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162303" w14:textId="77777777" w:rsidR="008A5222" w:rsidRDefault="008A3171">
      <w:pPr>
        <w:pStyle w:val="af5"/>
        <w:numPr>
          <w:ilvl w:val="0"/>
          <w:numId w:val="3"/>
        </w:numPr>
        <w:spacing w:line="360" w:lineRule="auto"/>
        <w:ind w:right="-5" w:firstLineChars="0"/>
        <w:rPr>
          <w:rFonts w:ascii="宋体"/>
          <w:b/>
          <w:sz w:val="24"/>
          <w:szCs w:val="24"/>
        </w:rPr>
      </w:pPr>
      <w:r>
        <w:rPr>
          <w:rFonts w:ascii="宋体" w:hint="eastAsia"/>
          <w:b/>
          <w:sz w:val="24"/>
          <w:szCs w:val="24"/>
        </w:rPr>
        <w:t>绘图题：</w:t>
      </w:r>
    </w:p>
    <w:p w14:paraId="584A02BB" w14:textId="77777777" w:rsidR="008A5222" w:rsidRDefault="008A3171">
      <w:pPr>
        <w:pStyle w:val="af5"/>
        <w:spacing w:line="360" w:lineRule="auto"/>
        <w:ind w:left="510" w:right="-5" w:firstLineChars="0" w:firstLine="0"/>
        <w:rPr>
          <w:rFonts w:ascii="宋体"/>
          <w:b/>
          <w:sz w:val="24"/>
          <w:szCs w:val="24"/>
        </w:rPr>
      </w:pPr>
      <w:r>
        <w:rPr>
          <w:rFonts w:ascii="宋体" w:hint="eastAsia"/>
          <w:b/>
          <w:sz w:val="24"/>
          <w:szCs w:val="24"/>
        </w:rPr>
        <w:t>1-33：      绘图题（福建）</w:t>
      </w:r>
    </w:p>
    <w:p w14:paraId="2A579534" w14:textId="77777777" w:rsidR="008A5222" w:rsidRDefault="008A3171">
      <w:pPr>
        <w:pStyle w:val="af5"/>
        <w:tabs>
          <w:tab w:val="left" w:pos="4830"/>
        </w:tabs>
        <w:spacing w:line="360" w:lineRule="auto"/>
        <w:ind w:left="510" w:right="-5" w:firstLineChars="0" w:firstLine="0"/>
        <w:rPr>
          <w:rFonts w:ascii="宋体"/>
          <w:b/>
          <w:sz w:val="24"/>
          <w:szCs w:val="24"/>
        </w:rPr>
      </w:pPr>
      <w:r>
        <w:rPr>
          <w:rFonts w:ascii="宋体" w:hint="eastAsia"/>
          <w:b/>
          <w:sz w:val="24"/>
          <w:szCs w:val="24"/>
        </w:rPr>
        <w:t>34-53：     绘图题（浙江杭州）</w:t>
      </w:r>
    </w:p>
    <w:p w14:paraId="7D03BA7D" w14:textId="77777777" w:rsidR="008A5222" w:rsidRDefault="008A3171">
      <w:pPr>
        <w:pStyle w:val="af5"/>
        <w:spacing w:line="360" w:lineRule="auto"/>
        <w:ind w:left="510" w:right="-5" w:firstLineChars="0" w:firstLine="0"/>
        <w:rPr>
          <w:rFonts w:ascii="宋体"/>
          <w:b/>
          <w:sz w:val="24"/>
          <w:szCs w:val="24"/>
        </w:rPr>
      </w:pPr>
      <w:r>
        <w:rPr>
          <w:rFonts w:ascii="宋体" w:hint="eastAsia"/>
          <w:b/>
          <w:sz w:val="24"/>
          <w:szCs w:val="24"/>
        </w:rPr>
        <w:t>54-84：     绘图题（浙江）</w:t>
      </w:r>
    </w:p>
    <w:p w14:paraId="13163C02" w14:textId="77777777" w:rsidR="008A5222" w:rsidRDefault="008A3171">
      <w:pPr>
        <w:pStyle w:val="af5"/>
        <w:spacing w:line="360" w:lineRule="auto"/>
        <w:ind w:left="510" w:right="-5" w:firstLineChars="0" w:firstLine="0"/>
        <w:rPr>
          <w:rFonts w:ascii="宋体"/>
          <w:b/>
          <w:sz w:val="24"/>
          <w:szCs w:val="24"/>
        </w:rPr>
      </w:pPr>
      <w:r>
        <w:rPr>
          <w:rFonts w:ascii="宋体" w:hint="eastAsia"/>
          <w:b/>
          <w:sz w:val="24"/>
          <w:szCs w:val="24"/>
        </w:rPr>
        <w:t>85-88：     柔性直流绘图题（浙江）</w:t>
      </w:r>
    </w:p>
    <w:p w14:paraId="5708D019" w14:textId="77777777" w:rsidR="008A5222" w:rsidRDefault="008A3171">
      <w:pPr>
        <w:pStyle w:val="af5"/>
        <w:spacing w:line="360" w:lineRule="auto"/>
        <w:ind w:left="510" w:right="-5" w:firstLineChars="0" w:firstLine="0"/>
        <w:rPr>
          <w:rFonts w:ascii="宋体"/>
          <w:b/>
          <w:sz w:val="24"/>
          <w:szCs w:val="24"/>
        </w:rPr>
      </w:pPr>
      <w:r>
        <w:rPr>
          <w:rFonts w:ascii="宋体" w:hint="eastAsia"/>
          <w:b/>
          <w:sz w:val="24"/>
          <w:szCs w:val="24"/>
        </w:rPr>
        <w:t>89-93：     调相机绘图题（江苏）</w:t>
      </w:r>
    </w:p>
    <w:p w14:paraId="082431D7" w14:textId="77777777" w:rsidR="008A5222" w:rsidRDefault="008A3171">
      <w:pPr>
        <w:pStyle w:val="af5"/>
        <w:spacing w:line="360" w:lineRule="auto"/>
        <w:ind w:left="510" w:right="-5" w:firstLineChars="0" w:firstLine="0"/>
        <w:rPr>
          <w:rFonts w:ascii="宋体"/>
          <w:b/>
          <w:sz w:val="24"/>
          <w:szCs w:val="24"/>
        </w:rPr>
      </w:pPr>
      <w:r>
        <w:rPr>
          <w:rFonts w:ascii="宋体" w:hint="eastAsia"/>
          <w:b/>
          <w:sz w:val="24"/>
          <w:szCs w:val="24"/>
        </w:rPr>
        <w:t xml:space="preserve">94-96：     </w:t>
      </w:r>
      <w:r>
        <w:rPr>
          <w:rFonts w:hint="eastAsia"/>
          <w:b/>
          <w:sz w:val="24"/>
          <w:szCs w:val="24"/>
        </w:rPr>
        <w:t>UPFC</w:t>
      </w:r>
      <w:r>
        <w:rPr>
          <w:rFonts w:hint="eastAsia"/>
          <w:b/>
          <w:sz w:val="24"/>
          <w:szCs w:val="24"/>
        </w:rPr>
        <w:t>计算题（上海）</w:t>
      </w:r>
    </w:p>
    <w:p w14:paraId="6F98C804" w14:textId="77777777" w:rsidR="008A5222" w:rsidRDefault="008A3171">
      <w:pPr>
        <w:pStyle w:val="af5"/>
        <w:numPr>
          <w:ilvl w:val="0"/>
          <w:numId w:val="3"/>
        </w:numPr>
        <w:spacing w:line="360" w:lineRule="auto"/>
        <w:ind w:right="-5" w:firstLineChars="0"/>
        <w:rPr>
          <w:b/>
          <w:sz w:val="24"/>
          <w:szCs w:val="24"/>
        </w:rPr>
      </w:pPr>
      <w:r>
        <w:rPr>
          <w:rFonts w:hint="eastAsia"/>
          <w:b/>
          <w:sz w:val="24"/>
          <w:szCs w:val="24"/>
        </w:rPr>
        <w:t>计算题</w:t>
      </w:r>
    </w:p>
    <w:p w14:paraId="533E2329" w14:textId="77777777" w:rsidR="008A5222" w:rsidRDefault="008A3171">
      <w:pPr>
        <w:pStyle w:val="af5"/>
        <w:spacing w:line="360" w:lineRule="auto"/>
        <w:ind w:left="510" w:right="-5" w:firstLineChars="0" w:firstLine="0"/>
        <w:rPr>
          <w:b/>
          <w:sz w:val="24"/>
          <w:szCs w:val="24"/>
        </w:rPr>
      </w:pPr>
      <w:r>
        <w:rPr>
          <w:rFonts w:hint="eastAsia"/>
          <w:b/>
          <w:sz w:val="24"/>
          <w:szCs w:val="24"/>
        </w:rPr>
        <w:t>1-53</w:t>
      </w:r>
      <w:r>
        <w:rPr>
          <w:rFonts w:hint="eastAsia"/>
          <w:b/>
          <w:sz w:val="24"/>
          <w:szCs w:val="24"/>
        </w:rPr>
        <w:t>：</w:t>
      </w:r>
      <w:r>
        <w:rPr>
          <w:rFonts w:hint="eastAsia"/>
          <w:b/>
          <w:sz w:val="24"/>
          <w:szCs w:val="24"/>
        </w:rPr>
        <w:t xml:space="preserve">       </w:t>
      </w:r>
      <w:r>
        <w:rPr>
          <w:rFonts w:hint="eastAsia"/>
          <w:b/>
          <w:sz w:val="24"/>
          <w:szCs w:val="24"/>
        </w:rPr>
        <w:t>计算题（福建）</w:t>
      </w:r>
    </w:p>
    <w:p w14:paraId="11D7B058" w14:textId="77777777" w:rsidR="008A5222" w:rsidRDefault="008A3171">
      <w:pPr>
        <w:pStyle w:val="af5"/>
        <w:spacing w:line="360" w:lineRule="auto"/>
        <w:ind w:left="510" w:right="-5" w:firstLineChars="0" w:firstLine="0"/>
        <w:rPr>
          <w:b/>
          <w:sz w:val="24"/>
          <w:szCs w:val="24"/>
        </w:rPr>
      </w:pPr>
      <w:r>
        <w:rPr>
          <w:rFonts w:hint="eastAsia"/>
          <w:b/>
          <w:sz w:val="24"/>
          <w:szCs w:val="24"/>
        </w:rPr>
        <w:t>54-74</w:t>
      </w:r>
      <w:r>
        <w:rPr>
          <w:rFonts w:hint="eastAsia"/>
          <w:b/>
          <w:sz w:val="24"/>
          <w:szCs w:val="24"/>
        </w:rPr>
        <w:t>：</w:t>
      </w:r>
      <w:r>
        <w:rPr>
          <w:rFonts w:hint="eastAsia"/>
          <w:b/>
          <w:sz w:val="24"/>
          <w:szCs w:val="24"/>
        </w:rPr>
        <w:t xml:space="preserve">      </w:t>
      </w:r>
      <w:r>
        <w:rPr>
          <w:rFonts w:hint="eastAsia"/>
          <w:b/>
          <w:sz w:val="24"/>
          <w:szCs w:val="24"/>
        </w:rPr>
        <w:t>计算题（浙江杭州）</w:t>
      </w:r>
    </w:p>
    <w:p w14:paraId="1A94C848" w14:textId="77777777" w:rsidR="008A5222" w:rsidRDefault="008A3171">
      <w:pPr>
        <w:pStyle w:val="af5"/>
        <w:spacing w:line="360" w:lineRule="auto"/>
        <w:ind w:left="510" w:right="-5" w:firstLineChars="0" w:firstLine="0"/>
        <w:rPr>
          <w:b/>
          <w:sz w:val="24"/>
          <w:szCs w:val="24"/>
        </w:rPr>
      </w:pPr>
      <w:r>
        <w:rPr>
          <w:rFonts w:hint="eastAsia"/>
          <w:b/>
          <w:sz w:val="24"/>
          <w:szCs w:val="24"/>
        </w:rPr>
        <w:t>75-116</w:t>
      </w:r>
      <w:r>
        <w:rPr>
          <w:rFonts w:hint="eastAsia"/>
          <w:b/>
          <w:sz w:val="24"/>
          <w:szCs w:val="24"/>
        </w:rPr>
        <w:t>：</w:t>
      </w:r>
      <w:r>
        <w:rPr>
          <w:rFonts w:hint="eastAsia"/>
          <w:b/>
          <w:sz w:val="24"/>
          <w:szCs w:val="24"/>
        </w:rPr>
        <w:t xml:space="preserve">     </w:t>
      </w:r>
      <w:r>
        <w:rPr>
          <w:rFonts w:hint="eastAsia"/>
          <w:b/>
          <w:sz w:val="24"/>
          <w:szCs w:val="24"/>
        </w:rPr>
        <w:t>计算题（浙江）</w:t>
      </w:r>
    </w:p>
    <w:p w14:paraId="58D4415B" w14:textId="77777777" w:rsidR="008A5222" w:rsidRDefault="008A3171">
      <w:pPr>
        <w:pStyle w:val="af5"/>
        <w:spacing w:line="360" w:lineRule="auto"/>
        <w:ind w:left="510" w:right="-5" w:firstLineChars="0" w:firstLine="0"/>
        <w:rPr>
          <w:b/>
          <w:sz w:val="24"/>
          <w:szCs w:val="24"/>
        </w:rPr>
      </w:pPr>
      <w:r>
        <w:rPr>
          <w:rFonts w:hint="eastAsia"/>
          <w:b/>
          <w:sz w:val="24"/>
          <w:szCs w:val="24"/>
        </w:rPr>
        <w:t>117-118</w:t>
      </w:r>
      <w:r>
        <w:rPr>
          <w:rFonts w:hint="eastAsia"/>
          <w:b/>
          <w:sz w:val="24"/>
          <w:szCs w:val="24"/>
        </w:rPr>
        <w:t>：</w:t>
      </w:r>
      <w:r>
        <w:rPr>
          <w:rFonts w:hint="eastAsia"/>
          <w:b/>
          <w:sz w:val="24"/>
          <w:szCs w:val="24"/>
        </w:rPr>
        <w:t xml:space="preserve">    UPFC</w:t>
      </w:r>
      <w:r>
        <w:rPr>
          <w:rFonts w:hint="eastAsia"/>
          <w:b/>
          <w:sz w:val="24"/>
          <w:szCs w:val="24"/>
        </w:rPr>
        <w:t>计算题（上海）</w:t>
      </w:r>
    </w:p>
    <w:p w14:paraId="61DC19AC" w14:textId="77777777" w:rsidR="008A5222" w:rsidRDefault="008A3171">
      <w:pPr>
        <w:pStyle w:val="af5"/>
        <w:spacing w:line="360" w:lineRule="auto"/>
        <w:ind w:left="510" w:right="-5" w:firstLineChars="0" w:firstLine="0"/>
        <w:rPr>
          <w:b/>
          <w:sz w:val="24"/>
          <w:szCs w:val="24"/>
        </w:rPr>
      </w:pPr>
      <w:r>
        <w:rPr>
          <w:rFonts w:hint="eastAsia"/>
          <w:b/>
          <w:sz w:val="24"/>
          <w:szCs w:val="24"/>
        </w:rPr>
        <w:t>119-120</w:t>
      </w:r>
      <w:r>
        <w:rPr>
          <w:rFonts w:hint="eastAsia"/>
          <w:b/>
          <w:sz w:val="24"/>
          <w:szCs w:val="24"/>
        </w:rPr>
        <w:t>：</w:t>
      </w:r>
      <w:r>
        <w:rPr>
          <w:rFonts w:hint="eastAsia"/>
          <w:b/>
          <w:sz w:val="24"/>
          <w:szCs w:val="24"/>
        </w:rPr>
        <w:t xml:space="preserve">    </w:t>
      </w:r>
      <w:r>
        <w:rPr>
          <w:rFonts w:hint="eastAsia"/>
          <w:b/>
          <w:sz w:val="24"/>
          <w:szCs w:val="24"/>
        </w:rPr>
        <w:t>柔性直流计算题（浙江）</w:t>
      </w:r>
    </w:p>
    <w:p w14:paraId="53D1BE9D" w14:textId="77777777" w:rsidR="008A5222" w:rsidRDefault="008A3171">
      <w:pPr>
        <w:pStyle w:val="af5"/>
        <w:spacing w:line="360" w:lineRule="auto"/>
        <w:ind w:left="510" w:right="-5" w:firstLineChars="0" w:firstLine="0"/>
        <w:rPr>
          <w:b/>
          <w:sz w:val="24"/>
          <w:szCs w:val="24"/>
        </w:rPr>
      </w:pPr>
      <w:r>
        <w:rPr>
          <w:rFonts w:hint="eastAsia"/>
          <w:b/>
          <w:sz w:val="24"/>
          <w:szCs w:val="24"/>
        </w:rPr>
        <w:t>121-128</w:t>
      </w:r>
      <w:r>
        <w:rPr>
          <w:rFonts w:hint="eastAsia"/>
          <w:b/>
          <w:sz w:val="24"/>
          <w:szCs w:val="24"/>
        </w:rPr>
        <w:t>：</w:t>
      </w:r>
      <w:r>
        <w:rPr>
          <w:rFonts w:hint="eastAsia"/>
          <w:b/>
          <w:sz w:val="24"/>
          <w:szCs w:val="24"/>
        </w:rPr>
        <w:t xml:space="preserve">    </w:t>
      </w:r>
      <w:r>
        <w:rPr>
          <w:rFonts w:hint="eastAsia"/>
          <w:b/>
          <w:sz w:val="24"/>
          <w:szCs w:val="24"/>
        </w:rPr>
        <w:t>调相</w:t>
      </w:r>
      <w:proofErr w:type="gramStart"/>
      <w:r>
        <w:rPr>
          <w:rFonts w:hint="eastAsia"/>
          <w:b/>
          <w:sz w:val="24"/>
          <w:szCs w:val="24"/>
        </w:rPr>
        <w:t>机计算</w:t>
      </w:r>
      <w:proofErr w:type="gramEnd"/>
      <w:r>
        <w:rPr>
          <w:rFonts w:hint="eastAsia"/>
          <w:b/>
          <w:sz w:val="24"/>
          <w:szCs w:val="24"/>
        </w:rPr>
        <w:t>题（江苏）</w:t>
      </w:r>
    </w:p>
    <w:p w14:paraId="308A72CA" w14:textId="77777777" w:rsidR="008A5222" w:rsidRDefault="008A5222">
      <w:pPr>
        <w:spacing w:line="360" w:lineRule="auto"/>
        <w:ind w:right="-5"/>
        <w:rPr>
          <w:sz w:val="24"/>
          <w:szCs w:val="24"/>
        </w:rPr>
      </w:pPr>
    </w:p>
    <w:p w14:paraId="4A627C7C" w14:textId="77777777" w:rsidR="008A5222" w:rsidRDefault="008A3171">
      <w:pPr>
        <w:widowControl/>
        <w:jc w:val="left"/>
        <w:rPr>
          <w:rFonts w:ascii="宋体"/>
          <w:b/>
          <w:sz w:val="24"/>
          <w:szCs w:val="24"/>
        </w:rPr>
      </w:pPr>
      <w:r>
        <w:rPr>
          <w:rFonts w:ascii="宋体"/>
          <w:b/>
          <w:sz w:val="24"/>
          <w:szCs w:val="24"/>
        </w:rPr>
        <w:br w:type="page"/>
      </w:r>
    </w:p>
    <w:p w14:paraId="3F4E775D" w14:textId="77777777" w:rsidR="008A5222" w:rsidRDefault="008A3171" w:rsidP="008A3171">
      <w:pPr>
        <w:spacing w:line="360" w:lineRule="auto"/>
        <w:ind w:right="-6"/>
        <w:outlineLvl w:val="0"/>
        <w:rPr>
          <w:sz w:val="24"/>
          <w:szCs w:val="24"/>
        </w:rPr>
      </w:pPr>
      <w:r>
        <w:rPr>
          <w:rFonts w:ascii="宋体" w:hint="eastAsia"/>
          <w:b/>
          <w:sz w:val="24"/>
          <w:szCs w:val="24"/>
        </w:rPr>
        <w:lastRenderedPageBreak/>
        <w:t>一、绘图题</w:t>
      </w:r>
    </w:p>
    <w:p w14:paraId="40460E37"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t>某电力系统如图所示，δ</w:t>
      </w:r>
      <w:r w:rsidRPr="00FC6597">
        <w:rPr>
          <w:rFonts w:asciiTheme="minorEastAsia" w:eastAsiaTheme="minorEastAsia" w:hAnsiTheme="minorEastAsia"/>
        </w:rPr>
        <w:t>0</w:t>
      </w:r>
      <w:r w:rsidRPr="00FC6597">
        <w:rPr>
          <w:rFonts w:asciiTheme="minorEastAsia" w:eastAsiaTheme="minorEastAsia" w:hAnsiTheme="minorEastAsia" w:hint="eastAsia"/>
        </w:rPr>
        <w:t>时始端发生短路故障，δ</w:t>
      </w:r>
      <w:r w:rsidRPr="00FC6597">
        <w:rPr>
          <w:rFonts w:asciiTheme="minorEastAsia" w:eastAsiaTheme="minorEastAsia" w:hAnsiTheme="minorEastAsia"/>
        </w:rPr>
        <w:t>C</w:t>
      </w:r>
      <w:r w:rsidRPr="00FC6597">
        <w:rPr>
          <w:rFonts w:asciiTheme="minorEastAsia" w:eastAsiaTheme="minorEastAsia" w:hAnsiTheme="minorEastAsia" w:hint="eastAsia"/>
        </w:rPr>
        <w:t>时故障线路切除。</w:t>
      </w:r>
    </w:p>
    <w:p w14:paraId="5A9C2F3E" w14:textId="77777777" w:rsidR="008A5222" w:rsidRDefault="008A3171">
      <w:pPr>
        <w:spacing w:line="360" w:lineRule="auto"/>
        <w:ind w:firstLineChars="150" w:firstLine="360"/>
        <w:rPr>
          <w:sz w:val="24"/>
          <w:szCs w:val="24"/>
        </w:rPr>
      </w:pPr>
      <w:r>
        <w:rPr>
          <w:rFonts w:hint="eastAsia"/>
          <w:sz w:val="24"/>
          <w:szCs w:val="24"/>
        </w:rPr>
        <w:object w:dxaOrig="8825" w:dyaOrig="1532" w14:anchorId="341EE8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4pt;height:76.4pt" o:ole="">
            <v:imagedata r:id="rId9" o:title=""/>
          </v:shape>
          <o:OLEObject Type="Embed" ProgID="Visio.Drawing.11" ShapeID="_x0000_i1025" DrawAspect="Content" ObjectID="_1662216646" r:id="rId10"/>
        </w:object>
      </w:r>
    </w:p>
    <w:p w14:paraId="34CD4081" w14:textId="77777777" w:rsidR="008A5222" w:rsidRDefault="008A3171">
      <w:pPr>
        <w:spacing w:line="360" w:lineRule="auto"/>
        <w:ind w:firstLineChars="150" w:firstLine="360"/>
        <w:rPr>
          <w:sz w:val="24"/>
          <w:szCs w:val="24"/>
        </w:rPr>
      </w:pPr>
      <w:r>
        <w:rPr>
          <w:rFonts w:hint="eastAsia"/>
          <w:sz w:val="24"/>
          <w:szCs w:val="24"/>
        </w:rPr>
        <w:t>图</w:t>
      </w:r>
      <w:r>
        <w:rPr>
          <w:sz w:val="24"/>
          <w:szCs w:val="24"/>
        </w:rPr>
        <w:t>(1)</w:t>
      </w:r>
      <w:r>
        <w:rPr>
          <w:rFonts w:hint="eastAsia"/>
          <w:sz w:val="24"/>
          <w:szCs w:val="24"/>
        </w:rPr>
        <w:t>为不采用重合闸时的</w:t>
      </w:r>
      <w:r>
        <w:rPr>
          <w:sz w:val="24"/>
          <w:szCs w:val="24"/>
        </w:rPr>
        <w:t>P-δ</w:t>
      </w:r>
      <w:r>
        <w:rPr>
          <w:rFonts w:hint="eastAsia"/>
          <w:sz w:val="24"/>
          <w:szCs w:val="24"/>
        </w:rPr>
        <w:t>曲线，其中</w:t>
      </w:r>
      <w:r>
        <w:rPr>
          <w:sz w:val="24"/>
          <w:szCs w:val="24"/>
        </w:rPr>
        <w:t>PI</w:t>
      </w:r>
      <w:r>
        <w:rPr>
          <w:rFonts w:hint="eastAsia"/>
          <w:sz w:val="24"/>
          <w:szCs w:val="24"/>
        </w:rPr>
        <w:t>曲线为系统正常运行时的曲线；</w:t>
      </w:r>
      <w:r>
        <w:rPr>
          <w:sz w:val="24"/>
          <w:szCs w:val="24"/>
        </w:rPr>
        <w:t>PII</w:t>
      </w:r>
      <w:r>
        <w:rPr>
          <w:rFonts w:hint="eastAsia"/>
          <w:sz w:val="24"/>
          <w:szCs w:val="24"/>
        </w:rPr>
        <w:t>为故障存在时的曲线；</w:t>
      </w:r>
      <w:r>
        <w:rPr>
          <w:sz w:val="24"/>
          <w:szCs w:val="24"/>
        </w:rPr>
        <w:t>PIII</w:t>
      </w:r>
      <w:r>
        <w:rPr>
          <w:rFonts w:hint="eastAsia"/>
          <w:sz w:val="24"/>
          <w:szCs w:val="24"/>
        </w:rPr>
        <w:t>为故障切除后的曲线。</w:t>
      </w:r>
    </w:p>
    <w:p w14:paraId="41306CAE" w14:textId="77777777" w:rsidR="008A5222" w:rsidRDefault="008A3171">
      <w:pPr>
        <w:spacing w:line="360" w:lineRule="auto"/>
        <w:ind w:firstLine="420"/>
        <w:rPr>
          <w:sz w:val="24"/>
          <w:szCs w:val="24"/>
        </w:rPr>
      </w:pPr>
      <w:r>
        <w:rPr>
          <w:rFonts w:hint="eastAsia"/>
          <w:sz w:val="24"/>
          <w:szCs w:val="24"/>
        </w:rPr>
        <w:t>图</w:t>
      </w:r>
      <w:r>
        <w:rPr>
          <w:sz w:val="24"/>
          <w:szCs w:val="24"/>
        </w:rPr>
        <w:t>(2)</w:t>
      </w:r>
      <w:r>
        <w:rPr>
          <w:rFonts w:hint="eastAsia"/>
          <w:sz w:val="24"/>
          <w:szCs w:val="24"/>
        </w:rPr>
        <w:t>为采用重合闸且重合成功时的情况，</w:t>
      </w:r>
      <w:proofErr w:type="spellStart"/>
      <w:r>
        <w:rPr>
          <w:sz w:val="24"/>
          <w:szCs w:val="24"/>
        </w:rPr>
        <w:t>δR</w:t>
      </w:r>
      <w:proofErr w:type="spellEnd"/>
      <w:r>
        <w:rPr>
          <w:rFonts w:hint="eastAsia"/>
          <w:sz w:val="24"/>
          <w:szCs w:val="24"/>
        </w:rPr>
        <w:t>为重合时的角度。</w:t>
      </w:r>
    </w:p>
    <w:p w14:paraId="79C6248D" w14:textId="77777777" w:rsidR="008A5222" w:rsidRDefault="008A3171">
      <w:pPr>
        <w:spacing w:line="360" w:lineRule="auto"/>
        <w:ind w:firstLineChars="150" w:firstLine="360"/>
        <w:rPr>
          <w:sz w:val="24"/>
          <w:szCs w:val="24"/>
        </w:rPr>
      </w:pPr>
      <w:r>
        <w:rPr>
          <w:rFonts w:hint="eastAsia"/>
          <w:sz w:val="24"/>
          <w:szCs w:val="24"/>
        </w:rPr>
        <w:t>图</w:t>
      </w:r>
      <w:r>
        <w:rPr>
          <w:sz w:val="24"/>
          <w:szCs w:val="24"/>
        </w:rPr>
        <w:t>(3)</w:t>
      </w:r>
      <w:r>
        <w:rPr>
          <w:rFonts w:hint="eastAsia"/>
          <w:sz w:val="24"/>
          <w:szCs w:val="24"/>
        </w:rPr>
        <w:t>为重合于永久性故障的情况，</w:t>
      </w:r>
      <w:proofErr w:type="spellStart"/>
      <w:r>
        <w:rPr>
          <w:sz w:val="24"/>
          <w:szCs w:val="24"/>
        </w:rPr>
        <w:t>δRC</w:t>
      </w:r>
      <w:proofErr w:type="spellEnd"/>
      <w:r>
        <w:rPr>
          <w:rFonts w:hint="eastAsia"/>
          <w:sz w:val="24"/>
          <w:szCs w:val="24"/>
        </w:rPr>
        <w:t>为开关再次切除故障线路时的角度。</w:t>
      </w:r>
    </w:p>
    <w:p w14:paraId="41753128" w14:textId="77777777" w:rsidR="008A5222" w:rsidRDefault="008A3171">
      <w:pPr>
        <w:spacing w:line="360" w:lineRule="auto"/>
        <w:ind w:firstLine="480"/>
        <w:rPr>
          <w:sz w:val="24"/>
          <w:szCs w:val="24"/>
        </w:rPr>
      </w:pPr>
      <w:r>
        <w:rPr>
          <w:rFonts w:hint="eastAsia"/>
          <w:sz w:val="24"/>
          <w:szCs w:val="24"/>
        </w:rPr>
        <w:t>请在三张图上画出各自情况下的加速面积和最大可能减速面积，并分析三种情况下的暂态稳定。</w:t>
      </w:r>
    </w:p>
    <w:p w14:paraId="47EB8FCA" w14:textId="77777777" w:rsidR="008A5222" w:rsidRDefault="008A3171">
      <w:pPr>
        <w:autoSpaceDE w:val="0"/>
        <w:autoSpaceDN w:val="0"/>
        <w:adjustRightInd w:val="0"/>
        <w:ind w:firstLine="480"/>
        <w:jc w:val="left"/>
        <w:rPr>
          <w:sz w:val="24"/>
          <w:szCs w:val="24"/>
        </w:rPr>
      </w:pPr>
      <w:r>
        <w:rPr>
          <w:rFonts w:hint="eastAsia"/>
          <w:sz w:val="24"/>
          <w:szCs w:val="24"/>
        </w:rPr>
        <w:object w:dxaOrig="5206" w:dyaOrig="5815" w14:anchorId="20CDFCD7">
          <v:shape id="_x0000_i1026" type="#_x0000_t75" style="width:260.45pt;height:290.5pt" o:ole="">
            <v:imagedata r:id="rId11" o:title=""/>
          </v:shape>
          <o:OLEObject Type="Embed" ProgID="Visio.Drawing.11" ShapeID="_x0000_i1026" DrawAspect="Content" ObjectID="_1662216647" r:id="rId12"/>
        </w:object>
      </w:r>
    </w:p>
    <w:p w14:paraId="32F8246E" w14:textId="77777777" w:rsidR="008A5222" w:rsidRDefault="008A3171">
      <w:pPr>
        <w:spacing w:line="360" w:lineRule="auto"/>
        <w:ind w:firstLine="480"/>
        <w:rPr>
          <w:sz w:val="24"/>
          <w:szCs w:val="24"/>
        </w:rPr>
      </w:pPr>
      <w:r>
        <w:rPr>
          <w:rFonts w:hint="eastAsia"/>
          <w:sz w:val="24"/>
          <w:szCs w:val="24"/>
        </w:rPr>
        <w:t>答案：图（</w:t>
      </w:r>
      <w:r>
        <w:rPr>
          <w:sz w:val="24"/>
          <w:szCs w:val="24"/>
        </w:rPr>
        <w:t>1</w:t>
      </w:r>
      <w:r>
        <w:rPr>
          <w:rFonts w:hint="eastAsia"/>
          <w:sz w:val="24"/>
          <w:szCs w:val="24"/>
        </w:rPr>
        <w:t>）：不采用重合闸时，加速面积为</w:t>
      </w:r>
      <w:r>
        <w:rPr>
          <w:sz w:val="24"/>
          <w:szCs w:val="24"/>
        </w:rPr>
        <w:t>ABCD</w:t>
      </w:r>
      <w:r>
        <w:rPr>
          <w:rFonts w:hint="eastAsia"/>
          <w:sz w:val="24"/>
          <w:szCs w:val="24"/>
        </w:rPr>
        <w:t>，最大减速面积为</w:t>
      </w:r>
      <w:r>
        <w:rPr>
          <w:sz w:val="24"/>
          <w:szCs w:val="24"/>
        </w:rPr>
        <w:t>DEF</w:t>
      </w:r>
      <w:r>
        <w:rPr>
          <w:rFonts w:hint="eastAsia"/>
          <w:sz w:val="24"/>
          <w:szCs w:val="24"/>
        </w:rPr>
        <w:t>。</w:t>
      </w:r>
    </w:p>
    <w:p w14:paraId="749A66F3" w14:textId="77777777" w:rsidR="008A5222" w:rsidRDefault="008A3171">
      <w:pPr>
        <w:spacing w:line="360" w:lineRule="auto"/>
        <w:ind w:firstLine="480"/>
        <w:rPr>
          <w:sz w:val="24"/>
          <w:szCs w:val="24"/>
        </w:rPr>
      </w:pPr>
      <w:r>
        <w:rPr>
          <w:rFonts w:hint="eastAsia"/>
          <w:sz w:val="24"/>
          <w:szCs w:val="24"/>
        </w:rPr>
        <w:t>图（</w:t>
      </w:r>
      <w:r>
        <w:rPr>
          <w:sz w:val="24"/>
          <w:szCs w:val="24"/>
        </w:rPr>
        <w:t>2</w:t>
      </w:r>
      <w:r>
        <w:rPr>
          <w:rFonts w:hint="eastAsia"/>
          <w:sz w:val="24"/>
          <w:szCs w:val="24"/>
        </w:rPr>
        <w:t>）：采用重合闸且重合成功时，加速面积为</w:t>
      </w:r>
      <w:r>
        <w:rPr>
          <w:sz w:val="24"/>
          <w:szCs w:val="24"/>
        </w:rPr>
        <w:t>ABCD</w:t>
      </w:r>
      <w:r>
        <w:rPr>
          <w:rFonts w:hint="eastAsia"/>
          <w:sz w:val="24"/>
          <w:szCs w:val="24"/>
        </w:rPr>
        <w:t>，最大减速面积为</w:t>
      </w:r>
      <w:r>
        <w:rPr>
          <w:sz w:val="24"/>
          <w:szCs w:val="24"/>
        </w:rPr>
        <w:t>DEHIJ</w:t>
      </w:r>
      <w:r>
        <w:rPr>
          <w:rFonts w:hint="eastAsia"/>
          <w:sz w:val="24"/>
          <w:szCs w:val="24"/>
        </w:rPr>
        <w:t>。加速面积与不采用重合闸时相同，最大减速面积比不采用重合闸时增大了，所以提高了系统的暂态稳定性。</w:t>
      </w:r>
    </w:p>
    <w:p w14:paraId="626C740F" w14:textId="77777777" w:rsidR="008A5222" w:rsidRDefault="008A3171">
      <w:pPr>
        <w:spacing w:line="360" w:lineRule="auto"/>
        <w:ind w:firstLine="480"/>
        <w:rPr>
          <w:sz w:val="24"/>
          <w:szCs w:val="24"/>
        </w:rPr>
      </w:pPr>
      <w:r>
        <w:rPr>
          <w:rFonts w:hint="eastAsia"/>
          <w:sz w:val="24"/>
          <w:szCs w:val="24"/>
        </w:rPr>
        <w:lastRenderedPageBreak/>
        <w:t>图（</w:t>
      </w:r>
      <w:r>
        <w:rPr>
          <w:sz w:val="24"/>
          <w:szCs w:val="24"/>
        </w:rPr>
        <w:t>3</w:t>
      </w:r>
      <w:r>
        <w:rPr>
          <w:rFonts w:hint="eastAsia"/>
          <w:sz w:val="24"/>
          <w:szCs w:val="24"/>
        </w:rPr>
        <w:t>）：采用重合闸且重合于永久性故障时，加速面积为</w:t>
      </w:r>
      <w:r>
        <w:rPr>
          <w:sz w:val="24"/>
          <w:szCs w:val="24"/>
        </w:rPr>
        <w:t>ABCD+KLMN</w:t>
      </w:r>
      <w:r>
        <w:rPr>
          <w:rFonts w:hint="eastAsia"/>
          <w:sz w:val="24"/>
          <w:szCs w:val="24"/>
        </w:rPr>
        <w:t>，最大减速面积为</w:t>
      </w:r>
      <w:r>
        <w:rPr>
          <w:sz w:val="24"/>
          <w:szCs w:val="24"/>
        </w:rPr>
        <w:t>DEHK+ONP</w:t>
      </w:r>
      <w:r>
        <w:rPr>
          <w:rFonts w:hint="eastAsia"/>
          <w:sz w:val="24"/>
          <w:szCs w:val="24"/>
        </w:rPr>
        <w:t>。加速面积比不采用重合闸时增大了，最大减速面积比不采用重合闸时减小了，所以对系统的暂态稳定性不利。</w:t>
      </w:r>
    </w:p>
    <w:p w14:paraId="75AD3FFC" w14:textId="77777777" w:rsidR="008A5222" w:rsidRDefault="008A3171">
      <w:pPr>
        <w:autoSpaceDE w:val="0"/>
        <w:autoSpaceDN w:val="0"/>
        <w:adjustRightInd w:val="0"/>
        <w:spacing w:line="360" w:lineRule="auto"/>
        <w:ind w:firstLine="480"/>
        <w:rPr>
          <w:sz w:val="24"/>
          <w:szCs w:val="24"/>
        </w:rPr>
      </w:pPr>
      <w:r>
        <w:rPr>
          <w:rFonts w:hint="eastAsia"/>
          <w:sz w:val="24"/>
          <w:szCs w:val="24"/>
        </w:rPr>
        <w:object w:dxaOrig="5889" w:dyaOrig="6535" w14:anchorId="196993FB">
          <v:shape id="_x0000_i1027" type="#_x0000_t75" style="width:294.25pt;height:326.8pt" o:ole="">
            <v:imagedata r:id="rId13" o:title=""/>
          </v:shape>
          <o:OLEObject Type="Embed" ProgID="Visio.Drawing.11" ShapeID="_x0000_i1027" DrawAspect="Content" ObjectID="_1662216648" r:id="rId14"/>
        </w:object>
      </w:r>
    </w:p>
    <w:p w14:paraId="127C8CE7" w14:textId="77777777" w:rsidR="008A5222" w:rsidRDefault="008A5222">
      <w:pPr>
        <w:jc w:val="center"/>
        <w:rPr>
          <w:sz w:val="24"/>
          <w:szCs w:val="24"/>
        </w:rPr>
      </w:pPr>
    </w:p>
    <w:p w14:paraId="4F363230" w14:textId="77777777" w:rsidR="008A5222" w:rsidRDefault="008A3171" w:rsidP="00FC6597">
      <w:pPr>
        <w:pStyle w:val="2"/>
      </w:pPr>
      <w:r>
        <w:rPr>
          <w:rFonts w:hint="eastAsia"/>
        </w:rPr>
        <w:t>请画出在</w:t>
      </w:r>
      <w:r>
        <w:t>f</w:t>
      </w:r>
      <w:r>
        <w:rPr>
          <w:rFonts w:hint="eastAsia"/>
        </w:rPr>
        <w:t>点发生不对称接地短路时的零序网。</w:t>
      </w:r>
    </w:p>
    <w:p w14:paraId="6D304515" w14:textId="77777777" w:rsidR="008A5222" w:rsidRDefault="008A3171">
      <w:pPr>
        <w:jc w:val="center"/>
        <w:rPr>
          <w:sz w:val="24"/>
          <w:szCs w:val="24"/>
        </w:rPr>
      </w:pPr>
      <w:r>
        <w:rPr>
          <w:rFonts w:hint="eastAsia"/>
          <w:sz w:val="24"/>
          <w:szCs w:val="24"/>
        </w:rPr>
        <w:object w:dxaOrig="5446" w:dyaOrig="3858" w14:anchorId="025ECFCA">
          <v:shape id="_x0000_i1028" type="#_x0000_t75" style="width:272.35pt;height:192.85pt" o:ole="">
            <v:imagedata r:id="rId15" o:title=""/>
          </v:shape>
          <o:OLEObject Type="Embed" ProgID="Visio.Drawing.11" ShapeID="_x0000_i1028" DrawAspect="Content" ObjectID="_1662216649" r:id="rId16"/>
        </w:object>
      </w:r>
    </w:p>
    <w:p w14:paraId="6FD73B2D" w14:textId="77777777" w:rsidR="008A5222" w:rsidRDefault="008A3171">
      <w:pPr>
        <w:jc w:val="center"/>
        <w:rPr>
          <w:sz w:val="24"/>
          <w:szCs w:val="24"/>
        </w:rPr>
      </w:pPr>
      <w:r>
        <w:rPr>
          <w:sz w:val="24"/>
          <w:szCs w:val="24"/>
        </w:rPr>
        <w:lastRenderedPageBreak/>
        <w:t>答案：</w:t>
      </w:r>
      <w:r>
        <w:rPr>
          <w:rFonts w:hint="eastAsia"/>
          <w:sz w:val="24"/>
          <w:szCs w:val="24"/>
        </w:rPr>
        <w:object w:dxaOrig="5465" w:dyaOrig="2585" w14:anchorId="0A56366D">
          <v:shape id="_x0000_i1029" type="#_x0000_t75" style="width:272.95pt;height:128.95pt" o:ole="">
            <v:imagedata r:id="rId17" o:title=""/>
          </v:shape>
          <o:OLEObject Type="Embed" ProgID="Visio.Drawing.11" ShapeID="_x0000_i1029" DrawAspect="Content" ObjectID="_1662216650" r:id="rId18"/>
        </w:object>
      </w:r>
    </w:p>
    <w:p w14:paraId="2F0613A0" w14:textId="77777777" w:rsidR="008A5222" w:rsidRDefault="008A5222">
      <w:pPr>
        <w:ind w:firstLine="480"/>
        <w:rPr>
          <w:sz w:val="24"/>
          <w:szCs w:val="24"/>
        </w:rPr>
      </w:pPr>
    </w:p>
    <w:p w14:paraId="172BB8B8"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t>如图电力系统，请画出在</w:t>
      </w:r>
      <w:r w:rsidRPr="00FC6597">
        <w:rPr>
          <w:rFonts w:asciiTheme="minorEastAsia" w:eastAsiaTheme="minorEastAsia" w:hAnsiTheme="minorEastAsia"/>
        </w:rPr>
        <w:t>f</w:t>
      </w:r>
      <w:r w:rsidRPr="00FC6597">
        <w:rPr>
          <w:rFonts w:asciiTheme="minorEastAsia" w:eastAsiaTheme="minorEastAsia" w:hAnsiTheme="minorEastAsia" w:hint="eastAsia"/>
        </w:rPr>
        <w:t>点发生不对称接地短路时的零序网。</w:t>
      </w:r>
    </w:p>
    <w:p w14:paraId="035A2B49" w14:textId="77777777" w:rsidR="008A5222" w:rsidRDefault="008A3171">
      <w:pPr>
        <w:jc w:val="center"/>
        <w:rPr>
          <w:sz w:val="24"/>
          <w:szCs w:val="24"/>
        </w:rPr>
      </w:pPr>
      <w:r>
        <w:rPr>
          <w:rFonts w:hint="eastAsia"/>
          <w:sz w:val="24"/>
          <w:szCs w:val="24"/>
        </w:rPr>
        <w:object w:dxaOrig="6148" w:dyaOrig="3065" w14:anchorId="2872B65D">
          <v:shape id="_x0000_i1030" type="#_x0000_t75" style="width:307.4pt;height:153.4pt" o:ole="">
            <v:imagedata r:id="rId19" o:title=""/>
          </v:shape>
          <o:OLEObject Type="Embed" ProgID="Visio.Drawing.11" ShapeID="_x0000_i1030" DrawAspect="Content" ObjectID="_1662216651" r:id="rId20"/>
        </w:object>
      </w:r>
    </w:p>
    <w:p w14:paraId="353B4B17" w14:textId="77777777" w:rsidR="008A5222" w:rsidRDefault="008A3171">
      <w:pPr>
        <w:jc w:val="center"/>
        <w:rPr>
          <w:sz w:val="24"/>
          <w:szCs w:val="24"/>
        </w:rPr>
      </w:pPr>
      <w:r>
        <w:rPr>
          <w:sz w:val="24"/>
          <w:szCs w:val="24"/>
        </w:rPr>
        <w:t>答案：</w:t>
      </w:r>
      <w:r>
        <w:rPr>
          <w:rFonts w:hint="eastAsia"/>
          <w:sz w:val="24"/>
          <w:szCs w:val="24"/>
        </w:rPr>
        <w:object w:dxaOrig="7052" w:dyaOrig="2954" w14:anchorId="53CAD22F">
          <v:shape id="_x0000_i1031" type="#_x0000_t75" style="width:352.5pt;height:147.75pt" o:ole="">
            <v:imagedata r:id="rId21" o:title=""/>
          </v:shape>
          <o:OLEObject Type="Embed" ProgID="Visio.Drawing.11" ShapeID="_x0000_i1031" DrawAspect="Content" ObjectID="_1662216652" r:id="rId22"/>
        </w:object>
      </w:r>
    </w:p>
    <w:p w14:paraId="3EBC7457" w14:textId="77777777" w:rsidR="008A5222" w:rsidRDefault="008A5222">
      <w:pPr>
        <w:rPr>
          <w:sz w:val="24"/>
          <w:szCs w:val="24"/>
        </w:rPr>
      </w:pPr>
    </w:p>
    <w:p w14:paraId="5EC81647"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rPr>
        <w:t>如图某变压器</w:t>
      </w:r>
      <w:proofErr w:type="spellStart"/>
      <w:r w:rsidRPr="00FC6597">
        <w:rPr>
          <w:rFonts w:asciiTheme="minorEastAsia" w:eastAsiaTheme="minorEastAsia" w:hAnsiTheme="minorEastAsia"/>
        </w:rPr>
        <w:t>Yn</w:t>
      </w:r>
      <w:proofErr w:type="spellEnd"/>
      <w:r w:rsidRPr="00FC6597">
        <w:rPr>
          <w:rFonts w:asciiTheme="minorEastAsia" w:eastAsiaTheme="minorEastAsia" w:hAnsiTheme="minorEastAsia"/>
        </w:rPr>
        <w:t>/△-11接线形式，Y</w:t>
      </w:r>
      <w:proofErr w:type="gramStart"/>
      <w:r w:rsidRPr="00FC6597">
        <w:rPr>
          <w:rFonts w:asciiTheme="minorEastAsia" w:eastAsiaTheme="minorEastAsia" w:hAnsiTheme="minorEastAsia"/>
        </w:rPr>
        <w:t>侧出口</w:t>
      </w:r>
      <w:proofErr w:type="gramEnd"/>
      <w:r w:rsidRPr="00FC6597">
        <w:rPr>
          <w:rFonts w:asciiTheme="minorEastAsia" w:eastAsiaTheme="minorEastAsia" w:hAnsiTheme="minorEastAsia"/>
        </w:rPr>
        <w:t>C相金属性接地短路故障。试分别画出变压器两侧电流、电压的相量关系图，变压器阻抗忽略不计。</w:t>
      </w:r>
    </w:p>
    <w:p w14:paraId="3D0B987B" w14:textId="77777777" w:rsidR="008A5222" w:rsidRDefault="008A3171">
      <w:pPr>
        <w:jc w:val="center"/>
        <w:rPr>
          <w:sz w:val="24"/>
          <w:szCs w:val="24"/>
        </w:rPr>
      </w:pPr>
      <w:r>
        <w:rPr>
          <w:sz w:val="24"/>
          <w:szCs w:val="24"/>
        </w:rPr>
        <w:object w:dxaOrig="3822" w:dyaOrig="1532" w14:anchorId="26EE3FD0">
          <v:shape id="_x0000_i1032" type="#_x0000_t75" style="width:190.95pt;height:76.4pt" o:ole="">
            <v:imagedata r:id="rId23" o:title=""/>
          </v:shape>
          <o:OLEObject Type="Embed" ProgID="PBrush" ShapeID="_x0000_i1032" DrawAspect="Content" ObjectID="_1662216653" r:id="rId24"/>
        </w:object>
      </w:r>
    </w:p>
    <w:p w14:paraId="00E575BD" w14:textId="77777777" w:rsidR="008A5222" w:rsidRDefault="008A3171">
      <w:pPr>
        <w:textAlignment w:val="baseline"/>
        <w:rPr>
          <w:sz w:val="24"/>
          <w:szCs w:val="24"/>
        </w:rPr>
      </w:pPr>
      <w:r>
        <w:rPr>
          <w:sz w:val="24"/>
          <w:szCs w:val="24"/>
        </w:rPr>
        <w:t>答案：（</w:t>
      </w:r>
      <w:r>
        <w:rPr>
          <w:sz w:val="24"/>
          <w:szCs w:val="24"/>
        </w:rPr>
        <w:t>1</w:t>
      </w:r>
      <w:r>
        <w:rPr>
          <w:sz w:val="24"/>
          <w:szCs w:val="24"/>
        </w:rPr>
        <w:t>）边界条件：</w:t>
      </w:r>
      <w:r>
        <w:rPr>
          <w:sz w:val="24"/>
          <w:szCs w:val="24"/>
        </w:rPr>
        <w:object w:dxaOrig="775" w:dyaOrig="406" w14:anchorId="1D12CB8E">
          <v:shape id="_x0000_i1033" type="#_x0000_t75" style="width:38.8pt;height:20.05pt" o:ole="">
            <v:imagedata r:id="rId25" o:title=""/>
          </v:shape>
          <o:OLEObject Type="Embed" ProgID="Equation.3" ShapeID="_x0000_i1033" DrawAspect="Content" ObjectID="_1662216654" r:id="rId26"/>
        </w:object>
      </w:r>
      <w:r>
        <w:rPr>
          <w:sz w:val="24"/>
          <w:szCs w:val="24"/>
        </w:rPr>
        <w:t xml:space="preserve">          </w:t>
      </w:r>
    </w:p>
    <w:p w14:paraId="7DE278F9" w14:textId="77777777" w:rsidR="008A5222" w:rsidRDefault="008A3171">
      <w:pPr>
        <w:ind w:firstLineChars="1100" w:firstLine="2640"/>
        <w:textAlignment w:val="baseline"/>
        <w:rPr>
          <w:sz w:val="24"/>
          <w:szCs w:val="24"/>
        </w:rPr>
      </w:pPr>
      <w:r>
        <w:rPr>
          <w:sz w:val="24"/>
          <w:szCs w:val="24"/>
        </w:rPr>
        <w:object w:dxaOrig="1182" w:dyaOrig="351" w14:anchorId="7517DAE1">
          <v:shape id="_x0000_i1034" type="#_x0000_t75" style="width:58.85pt;height:17.55pt" o:ole="">
            <v:imagedata r:id="rId27" o:title=""/>
          </v:shape>
          <o:OLEObject Type="Embed" ProgID="Equation.3" ShapeID="_x0000_i1034" DrawAspect="Content" ObjectID="_1662216655" r:id="rId28"/>
        </w:object>
      </w:r>
      <w:r>
        <w:rPr>
          <w:sz w:val="24"/>
          <w:szCs w:val="24"/>
        </w:rPr>
        <w:t xml:space="preserve">       </w:t>
      </w:r>
    </w:p>
    <w:p w14:paraId="7447D3D4" w14:textId="77777777" w:rsidR="008A5222" w:rsidRDefault="008A3171">
      <w:pPr>
        <w:textAlignment w:val="baseline"/>
        <w:rPr>
          <w:sz w:val="24"/>
          <w:szCs w:val="24"/>
        </w:rPr>
      </w:pPr>
      <w:r>
        <w:rPr>
          <w:sz w:val="24"/>
          <w:szCs w:val="24"/>
        </w:rPr>
        <w:lastRenderedPageBreak/>
        <w:t>以高压侧</w:t>
      </w:r>
      <w:r>
        <w:rPr>
          <w:sz w:val="24"/>
          <w:szCs w:val="24"/>
        </w:rPr>
        <w:t>C</w:t>
      </w:r>
      <w:r>
        <w:rPr>
          <w:sz w:val="24"/>
          <w:szCs w:val="24"/>
        </w:rPr>
        <w:t>相电流为参考相量，则变压器</w:t>
      </w:r>
      <w:r>
        <w:rPr>
          <w:sz w:val="24"/>
          <w:szCs w:val="24"/>
        </w:rPr>
        <w:t>Y</w:t>
      </w:r>
      <w:r>
        <w:rPr>
          <w:sz w:val="24"/>
          <w:szCs w:val="24"/>
        </w:rPr>
        <w:t>侧及</w:t>
      </w:r>
      <w:r>
        <w:rPr>
          <w:sz w:val="24"/>
          <w:szCs w:val="24"/>
        </w:rPr>
        <w:t>△</w:t>
      </w:r>
      <w:r>
        <w:rPr>
          <w:sz w:val="24"/>
          <w:szCs w:val="24"/>
        </w:rPr>
        <w:t>侧的电流相量图如下：</w:t>
      </w:r>
      <w:r>
        <w:rPr>
          <w:sz w:val="24"/>
          <w:szCs w:val="24"/>
        </w:rPr>
        <w:t xml:space="preserve"> </w:t>
      </w:r>
    </w:p>
    <w:p w14:paraId="02965CA3" w14:textId="77777777" w:rsidR="008A5222" w:rsidRDefault="008A3171">
      <w:pPr>
        <w:autoSpaceDE w:val="0"/>
        <w:autoSpaceDN w:val="0"/>
        <w:adjustRightInd w:val="0"/>
        <w:spacing w:line="360" w:lineRule="auto"/>
        <w:jc w:val="center"/>
        <w:rPr>
          <w:sz w:val="24"/>
          <w:szCs w:val="24"/>
        </w:rPr>
      </w:pPr>
      <w:r>
        <w:rPr>
          <w:sz w:val="24"/>
          <w:szCs w:val="24"/>
        </w:rPr>
        <w:object w:dxaOrig="4431" w:dyaOrig="2862" w14:anchorId="2F34D0D7">
          <v:shape id="_x0000_i1035" type="#_x0000_t75" style="width:221.65pt;height:143.35pt" o:ole="">
            <v:imagedata r:id="rId29" o:title=""/>
          </v:shape>
          <o:OLEObject Type="Embed" ProgID="PBrush" ShapeID="_x0000_i1035" DrawAspect="Content" ObjectID="_1662216656" r:id="rId30"/>
        </w:object>
      </w:r>
    </w:p>
    <w:p w14:paraId="5D6C8CFD" w14:textId="77777777" w:rsidR="008A5222" w:rsidRDefault="008A3171">
      <w:pPr>
        <w:textAlignment w:val="baseline"/>
        <w:rPr>
          <w:sz w:val="24"/>
          <w:szCs w:val="24"/>
        </w:rPr>
      </w:pPr>
      <w:r>
        <w:rPr>
          <w:sz w:val="24"/>
          <w:szCs w:val="24"/>
        </w:rPr>
        <w:t>以高压侧</w:t>
      </w:r>
      <w:r>
        <w:rPr>
          <w:sz w:val="24"/>
          <w:szCs w:val="24"/>
        </w:rPr>
        <w:t>C</w:t>
      </w:r>
      <w:r>
        <w:rPr>
          <w:sz w:val="24"/>
          <w:szCs w:val="24"/>
        </w:rPr>
        <w:t>相电压为参考相量，则变压器</w:t>
      </w:r>
      <w:r>
        <w:rPr>
          <w:sz w:val="24"/>
          <w:szCs w:val="24"/>
        </w:rPr>
        <w:t>Y</w:t>
      </w:r>
      <w:r>
        <w:rPr>
          <w:sz w:val="24"/>
          <w:szCs w:val="24"/>
        </w:rPr>
        <w:t>侧及</w:t>
      </w:r>
      <w:r>
        <w:rPr>
          <w:sz w:val="24"/>
          <w:szCs w:val="24"/>
        </w:rPr>
        <w:t>△</w:t>
      </w:r>
      <w:r>
        <w:rPr>
          <w:sz w:val="24"/>
          <w:szCs w:val="24"/>
        </w:rPr>
        <w:t>侧的电压相量图如下：</w:t>
      </w:r>
      <w:r>
        <w:rPr>
          <w:sz w:val="24"/>
          <w:szCs w:val="24"/>
        </w:rPr>
        <w:t xml:space="preserve"> </w:t>
      </w:r>
    </w:p>
    <w:p w14:paraId="2869B376" w14:textId="77777777" w:rsidR="008A5222" w:rsidRDefault="008A5222">
      <w:pPr>
        <w:rPr>
          <w:sz w:val="24"/>
          <w:szCs w:val="24"/>
        </w:rPr>
      </w:pPr>
    </w:p>
    <w:p w14:paraId="7A166F69" w14:textId="77777777" w:rsidR="008A5222" w:rsidRDefault="008A3171">
      <w:pPr>
        <w:rPr>
          <w:sz w:val="24"/>
          <w:szCs w:val="24"/>
        </w:rPr>
      </w:pPr>
      <w:r>
        <w:rPr>
          <w:sz w:val="24"/>
          <w:szCs w:val="24"/>
        </w:rPr>
        <w:pict w14:anchorId="183C9F8D">
          <v:group id="组合 222" o:spid="_x0000_s1028" style="position:absolute;left:0;text-align:left;margin-left:219.6pt;margin-top:13.8pt;width:221.15pt;height:224.85pt;z-index:251662336" coordorigin="16637,11696" coordsize="4423,4497">
            <v:line id="直线 223" o:spid="_x0000_s1029" style="position:absolute;flip:x" from="17778,13774" to="18514,15494">
              <v:stroke endarrow="block" endarrowwidth="narrow" endarrowlength="short"/>
            </v:line>
            <v:line id="直线 224" o:spid="_x0000_s1030" style="position:absolute;flip:x" from="17261,11968" to="17767,12878">
              <v:stroke dashstyle="longDash" endarrow="block" endarrowwidth="narrow" endarrowlength="short"/>
            </v:line>
            <v:line id="直线 225" o:spid="_x0000_s1031" style="position:absolute;flip:x y" from="17191,14424" to="17746,15456">
              <v:stroke dashstyle="dash" endarrow="block" endarrowwidth="narrow" endarrowlength="short"/>
            </v:line>
            <v:group id="组合 226" o:spid="_x0000_s1032" style="position:absolute;left:16637;top:11696;width:4423;height:4497" coordorigin="16637,11696" coordsize="4423,4497">
              <v:oval id="椭圆 227" o:spid="_x0000_s1033" style="position:absolute;left:18393;top:13611;width:182;height:232" filled="f"/>
              <v:group id="组合 228" o:spid="_x0000_s1034" style="position:absolute;left:16637;top:11696;width:4423;height:4497" coordorigin="16637,11696" coordsize="4423,4497">
                <v:line id="直线 229" o:spid="_x0000_s1035" style="position:absolute" from="18533,13632" to="19860,13645">
                  <v:stroke endarrow="block" endarrowwidth="narrow" endarrowlength="short"/>
                </v:line>
                <v:group id="组合 230" o:spid="_x0000_s1036" style="position:absolute;left:16637;top:11696;width:4423;height:4497" coordorigin="16637,11696" coordsize="4423,4497">
                  <v:line id="直线 231" o:spid="_x0000_s1037" style="position:absolute" from="18541,13742" to="20668,13755">
                    <v:stroke endarrow="block" endarrowwidth="narrow" endarrowlength="short"/>
                  </v:line>
                  <v:line id="直线 232" o:spid="_x0000_s1038" style="position:absolute" from="18560,13813" to="19300,13851">
                    <v:stroke endarrow="block" endarrowwidth="narrow" endarrowlength="short"/>
                  </v:line>
                  <v:line id="直线 233" o:spid="_x0000_s1039" style="position:absolute;flip:x y" from="17973,12732" to="18451,13725">
                    <v:stroke endarrow="block" endarrowwidth="narrow" endarrowlength="short"/>
                  </v:line>
                  <v:line id="直线 234" o:spid="_x0000_s1040" style="position:absolute;flip:x" from="17988,13758" to="18444,14697">
                    <v:stroke endarrow="block" endarrowwidth="narrow" endarrowlength="short"/>
                  </v:line>
                  <v:line id="直线 235" o:spid="_x0000_s1041" style="position:absolute;flip:x y" from="17759,11929" to="18509,13676">
                    <v:stroke endarrow="block" endarrowwidth="narrow" endarrowlength="short"/>
                  </v:line>
                  <v:line id="直线 236" o:spid="_x0000_s1042" style="position:absolute;flip:x" from="17167,13747" to="18434,14435">
                    <v:stroke endarrow="block" endarrowwidth="narrow" endarrowlength="short"/>
                  </v:line>
                  <v:line id="直线 237" o:spid="_x0000_s1043" style="position:absolute;flip:x y" from="17240,12868" to="18417,13725">
                    <v:stroke endarrow="block" endarrowwidth="narrow" endarrowlength="short"/>
                  </v:line>
                  <v:shapetype id="_x0000_t202" coordsize="21600,21600" o:spt="202" path="m,l,21600r21600,l21600,xe">
                    <v:stroke joinstyle="miter"/>
                    <v:path gradientshapeok="t" o:connecttype="rect"/>
                  </v:shapetype>
                  <v:shape id="文本框 238" o:spid="_x0000_s1044" type="#_x0000_t202" style="position:absolute;left:17231;top:11696;width:731;height:699" filled="f" stroked="f">
                    <v:textbox inset="0,0,0,0">
                      <w:txbxContent>
                        <w:p w14:paraId="01DB9BD6" w14:textId="77777777" w:rsidR="008A3171" w:rsidRDefault="008A3171">
                          <w:pPr>
                            <w:ind w:firstLine="420"/>
                          </w:pPr>
                          <w:r>
                            <w:rPr>
                              <w:rFonts w:hint="eastAsia"/>
                            </w:rPr>
                            <w:t>U</w:t>
                          </w:r>
                          <w:r>
                            <w:rPr>
                              <w:rFonts w:hint="eastAsia"/>
                              <w:vertAlign w:val="subscript"/>
                            </w:rPr>
                            <w:t>c1</w:t>
                          </w:r>
                        </w:p>
                      </w:txbxContent>
                    </v:textbox>
                  </v:shape>
                  <v:shape id="文本框 239" o:spid="_x0000_s1045" type="#_x0000_t202" style="position:absolute;left:17341;top:12524;width:730;height:699" filled="f" stroked="f">
                    <v:textbox inset="0,0,0,0">
                      <w:txbxContent>
                        <w:p w14:paraId="59561254" w14:textId="77777777" w:rsidR="008A3171" w:rsidRDefault="008A3171">
                          <w:pPr>
                            <w:ind w:firstLine="420"/>
                          </w:pPr>
                          <w:r>
                            <w:rPr>
                              <w:rFonts w:hint="eastAsia"/>
                            </w:rPr>
                            <w:t>U</w:t>
                          </w:r>
                          <w:r>
                            <w:rPr>
                              <w:rFonts w:hint="eastAsia"/>
                              <w:vertAlign w:val="subscript"/>
                            </w:rPr>
                            <w:t>b2</w:t>
                          </w:r>
                        </w:p>
                      </w:txbxContent>
                    </v:textbox>
                  </v:shape>
                  <v:shape id="文本框 240" o:spid="_x0000_s1046" type="#_x0000_t202" style="position:absolute;left:19300;top:13362;width:730;height:699" filled="f" stroked="f">
                    <v:textbox inset="0,0,0,0">
                      <w:txbxContent>
                        <w:p w14:paraId="5C56F2DF" w14:textId="77777777" w:rsidR="008A3171" w:rsidRDefault="008A3171">
                          <w:pPr>
                            <w:ind w:firstLine="420"/>
                          </w:pPr>
                          <w:r>
                            <w:rPr>
                              <w:rFonts w:hint="eastAsia"/>
                            </w:rPr>
                            <w:t>U</w:t>
                          </w:r>
                          <w:r>
                            <w:rPr>
                              <w:rFonts w:hint="eastAsia"/>
                              <w:vertAlign w:val="subscript"/>
                            </w:rPr>
                            <w:t>a1</w:t>
                          </w:r>
                        </w:p>
                      </w:txbxContent>
                    </v:textbox>
                  </v:shape>
                  <v:shape id="文本框 241" o:spid="_x0000_s1047" type="#_x0000_t202" style="position:absolute;left:18723;top:13940;width:731;height:699" filled="f" stroked="f">
                    <v:textbox inset="0,0,0,0">
                      <w:txbxContent>
                        <w:p w14:paraId="1780D8B1" w14:textId="77777777" w:rsidR="008A3171" w:rsidRDefault="008A3171">
                          <w:pPr>
                            <w:ind w:firstLine="420"/>
                          </w:pPr>
                          <w:r>
                            <w:rPr>
                              <w:rFonts w:hint="eastAsia"/>
                            </w:rPr>
                            <w:t>U</w:t>
                          </w:r>
                          <w:r>
                            <w:rPr>
                              <w:rFonts w:hint="eastAsia"/>
                              <w:vertAlign w:val="subscript"/>
                            </w:rPr>
                            <w:t>a2</w:t>
                          </w:r>
                        </w:p>
                      </w:txbxContent>
                    </v:textbox>
                  </v:shape>
                  <v:shape id="文本框 242" o:spid="_x0000_s1048" type="#_x0000_t202" style="position:absolute;left:20329;top:13542;width:731;height:699" filled="f" stroked="f">
                    <v:textbox inset="0,0,0,0">
                      <w:txbxContent>
                        <w:p w14:paraId="057C5CBD" w14:textId="77777777" w:rsidR="008A3171" w:rsidRDefault="008A3171">
                          <w:pPr>
                            <w:ind w:firstLine="420"/>
                          </w:pPr>
                          <w:proofErr w:type="spellStart"/>
                          <w:r>
                            <w:rPr>
                              <w:rFonts w:hint="eastAsia"/>
                            </w:rPr>
                            <w:t>U</w:t>
                          </w:r>
                          <w:r>
                            <w:rPr>
                              <w:rFonts w:hint="eastAsia"/>
                              <w:vertAlign w:val="subscript"/>
                            </w:rPr>
                            <w:t>a</w:t>
                          </w:r>
                          <w:proofErr w:type="spellEnd"/>
                        </w:p>
                      </w:txbxContent>
                    </v:textbox>
                  </v:shape>
                  <v:shape id="文本框 243" o:spid="_x0000_s1049" type="#_x0000_t202" style="position:absolute;left:16637;top:12977;width:731;height:699" filled="f" stroked="f">
                    <v:textbox inset="0,0,0,0">
                      <w:txbxContent>
                        <w:p w14:paraId="5111AA09" w14:textId="77777777" w:rsidR="008A3171" w:rsidRDefault="008A3171">
                          <w:pPr>
                            <w:ind w:firstLine="420"/>
                          </w:pPr>
                          <w:proofErr w:type="spellStart"/>
                          <w:r>
                            <w:rPr>
                              <w:rFonts w:hint="eastAsia"/>
                            </w:rPr>
                            <w:t>U</w:t>
                          </w:r>
                          <w:r>
                            <w:rPr>
                              <w:rFonts w:hint="eastAsia"/>
                              <w:vertAlign w:val="subscript"/>
                            </w:rPr>
                            <w:t>c</w:t>
                          </w:r>
                          <w:proofErr w:type="spellEnd"/>
                        </w:p>
                      </w:txbxContent>
                    </v:textbox>
                  </v:shape>
                  <v:shape id="文本框 244" o:spid="_x0000_s1050" type="#_x0000_t202" style="position:absolute;left:16637;top:14091;width:731;height:699" filled="f" stroked="f">
                    <v:textbox inset="0,0,0,0">
                      <w:txbxContent>
                        <w:p w14:paraId="1217E5C1" w14:textId="77777777" w:rsidR="008A3171" w:rsidRDefault="008A3171">
                          <w:pPr>
                            <w:ind w:firstLine="420"/>
                          </w:pPr>
                          <w:proofErr w:type="spellStart"/>
                          <w:r>
                            <w:rPr>
                              <w:rFonts w:hint="eastAsia"/>
                            </w:rPr>
                            <w:t>U</w:t>
                          </w:r>
                          <w:r>
                            <w:rPr>
                              <w:rFonts w:hint="eastAsia"/>
                              <w:vertAlign w:val="subscript"/>
                            </w:rPr>
                            <w:t>b</w:t>
                          </w:r>
                          <w:proofErr w:type="spellEnd"/>
                        </w:p>
                      </w:txbxContent>
                    </v:textbox>
                  </v:shape>
                  <v:shape id="文本框 245" o:spid="_x0000_s1051" type="#_x0000_t202" style="position:absolute;left:17167;top:14497;width:731;height:699" filled="f" stroked="f">
                    <v:textbox inset="0,0,0,0">
                      <w:txbxContent>
                        <w:p w14:paraId="5931B3BA" w14:textId="77777777" w:rsidR="008A3171" w:rsidRDefault="008A3171">
                          <w:pPr>
                            <w:ind w:firstLine="420"/>
                          </w:pPr>
                          <w:r>
                            <w:rPr>
                              <w:rFonts w:hint="eastAsia"/>
                            </w:rPr>
                            <w:t>U</w:t>
                          </w:r>
                          <w:r>
                            <w:rPr>
                              <w:rFonts w:hint="eastAsia"/>
                              <w:vertAlign w:val="subscript"/>
                            </w:rPr>
                            <w:t>c2</w:t>
                          </w:r>
                        </w:p>
                      </w:txbxContent>
                    </v:textbox>
                  </v:shape>
                  <v:shape id="文本框 246" o:spid="_x0000_s1052" type="#_x0000_t202" style="position:absolute;left:17167;top:15494;width:731;height:699" filled="f" stroked="f">
                    <v:textbox inset="0,0,0,0">
                      <w:txbxContent>
                        <w:p w14:paraId="4C1F9B95" w14:textId="77777777" w:rsidR="008A3171" w:rsidRDefault="008A3171">
                          <w:pPr>
                            <w:ind w:firstLine="420"/>
                          </w:pPr>
                          <w:r>
                            <w:rPr>
                              <w:rFonts w:hint="eastAsia"/>
                            </w:rPr>
                            <w:t>U</w:t>
                          </w:r>
                          <w:r>
                            <w:rPr>
                              <w:rFonts w:hint="eastAsia"/>
                              <w:vertAlign w:val="subscript"/>
                            </w:rPr>
                            <w:t>b1</w:t>
                          </w:r>
                        </w:p>
                      </w:txbxContent>
                    </v:textbox>
                  </v:shape>
                </v:group>
              </v:group>
            </v:group>
          </v:group>
        </w:pict>
      </w:r>
    </w:p>
    <w:p w14:paraId="49BCFC2A" w14:textId="77777777" w:rsidR="008A5222" w:rsidRDefault="008A3171">
      <w:pPr>
        <w:rPr>
          <w:sz w:val="24"/>
          <w:szCs w:val="24"/>
        </w:rPr>
      </w:pPr>
      <w:r>
        <w:rPr>
          <w:sz w:val="24"/>
          <w:szCs w:val="24"/>
        </w:rPr>
        <w:pict w14:anchorId="68C196B9">
          <v:group id="组合 433" o:spid="_x0000_s1173" style="position:absolute;left:0;text-align:left;margin-left:-14.4pt;margin-top:13.8pt;width:230.5pt;height:159.55pt;z-index:251669504" coordorigin="11788,11784" coordsize="4610,3191">
            <v:group id="组合 434" o:spid="_x0000_s1174" style="position:absolute;left:12116;top:11982;width:3883;height:2350" coordorigin="12116,11982" coordsize="3883,2350">
              <v:line id="直线 435" o:spid="_x0000_s1175" style="position:absolute;flip:x" from="14058,13405" to="14058,13940">
                <v:stroke endarrow="block" endarrowwidth="narrow" endarrowlength="short"/>
              </v:line>
              <v:line id="直线 436" o:spid="_x0000_s1176" style="position:absolute;flip:x" from="13999,13405" to="13999,14332">
                <v:stroke endarrow="block" endarrowwidth="narrow" endarrowlength="short"/>
              </v:line>
              <v:group id="组合 437" o:spid="_x0000_s1177" style="position:absolute;left:12116;top:11982;width:3883;height:2350" coordorigin="12116,11982" coordsize="3883,2350">
                <v:line id="直线 438" o:spid="_x0000_s1178" style="position:absolute;flip:y" from="14026,11982" to="14026,13381">
                  <v:stroke endarrow="block" endarrowwidth="narrow" endarrowlength="short"/>
                </v:line>
                <v:line id="直线 439" o:spid="_x0000_s1179" style="position:absolute;flip:x y" from="13371,12861" to="14016,13362">
                  <v:stroke endarrow="block" endarrowwidth="narrow" endarrowlength="short"/>
                </v:line>
                <v:line id="直线 440" o:spid="_x0000_s1180" style="position:absolute;flip:y" from="14031,12856" to="14731,13377">
                  <v:stroke endarrow="block" endarrowwidth="narrow" endarrowlength="short"/>
                </v:line>
                <v:line id="直线 441" o:spid="_x0000_s1181" style="position:absolute" from="14041,13377" to="15983,14332">
                  <v:stroke endarrow="block" endarrowwidth="narrow" endarrowlength="short"/>
                </v:line>
                <v:line id="直线 442" o:spid="_x0000_s1182" style="position:absolute;flip:x" from="12116,13377" to="14016,14241">
                  <v:stroke endarrow="block" endarrowwidth="narrow" endarrowlength="short"/>
                </v:line>
                <v:line id="直线 443" o:spid="_x0000_s1183" style="position:absolute;flip:x" from="12871,13377" to="14016,14241">
                  <v:stroke endarrow="block" endarrowwidth="narrow" endarrowlength="short"/>
                </v:line>
                <v:line id="直线 444" o:spid="_x0000_s1184" style="position:absolute;flip:x y" from="12126,13606" to="12881,14198">
                  <v:stroke dashstyle="longDash" endarrow="block" endarrowwidth="narrow" endarrowlength="short"/>
                </v:line>
                <v:line id="直线 445" o:spid="_x0000_s1185" style="position:absolute;flip:x" from="12120,13654" to="12120,14231">
                  <v:stroke dashstyle="longDash" endarrow="block" endarrowwidth="narrow" endarrowlength="short"/>
                </v:line>
                <v:line id="直线 446" o:spid="_x0000_s1186" style="position:absolute" from="14058,13410" to="15243,14322">
                  <v:stroke endarrow="block" endarrowwidth="narrow" endarrowlength="short"/>
                </v:line>
                <v:line id="直线 447" o:spid="_x0000_s1187" style="position:absolute;flip:y" from="15230,13740" to="15985,14317">
                  <v:stroke dashstyle="longDash" endarrow="block" endarrowwidth="narrow" endarrowlength="short"/>
                </v:line>
                <v:line id="直线 448" o:spid="_x0000_s1188" style="position:absolute;flip:x" from="15999,13737" to="15999,14315">
                  <v:stroke dashstyle="longDash" endarrow="block" endarrowwidth="narrow" endarrowlength="short"/>
                </v:line>
              </v:group>
            </v:group>
            <v:shape id="文本框 449" o:spid="_x0000_s1189" type="#_x0000_t202" style="position:absolute;left:13583;top:11784;width:721;height:611" filled="f" stroked="f">
              <v:textbox inset="0,0,0,0">
                <w:txbxContent>
                  <w:p w14:paraId="6DFE323D" w14:textId="77777777" w:rsidR="008A3171" w:rsidRDefault="008A3171">
                    <w:pPr>
                      <w:ind w:firstLine="420"/>
                    </w:pPr>
                    <w:r>
                      <w:rPr>
                        <w:rFonts w:hint="eastAsia"/>
                      </w:rPr>
                      <w:t>U</w:t>
                    </w:r>
                    <w:r>
                      <w:rPr>
                        <w:rFonts w:hint="eastAsia"/>
                        <w:vertAlign w:val="subscript"/>
                      </w:rPr>
                      <w:t>C1</w:t>
                    </w:r>
                  </w:p>
                </w:txbxContent>
              </v:textbox>
            </v:shape>
            <v:shape id="文本框 450" o:spid="_x0000_s1190" type="#_x0000_t202" style="position:absolute;left:13755;top:13654;width:722;height:611" filled="f" stroked="f">
              <v:textbox inset="0,0,0,0">
                <w:txbxContent>
                  <w:p w14:paraId="0F36EBF8" w14:textId="77777777" w:rsidR="008A3171" w:rsidRDefault="008A3171">
                    <w:pPr>
                      <w:ind w:firstLine="420"/>
                    </w:pPr>
                    <w:r>
                      <w:rPr>
                        <w:rFonts w:hint="eastAsia"/>
                      </w:rPr>
                      <w:t>U</w:t>
                    </w:r>
                    <w:r>
                      <w:rPr>
                        <w:rFonts w:hint="eastAsia"/>
                        <w:vertAlign w:val="subscript"/>
                      </w:rPr>
                      <w:t>C0</w:t>
                    </w:r>
                  </w:p>
                </w:txbxContent>
              </v:textbox>
            </v:shape>
            <v:shape id="文本框 451" o:spid="_x0000_s1191" type="#_x0000_t202" style="position:absolute;left:13756;top:14281;width:721;height:612" filled="f" stroked="f">
              <v:textbox inset="0,0,0,0">
                <w:txbxContent>
                  <w:p w14:paraId="367D5545" w14:textId="77777777" w:rsidR="008A3171" w:rsidRDefault="008A3171">
                    <w:pPr>
                      <w:ind w:firstLine="420"/>
                    </w:pPr>
                    <w:r>
                      <w:rPr>
                        <w:rFonts w:hint="eastAsia"/>
                      </w:rPr>
                      <w:t>U</w:t>
                    </w:r>
                    <w:r>
                      <w:rPr>
                        <w:rFonts w:hint="eastAsia"/>
                        <w:vertAlign w:val="subscript"/>
                      </w:rPr>
                      <w:t>C2</w:t>
                    </w:r>
                  </w:p>
                </w:txbxContent>
              </v:textbox>
            </v:shape>
            <v:shape id="文本框 452" o:spid="_x0000_s1192" type="#_x0000_t202" style="position:absolute;left:14200;top:12524;width:950;height:354" filled="f" stroked="f">
              <v:textbox inset="0,0,0,0">
                <w:txbxContent>
                  <w:p w14:paraId="1FBC5942" w14:textId="77777777" w:rsidR="008A3171" w:rsidRDefault="008A3171">
                    <w:pPr>
                      <w:ind w:firstLine="420"/>
                    </w:pPr>
                    <w:r>
                      <w:rPr>
                        <w:rFonts w:hint="eastAsia"/>
                      </w:rPr>
                      <w:t>U</w:t>
                    </w:r>
                    <w:r>
                      <w:rPr>
                        <w:rFonts w:hint="eastAsia"/>
                        <w:vertAlign w:val="subscript"/>
                      </w:rPr>
                      <w:t>A2</w:t>
                    </w:r>
                  </w:p>
                </w:txbxContent>
              </v:textbox>
            </v:shape>
            <v:shape id="文本框 453" o:spid="_x0000_s1193" type="#_x0000_t202" style="position:absolute;left:12862;top:12622;width:721;height:612" filled="f" stroked="f">
              <v:textbox inset="0,0,0,0">
                <w:txbxContent>
                  <w:p w14:paraId="2BEF5FD8" w14:textId="77777777" w:rsidR="008A3171" w:rsidRDefault="008A3171">
                    <w:pPr>
                      <w:ind w:firstLine="420"/>
                    </w:pPr>
                    <w:r>
                      <w:rPr>
                        <w:rFonts w:hint="eastAsia"/>
                      </w:rPr>
                      <w:t>U</w:t>
                    </w:r>
                    <w:r>
                      <w:rPr>
                        <w:rFonts w:hint="eastAsia"/>
                        <w:vertAlign w:val="subscript"/>
                      </w:rPr>
                      <w:t>B2</w:t>
                    </w:r>
                  </w:p>
                </w:txbxContent>
              </v:textbox>
            </v:shape>
            <v:shape id="文本框 454" o:spid="_x0000_s1194" type="#_x0000_t202" style="position:absolute;left:14731;top:14364;width:857;height:611" filled="f" stroked="f">
              <v:textbox inset="0,0,0,0">
                <w:txbxContent>
                  <w:p w14:paraId="44EA00FC" w14:textId="77777777" w:rsidR="008A3171" w:rsidRDefault="008A3171">
                    <w:pPr>
                      <w:ind w:firstLine="420"/>
                    </w:pPr>
                    <w:r>
                      <w:rPr>
                        <w:rFonts w:hint="eastAsia"/>
                      </w:rPr>
                      <w:t>U</w:t>
                    </w:r>
                    <w:r>
                      <w:rPr>
                        <w:rFonts w:hint="eastAsia"/>
                        <w:vertAlign w:val="subscript"/>
                      </w:rPr>
                      <w:t>A1</w:t>
                    </w:r>
                  </w:p>
                </w:txbxContent>
              </v:textbox>
            </v:shape>
            <v:shape id="文本框 455" o:spid="_x0000_s1195" type="#_x0000_t202" style="position:absolute;left:15677;top:14281;width:721;height:611" filled="f" stroked="f">
              <v:textbox inset="0,0,0,0">
                <w:txbxContent>
                  <w:p w14:paraId="5F8209C6" w14:textId="77777777" w:rsidR="008A3171" w:rsidRDefault="008A3171">
                    <w:pPr>
                      <w:ind w:firstLine="420"/>
                    </w:pPr>
                    <w:r>
                      <w:rPr>
                        <w:rFonts w:hint="eastAsia"/>
                      </w:rPr>
                      <w:t>U</w:t>
                    </w:r>
                    <w:r>
                      <w:rPr>
                        <w:rFonts w:hint="eastAsia"/>
                        <w:vertAlign w:val="subscript"/>
                      </w:rPr>
                      <w:t>A</w:t>
                    </w:r>
                  </w:p>
                </w:txbxContent>
              </v:textbox>
            </v:shape>
            <v:shape id="文本框 456" o:spid="_x0000_s1196" type="#_x0000_t202" style="position:absolute;left:11788;top:14241;width:902;height:611" filled="f" stroked="f">
              <v:textbox inset="0,0,0,0">
                <w:txbxContent>
                  <w:p w14:paraId="7DBCBD60" w14:textId="77777777" w:rsidR="008A3171" w:rsidRDefault="008A3171">
                    <w:pPr>
                      <w:ind w:firstLine="420"/>
                    </w:pPr>
                    <w:r>
                      <w:rPr>
                        <w:rFonts w:hint="eastAsia"/>
                      </w:rPr>
                      <w:t>U</w:t>
                    </w:r>
                    <w:r>
                      <w:rPr>
                        <w:rFonts w:hint="eastAsia"/>
                        <w:vertAlign w:val="subscript"/>
                      </w:rPr>
                      <w:t>B</w:t>
                    </w:r>
                  </w:p>
                </w:txbxContent>
              </v:textbox>
            </v:shape>
            <v:shape id="文本框 457" o:spid="_x0000_s1197" type="#_x0000_t202" style="position:absolute;left:12509;top:14231;width:721;height:611" filled="f" stroked="f">
              <v:textbox inset="0,0,0,0">
                <w:txbxContent>
                  <w:p w14:paraId="1521130A" w14:textId="77777777" w:rsidR="008A3171" w:rsidRDefault="008A3171">
                    <w:pPr>
                      <w:ind w:firstLine="420"/>
                    </w:pPr>
                    <w:r>
                      <w:rPr>
                        <w:rFonts w:hint="eastAsia"/>
                      </w:rPr>
                      <w:t>U</w:t>
                    </w:r>
                    <w:r>
                      <w:rPr>
                        <w:rFonts w:hint="eastAsia"/>
                        <w:vertAlign w:val="subscript"/>
                      </w:rPr>
                      <w:t>B1</w:t>
                    </w:r>
                  </w:p>
                </w:txbxContent>
              </v:textbox>
            </v:shape>
          </v:group>
        </w:pict>
      </w:r>
    </w:p>
    <w:p w14:paraId="7222BC2F" w14:textId="77777777" w:rsidR="008A5222" w:rsidRDefault="008A5222">
      <w:pPr>
        <w:rPr>
          <w:sz w:val="24"/>
          <w:szCs w:val="24"/>
        </w:rPr>
      </w:pPr>
    </w:p>
    <w:p w14:paraId="399A4A9D" w14:textId="77777777" w:rsidR="008A5222" w:rsidRDefault="008A5222">
      <w:pPr>
        <w:rPr>
          <w:sz w:val="24"/>
          <w:szCs w:val="24"/>
        </w:rPr>
      </w:pPr>
    </w:p>
    <w:p w14:paraId="6F2D4678" w14:textId="77777777" w:rsidR="008A5222" w:rsidRDefault="008A5222">
      <w:pPr>
        <w:rPr>
          <w:sz w:val="24"/>
          <w:szCs w:val="24"/>
        </w:rPr>
      </w:pPr>
    </w:p>
    <w:p w14:paraId="36F556D7" w14:textId="77777777" w:rsidR="008A5222" w:rsidRDefault="008A5222">
      <w:pPr>
        <w:rPr>
          <w:sz w:val="24"/>
          <w:szCs w:val="24"/>
        </w:rPr>
      </w:pPr>
    </w:p>
    <w:p w14:paraId="7D1149A6" w14:textId="77777777" w:rsidR="008A5222" w:rsidRDefault="008A5222">
      <w:pPr>
        <w:rPr>
          <w:sz w:val="24"/>
          <w:szCs w:val="24"/>
        </w:rPr>
      </w:pPr>
    </w:p>
    <w:p w14:paraId="1B435374" w14:textId="77777777" w:rsidR="008A5222" w:rsidRDefault="008A5222">
      <w:pPr>
        <w:rPr>
          <w:sz w:val="24"/>
          <w:szCs w:val="24"/>
        </w:rPr>
      </w:pPr>
    </w:p>
    <w:p w14:paraId="00E53D38" w14:textId="77777777" w:rsidR="008A5222" w:rsidRDefault="008A5222">
      <w:pPr>
        <w:rPr>
          <w:sz w:val="24"/>
          <w:szCs w:val="24"/>
        </w:rPr>
      </w:pPr>
    </w:p>
    <w:p w14:paraId="756A4A08" w14:textId="77777777" w:rsidR="008A5222" w:rsidRDefault="008A5222">
      <w:pPr>
        <w:rPr>
          <w:sz w:val="24"/>
          <w:szCs w:val="24"/>
        </w:rPr>
      </w:pPr>
    </w:p>
    <w:p w14:paraId="09A71A0F" w14:textId="77777777" w:rsidR="008A5222" w:rsidRDefault="008A5222">
      <w:pPr>
        <w:rPr>
          <w:sz w:val="24"/>
          <w:szCs w:val="24"/>
        </w:rPr>
      </w:pPr>
    </w:p>
    <w:p w14:paraId="6A9F67EB" w14:textId="77777777" w:rsidR="008A5222" w:rsidRDefault="008A5222">
      <w:pPr>
        <w:spacing w:line="360" w:lineRule="auto"/>
        <w:rPr>
          <w:sz w:val="24"/>
          <w:szCs w:val="24"/>
        </w:rPr>
      </w:pPr>
    </w:p>
    <w:p w14:paraId="0062A49A" w14:textId="77777777" w:rsidR="008A5222" w:rsidRDefault="008A5222">
      <w:pPr>
        <w:spacing w:line="360" w:lineRule="auto"/>
        <w:rPr>
          <w:sz w:val="24"/>
          <w:szCs w:val="24"/>
        </w:rPr>
      </w:pPr>
    </w:p>
    <w:p w14:paraId="63514F95" w14:textId="77777777" w:rsidR="008A5222" w:rsidRDefault="008A3171">
      <w:pPr>
        <w:spacing w:line="360" w:lineRule="auto"/>
        <w:rPr>
          <w:sz w:val="24"/>
          <w:szCs w:val="24"/>
        </w:rPr>
      </w:pPr>
      <w:r>
        <w:rPr>
          <w:sz w:val="24"/>
          <w:szCs w:val="24"/>
        </w:rPr>
        <w:pict w14:anchorId="65C02161">
          <v:shape id="文本框 221" o:spid="_x0000_s1027" type="#_x0000_t202" style="position:absolute;left:0;text-align:left;margin-left:194.05pt;margin-top:13.8pt;width:205.55pt;height:33.05pt;z-index:251661312;mso-width-relative:page;mso-height-relative:page" filled="f" stroked="f">
            <v:textbox>
              <w:txbxContent>
                <w:p w14:paraId="385D6645" w14:textId="77777777" w:rsidR="008A3171" w:rsidRDefault="008A3171">
                  <w:pPr>
                    <w:ind w:firstLine="420"/>
                    <w:jc w:val="center"/>
                  </w:pPr>
                  <w:r>
                    <w:rPr>
                      <w:rFonts w:hint="eastAsia"/>
                    </w:rPr>
                    <w:t>低压侧电压相量关系图</w:t>
                  </w:r>
                  <w:r>
                    <w:rPr>
                      <w:rFonts w:hint="eastAsia"/>
                    </w:rPr>
                    <w:t xml:space="preserve">   </w:t>
                  </w:r>
                </w:p>
              </w:txbxContent>
            </v:textbox>
          </v:shape>
        </w:pict>
      </w:r>
      <w:r>
        <w:rPr>
          <w:sz w:val="24"/>
          <w:szCs w:val="24"/>
        </w:rPr>
        <w:pict w14:anchorId="16CD6ED7">
          <v:shape id="文本框 220" o:spid="_x0000_s1026" type="#_x0000_t202" style="position:absolute;left:0;text-align:left;margin-left:-14.4pt;margin-top:16.1pt;width:202.9pt;height:28.9pt;z-index:251660288;mso-width-relative:page;mso-height-relative:page" filled="f" stroked="f">
            <v:textbox>
              <w:txbxContent>
                <w:p w14:paraId="313FD466" w14:textId="77777777" w:rsidR="008A3171" w:rsidRDefault="008A3171">
                  <w:pPr>
                    <w:ind w:firstLine="360"/>
                    <w:jc w:val="center"/>
                    <w:rPr>
                      <w:szCs w:val="21"/>
                    </w:rPr>
                  </w:pPr>
                  <w:r>
                    <w:rPr>
                      <w:rFonts w:hint="eastAsia"/>
                      <w:szCs w:val="21"/>
                    </w:rPr>
                    <w:t>高压侧电压相量关系图</w:t>
                  </w:r>
                  <w:r>
                    <w:rPr>
                      <w:rFonts w:hint="eastAsia"/>
                      <w:szCs w:val="21"/>
                    </w:rPr>
                    <w:t xml:space="preserve">   </w:t>
                  </w:r>
                </w:p>
              </w:txbxContent>
            </v:textbox>
          </v:shape>
        </w:pict>
      </w:r>
    </w:p>
    <w:p w14:paraId="4166E457" w14:textId="77777777" w:rsidR="008A5222" w:rsidRDefault="008A5222">
      <w:pPr>
        <w:spacing w:line="360" w:lineRule="auto"/>
        <w:rPr>
          <w:sz w:val="24"/>
          <w:szCs w:val="24"/>
        </w:rPr>
      </w:pPr>
    </w:p>
    <w:p w14:paraId="2352C456"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t>在YNd11联结组别变压器d侧发生AB两相短路时，对Y侧过电流、低电压保护有何影响？设变压器变比为1。</w:t>
      </w:r>
    </w:p>
    <w:p w14:paraId="3942CBD8" w14:textId="77777777" w:rsidR="008A5222" w:rsidRDefault="008A3171">
      <w:pPr>
        <w:spacing w:line="360" w:lineRule="auto"/>
        <w:rPr>
          <w:sz w:val="24"/>
          <w:szCs w:val="24"/>
        </w:rPr>
      </w:pPr>
      <w:r>
        <w:rPr>
          <w:rFonts w:hint="eastAsia"/>
          <w:sz w:val="24"/>
          <w:szCs w:val="24"/>
        </w:rPr>
        <w:t>（</w:t>
      </w:r>
      <w:r>
        <w:rPr>
          <w:rFonts w:hint="eastAsia"/>
          <w:sz w:val="24"/>
          <w:szCs w:val="24"/>
        </w:rPr>
        <w:t>1</w:t>
      </w:r>
      <w:r>
        <w:rPr>
          <w:rFonts w:hint="eastAsia"/>
          <w:sz w:val="24"/>
          <w:szCs w:val="24"/>
        </w:rPr>
        <w:t>）</w:t>
      </w:r>
      <w:proofErr w:type="gramStart"/>
      <w:r>
        <w:rPr>
          <w:rFonts w:hint="eastAsia"/>
          <w:sz w:val="24"/>
          <w:szCs w:val="24"/>
        </w:rPr>
        <w:t>作出</w:t>
      </w:r>
      <w:proofErr w:type="gramEnd"/>
      <w:r>
        <w:rPr>
          <w:rFonts w:hint="eastAsia"/>
          <w:sz w:val="24"/>
          <w:szCs w:val="24"/>
        </w:rPr>
        <w:t>变压器正常运行时的电流相量图；</w:t>
      </w:r>
    </w:p>
    <w:p w14:paraId="5292E493" w14:textId="77777777" w:rsidR="008A5222" w:rsidRDefault="008A3171">
      <w:pPr>
        <w:spacing w:line="360" w:lineRule="auto"/>
        <w:rPr>
          <w:sz w:val="24"/>
          <w:szCs w:val="24"/>
        </w:rPr>
      </w:pPr>
      <w:r>
        <w:rPr>
          <w:rFonts w:hint="eastAsia"/>
          <w:sz w:val="24"/>
          <w:szCs w:val="24"/>
        </w:rPr>
        <w:t>（</w:t>
      </w:r>
      <w:r>
        <w:rPr>
          <w:rFonts w:hint="eastAsia"/>
          <w:sz w:val="24"/>
          <w:szCs w:val="24"/>
        </w:rPr>
        <w:t>2</w:t>
      </w:r>
      <w:r>
        <w:rPr>
          <w:rFonts w:hint="eastAsia"/>
          <w:sz w:val="24"/>
          <w:szCs w:val="24"/>
        </w:rPr>
        <w:t>）求</w:t>
      </w:r>
      <w:r>
        <w:rPr>
          <w:rFonts w:hint="eastAsia"/>
          <w:sz w:val="24"/>
          <w:szCs w:val="24"/>
        </w:rPr>
        <w:t>d</w:t>
      </w:r>
      <w:r>
        <w:rPr>
          <w:rFonts w:hint="eastAsia"/>
          <w:sz w:val="24"/>
          <w:szCs w:val="24"/>
        </w:rPr>
        <w:t>侧故障电压及故障电流相量图；</w:t>
      </w:r>
    </w:p>
    <w:p w14:paraId="6857C3B3" w14:textId="77777777" w:rsidR="008A5222" w:rsidRDefault="008A3171">
      <w:pPr>
        <w:spacing w:line="360" w:lineRule="auto"/>
        <w:rPr>
          <w:sz w:val="24"/>
          <w:szCs w:val="24"/>
        </w:rPr>
      </w:pPr>
      <w:r>
        <w:rPr>
          <w:rFonts w:hint="eastAsia"/>
          <w:sz w:val="24"/>
          <w:szCs w:val="24"/>
        </w:rPr>
        <w:t>（</w:t>
      </w:r>
      <w:r>
        <w:rPr>
          <w:rFonts w:hint="eastAsia"/>
          <w:sz w:val="24"/>
          <w:szCs w:val="24"/>
        </w:rPr>
        <w:t>3</w:t>
      </w:r>
      <w:r>
        <w:rPr>
          <w:rFonts w:hint="eastAsia"/>
          <w:sz w:val="24"/>
          <w:szCs w:val="24"/>
        </w:rPr>
        <w:t>）用对称分量图解法分析对</w:t>
      </w:r>
      <w:r>
        <w:rPr>
          <w:rFonts w:hint="eastAsia"/>
          <w:sz w:val="24"/>
          <w:szCs w:val="24"/>
        </w:rPr>
        <w:t>Y</w:t>
      </w:r>
      <w:r>
        <w:rPr>
          <w:rFonts w:hint="eastAsia"/>
          <w:sz w:val="24"/>
          <w:szCs w:val="24"/>
        </w:rPr>
        <w:t>侧过电流、低电压保护的影响；</w:t>
      </w:r>
    </w:p>
    <w:p w14:paraId="09FBA43D" w14:textId="77777777" w:rsidR="008A5222" w:rsidRDefault="008A3171">
      <w:pPr>
        <w:spacing w:line="360" w:lineRule="auto"/>
        <w:rPr>
          <w:sz w:val="24"/>
          <w:szCs w:val="24"/>
        </w:rPr>
      </w:pPr>
      <w:r>
        <w:rPr>
          <w:rFonts w:hint="eastAsia"/>
          <w:sz w:val="24"/>
          <w:szCs w:val="24"/>
        </w:rPr>
        <w:t>（</w:t>
      </w:r>
      <w:r>
        <w:rPr>
          <w:rFonts w:hint="eastAsia"/>
          <w:sz w:val="24"/>
          <w:szCs w:val="24"/>
        </w:rPr>
        <w:t>4</w:t>
      </w:r>
      <w:r>
        <w:rPr>
          <w:rFonts w:hint="eastAsia"/>
          <w:sz w:val="24"/>
          <w:szCs w:val="24"/>
        </w:rPr>
        <w:t>）反映</w:t>
      </w:r>
      <w:r>
        <w:rPr>
          <w:rFonts w:hint="eastAsia"/>
          <w:sz w:val="24"/>
          <w:szCs w:val="24"/>
        </w:rPr>
        <w:t>d</w:t>
      </w:r>
      <w:r>
        <w:rPr>
          <w:rFonts w:hint="eastAsia"/>
          <w:sz w:val="24"/>
          <w:szCs w:val="24"/>
        </w:rPr>
        <w:t>侧两相短路的</w:t>
      </w:r>
      <w:r>
        <w:rPr>
          <w:rFonts w:hint="eastAsia"/>
          <w:sz w:val="24"/>
          <w:szCs w:val="24"/>
        </w:rPr>
        <w:t>Y</w:t>
      </w:r>
      <w:r>
        <w:rPr>
          <w:rFonts w:hint="eastAsia"/>
          <w:sz w:val="24"/>
          <w:szCs w:val="24"/>
        </w:rPr>
        <w:t>侧过电流、低电压元件、阻抗元件应如何接法。</w:t>
      </w:r>
    </w:p>
    <w:p w14:paraId="15D87574" w14:textId="77777777" w:rsidR="008A5222" w:rsidRDefault="008A3171">
      <w:pPr>
        <w:spacing w:line="360" w:lineRule="auto"/>
        <w:rPr>
          <w:sz w:val="24"/>
          <w:szCs w:val="24"/>
        </w:rPr>
      </w:pPr>
      <w:r>
        <w:rPr>
          <w:rFonts w:hint="eastAsia"/>
          <w:sz w:val="24"/>
          <w:szCs w:val="24"/>
        </w:rPr>
        <w:t>答案：</w:t>
      </w:r>
    </w:p>
    <w:p w14:paraId="2C1EACF2" w14:textId="77777777" w:rsidR="008A5222" w:rsidRDefault="008A3171">
      <w:pPr>
        <w:spacing w:line="360" w:lineRule="auto"/>
        <w:rPr>
          <w:sz w:val="24"/>
          <w:szCs w:val="24"/>
        </w:rPr>
      </w:pPr>
      <w:r>
        <w:rPr>
          <w:rFonts w:hint="eastAsia"/>
          <w:sz w:val="24"/>
          <w:szCs w:val="24"/>
        </w:rPr>
        <w:t>（</w:t>
      </w:r>
      <w:r>
        <w:rPr>
          <w:rFonts w:hint="eastAsia"/>
          <w:sz w:val="24"/>
          <w:szCs w:val="24"/>
        </w:rPr>
        <w:t>1</w:t>
      </w:r>
      <w:r>
        <w:rPr>
          <w:rFonts w:hint="eastAsia"/>
          <w:sz w:val="24"/>
          <w:szCs w:val="24"/>
        </w:rPr>
        <w:t>）</w:t>
      </w:r>
      <w:r>
        <w:rPr>
          <w:rFonts w:hint="eastAsia"/>
          <w:sz w:val="24"/>
          <w:szCs w:val="24"/>
        </w:rPr>
        <w:t>YNd11</w:t>
      </w:r>
      <w:r>
        <w:rPr>
          <w:rFonts w:hint="eastAsia"/>
          <w:sz w:val="24"/>
          <w:szCs w:val="24"/>
        </w:rPr>
        <w:t>联结组别变压器正常运行时的电流相量图如下：</w:t>
      </w:r>
    </w:p>
    <w:p w14:paraId="2FDD9688" w14:textId="77777777" w:rsidR="008A5222" w:rsidRDefault="008A5222">
      <w:pPr>
        <w:spacing w:line="360" w:lineRule="auto"/>
        <w:rPr>
          <w:sz w:val="24"/>
          <w:szCs w:val="24"/>
        </w:rPr>
      </w:pPr>
    </w:p>
    <w:p w14:paraId="62E4B858" w14:textId="77777777" w:rsidR="008A5222" w:rsidRDefault="008A5222">
      <w:pPr>
        <w:spacing w:line="360" w:lineRule="auto"/>
        <w:rPr>
          <w:sz w:val="24"/>
          <w:szCs w:val="24"/>
        </w:rPr>
      </w:pPr>
    </w:p>
    <w:p w14:paraId="7B80F91B" w14:textId="77777777" w:rsidR="008A5222" w:rsidRDefault="008A3171">
      <w:pPr>
        <w:spacing w:line="360" w:lineRule="auto"/>
        <w:rPr>
          <w:sz w:val="24"/>
          <w:szCs w:val="24"/>
        </w:rPr>
      </w:pPr>
      <w:r>
        <w:rPr>
          <w:sz w:val="24"/>
          <w:szCs w:val="24"/>
        </w:rPr>
        <w:lastRenderedPageBreak/>
        <w:pict w14:anchorId="6221F775">
          <v:group id="组合 247" o:spid="_x0000_s1053" style="position:absolute;left:0;text-align:left;margin-left:153pt;margin-top:-15.6pt;width:171pt;height:179.4pt;z-index:251663360" coordorigin="1599,5166" coordsize="3006,3318">
            <v:shape id="文本框 248" o:spid="_x0000_s1054" type="#_x0000_t202" style="position:absolute;left:1599;top:7317;width:300;height:376" filled="f" stroked="f">
              <v:textbox inset="0,0,0,0">
                <w:txbxContent>
                  <w:p w14:paraId="14045FAF" w14:textId="77777777" w:rsidR="008A3171" w:rsidRDefault="008A3171">
                    <w:r>
                      <w:rPr>
                        <w:rFonts w:hint="eastAsia"/>
                      </w:rPr>
                      <w:t>I</w:t>
                    </w:r>
                    <w:r>
                      <w:rPr>
                        <w:rFonts w:hint="eastAsia"/>
                        <w:vertAlign w:val="subscript"/>
                      </w:rPr>
                      <w:t>CY</w:t>
                    </w:r>
                  </w:p>
                </w:txbxContent>
              </v:textbox>
            </v:shape>
            <v:shape id="文本框 249" o:spid="_x0000_s1055" type="#_x0000_t202" style="position:absolute;left:1751;top:5166;width:330;height:376" filled="f" stroked="f">
              <v:textbox inset="0,0,0,0">
                <w:txbxContent>
                  <w:p w14:paraId="113A7CAD" w14:textId="77777777" w:rsidR="008A3171" w:rsidRDefault="008A3171">
                    <w:proofErr w:type="spellStart"/>
                    <w:r>
                      <w:rPr>
                        <w:rFonts w:hint="eastAsia"/>
                      </w:rPr>
                      <w:t>I</w:t>
                    </w:r>
                    <w:r>
                      <w:rPr>
                        <w:rFonts w:hint="eastAsia"/>
                        <w:vertAlign w:val="subscript"/>
                      </w:rPr>
                      <w:t>ad</w:t>
                    </w:r>
                    <w:proofErr w:type="spellEnd"/>
                  </w:p>
                </w:txbxContent>
              </v:textbox>
            </v:shape>
            <v:shape id="文本框 250" o:spid="_x0000_s1056" type="#_x0000_t202" style="position:absolute;left:1751;top:8108;width:330;height:376" filled="f" stroked="f">
              <v:textbox inset="0,0,0,0">
                <w:txbxContent>
                  <w:p w14:paraId="6B8F86E0" w14:textId="77777777" w:rsidR="008A3171" w:rsidRDefault="008A3171">
                    <w:proofErr w:type="spellStart"/>
                    <w:r>
                      <w:rPr>
                        <w:rFonts w:hint="eastAsia"/>
                      </w:rPr>
                      <w:t>I</w:t>
                    </w:r>
                    <w:r>
                      <w:rPr>
                        <w:rFonts w:hint="eastAsia"/>
                        <w:vertAlign w:val="subscript"/>
                      </w:rPr>
                      <w:t>cd</w:t>
                    </w:r>
                    <w:proofErr w:type="spellEnd"/>
                  </w:p>
                </w:txbxContent>
              </v:textbox>
            </v:shape>
            <v:shape id="文本框 251" o:spid="_x0000_s1057" type="#_x0000_t202" style="position:absolute;left:4275;top:6619;width:330;height:376" filled="f" stroked="f">
              <v:textbox inset="0,0,0,0">
                <w:txbxContent>
                  <w:p w14:paraId="455D831A" w14:textId="77777777" w:rsidR="008A3171" w:rsidRDefault="008A3171">
                    <w:proofErr w:type="spellStart"/>
                    <w:r>
                      <w:rPr>
                        <w:rFonts w:hint="eastAsia"/>
                      </w:rPr>
                      <w:t>I</w:t>
                    </w:r>
                    <w:r>
                      <w:rPr>
                        <w:rFonts w:hint="eastAsia"/>
                        <w:vertAlign w:val="subscript"/>
                      </w:rPr>
                      <w:t>bd</w:t>
                    </w:r>
                    <w:proofErr w:type="spellEnd"/>
                  </w:p>
                </w:txbxContent>
              </v:textbox>
            </v:shape>
            <v:group id="组合 252" o:spid="_x0000_s1058" style="position:absolute;left:1751;top:5281;width:2524;height:3017" coordorigin="1751,5281" coordsize="2524,3017">
              <v:group id="组合 253" o:spid="_x0000_s1059" style="position:absolute;left:1751;top:5761;width:1854;height:1270" coordorigin="14000,10515" coordsize="2312,1584">
                <o:lock v:ext="edit" aspectratio="t"/>
                <v:line id="_x0000_s1060" style="position:absolute;flip:y" from="15146,10515" to="15146,11763">
                  <v:stroke endarrow="block"/>
                  <o:lock v:ext="edit" aspectratio="t"/>
                </v:line>
                <v:line id="_x0000_s1061" style="position:absolute;rotation:-120;flip:y" from="15688,11475" to="15688,12723">
                  <v:stroke endarrow="block"/>
                  <o:lock v:ext="edit" aspectratio="t"/>
                </v:line>
                <v:line id="_x0000_s1062" style="position:absolute;rotation:-240;flip:y" from="14624,11459" to="14624,12707">
                  <v:stroke endarrow="block"/>
                  <o:lock v:ext="edit" aspectratio="t"/>
                </v:line>
              </v:group>
              <v:line id="_x0000_s1063" style="position:absolute;rotation:2013657fd;flip:y" from="2275,5281" to="2275,6920">
                <v:stroke endarrow="block"/>
                <o:lock v:ext="edit" aspectratio="t"/>
              </v:line>
              <v:line id="_x0000_s1064" style="position:absolute;rotation:-5850663fd;flip:y" from="3468,5954" to="3468,7559">
                <v:stroke endarrow="block"/>
                <o:lock v:ext="edit" aspectratio="t"/>
              </v:line>
              <v:line id="_x0000_s1065" style="position:absolute;rotation:-13714983fd;flip:y" from="2275,6654" to="2275,8298">
                <v:stroke endarrow="block"/>
                <o:lock v:ext="edit" aspectratio="t"/>
              </v:line>
            </v:group>
            <v:shape id="文本框 260" o:spid="_x0000_s1066" type="#_x0000_t202" style="position:absolute;left:3605;top:7317;width:300;height:376" filled="f" stroked="f">
              <v:textbox inset="0,0,0,0">
                <w:txbxContent>
                  <w:p w14:paraId="2B0E7028" w14:textId="77777777" w:rsidR="008A3171" w:rsidRDefault="008A3171">
                    <w:r>
                      <w:rPr>
                        <w:rFonts w:hint="eastAsia"/>
                      </w:rPr>
                      <w:t>I</w:t>
                    </w:r>
                    <w:r>
                      <w:rPr>
                        <w:rFonts w:hint="eastAsia"/>
                        <w:vertAlign w:val="subscript"/>
                      </w:rPr>
                      <w:t>BY</w:t>
                    </w:r>
                  </w:p>
                </w:txbxContent>
              </v:textbox>
            </v:shape>
            <v:shape id="文本框 261" o:spid="_x0000_s1067" type="#_x0000_t202" style="position:absolute;left:2604;top:5490;width:300;height:376" filled="f" stroked="f">
              <v:textbox inset="0,0,0,0">
                <w:txbxContent>
                  <w:p w14:paraId="4220CC2B" w14:textId="77777777" w:rsidR="008A3171" w:rsidRDefault="008A3171">
                    <w:r>
                      <w:t>I</w:t>
                    </w:r>
                    <w:r>
                      <w:rPr>
                        <w:rFonts w:hint="eastAsia"/>
                        <w:vertAlign w:val="subscript"/>
                      </w:rPr>
                      <w:t>AY</w:t>
                    </w:r>
                  </w:p>
                </w:txbxContent>
              </v:textbox>
            </v:shape>
          </v:group>
        </w:pict>
      </w:r>
      <w:r>
        <w:rPr>
          <w:sz w:val="24"/>
          <w:szCs w:val="24"/>
        </w:rPr>
        <w:object w:dxaOrig="1477" w:dyaOrig="314" w14:anchorId="4C1F3D0A">
          <v:shape id="_x0000_i1036" type="#_x0000_t75" style="width:73.9pt;height:15.65pt" o:ole="">
            <v:imagedata r:id="rId31" o:title=""/>
          </v:shape>
          <o:OLEObject Type="Embed" ProgID="Equation.3" ShapeID="_x0000_i1036" DrawAspect="Content" ObjectID="_1662216657" r:id="rId32"/>
        </w:object>
      </w:r>
    </w:p>
    <w:p w14:paraId="1DE18BA7" w14:textId="77777777" w:rsidR="008A5222" w:rsidRDefault="008A3171">
      <w:pPr>
        <w:spacing w:line="360" w:lineRule="auto"/>
        <w:rPr>
          <w:sz w:val="24"/>
          <w:szCs w:val="24"/>
        </w:rPr>
      </w:pPr>
      <w:r>
        <w:rPr>
          <w:sz w:val="24"/>
          <w:szCs w:val="24"/>
        </w:rPr>
        <w:object w:dxaOrig="1477" w:dyaOrig="314" w14:anchorId="657573EF">
          <v:shape id="_x0000_i1037" type="#_x0000_t75" style="width:73.9pt;height:15.65pt" o:ole="">
            <v:imagedata r:id="rId33" o:title=""/>
          </v:shape>
          <o:OLEObject Type="Embed" ProgID="Equation.3" ShapeID="_x0000_i1037" DrawAspect="Content" ObjectID="_1662216658" r:id="rId34"/>
        </w:object>
      </w:r>
    </w:p>
    <w:p w14:paraId="70B74F78" w14:textId="77777777" w:rsidR="008A5222" w:rsidRDefault="008A3171">
      <w:pPr>
        <w:spacing w:line="360" w:lineRule="auto"/>
        <w:rPr>
          <w:sz w:val="24"/>
          <w:szCs w:val="24"/>
        </w:rPr>
      </w:pPr>
      <w:r>
        <w:rPr>
          <w:sz w:val="24"/>
          <w:szCs w:val="24"/>
        </w:rPr>
        <w:object w:dxaOrig="1440" w:dyaOrig="314" w14:anchorId="65ED86B7">
          <v:shape id="_x0000_i1038" type="#_x0000_t75" style="width:1in;height:15.65pt" o:ole="">
            <v:imagedata r:id="rId35" o:title=""/>
          </v:shape>
          <o:OLEObject Type="Embed" ProgID="Equation.3" ShapeID="_x0000_i1038" DrawAspect="Content" ObjectID="_1662216659" r:id="rId36"/>
        </w:object>
      </w:r>
    </w:p>
    <w:p w14:paraId="4370AB93" w14:textId="77777777" w:rsidR="008A5222" w:rsidRDefault="008A5222">
      <w:pPr>
        <w:spacing w:line="360" w:lineRule="auto"/>
        <w:rPr>
          <w:sz w:val="24"/>
          <w:szCs w:val="24"/>
        </w:rPr>
      </w:pPr>
    </w:p>
    <w:p w14:paraId="5472FF57" w14:textId="77777777" w:rsidR="008A5222" w:rsidRDefault="008A5222">
      <w:pPr>
        <w:spacing w:line="360" w:lineRule="auto"/>
        <w:rPr>
          <w:sz w:val="24"/>
          <w:szCs w:val="24"/>
        </w:rPr>
      </w:pPr>
    </w:p>
    <w:p w14:paraId="5ABA9DBF" w14:textId="77777777" w:rsidR="008A5222" w:rsidRDefault="008A5222">
      <w:pPr>
        <w:spacing w:line="360" w:lineRule="auto"/>
        <w:rPr>
          <w:sz w:val="24"/>
          <w:szCs w:val="24"/>
        </w:rPr>
      </w:pPr>
    </w:p>
    <w:p w14:paraId="44428CDE" w14:textId="77777777" w:rsidR="008A5222" w:rsidRDefault="008A5222">
      <w:pPr>
        <w:spacing w:line="360" w:lineRule="auto"/>
        <w:rPr>
          <w:sz w:val="24"/>
          <w:szCs w:val="24"/>
        </w:rPr>
      </w:pPr>
    </w:p>
    <w:p w14:paraId="4822EA61" w14:textId="77777777" w:rsidR="008A5222" w:rsidRDefault="008A5222">
      <w:pPr>
        <w:spacing w:line="360" w:lineRule="auto"/>
        <w:rPr>
          <w:sz w:val="24"/>
          <w:szCs w:val="24"/>
        </w:rPr>
      </w:pPr>
    </w:p>
    <w:p w14:paraId="7E865AE2" w14:textId="77777777" w:rsidR="008A5222" w:rsidRDefault="008A3171">
      <w:pPr>
        <w:spacing w:line="360" w:lineRule="auto"/>
        <w:rPr>
          <w:sz w:val="24"/>
          <w:szCs w:val="24"/>
        </w:rPr>
      </w:pPr>
      <w:r>
        <w:rPr>
          <w:rFonts w:hint="eastAsia"/>
          <w:sz w:val="24"/>
          <w:szCs w:val="24"/>
        </w:rPr>
        <w:t>（</w:t>
      </w:r>
      <w:r>
        <w:rPr>
          <w:rFonts w:hint="eastAsia"/>
          <w:sz w:val="24"/>
          <w:szCs w:val="24"/>
        </w:rPr>
        <w:t>2</w:t>
      </w:r>
      <w:r>
        <w:rPr>
          <w:rFonts w:hint="eastAsia"/>
          <w:sz w:val="24"/>
          <w:szCs w:val="24"/>
        </w:rPr>
        <w:t>）</w:t>
      </w:r>
      <w:r>
        <w:rPr>
          <w:rFonts w:hint="eastAsia"/>
          <w:sz w:val="24"/>
          <w:szCs w:val="24"/>
        </w:rPr>
        <w:t>d</w:t>
      </w:r>
      <w:r>
        <w:rPr>
          <w:rFonts w:hint="eastAsia"/>
          <w:sz w:val="24"/>
          <w:szCs w:val="24"/>
        </w:rPr>
        <w:t>侧</w:t>
      </w:r>
      <w:r>
        <w:rPr>
          <w:rFonts w:hint="eastAsia"/>
          <w:sz w:val="24"/>
          <w:szCs w:val="24"/>
        </w:rPr>
        <w:t>AB</w:t>
      </w:r>
      <w:r>
        <w:rPr>
          <w:rFonts w:hint="eastAsia"/>
          <w:sz w:val="24"/>
          <w:szCs w:val="24"/>
        </w:rPr>
        <w:t>故障时，故障电流相量图如下（设短路电流为</w:t>
      </w:r>
      <w:proofErr w:type="spellStart"/>
      <w:r>
        <w:rPr>
          <w:rFonts w:hint="eastAsia"/>
          <w:sz w:val="24"/>
          <w:szCs w:val="24"/>
        </w:rPr>
        <w:t>Ik</w:t>
      </w:r>
      <w:proofErr w:type="spellEnd"/>
      <w:r>
        <w:rPr>
          <w:rFonts w:hint="eastAsia"/>
          <w:sz w:val="24"/>
          <w:szCs w:val="24"/>
        </w:rPr>
        <w:t>）：</w:t>
      </w:r>
    </w:p>
    <w:p w14:paraId="03599388" w14:textId="77777777" w:rsidR="008A5222" w:rsidRDefault="008A3171">
      <w:pPr>
        <w:spacing w:line="360" w:lineRule="auto"/>
        <w:rPr>
          <w:sz w:val="24"/>
          <w:szCs w:val="24"/>
        </w:rPr>
      </w:pPr>
      <w:r>
        <w:rPr>
          <w:sz w:val="24"/>
          <w:szCs w:val="24"/>
        </w:rPr>
        <w:pict w14:anchorId="64561416">
          <v:group id="组合 262" o:spid="_x0000_s1068" style="position:absolute;left:0;text-align:left;margin-left:138.25pt;margin-top:11.2pt;width:310pt;height:159.85pt;z-index:251664384" coordorigin="2115,9405" coordsize="6200,3197">
            <v:group id="组合 263" o:spid="_x0000_s1069" style="position:absolute;left:3305;top:10029;width:2125;height:1835" coordorigin="4580,9707" coordsize="2125,1835">
              <v:shape id="文本框 264" o:spid="_x0000_s1070" type="#_x0000_t202" style="position:absolute;left:4580;top:10455;width:330;height:376" filled="f" stroked="f">
                <v:textbox inset="0,0,0,0">
                  <w:txbxContent>
                    <w:p w14:paraId="260EDAFD" w14:textId="77777777" w:rsidR="008A3171" w:rsidRDefault="008A3171">
                      <w:r>
                        <w:rPr>
                          <w:rFonts w:hint="eastAsia"/>
                        </w:rPr>
                        <w:t>I</w:t>
                      </w:r>
                      <w:r>
                        <w:rPr>
                          <w:rFonts w:hint="eastAsia"/>
                          <w:vertAlign w:val="subscript"/>
                        </w:rPr>
                        <w:t>c1</w:t>
                      </w:r>
                    </w:p>
                  </w:txbxContent>
                </v:textbox>
              </v:shape>
              <v:shape id="文本框 265" o:spid="_x0000_s1071" type="#_x0000_t202" style="position:absolute;left:6375;top:11166;width:330;height:376" filled="f" stroked="f">
                <v:textbox inset="0,0,0,0">
                  <w:txbxContent>
                    <w:p w14:paraId="7FCC4A99" w14:textId="77777777" w:rsidR="008A3171" w:rsidRDefault="008A3171">
                      <w:r>
                        <w:rPr>
                          <w:rFonts w:hint="eastAsia"/>
                        </w:rPr>
                        <w:t>I</w:t>
                      </w:r>
                      <w:r>
                        <w:rPr>
                          <w:rFonts w:hint="eastAsia"/>
                          <w:vertAlign w:val="subscript"/>
                        </w:rPr>
                        <w:t>b1</w:t>
                      </w:r>
                    </w:p>
                  </w:txbxContent>
                </v:textbox>
              </v:shape>
              <v:shape id="文本框 266" o:spid="_x0000_s1072" type="#_x0000_t202" style="position:absolute;left:6215;top:9707;width:300;height:376" filled="f" stroked="f">
                <v:textbox inset="0,0,0,0">
                  <w:txbxContent>
                    <w:p w14:paraId="2A8579C1" w14:textId="77777777" w:rsidR="008A3171" w:rsidRDefault="008A3171">
                      <w:r>
                        <w:t>I</w:t>
                      </w:r>
                      <w:r>
                        <w:rPr>
                          <w:rFonts w:hint="eastAsia"/>
                          <w:vertAlign w:val="subscript"/>
                        </w:rPr>
                        <w:t>a1</w:t>
                      </w:r>
                    </w:p>
                  </w:txbxContent>
                </v:textbox>
              </v:shape>
              <v:group id="组合 267" o:spid="_x0000_s1073" style="position:absolute;left:4910;top:9934;width:1465;height:1232" coordorigin="4910,9934" coordsize="1465,1232">
                <v:shapetype id="_x0000_t32" coordsize="21600,21600" o:spt="32" o:oned="t" path="m,l21600,21600e" filled="f">
                  <v:path arrowok="t" fillok="f" o:connecttype="none"/>
                  <o:lock v:ext="edit" shapetype="t"/>
                </v:shapetype>
                <v:shape id="自选图形 268" o:spid="_x0000_s1074" type="#_x0000_t32" style="position:absolute;left:5703;top:9934;width:580;height:690;flip:y" o:connectortype="straight">
                  <v:stroke endarrow="block"/>
                </v:shape>
                <v:shape id="自选图形 269" o:spid="_x0000_s1075" type="#_x0000_t32" style="position:absolute;left:5692;top:10624;width:683;height:542" o:connectortype="straight">
                  <v:stroke endarrow="block"/>
                </v:shape>
                <v:shape id="自选图形 270" o:spid="_x0000_s1076" type="#_x0000_t32" style="position:absolute;left:4910;top:10624;width:793;height:0;flip:x" o:connectortype="straight">
                  <v:stroke endarrow="block"/>
                </v:shape>
              </v:group>
            </v:group>
            <v:shape id="文本框 271" o:spid="_x0000_s1077" type="#_x0000_t202" style="position:absolute;left:5681;top:10637;width:654;height:768" stroked="f">
              <v:textbox style="mso-fit-shape-to-text:t">
                <w:txbxContent>
                  <w:p w14:paraId="5D7879F2" w14:textId="77777777" w:rsidR="008A3171" w:rsidRDefault="008A3171">
                    <w:pPr>
                      <w:rPr>
                        <w:sz w:val="28"/>
                        <w:szCs w:val="28"/>
                      </w:rPr>
                    </w:pPr>
                    <w:r>
                      <w:rPr>
                        <w:rFonts w:hint="eastAsia"/>
                        <w:sz w:val="28"/>
                        <w:szCs w:val="28"/>
                      </w:rPr>
                      <w:t>+</w:t>
                    </w:r>
                  </w:p>
                </w:txbxContent>
              </v:textbox>
            </v:shape>
            <v:group id="组合 272" o:spid="_x0000_s1078" style="position:absolute;left:6211;top:10029;width:2104;height:1835" coordorigin="13541,8802" coordsize="2104,1835">
              <v:shape id="文本框 273" o:spid="_x0000_s1079" type="#_x0000_t202" style="position:absolute;left:13665;top:8802;width:330;height:376" filled="f" stroked="f">
                <v:textbox inset="0,0,0,0">
                  <w:txbxContent>
                    <w:p w14:paraId="63A8575C" w14:textId="77777777" w:rsidR="008A3171" w:rsidRDefault="008A3171">
                      <w:r>
                        <w:rPr>
                          <w:rFonts w:hint="eastAsia"/>
                        </w:rPr>
                        <w:t>I</w:t>
                      </w:r>
                      <w:r>
                        <w:rPr>
                          <w:rFonts w:hint="eastAsia"/>
                          <w:vertAlign w:val="subscript"/>
                        </w:rPr>
                        <w:t>a2</w:t>
                      </w:r>
                    </w:p>
                  </w:txbxContent>
                </v:textbox>
              </v:shape>
              <v:group id="组合 274" o:spid="_x0000_s1080" style="position:absolute;left:13665;top:9024;width:1575;height:1232" coordorigin="6450,9558" coordsize="1575,1232">
                <v:shape id="自选图形 275" o:spid="_x0000_s1081" type="#_x0000_t32" style="position:absolute;left:7110;top:10248;width:915;height:0" o:connectortype="straight">
                  <v:stroke endarrow="block"/>
                </v:shape>
                <v:shape id="自选图形 276" o:spid="_x0000_s1082" type="#_x0000_t32" style="position:absolute;left:6450;top:10248;width:660;height:542;flip:x" o:connectortype="straight">
                  <v:stroke endarrow="block"/>
                </v:shape>
                <v:shape id="自选图形 277" o:spid="_x0000_s1083" type="#_x0000_t32" style="position:absolute;left:6581;top:9558;width:529;height:690;flip:x y" o:connectortype="straight">
                  <v:stroke endarrow="block"/>
                </v:shape>
              </v:group>
              <v:shape id="文本框 278" o:spid="_x0000_s1084" type="#_x0000_t202" style="position:absolute;left:15315;top:9550;width:330;height:376" filled="f" stroked="f">
                <v:textbox inset="0,0,0,0">
                  <w:txbxContent>
                    <w:p w14:paraId="5A5D0AFE" w14:textId="77777777" w:rsidR="008A3171" w:rsidRDefault="008A3171">
                      <w:r>
                        <w:rPr>
                          <w:rFonts w:hint="eastAsia"/>
                        </w:rPr>
                        <w:t>I</w:t>
                      </w:r>
                      <w:r>
                        <w:rPr>
                          <w:rFonts w:hint="eastAsia"/>
                          <w:vertAlign w:val="subscript"/>
                        </w:rPr>
                        <w:t>c2</w:t>
                      </w:r>
                    </w:p>
                  </w:txbxContent>
                </v:textbox>
              </v:shape>
              <v:shape id="文本框 279" o:spid="_x0000_s1085" type="#_x0000_t202" style="position:absolute;left:13541;top:10261;width:330;height:376" filled="f" stroked="f">
                <v:textbox inset="0,0,0,0">
                  <w:txbxContent>
                    <w:p w14:paraId="23F78F01" w14:textId="77777777" w:rsidR="008A3171" w:rsidRDefault="008A3171">
                      <w:r>
                        <w:rPr>
                          <w:rFonts w:hint="eastAsia"/>
                        </w:rPr>
                        <w:t>I</w:t>
                      </w:r>
                      <w:r>
                        <w:rPr>
                          <w:rFonts w:hint="eastAsia"/>
                          <w:vertAlign w:val="subscript"/>
                        </w:rPr>
                        <w:t>b2</w:t>
                      </w:r>
                    </w:p>
                  </w:txbxContent>
                </v:textbox>
              </v:shape>
            </v:group>
            <v:group id="组合 280" o:spid="_x0000_s1086" style="position:absolute;left:2115;top:9405;width:330;height:3197" coordorigin="8490,6208" coordsize="330,3197">
              <v:shape id="自选图形 281" o:spid="_x0000_s1087" type="#_x0000_t32" style="position:absolute;left:8610;top:6476;width:1;height:1325;flip:y" o:connectortype="straight">
                <v:stroke endarrow="block"/>
              </v:shape>
              <v:oval id="椭圆 282" o:spid="_x0000_s1088" style="position:absolute;left:8550;top:7704;width:135;height:112" fillcolor="black"/>
              <v:shape id="自选图形 283" o:spid="_x0000_s1089" type="#_x0000_t32" style="position:absolute;left:8610;top:7801;width:0;height:1135" o:connectortype="straight">
                <v:stroke endarrow="block"/>
              </v:shape>
              <v:shape id="文本框 284" o:spid="_x0000_s1090" type="#_x0000_t202" style="position:absolute;left:8490;top:6208;width:330;height:376" filled="f" stroked="f">
                <v:textbox inset="0,0,0,0">
                  <w:txbxContent>
                    <w:p w14:paraId="0BAF5262" w14:textId="77777777" w:rsidR="008A3171" w:rsidRDefault="008A3171">
                      <w:proofErr w:type="spellStart"/>
                      <w:r>
                        <w:rPr>
                          <w:rFonts w:hint="eastAsia"/>
                        </w:rPr>
                        <w:t>I</w:t>
                      </w:r>
                      <w:r>
                        <w:rPr>
                          <w:rFonts w:hint="eastAsia"/>
                          <w:vertAlign w:val="subscript"/>
                        </w:rPr>
                        <w:t>a</w:t>
                      </w:r>
                      <w:proofErr w:type="spellEnd"/>
                    </w:p>
                  </w:txbxContent>
                </v:textbox>
              </v:shape>
              <v:shape id="文本框 285" o:spid="_x0000_s1091" type="#_x0000_t202" style="position:absolute;left:8490;top:9029;width:330;height:376" filled="f" stroked="f">
                <v:textbox inset="0,0,0,0">
                  <w:txbxContent>
                    <w:p w14:paraId="4E2E3237" w14:textId="77777777" w:rsidR="008A3171" w:rsidRDefault="008A3171">
                      <w:proofErr w:type="spellStart"/>
                      <w:r>
                        <w:rPr>
                          <w:rFonts w:hint="eastAsia"/>
                        </w:rPr>
                        <w:t>I</w:t>
                      </w:r>
                      <w:r>
                        <w:rPr>
                          <w:rFonts w:hint="eastAsia"/>
                          <w:vertAlign w:val="subscript"/>
                        </w:rPr>
                        <w:t>b</w:t>
                      </w:r>
                      <w:proofErr w:type="spellEnd"/>
                    </w:p>
                  </w:txbxContent>
                </v:textbox>
              </v:shape>
            </v:group>
            <v:shape id="文本框 286" o:spid="_x0000_s1092" type="#_x0000_t202" style="position:absolute;left:2651;top:10712;width:654;height:768" stroked="f">
              <v:textbox style="mso-fit-shape-to-text:t">
                <w:txbxContent>
                  <w:p w14:paraId="5DA5B003" w14:textId="77777777" w:rsidR="008A3171" w:rsidRDefault="008A3171">
                    <w:pPr>
                      <w:rPr>
                        <w:sz w:val="28"/>
                        <w:szCs w:val="28"/>
                      </w:rPr>
                    </w:pPr>
                    <w:r>
                      <w:rPr>
                        <w:rFonts w:hint="eastAsia"/>
                        <w:sz w:val="28"/>
                        <w:szCs w:val="28"/>
                      </w:rPr>
                      <w:t>=</w:t>
                    </w:r>
                  </w:p>
                </w:txbxContent>
              </v:textbox>
            </v:shape>
          </v:group>
        </w:pict>
      </w:r>
    </w:p>
    <w:p w14:paraId="1E7D6C99" w14:textId="77777777" w:rsidR="008A5222" w:rsidRDefault="008A5222">
      <w:pPr>
        <w:spacing w:line="360" w:lineRule="auto"/>
        <w:rPr>
          <w:sz w:val="24"/>
          <w:szCs w:val="24"/>
        </w:rPr>
      </w:pPr>
    </w:p>
    <w:p w14:paraId="4CBBF928" w14:textId="77777777" w:rsidR="008A5222" w:rsidRDefault="008A3171">
      <w:pPr>
        <w:spacing w:line="360" w:lineRule="auto"/>
        <w:rPr>
          <w:sz w:val="24"/>
          <w:szCs w:val="24"/>
        </w:rPr>
      </w:pPr>
      <w:r>
        <w:rPr>
          <w:rFonts w:hint="eastAsia"/>
          <w:sz w:val="24"/>
          <w:szCs w:val="24"/>
        </w:rPr>
        <w:t>d</w:t>
      </w:r>
      <w:r>
        <w:rPr>
          <w:rFonts w:hint="eastAsia"/>
          <w:sz w:val="24"/>
          <w:szCs w:val="24"/>
        </w:rPr>
        <w:t>侧</w:t>
      </w:r>
    </w:p>
    <w:p w14:paraId="6252499F" w14:textId="77777777" w:rsidR="008A5222" w:rsidRDefault="008A3171">
      <w:pPr>
        <w:spacing w:line="360" w:lineRule="auto"/>
        <w:rPr>
          <w:sz w:val="24"/>
          <w:szCs w:val="24"/>
        </w:rPr>
      </w:pPr>
      <w:r>
        <w:rPr>
          <w:rFonts w:hint="eastAsia"/>
          <w:sz w:val="24"/>
          <w:szCs w:val="24"/>
        </w:rPr>
        <w:t>Ia1=Ia2=</w:t>
      </w:r>
      <w:proofErr w:type="spellStart"/>
      <w:r>
        <w:rPr>
          <w:rFonts w:hint="eastAsia"/>
          <w:sz w:val="24"/>
          <w:szCs w:val="24"/>
        </w:rPr>
        <w:t>Ik</w:t>
      </w:r>
      <w:proofErr w:type="spellEnd"/>
      <w:r>
        <w:rPr>
          <w:rFonts w:hint="eastAsia"/>
          <w:sz w:val="24"/>
          <w:szCs w:val="24"/>
        </w:rPr>
        <w:t>/</w:t>
      </w:r>
      <w:r>
        <w:rPr>
          <w:sz w:val="24"/>
          <w:szCs w:val="24"/>
        </w:rPr>
        <w:object w:dxaOrig="369" w:dyaOrig="351" w14:anchorId="554D88A0">
          <v:shape id="_x0000_i1039" type="#_x0000_t75" style="width:18.15pt;height:17.55pt" o:ole="">
            <v:imagedata r:id="rId37" o:title=""/>
          </v:shape>
          <o:OLEObject Type="Embed" ProgID="Equation.3" ShapeID="_x0000_i1039" DrawAspect="Content" ObjectID="_1662216660" r:id="rId38"/>
        </w:object>
      </w:r>
    </w:p>
    <w:p w14:paraId="09DF4DA7" w14:textId="77777777" w:rsidR="008A5222" w:rsidRDefault="008A3171">
      <w:pPr>
        <w:spacing w:line="360" w:lineRule="auto"/>
        <w:rPr>
          <w:sz w:val="24"/>
          <w:szCs w:val="24"/>
        </w:rPr>
      </w:pPr>
      <w:proofErr w:type="spellStart"/>
      <w:r>
        <w:rPr>
          <w:rFonts w:hint="eastAsia"/>
          <w:sz w:val="24"/>
          <w:szCs w:val="24"/>
        </w:rPr>
        <w:t>Ia</w:t>
      </w:r>
      <w:proofErr w:type="spellEnd"/>
      <w:r>
        <w:rPr>
          <w:rFonts w:hint="eastAsia"/>
          <w:sz w:val="24"/>
          <w:szCs w:val="24"/>
        </w:rPr>
        <w:t>=-</w:t>
      </w:r>
      <w:proofErr w:type="spellStart"/>
      <w:r>
        <w:rPr>
          <w:rFonts w:hint="eastAsia"/>
          <w:sz w:val="24"/>
          <w:szCs w:val="24"/>
        </w:rPr>
        <w:t>Ib</w:t>
      </w:r>
      <w:proofErr w:type="spellEnd"/>
      <w:r>
        <w:rPr>
          <w:rFonts w:hint="eastAsia"/>
          <w:sz w:val="24"/>
          <w:szCs w:val="24"/>
        </w:rPr>
        <w:t>=</w:t>
      </w:r>
      <w:proofErr w:type="spellStart"/>
      <w:r>
        <w:rPr>
          <w:rFonts w:hint="eastAsia"/>
          <w:sz w:val="24"/>
          <w:szCs w:val="24"/>
        </w:rPr>
        <w:t>Ik</w:t>
      </w:r>
      <w:proofErr w:type="spellEnd"/>
    </w:p>
    <w:p w14:paraId="56B2C0EE" w14:textId="77777777" w:rsidR="008A5222" w:rsidRDefault="008A5222">
      <w:pPr>
        <w:spacing w:line="360" w:lineRule="auto"/>
        <w:rPr>
          <w:sz w:val="24"/>
          <w:szCs w:val="24"/>
        </w:rPr>
      </w:pPr>
    </w:p>
    <w:p w14:paraId="22A04C52" w14:textId="77777777" w:rsidR="008A5222" w:rsidRDefault="008A5222">
      <w:pPr>
        <w:spacing w:line="360" w:lineRule="auto"/>
        <w:rPr>
          <w:sz w:val="24"/>
          <w:szCs w:val="24"/>
        </w:rPr>
      </w:pPr>
    </w:p>
    <w:p w14:paraId="7A9CA1CE" w14:textId="77777777" w:rsidR="008A5222" w:rsidRDefault="008A5222">
      <w:pPr>
        <w:spacing w:line="360" w:lineRule="auto"/>
        <w:rPr>
          <w:sz w:val="24"/>
          <w:szCs w:val="24"/>
        </w:rPr>
      </w:pPr>
    </w:p>
    <w:p w14:paraId="65F848A1" w14:textId="77777777" w:rsidR="008A5222" w:rsidRDefault="008A5222">
      <w:pPr>
        <w:spacing w:line="360" w:lineRule="auto"/>
        <w:rPr>
          <w:sz w:val="24"/>
          <w:szCs w:val="24"/>
        </w:rPr>
      </w:pPr>
    </w:p>
    <w:p w14:paraId="01073ECE" w14:textId="77777777" w:rsidR="008A5222" w:rsidRDefault="008A3171">
      <w:pPr>
        <w:spacing w:line="360" w:lineRule="auto"/>
        <w:rPr>
          <w:sz w:val="24"/>
          <w:szCs w:val="24"/>
        </w:rPr>
      </w:pPr>
      <w:r>
        <w:rPr>
          <w:sz w:val="24"/>
          <w:szCs w:val="24"/>
        </w:rPr>
        <w:pict w14:anchorId="1A7F4CE7">
          <v:group id="组合 288" o:spid="_x0000_s1094" style="position:absolute;left:0;text-align:left;margin-left:114.35pt;margin-top:13.45pt;width:344.65pt;height:159.7pt;z-index:251666432" coordorigin="3727,13052" coordsize="6893,3194">
            <v:group id="组合 289" o:spid="_x0000_s1095" style="position:absolute;left:8500;top:13270;width:2120;height:2286" coordorigin="8095,13270" coordsize="2120,2286">
              <v:shape id="文本框 290" o:spid="_x0000_s1096" type="#_x0000_t202" style="position:absolute;left:9885;top:13270;width:330;height:376" filled="f" stroked="f">
                <v:textbox inset="0,0,0,0">
                  <w:txbxContent>
                    <w:p w14:paraId="153FA683" w14:textId="77777777" w:rsidR="008A3171" w:rsidRDefault="008A3171">
                      <w:r>
                        <w:rPr>
                          <w:rFonts w:hint="eastAsia"/>
                        </w:rPr>
                        <w:t>I</w:t>
                      </w:r>
                      <w:r>
                        <w:rPr>
                          <w:rFonts w:hint="eastAsia"/>
                          <w:vertAlign w:val="subscript"/>
                        </w:rPr>
                        <w:t>C2</w:t>
                      </w:r>
                    </w:p>
                  </w:txbxContent>
                </v:textbox>
              </v:shape>
              <v:shape id="文本框 291" o:spid="_x0000_s1097" type="#_x0000_t202" style="position:absolute;left:8095;top:13270;width:330;height:376" filled="f" stroked="f">
                <v:textbox inset="0,0,0,0">
                  <w:txbxContent>
                    <w:p w14:paraId="4949D0F8" w14:textId="77777777" w:rsidR="008A3171" w:rsidRDefault="008A3171">
                      <w:r>
                        <w:rPr>
                          <w:rFonts w:hint="eastAsia"/>
                        </w:rPr>
                        <w:t>I</w:t>
                      </w:r>
                      <w:r>
                        <w:rPr>
                          <w:rFonts w:hint="eastAsia"/>
                          <w:vertAlign w:val="subscript"/>
                        </w:rPr>
                        <w:t>A2</w:t>
                      </w:r>
                    </w:p>
                  </w:txbxContent>
                </v:textbox>
              </v:shape>
              <v:shape id="文本框 292" o:spid="_x0000_s1098" type="#_x0000_t202" style="position:absolute;left:8955;top:15180;width:330;height:376" filled="f" stroked="f">
                <v:textbox inset="0,0,0,0">
                  <w:txbxContent>
                    <w:p w14:paraId="20F91904" w14:textId="77777777" w:rsidR="008A3171" w:rsidRDefault="008A3171">
                      <w:r>
                        <w:rPr>
                          <w:rFonts w:hint="eastAsia"/>
                        </w:rPr>
                        <w:t>I</w:t>
                      </w:r>
                      <w:r>
                        <w:rPr>
                          <w:rFonts w:hint="eastAsia"/>
                          <w:vertAlign w:val="subscript"/>
                        </w:rPr>
                        <w:t>B2</w:t>
                      </w:r>
                    </w:p>
                  </w:txbxContent>
                </v:textbox>
              </v:shape>
              <v:group id="组合 293" o:spid="_x0000_s1099" style="position:absolute;left:8301;top:13646;width:1474;height:1444" coordorigin="8301,13646" coordsize="1474,1444">
                <v:shape id="自选图形 294" o:spid="_x0000_s1100" type="#_x0000_t32" style="position:absolute;left:8622;top:14628;width:915;height:0;rotation:90" o:connectortype="straight">
                  <v:stroke endarrow="block"/>
                </v:shape>
                <v:shape id="自选图形 295" o:spid="_x0000_s1101" type="#_x0000_t32" style="position:absolute;left:9085;top:13646;width:690;height:529;flip:y" o:connectortype="straight">
                  <v:stroke endarrow="block"/>
                </v:shape>
                <v:shape id="自选图形 296" o:spid="_x0000_s1102" type="#_x0000_t32" style="position:absolute;left:8301;top:13725;width:797;height:450;flip:x y" o:connectortype="straight">
                  <v:stroke endarrow="block"/>
                </v:shape>
              </v:group>
            </v:group>
            <v:group id="组合 297" o:spid="_x0000_s1103" style="position:absolute;left:5770;top:13349;width:1779;height:2286" coordorigin="5581,13270" coordsize="1779,2286">
              <v:shape id="文本框 298" o:spid="_x0000_s1104" type="#_x0000_t202" style="position:absolute;left:5581;top:13349;width:330;height:376" filled="f" stroked="f">
                <v:textbox inset="0,0,0,0">
                  <w:txbxContent>
                    <w:p w14:paraId="5F643EEF" w14:textId="77777777" w:rsidR="008A3171" w:rsidRDefault="008A3171">
                      <w:r>
                        <w:rPr>
                          <w:rFonts w:hint="eastAsia"/>
                        </w:rPr>
                        <w:t>I</w:t>
                      </w:r>
                      <w:r>
                        <w:rPr>
                          <w:rFonts w:hint="eastAsia"/>
                          <w:vertAlign w:val="subscript"/>
                        </w:rPr>
                        <w:t>C1</w:t>
                      </w:r>
                    </w:p>
                  </w:txbxContent>
                </v:textbox>
              </v:shape>
              <v:shape id="文本框 299" o:spid="_x0000_s1105" type="#_x0000_t202" style="position:absolute;left:7030;top:13270;width:330;height:376" filled="f" stroked="f">
                <v:textbox inset="0,0,0,0">
                  <w:txbxContent>
                    <w:p w14:paraId="6245107E" w14:textId="77777777" w:rsidR="008A3171" w:rsidRDefault="008A3171">
                      <w:r>
                        <w:rPr>
                          <w:rFonts w:hint="eastAsia"/>
                        </w:rPr>
                        <w:t>I</w:t>
                      </w:r>
                      <w:r>
                        <w:rPr>
                          <w:rFonts w:hint="eastAsia"/>
                          <w:vertAlign w:val="subscript"/>
                        </w:rPr>
                        <w:t>A1</w:t>
                      </w:r>
                    </w:p>
                  </w:txbxContent>
                </v:textbox>
              </v:shape>
              <v:shape id="文本框 300" o:spid="_x0000_s1106" type="#_x0000_t202" style="position:absolute;left:6330;top:15180;width:330;height:376" filled="f" stroked="f">
                <v:textbox inset="0,0,0,0">
                  <w:txbxContent>
                    <w:p w14:paraId="4254023D" w14:textId="77777777" w:rsidR="008A3171" w:rsidRDefault="008A3171">
                      <w:r>
                        <w:rPr>
                          <w:rFonts w:hint="eastAsia"/>
                        </w:rPr>
                        <w:t>I</w:t>
                      </w:r>
                      <w:r>
                        <w:rPr>
                          <w:rFonts w:hint="eastAsia"/>
                          <w:vertAlign w:val="subscript"/>
                        </w:rPr>
                        <w:t>B1</w:t>
                      </w:r>
                    </w:p>
                  </w:txbxContent>
                </v:textbox>
              </v:shape>
              <v:group id="组合 301" o:spid="_x0000_s1107" style="position:absolute;left:5725;top:13646;width:1474;height:1444" coordorigin="8301,13646" coordsize="1474,1444">
                <v:shape id="自选图形 302" o:spid="_x0000_s1108" type="#_x0000_t32" style="position:absolute;left:8622;top:14628;width:915;height:0;rotation:90" o:connectortype="straight">
                  <v:stroke endarrow="block"/>
                </v:shape>
                <v:shape id="自选图形 303" o:spid="_x0000_s1109" type="#_x0000_t32" style="position:absolute;left:9085;top:13646;width:690;height:529;flip:y" o:connectortype="straight">
                  <v:stroke endarrow="block"/>
                </v:shape>
                <v:shape id="自选图形 304" o:spid="_x0000_s1110" type="#_x0000_t32" style="position:absolute;left:8301;top:13725;width:797;height:450;flip:x y" o:connectortype="straight">
                  <v:stroke endarrow="block"/>
                </v:shape>
              </v:group>
            </v:group>
            <v:group id="组合 305" o:spid="_x0000_s1111" style="position:absolute;left:3727;top:13052;width:1249;height:3194" coordorigin="3727,13052" coordsize="1249,3194">
              <v:shape id="文本框 306" o:spid="_x0000_s1112" type="#_x0000_t202" style="position:absolute;left:3727;top:13052;width:330;height:376" filled="f" stroked="f">
                <v:textbox inset="0,0,0,0">
                  <w:txbxContent>
                    <w:p w14:paraId="4E139F53" w14:textId="77777777" w:rsidR="008A3171" w:rsidRDefault="008A3171">
                      <w:r>
                        <w:rPr>
                          <w:rFonts w:hint="eastAsia"/>
                        </w:rPr>
                        <w:t>I</w:t>
                      </w:r>
                      <w:r>
                        <w:rPr>
                          <w:rFonts w:hint="eastAsia"/>
                          <w:vertAlign w:val="subscript"/>
                        </w:rPr>
                        <w:t>C</w:t>
                      </w:r>
                    </w:p>
                  </w:txbxContent>
                </v:textbox>
              </v:shape>
              <v:group id="组合 307" o:spid="_x0000_s1113" style="position:absolute;left:4057;top:13270;width:524;height:2600" coordorigin="4057,13270" coordsize="524,2600">
                <v:shape id="自选图形 308" o:spid="_x0000_s1114" type="#_x0000_t32" style="position:absolute;left:4057;top:13270;width:0;height:984;flip:y" o:connectortype="straight">
                  <v:stroke endarrow="block"/>
                </v:shape>
                <v:shape id="自选图形 309" o:spid="_x0000_s1115" type="#_x0000_t32" style="position:absolute;left:4581;top:13270;width:0;height:984;flip:y" o:connectortype="straight">
                  <v:stroke endarrow="block"/>
                </v:shape>
                <v:shape id="自选图形 310" o:spid="_x0000_s1116" type="#_x0000_t32" style="position:absolute;left:4325;top:14254;width:0;height:1616" o:connectortype="straight">
                  <v:stroke endarrow="block"/>
                </v:shape>
              </v:group>
              <v:shape id="文本框 311" o:spid="_x0000_s1117" type="#_x0000_t202" style="position:absolute;left:4646;top:13052;width:330;height:376" filled="f" stroked="f">
                <v:textbox inset="0,0,0,0">
                  <w:txbxContent>
                    <w:p w14:paraId="2147E3D3" w14:textId="77777777" w:rsidR="008A3171" w:rsidRDefault="008A3171">
                      <w:r>
                        <w:rPr>
                          <w:rFonts w:hint="eastAsia"/>
                        </w:rPr>
                        <w:t>I</w:t>
                      </w:r>
                      <w:r>
                        <w:rPr>
                          <w:rFonts w:hint="eastAsia"/>
                          <w:vertAlign w:val="subscript"/>
                        </w:rPr>
                        <w:t>A</w:t>
                      </w:r>
                    </w:p>
                  </w:txbxContent>
                </v:textbox>
              </v:shape>
              <v:shape id="文本框 312" o:spid="_x0000_s1118" type="#_x0000_t202" style="position:absolute;left:4251;top:15870;width:330;height:376" filled="f" stroked="f">
                <v:textbox inset="0,0,0,0">
                  <w:txbxContent>
                    <w:p w14:paraId="21093586" w14:textId="77777777" w:rsidR="008A3171" w:rsidRDefault="008A3171">
                      <w:r>
                        <w:rPr>
                          <w:rFonts w:hint="eastAsia"/>
                        </w:rPr>
                        <w:t>I</w:t>
                      </w:r>
                      <w:r>
                        <w:rPr>
                          <w:rFonts w:hint="eastAsia"/>
                          <w:vertAlign w:val="subscript"/>
                        </w:rPr>
                        <w:t>B</w:t>
                      </w:r>
                    </w:p>
                  </w:txbxContent>
                </v:textbox>
              </v:shape>
            </v:group>
            <v:shape id="文本框 313" o:spid="_x0000_s1119" type="#_x0000_t202" style="position:absolute;left:4771;top:14254;width:767;height:768" stroked="f">
              <v:textbox style="mso-fit-shape-to-text:t">
                <w:txbxContent>
                  <w:p w14:paraId="1B8B4F42" w14:textId="77777777" w:rsidR="008A3171" w:rsidRDefault="008A3171">
                    <w:pPr>
                      <w:rPr>
                        <w:sz w:val="28"/>
                        <w:szCs w:val="28"/>
                      </w:rPr>
                    </w:pPr>
                    <w:r>
                      <w:rPr>
                        <w:rFonts w:hint="eastAsia"/>
                        <w:sz w:val="28"/>
                        <w:szCs w:val="28"/>
                      </w:rPr>
                      <w:t>=</w:t>
                    </w:r>
                  </w:p>
                </w:txbxContent>
              </v:textbox>
            </v:shape>
            <v:shape id="文本框 314" o:spid="_x0000_s1120" type="#_x0000_t202" style="position:absolute;left:7793;top:14209;width:767;height:768" stroked="f">
              <v:textbox style="mso-fit-shape-to-text:t">
                <w:txbxContent>
                  <w:p w14:paraId="37B612B6" w14:textId="77777777" w:rsidR="008A3171" w:rsidRDefault="008A3171">
                    <w:pPr>
                      <w:rPr>
                        <w:sz w:val="28"/>
                        <w:szCs w:val="28"/>
                      </w:rPr>
                    </w:pPr>
                    <w:r>
                      <w:rPr>
                        <w:rFonts w:hint="eastAsia"/>
                        <w:sz w:val="28"/>
                        <w:szCs w:val="28"/>
                      </w:rPr>
                      <w:t>+</w:t>
                    </w:r>
                  </w:p>
                </w:txbxContent>
              </v:textbox>
            </v:shape>
          </v:group>
        </w:pict>
      </w:r>
    </w:p>
    <w:p w14:paraId="0E01110C" w14:textId="77777777" w:rsidR="008A5222" w:rsidRDefault="008A5222">
      <w:pPr>
        <w:spacing w:line="360" w:lineRule="auto"/>
        <w:rPr>
          <w:sz w:val="24"/>
          <w:szCs w:val="24"/>
        </w:rPr>
      </w:pPr>
    </w:p>
    <w:p w14:paraId="59F7B347" w14:textId="77777777" w:rsidR="008A5222" w:rsidRDefault="008A3171">
      <w:pPr>
        <w:spacing w:line="360" w:lineRule="auto"/>
        <w:rPr>
          <w:sz w:val="24"/>
          <w:szCs w:val="24"/>
        </w:rPr>
      </w:pPr>
      <w:r>
        <w:rPr>
          <w:rFonts w:hint="eastAsia"/>
          <w:sz w:val="24"/>
          <w:szCs w:val="24"/>
        </w:rPr>
        <w:t>Y</w:t>
      </w:r>
      <w:r>
        <w:rPr>
          <w:rFonts w:hint="eastAsia"/>
          <w:sz w:val="24"/>
          <w:szCs w:val="24"/>
        </w:rPr>
        <w:t>侧：</w:t>
      </w:r>
    </w:p>
    <w:p w14:paraId="0EA59FCC" w14:textId="77777777" w:rsidR="008A5222" w:rsidRDefault="008A3171">
      <w:pPr>
        <w:spacing w:line="360" w:lineRule="auto"/>
        <w:rPr>
          <w:sz w:val="24"/>
          <w:szCs w:val="24"/>
        </w:rPr>
      </w:pPr>
      <w:r>
        <w:rPr>
          <w:rFonts w:hint="eastAsia"/>
          <w:sz w:val="24"/>
          <w:szCs w:val="24"/>
        </w:rPr>
        <w:t xml:space="preserve">IA=IC= </w:t>
      </w:r>
      <w:proofErr w:type="spellStart"/>
      <w:r>
        <w:rPr>
          <w:rFonts w:hint="eastAsia"/>
          <w:sz w:val="24"/>
          <w:szCs w:val="24"/>
        </w:rPr>
        <w:t>Ik</w:t>
      </w:r>
      <w:proofErr w:type="spellEnd"/>
      <w:r>
        <w:rPr>
          <w:rFonts w:hint="eastAsia"/>
          <w:sz w:val="24"/>
          <w:szCs w:val="24"/>
        </w:rPr>
        <w:t>/</w:t>
      </w:r>
      <w:r>
        <w:rPr>
          <w:sz w:val="24"/>
          <w:szCs w:val="24"/>
        </w:rPr>
        <w:object w:dxaOrig="369" w:dyaOrig="351" w14:anchorId="20B5E72D">
          <v:shape id="_x0000_i1040" type="#_x0000_t75" style="width:18.15pt;height:17.55pt" o:ole="">
            <v:imagedata r:id="rId37" o:title=""/>
          </v:shape>
          <o:OLEObject Type="Embed" ProgID="Equation.3" ShapeID="_x0000_i1040" DrawAspect="Content" ObjectID="_1662216661" r:id="rId39"/>
        </w:object>
      </w:r>
    </w:p>
    <w:p w14:paraId="02F00D9C" w14:textId="77777777" w:rsidR="008A5222" w:rsidRDefault="008A3171">
      <w:pPr>
        <w:spacing w:line="360" w:lineRule="auto"/>
        <w:rPr>
          <w:sz w:val="24"/>
          <w:szCs w:val="24"/>
        </w:rPr>
      </w:pPr>
      <w:r>
        <w:rPr>
          <w:rFonts w:hint="eastAsia"/>
          <w:sz w:val="24"/>
          <w:szCs w:val="24"/>
        </w:rPr>
        <w:t>IB= 2Ik/</w:t>
      </w:r>
      <w:r>
        <w:rPr>
          <w:sz w:val="24"/>
          <w:szCs w:val="24"/>
        </w:rPr>
        <w:object w:dxaOrig="369" w:dyaOrig="351" w14:anchorId="7D727818">
          <v:shape id="_x0000_i1041" type="#_x0000_t75" style="width:18.15pt;height:17.55pt" o:ole="">
            <v:imagedata r:id="rId37" o:title=""/>
          </v:shape>
          <o:OLEObject Type="Embed" ProgID="Equation.3" ShapeID="_x0000_i1041" DrawAspect="Content" ObjectID="_1662216662" r:id="rId40"/>
        </w:object>
      </w:r>
    </w:p>
    <w:p w14:paraId="4E46CB80" w14:textId="77777777" w:rsidR="008A5222" w:rsidRDefault="008A5222">
      <w:pPr>
        <w:spacing w:line="360" w:lineRule="auto"/>
        <w:rPr>
          <w:sz w:val="24"/>
          <w:szCs w:val="24"/>
        </w:rPr>
      </w:pPr>
    </w:p>
    <w:p w14:paraId="0CF9BF54" w14:textId="77777777" w:rsidR="008A5222" w:rsidRDefault="008A3171">
      <w:pPr>
        <w:spacing w:line="360" w:lineRule="auto"/>
        <w:rPr>
          <w:sz w:val="24"/>
          <w:szCs w:val="24"/>
        </w:rPr>
      </w:pPr>
      <w:r>
        <w:rPr>
          <w:sz w:val="24"/>
          <w:szCs w:val="24"/>
        </w:rPr>
        <w:pict w14:anchorId="2B762D40">
          <v:shape id="自选图形 287" o:spid="_x0000_s1093" type="#_x0000_t32" style="position:absolute;left:0;text-align:left;margin-left:154.75pt;margin-top:4.6pt;width:.05pt;height:0;z-index:251665408;mso-width-relative:page;mso-height-relative:page" o:connectortype="straight">
            <v:stroke endarrow="block"/>
          </v:shape>
        </w:pict>
      </w:r>
    </w:p>
    <w:p w14:paraId="642DAB1E" w14:textId="77777777" w:rsidR="008A5222" w:rsidRDefault="008A5222">
      <w:pPr>
        <w:spacing w:line="360" w:lineRule="auto"/>
        <w:rPr>
          <w:sz w:val="24"/>
          <w:szCs w:val="24"/>
        </w:rPr>
      </w:pPr>
    </w:p>
    <w:p w14:paraId="470A812E" w14:textId="77777777" w:rsidR="008A5222" w:rsidRDefault="008A3171">
      <w:pPr>
        <w:spacing w:line="360" w:lineRule="auto"/>
        <w:ind w:firstLineChars="200" w:firstLine="480"/>
        <w:rPr>
          <w:sz w:val="24"/>
          <w:szCs w:val="24"/>
        </w:rPr>
      </w:pPr>
      <w:r>
        <w:rPr>
          <w:rFonts w:hint="eastAsia"/>
          <w:sz w:val="24"/>
          <w:szCs w:val="24"/>
        </w:rPr>
        <w:t>从相量图可以看出，</w:t>
      </w:r>
      <w:r>
        <w:rPr>
          <w:rFonts w:hint="eastAsia"/>
          <w:sz w:val="24"/>
          <w:szCs w:val="24"/>
        </w:rPr>
        <w:t>Y</w:t>
      </w:r>
      <w:r>
        <w:rPr>
          <w:rFonts w:hint="eastAsia"/>
          <w:sz w:val="24"/>
          <w:szCs w:val="24"/>
        </w:rPr>
        <w:t>侧有两相电流为</w:t>
      </w:r>
      <w:proofErr w:type="spellStart"/>
      <w:r>
        <w:rPr>
          <w:rFonts w:hint="eastAsia"/>
          <w:sz w:val="24"/>
          <w:szCs w:val="24"/>
        </w:rPr>
        <w:t>Ik</w:t>
      </w:r>
      <w:proofErr w:type="spellEnd"/>
      <w:r>
        <w:rPr>
          <w:rFonts w:hint="eastAsia"/>
          <w:sz w:val="24"/>
          <w:szCs w:val="24"/>
        </w:rPr>
        <w:t>/</w:t>
      </w:r>
      <w:r>
        <w:rPr>
          <w:sz w:val="24"/>
          <w:szCs w:val="24"/>
        </w:rPr>
        <w:object w:dxaOrig="369" w:dyaOrig="351" w14:anchorId="6FB2C5E4">
          <v:shape id="_x0000_i1042" type="#_x0000_t75" style="width:18.15pt;height:17.55pt" o:ole="">
            <v:imagedata r:id="rId37" o:title=""/>
          </v:shape>
          <o:OLEObject Type="Embed" ProgID="Equation.3" ShapeID="_x0000_i1042" DrawAspect="Content" ObjectID="_1662216663" r:id="rId41"/>
        </w:object>
      </w:r>
      <w:r>
        <w:rPr>
          <w:rFonts w:hint="eastAsia"/>
          <w:sz w:val="24"/>
          <w:szCs w:val="24"/>
        </w:rPr>
        <w:t>，有一相电流为</w:t>
      </w:r>
      <w:r>
        <w:rPr>
          <w:rFonts w:hint="eastAsia"/>
          <w:sz w:val="24"/>
          <w:szCs w:val="24"/>
        </w:rPr>
        <w:t>2Ik/</w:t>
      </w:r>
      <w:r>
        <w:rPr>
          <w:sz w:val="24"/>
          <w:szCs w:val="24"/>
        </w:rPr>
        <w:object w:dxaOrig="369" w:dyaOrig="351" w14:anchorId="385EAD45">
          <v:shape id="_x0000_i1043" type="#_x0000_t75" style="width:18.15pt;height:17.55pt" o:ole="">
            <v:imagedata r:id="rId37" o:title=""/>
          </v:shape>
          <o:OLEObject Type="Embed" ProgID="Equation.3" ShapeID="_x0000_i1043" DrawAspect="Content" ObjectID="_1662216664" r:id="rId42"/>
        </w:object>
      </w:r>
      <w:r>
        <w:rPr>
          <w:rFonts w:hint="eastAsia"/>
          <w:sz w:val="24"/>
          <w:szCs w:val="24"/>
        </w:rPr>
        <w:t>，如果</w:t>
      </w:r>
      <w:r>
        <w:rPr>
          <w:rFonts w:hint="eastAsia"/>
          <w:sz w:val="24"/>
          <w:szCs w:val="24"/>
        </w:rPr>
        <w:lastRenderedPageBreak/>
        <w:t>只有两相电流继电器，则有</w:t>
      </w:r>
      <w:r>
        <w:rPr>
          <w:rFonts w:hint="eastAsia"/>
          <w:sz w:val="24"/>
          <w:szCs w:val="24"/>
        </w:rPr>
        <w:t>1/3</w:t>
      </w:r>
      <w:r>
        <w:rPr>
          <w:rFonts w:hint="eastAsia"/>
          <w:sz w:val="24"/>
          <w:szCs w:val="24"/>
        </w:rPr>
        <w:t>的两相短路几率为短路电流减少一半。</w:t>
      </w:r>
    </w:p>
    <w:p w14:paraId="790A8F09" w14:textId="77777777" w:rsidR="008A5222" w:rsidRDefault="008A3171">
      <w:pPr>
        <w:spacing w:line="360" w:lineRule="auto"/>
        <w:rPr>
          <w:sz w:val="24"/>
          <w:szCs w:val="24"/>
        </w:rPr>
      </w:pPr>
      <w:r>
        <w:rPr>
          <w:rFonts w:hint="eastAsia"/>
          <w:sz w:val="24"/>
          <w:szCs w:val="24"/>
        </w:rPr>
        <w:t>（</w:t>
      </w:r>
      <w:r>
        <w:rPr>
          <w:rFonts w:hint="eastAsia"/>
          <w:sz w:val="24"/>
          <w:szCs w:val="24"/>
        </w:rPr>
        <w:t>3</w:t>
      </w:r>
      <w:r>
        <w:rPr>
          <w:rFonts w:hint="eastAsia"/>
          <w:sz w:val="24"/>
          <w:szCs w:val="24"/>
        </w:rPr>
        <w:t>）故障电压相量图如下所示：</w:t>
      </w:r>
    </w:p>
    <w:p w14:paraId="251E377E" w14:textId="77777777" w:rsidR="008A5222" w:rsidRDefault="008A3171">
      <w:pPr>
        <w:spacing w:line="360" w:lineRule="auto"/>
        <w:rPr>
          <w:sz w:val="24"/>
          <w:szCs w:val="24"/>
        </w:rPr>
      </w:pPr>
      <w:r>
        <w:rPr>
          <w:sz w:val="24"/>
          <w:szCs w:val="24"/>
        </w:rPr>
        <w:pict w14:anchorId="232A0A35">
          <v:group id="组合 315" o:spid="_x0000_s1121" style="position:absolute;left:0;text-align:left;margin-left:119.05pt;margin-top:1.65pt;width:364.15pt;height:168.5pt;z-index:251667456" coordorigin="13466,4273" coordsize="7283,3370">
            <v:shape id="文本框 316" o:spid="_x0000_s1122" type="#_x0000_t202" style="position:absolute;left:14596;top:5554;width:767;height:768" stroked="f">
              <v:textbox style="mso-fit-shape-to-text:t">
                <w:txbxContent>
                  <w:p w14:paraId="0138D4BC" w14:textId="77777777" w:rsidR="008A3171" w:rsidRDefault="008A3171">
                    <w:pPr>
                      <w:rPr>
                        <w:sz w:val="28"/>
                        <w:szCs w:val="28"/>
                      </w:rPr>
                    </w:pPr>
                    <w:r>
                      <w:rPr>
                        <w:rFonts w:hint="eastAsia"/>
                        <w:sz w:val="28"/>
                        <w:szCs w:val="28"/>
                      </w:rPr>
                      <w:t>=</w:t>
                    </w:r>
                  </w:p>
                </w:txbxContent>
              </v:textbox>
            </v:shape>
            <v:shape id="文本框 317" o:spid="_x0000_s1123" type="#_x0000_t202" style="position:absolute;left:17618;top:5509;width:767;height:768" stroked="f">
              <v:textbox style="mso-fit-shape-to-text:t">
                <w:txbxContent>
                  <w:p w14:paraId="22B85827" w14:textId="77777777" w:rsidR="008A3171" w:rsidRDefault="008A3171">
                    <w:pPr>
                      <w:rPr>
                        <w:sz w:val="28"/>
                        <w:szCs w:val="28"/>
                      </w:rPr>
                    </w:pPr>
                    <w:r>
                      <w:rPr>
                        <w:rFonts w:hint="eastAsia"/>
                        <w:sz w:val="28"/>
                        <w:szCs w:val="28"/>
                      </w:rPr>
                      <w:t>+</w:t>
                    </w:r>
                  </w:p>
                </w:txbxContent>
              </v:textbox>
            </v:shape>
            <v:group id="组合 318" o:spid="_x0000_s1124" style="position:absolute;left:15532;top:4273;width:1908;height:2289" coordorigin="15532,4273" coordsize="1908,2289">
              <v:shape id="文本框 319" o:spid="_x0000_s1125" type="#_x0000_t202" style="position:absolute;left:16187;top:4273;width:330;height:376" filled="f" stroked="f">
                <v:textbox inset="0,0,0,0">
                  <w:txbxContent>
                    <w:p w14:paraId="38FEF729" w14:textId="77777777" w:rsidR="008A3171" w:rsidRDefault="008A3171">
                      <w:r>
                        <w:rPr>
                          <w:rFonts w:hint="eastAsia"/>
                        </w:rPr>
                        <w:t>U</w:t>
                      </w:r>
                      <w:r>
                        <w:rPr>
                          <w:rFonts w:hint="eastAsia"/>
                          <w:vertAlign w:val="subscript"/>
                        </w:rPr>
                        <w:t>c1</w:t>
                      </w:r>
                    </w:p>
                  </w:txbxContent>
                </v:textbox>
              </v:shape>
              <v:shape id="文本框 320" o:spid="_x0000_s1126" type="#_x0000_t202" style="position:absolute;left:17110;top:6104;width:330;height:376" filled="f" stroked="f">
                <v:textbox inset="0,0,0,0">
                  <w:txbxContent>
                    <w:p w14:paraId="07B2F9F5" w14:textId="77777777" w:rsidR="008A3171" w:rsidRDefault="008A3171">
                      <w:r>
                        <w:rPr>
                          <w:rFonts w:hint="eastAsia"/>
                        </w:rPr>
                        <w:t>U</w:t>
                      </w:r>
                      <w:r>
                        <w:rPr>
                          <w:rFonts w:hint="eastAsia"/>
                          <w:vertAlign w:val="subscript"/>
                        </w:rPr>
                        <w:t>a1</w:t>
                      </w:r>
                    </w:p>
                  </w:txbxContent>
                </v:textbox>
              </v:shape>
              <v:shape id="文本框 321" o:spid="_x0000_s1127" type="#_x0000_t202" style="position:absolute;left:15532;top:6186;width:330;height:376" filled="f" stroked="f">
                <v:textbox inset="0,0,0,0">
                  <w:txbxContent>
                    <w:p w14:paraId="44F2D153" w14:textId="77777777" w:rsidR="008A3171" w:rsidRDefault="008A3171">
                      <w:r>
                        <w:rPr>
                          <w:rFonts w:hint="eastAsia"/>
                        </w:rPr>
                        <w:t>U</w:t>
                      </w:r>
                      <w:r>
                        <w:rPr>
                          <w:rFonts w:hint="eastAsia"/>
                          <w:vertAlign w:val="subscript"/>
                        </w:rPr>
                        <w:t>b1</w:t>
                      </w:r>
                    </w:p>
                  </w:txbxContent>
                </v:textbox>
              </v:shape>
              <v:group id="组合 322" o:spid="_x0000_s1128" style="position:absolute;left:15739;top:4570;width:1474;height:1444;rotation:180" coordorigin="8301,13646" coordsize="1474,1444">
                <v:shape id="自选图形 323" o:spid="_x0000_s1129" type="#_x0000_t32" style="position:absolute;left:8622;top:14628;width:915;height:0;rotation:90" o:connectortype="straight">
                  <v:stroke endarrow="block"/>
                </v:shape>
                <v:shape id="自选图形 324" o:spid="_x0000_s1130" type="#_x0000_t32" style="position:absolute;left:9085;top:13646;width:690;height:529;flip:y" o:connectortype="straight">
                  <v:stroke endarrow="block"/>
                </v:shape>
                <v:shape id="自选图形 325" o:spid="_x0000_s1131" type="#_x0000_t32" style="position:absolute;left:8301;top:13725;width:797;height:450;flip:x y" o:connectortype="straight">
                  <v:stroke endarrow="block"/>
                </v:shape>
              </v:group>
            </v:group>
            <v:group id="组合 326" o:spid="_x0000_s1132" style="position:absolute;left:13466;top:4337;width:1274;height:3306" coordorigin="13466,4337" coordsize="1274,3306">
              <v:shape id="文本框 327" o:spid="_x0000_s1133" type="#_x0000_t202" style="position:absolute;left:13995;top:4337;width:330;height:376" filled="f" stroked="f">
                <v:textbox inset="0,0,0,0">
                  <w:txbxContent>
                    <w:p w14:paraId="07D59AD9" w14:textId="77777777" w:rsidR="008A3171" w:rsidRDefault="008A3171">
                      <w:proofErr w:type="spellStart"/>
                      <w:r>
                        <w:rPr>
                          <w:rFonts w:hint="eastAsia"/>
                        </w:rPr>
                        <w:t>U</w:t>
                      </w:r>
                      <w:r>
                        <w:rPr>
                          <w:rFonts w:hint="eastAsia"/>
                          <w:vertAlign w:val="subscript"/>
                        </w:rPr>
                        <w:t>c</w:t>
                      </w:r>
                      <w:proofErr w:type="spellEnd"/>
                    </w:p>
                  </w:txbxContent>
                </v:textbox>
              </v:shape>
              <v:group id="组合 328" o:spid="_x0000_s1134" style="position:absolute;left:13882;top:4570;width:524;height:2600;rotation:180" coordorigin="4057,13270" coordsize="524,2600">
                <v:shape id="自选图形 329" o:spid="_x0000_s1135" type="#_x0000_t32" style="position:absolute;left:4057;top:13270;width:0;height:984;flip:y" o:connectortype="straight">
                  <v:stroke endarrow="block"/>
                </v:shape>
                <v:shape id="自选图形 330" o:spid="_x0000_s1136" type="#_x0000_t32" style="position:absolute;left:4581;top:13270;width:0;height:984;flip:y" o:connectortype="straight">
                  <v:stroke endarrow="block"/>
                </v:shape>
                <v:shape id="_x0000_s1137" type="#_x0000_t32" style="position:absolute;left:4325;top:14254;width:0;height:1616" o:connectortype="straight">
                  <v:stroke endarrow="block"/>
                </v:shape>
              </v:group>
              <v:shape id="文本框 332" o:spid="_x0000_s1138" type="#_x0000_t202" style="position:absolute;left:13466;top:7237;width:330;height:376" filled="f" stroked="f">
                <v:textbox inset="0,0,0,0">
                  <w:txbxContent>
                    <w:p w14:paraId="72269462" w14:textId="77777777" w:rsidR="008A3171" w:rsidRDefault="008A3171">
                      <w:proofErr w:type="spellStart"/>
                      <w:r>
                        <w:rPr>
                          <w:rFonts w:hint="eastAsia"/>
                        </w:rPr>
                        <w:t>U</w:t>
                      </w:r>
                      <w:r>
                        <w:rPr>
                          <w:rFonts w:hint="eastAsia"/>
                          <w:vertAlign w:val="subscript"/>
                        </w:rPr>
                        <w:t>a</w:t>
                      </w:r>
                      <w:proofErr w:type="spellEnd"/>
                    </w:p>
                  </w:txbxContent>
                </v:textbox>
              </v:shape>
              <v:shape id="文本框 333" o:spid="_x0000_s1139" type="#_x0000_t202" style="position:absolute;left:14410;top:7267;width:330;height:376" filled="f" stroked="f">
                <v:textbox inset="0,0,0,0">
                  <w:txbxContent>
                    <w:p w14:paraId="163009B1" w14:textId="77777777" w:rsidR="008A3171" w:rsidRDefault="008A3171">
                      <w:proofErr w:type="spellStart"/>
                      <w:r>
                        <w:rPr>
                          <w:rFonts w:hint="eastAsia"/>
                        </w:rPr>
                        <w:t>U</w:t>
                      </w:r>
                      <w:r>
                        <w:rPr>
                          <w:rFonts w:hint="eastAsia"/>
                          <w:vertAlign w:val="subscript"/>
                        </w:rPr>
                        <w:t>b</w:t>
                      </w:r>
                      <w:proofErr w:type="spellEnd"/>
                    </w:p>
                  </w:txbxContent>
                </v:textbox>
              </v:shape>
            </v:group>
            <v:group id="组合 334" o:spid="_x0000_s1140" style="position:absolute;left:18460;top:4279;width:2289;height:2207" coordorigin="18385,4279" coordsize="2289,2207">
              <v:shape id="文本框 335" o:spid="_x0000_s1141" type="#_x0000_t202" style="position:absolute;left:19048;top:4279;width:330;height:376" filled="f" stroked="f">
                <v:textbox inset="0,0,0,0">
                  <w:txbxContent>
                    <w:p w14:paraId="656FFC20" w14:textId="77777777" w:rsidR="008A3171" w:rsidRDefault="008A3171">
                      <w:r>
                        <w:rPr>
                          <w:rFonts w:hint="eastAsia"/>
                        </w:rPr>
                        <w:t>U</w:t>
                      </w:r>
                      <w:r>
                        <w:rPr>
                          <w:rFonts w:hint="eastAsia"/>
                          <w:vertAlign w:val="subscript"/>
                        </w:rPr>
                        <w:t>c2</w:t>
                      </w:r>
                    </w:p>
                  </w:txbxContent>
                </v:textbox>
              </v:shape>
              <v:shape id="文本框 336" o:spid="_x0000_s1142" type="#_x0000_t202" style="position:absolute;left:19849;top:6104;width:825;height:376" filled="f" stroked="f">
                <v:textbox inset="0,0,0,0">
                  <w:txbxContent>
                    <w:p w14:paraId="67D5B32E" w14:textId="77777777" w:rsidR="008A3171" w:rsidRDefault="008A3171">
                      <w:r>
                        <w:rPr>
                          <w:rFonts w:hint="eastAsia"/>
                        </w:rPr>
                        <w:t>U</w:t>
                      </w:r>
                      <w:r>
                        <w:rPr>
                          <w:rFonts w:hint="eastAsia"/>
                          <w:vertAlign w:val="subscript"/>
                        </w:rPr>
                        <w:t>b2</w:t>
                      </w:r>
                    </w:p>
                  </w:txbxContent>
                </v:textbox>
              </v:shape>
              <v:shape id="文本框 337" o:spid="_x0000_s1143" type="#_x0000_t202" style="position:absolute;left:18385;top:6110;width:605;height:376" filled="f" stroked="f">
                <v:textbox inset="0,0,0,0">
                  <w:txbxContent>
                    <w:p w14:paraId="3D1B6E3A" w14:textId="77777777" w:rsidR="008A3171" w:rsidRDefault="008A3171">
                      <w:pPr>
                        <w:rPr>
                          <w:vertAlign w:val="subscript"/>
                        </w:rPr>
                      </w:pPr>
                      <w:r>
                        <w:rPr>
                          <w:rFonts w:hint="eastAsia"/>
                        </w:rPr>
                        <w:t>U</w:t>
                      </w:r>
                      <w:r>
                        <w:rPr>
                          <w:rFonts w:hint="eastAsia"/>
                          <w:vertAlign w:val="subscript"/>
                        </w:rPr>
                        <w:t>a2</w:t>
                      </w:r>
                    </w:p>
                  </w:txbxContent>
                </v:textbox>
              </v:shape>
              <v:group id="组合 338" o:spid="_x0000_s1144" style="position:absolute;left:18600;top:4576;width:1474;height:1444;rotation:180" coordorigin="8301,13646" coordsize="1474,1444">
                <v:shape id="自选图形 339" o:spid="_x0000_s1145" type="#_x0000_t32" style="position:absolute;left:8622;top:14628;width:915;height:0;rotation:90" o:connectortype="straight">
                  <v:stroke endarrow="block"/>
                </v:shape>
                <v:shape id="自选图形 340" o:spid="_x0000_s1146" type="#_x0000_t32" style="position:absolute;left:9085;top:13646;width:690;height:529;flip:y" o:connectortype="straight">
                  <v:stroke endarrow="block"/>
                </v:shape>
                <v:shape id="自选图形 341" o:spid="_x0000_s1147" type="#_x0000_t32" style="position:absolute;left:8301;top:13725;width:797;height:450;flip:x y" o:connectortype="straight">
                  <v:stroke endarrow="block"/>
                </v:shape>
              </v:group>
            </v:group>
          </v:group>
        </w:pict>
      </w:r>
    </w:p>
    <w:p w14:paraId="1343B3EB" w14:textId="77777777" w:rsidR="008A5222" w:rsidRDefault="008A3171">
      <w:pPr>
        <w:spacing w:line="360" w:lineRule="auto"/>
        <w:rPr>
          <w:sz w:val="24"/>
          <w:szCs w:val="24"/>
        </w:rPr>
      </w:pPr>
      <w:r>
        <w:rPr>
          <w:rFonts w:hint="eastAsia"/>
          <w:sz w:val="24"/>
          <w:szCs w:val="24"/>
        </w:rPr>
        <w:t>d</w:t>
      </w:r>
      <w:r>
        <w:rPr>
          <w:rFonts w:hint="eastAsia"/>
          <w:sz w:val="24"/>
          <w:szCs w:val="24"/>
        </w:rPr>
        <w:t>侧</w:t>
      </w:r>
      <w:r>
        <w:rPr>
          <w:rFonts w:hint="eastAsia"/>
          <w:sz w:val="24"/>
          <w:szCs w:val="24"/>
        </w:rPr>
        <w:t>:</w:t>
      </w:r>
    </w:p>
    <w:p w14:paraId="2759FB5D" w14:textId="77777777" w:rsidR="008A5222" w:rsidRDefault="008A3171">
      <w:pPr>
        <w:spacing w:line="360" w:lineRule="auto"/>
        <w:rPr>
          <w:sz w:val="24"/>
          <w:szCs w:val="24"/>
        </w:rPr>
      </w:pPr>
      <w:proofErr w:type="spellStart"/>
      <w:r>
        <w:rPr>
          <w:sz w:val="24"/>
          <w:szCs w:val="24"/>
        </w:rPr>
        <w:t>Ua</w:t>
      </w:r>
      <w:proofErr w:type="spellEnd"/>
      <w:r>
        <w:rPr>
          <w:sz w:val="24"/>
          <w:szCs w:val="24"/>
        </w:rPr>
        <w:t>=</w:t>
      </w:r>
      <w:proofErr w:type="spellStart"/>
      <w:r>
        <w:rPr>
          <w:sz w:val="24"/>
          <w:szCs w:val="24"/>
        </w:rPr>
        <w:t>Ub</w:t>
      </w:r>
      <w:proofErr w:type="spellEnd"/>
      <w:r>
        <w:rPr>
          <w:sz w:val="24"/>
          <w:szCs w:val="24"/>
        </w:rPr>
        <w:t>=</w:t>
      </w:r>
      <w:proofErr w:type="spellStart"/>
      <w:r>
        <w:rPr>
          <w:sz w:val="24"/>
          <w:szCs w:val="24"/>
        </w:rPr>
        <w:t>Uc</w:t>
      </w:r>
      <w:proofErr w:type="spellEnd"/>
      <w:r>
        <w:rPr>
          <w:sz w:val="24"/>
          <w:szCs w:val="24"/>
        </w:rPr>
        <w:t>/2</w:t>
      </w:r>
    </w:p>
    <w:p w14:paraId="420CF314" w14:textId="77777777" w:rsidR="008A5222" w:rsidRDefault="008A5222">
      <w:pPr>
        <w:spacing w:line="360" w:lineRule="auto"/>
        <w:rPr>
          <w:sz w:val="24"/>
          <w:szCs w:val="24"/>
        </w:rPr>
      </w:pPr>
    </w:p>
    <w:p w14:paraId="05D62D5F" w14:textId="77777777" w:rsidR="008A5222" w:rsidRDefault="008A5222">
      <w:pPr>
        <w:spacing w:line="360" w:lineRule="auto"/>
        <w:rPr>
          <w:sz w:val="24"/>
          <w:szCs w:val="24"/>
        </w:rPr>
      </w:pPr>
    </w:p>
    <w:p w14:paraId="04974698" w14:textId="77777777" w:rsidR="008A5222" w:rsidRDefault="008A5222">
      <w:pPr>
        <w:spacing w:line="360" w:lineRule="auto"/>
        <w:rPr>
          <w:sz w:val="24"/>
          <w:szCs w:val="24"/>
        </w:rPr>
      </w:pPr>
    </w:p>
    <w:p w14:paraId="3A7BE7B9" w14:textId="77777777" w:rsidR="008A5222" w:rsidRDefault="008A5222">
      <w:pPr>
        <w:spacing w:line="360" w:lineRule="auto"/>
        <w:rPr>
          <w:sz w:val="24"/>
          <w:szCs w:val="24"/>
        </w:rPr>
      </w:pPr>
    </w:p>
    <w:p w14:paraId="3E756804" w14:textId="77777777" w:rsidR="008A5222" w:rsidRDefault="008A5222">
      <w:pPr>
        <w:spacing w:line="360" w:lineRule="auto"/>
        <w:rPr>
          <w:sz w:val="24"/>
          <w:szCs w:val="24"/>
        </w:rPr>
      </w:pPr>
    </w:p>
    <w:p w14:paraId="39244A0E" w14:textId="77777777" w:rsidR="008A5222" w:rsidRDefault="008A5222">
      <w:pPr>
        <w:spacing w:line="360" w:lineRule="auto"/>
        <w:rPr>
          <w:sz w:val="24"/>
          <w:szCs w:val="24"/>
        </w:rPr>
      </w:pPr>
    </w:p>
    <w:p w14:paraId="4039C471" w14:textId="77777777" w:rsidR="008A5222" w:rsidRDefault="008A5222">
      <w:pPr>
        <w:spacing w:line="360" w:lineRule="auto"/>
        <w:rPr>
          <w:sz w:val="24"/>
          <w:szCs w:val="24"/>
        </w:rPr>
      </w:pPr>
    </w:p>
    <w:p w14:paraId="0331F63A" w14:textId="77777777" w:rsidR="008A5222" w:rsidRDefault="008A3171">
      <w:pPr>
        <w:spacing w:line="360" w:lineRule="auto"/>
        <w:rPr>
          <w:sz w:val="24"/>
          <w:szCs w:val="24"/>
        </w:rPr>
      </w:pPr>
      <w:r>
        <w:rPr>
          <w:sz w:val="24"/>
          <w:szCs w:val="24"/>
        </w:rPr>
        <w:pict w14:anchorId="1ED65A70">
          <v:group id="组合 342" o:spid="_x0000_s1148" style="position:absolute;left:0;text-align:left;margin-left:152.65pt;margin-top:3.35pt;width:310pt;height:159.85pt;z-index:251668480" coordorigin="14669,8747" coordsize="6200,3197">
            <v:group id="组合 343" o:spid="_x0000_s1149" style="position:absolute;left:15859;top:9371;width:2125;height:1835" coordorigin="4580,9707" coordsize="2125,1835">
              <v:shape id="文本框 344" o:spid="_x0000_s1150" type="#_x0000_t202" style="position:absolute;left:4580;top:10455;width:330;height:376" filled="f" stroked="f">
                <v:textbox inset="0,0,0,0">
                  <w:txbxContent>
                    <w:p w14:paraId="6DD74380" w14:textId="77777777" w:rsidR="008A3171" w:rsidRDefault="008A3171">
                      <w:pPr>
                        <w:rPr>
                          <w:vertAlign w:val="subscript"/>
                        </w:rPr>
                      </w:pPr>
                      <w:r>
                        <w:rPr>
                          <w:rFonts w:hint="eastAsia"/>
                        </w:rPr>
                        <w:t>U</w:t>
                      </w:r>
                      <w:r>
                        <w:rPr>
                          <w:rFonts w:hint="eastAsia"/>
                          <w:vertAlign w:val="subscript"/>
                        </w:rPr>
                        <w:t>B1</w:t>
                      </w:r>
                    </w:p>
                  </w:txbxContent>
                </v:textbox>
              </v:shape>
              <v:shape id="文本框 345" o:spid="_x0000_s1151" type="#_x0000_t202" style="position:absolute;left:6375;top:11166;width:330;height:376" filled="f" stroked="f">
                <v:textbox inset="0,0,0,0">
                  <w:txbxContent>
                    <w:p w14:paraId="617DDADC" w14:textId="77777777" w:rsidR="008A3171" w:rsidRDefault="008A3171">
                      <w:pPr>
                        <w:rPr>
                          <w:vertAlign w:val="subscript"/>
                        </w:rPr>
                      </w:pPr>
                      <w:r>
                        <w:rPr>
                          <w:rFonts w:hint="eastAsia"/>
                        </w:rPr>
                        <w:t>U</w:t>
                      </w:r>
                      <w:r>
                        <w:rPr>
                          <w:rFonts w:hint="eastAsia"/>
                          <w:vertAlign w:val="subscript"/>
                        </w:rPr>
                        <w:t>A1</w:t>
                      </w:r>
                    </w:p>
                  </w:txbxContent>
                </v:textbox>
              </v:shape>
              <v:shape id="文本框 346" o:spid="_x0000_s1152" type="#_x0000_t202" style="position:absolute;left:6215;top:9707;width:300;height:376" filled="f" stroked="f">
                <v:textbox inset="0,0,0,0">
                  <w:txbxContent>
                    <w:p w14:paraId="6842EBB6" w14:textId="77777777" w:rsidR="008A3171" w:rsidRDefault="008A3171">
                      <w:pPr>
                        <w:rPr>
                          <w:vertAlign w:val="subscript"/>
                        </w:rPr>
                      </w:pPr>
                      <w:r>
                        <w:rPr>
                          <w:rFonts w:hint="eastAsia"/>
                        </w:rPr>
                        <w:t>U</w:t>
                      </w:r>
                      <w:r>
                        <w:rPr>
                          <w:rFonts w:hint="eastAsia"/>
                          <w:vertAlign w:val="subscript"/>
                        </w:rPr>
                        <w:t>C1</w:t>
                      </w:r>
                    </w:p>
                  </w:txbxContent>
                </v:textbox>
              </v:shape>
              <v:group id="组合 347" o:spid="_x0000_s1153" style="position:absolute;left:4910;top:9934;width:1465;height:1232" coordorigin="4910,9934" coordsize="1465,1232">
                <v:shape id="自选图形 348" o:spid="_x0000_s1154" type="#_x0000_t32" style="position:absolute;left:5703;top:9934;width:580;height:690;flip:y" o:connectortype="straight">
                  <v:stroke endarrow="block"/>
                </v:shape>
                <v:shape id="_x0000_s1155" type="#_x0000_t32" style="position:absolute;left:5692;top:10624;width:683;height:542" o:connectortype="straight">
                  <v:stroke endarrow="block"/>
                </v:shape>
                <v:shape id="_x0000_s1156" type="#_x0000_t32" style="position:absolute;left:4910;top:10624;width:793;height:0;flip:x" o:connectortype="straight">
                  <v:stroke endarrow="block"/>
                </v:shape>
              </v:group>
            </v:group>
            <v:shape id="文本框 351" o:spid="_x0000_s1157" type="#_x0000_t202" style="position:absolute;left:18235;top:9979;width:654;height:768" stroked="f">
              <v:textbox style="mso-fit-shape-to-text:t">
                <w:txbxContent>
                  <w:p w14:paraId="0822FAC3" w14:textId="77777777" w:rsidR="008A3171" w:rsidRDefault="008A3171">
                    <w:pPr>
                      <w:rPr>
                        <w:sz w:val="28"/>
                        <w:szCs w:val="28"/>
                      </w:rPr>
                    </w:pPr>
                    <w:r>
                      <w:rPr>
                        <w:rFonts w:hint="eastAsia"/>
                        <w:sz w:val="28"/>
                        <w:szCs w:val="28"/>
                      </w:rPr>
                      <w:t>+</w:t>
                    </w:r>
                  </w:p>
                </w:txbxContent>
              </v:textbox>
            </v:shape>
            <v:group id="组合 352" o:spid="_x0000_s1158" style="position:absolute;left:18765;top:9371;width:2104;height:1835" coordorigin="13541,8802" coordsize="2104,1835">
              <v:shape id="文本框 353" o:spid="_x0000_s1159" type="#_x0000_t202" style="position:absolute;left:13665;top:8802;width:330;height:376" filled="f" stroked="f">
                <v:textbox inset="0,0,0,0">
                  <w:txbxContent>
                    <w:p w14:paraId="70F35D9C" w14:textId="77777777" w:rsidR="008A3171" w:rsidRDefault="008A3171">
                      <w:pPr>
                        <w:rPr>
                          <w:vertAlign w:val="subscript"/>
                        </w:rPr>
                      </w:pPr>
                      <w:r>
                        <w:rPr>
                          <w:rFonts w:hint="eastAsia"/>
                        </w:rPr>
                        <w:t>U</w:t>
                      </w:r>
                      <w:r>
                        <w:rPr>
                          <w:rFonts w:hint="eastAsia"/>
                          <w:vertAlign w:val="subscript"/>
                        </w:rPr>
                        <w:t>C2</w:t>
                      </w:r>
                    </w:p>
                  </w:txbxContent>
                </v:textbox>
              </v:shape>
              <v:group id="组合 354" o:spid="_x0000_s1160" style="position:absolute;left:13665;top:9024;width:1575;height:1232" coordorigin="6450,9558" coordsize="1575,1232">
                <v:shape id="自选图形 355" o:spid="_x0000_s1161" type="#_x0000_t32" style="position:absolute;left:7110;top:10248;width:915;height:0" o:connectortype="straight">
                  <v:stroke endarrow="block"/>
                </v:shape>
                <v:shape id="自选图形 356" o:spid="_x0000_s1162" type="#_x0000_t32" style="position:absolute;left:6450;top:10248;width:660;height:542;flip:x" o:connectortype="straight">
                  <v:stroke endarrow="block"/>
                </v:shape>
                <v:shape id="自选图形 357" o:spid="_x0000_s1163" type="#_x0000_t32" style="position:absolute;left:6581;top:9558;width:529;height:690;flip:x y" o:connectortype="straight">
                  <v:stroke endarrow="block"/>
                </v:shape>
              </v:group>
              <v:shape id="文本框 358" o:spid="_x0000_s1164" type="#_x0000_t202" style="position:absolute;left:15315;top:9550;width:330;height:376" filled="f" stroked="f">
                <v:textbox inset="0,0,0,0">
                  <w:txbxContent>
                    <w:p w14:paraId="187CA97E" w14:textId="77777777" w:rsidR="008A3171" w:rsidRDefault="008A3171">
                      <w:pPr>
                        <w:rPr>
                          <w:vertAlign w:val="subscript"/>
                        </w:rPr>
                      </w:pPr>
                      <w:r>
                        <w:rPr>
                          <w:rFonts w:hint="eastAsia"/>
                        </w:rPr>
                        <w:t>U</w:t>
                      </w:r>
                      <w:r>
                        <w:rPr>
                          <w:rFonts w:hint="eastAsia"/>
                          <w:vertAlign w:val="subscript"/>
                        </w:rPr>
                        <w:t>B2</w:t>
                      </w:r>
                    </w:p>
                  </w:txbxContent>
                </v:textbox>
              </v:shape>
              <v:shape id="文本框 359" o:spid="_x0000_s1165" type="#_x0000_t202" style="position:absolute;left:13541;top:10261;width:330;height:376" filled="f" stroked="f">
                <v:textbox inset="0,0,0,0">
                  <w:txbxContent>
                    <w:p w14:paraId="7EA9A28C" w14:textId="77777777" w:rsidR="008A3171" w:rsidRDefault="008A3171">
                      <w:pPr>
                        <w:rPr>
                          <w:vertAlign w:val="subscript"/>
                        </w:rPr>
                      </w:pPr>
                      <w:r>
                        <w:rPr>
                          <w:rFonts w:hint="eastAsia"/>
                        </w:rPr>
                        <w:t>U</w:t>
                      </w:r>
                      <w:r>
                        <w:rPr>
                          <w:rFonts w:hint="eastAsia"/>
                          <w:vertAlign w:val="subscript"/>
                        </w:rPr>
                        <w:t>A2</w:t>
                      </w:r>
                    </w:p>
                  </w:txbxContent>
                </v:textbox>
              </v:shape>
            </v:group>
            <v:group id="组合 360" o:spid="_x0000_s1166" style="position:absolute;left:14669;top:8747;width:330;height:3197" coordorigin="8490,6208" coordsize="330,3197">
              <v:shape id="自选图形 361" o:spid="_x0000_s1167" type="#_x0000_t32" style="position:absolute;left:8610;top:6476;width:1;height:1325;flip:y" o:connectortype="straight">
                <v:stroke endarrow="block"/>
              </v:shape>
              <v:oval id="椭圆 362" o:spid="_x0000_s1168" style="position:absolute;left:8550;top:7704;width:135;height:112" fillcolor="black"/>
              <v:shape id="_x0000_s1169" type="#_x0000_t32" style="position:absolute;left:8610;top:7801;width:0;height:1135" o:connectortype="straight">
                <v:stroke endarrow="block"/>
              </v:shape>
              <v:shape id="文本框 364" o:spid="_x0000_s1170" type="#_x0000_t202" style="position:absolute;left:8490;top:6208;width:330;height:376" filled="f" stroked="f">
                <v:textbox inset="0,0,0,0">
                  <w:txbxContent>
                    <w:p w14:paraId="1153AE6E" w14:textId="77777777" w:rsidR="008A3171" w:rsidRDefault="008A3171">
                      <w:r>
                        <w:rPr>
                          <w:rFonts w:hint="eastAsia"/>
                        </w:rPr>
                        <w:t>U</w:t>
                      </w:r>
                      <w:r>
                        <w:rPr>
                          <w:rFonts w:hint="eastAsia"/>
                          <w:vertAlign w:val="subscript"/>
                        </w:rPr>
                        <w:t>C</w:t>
                      </w:r>
                    </w:p>
                  </w:txbxContent>
                </v:textbox>
              </v:shape>
              <v:shape id="文本框 365" o:spid="_x0000_s1171" type="#_x0000_t202" style="position:absolute;left:8490;top:9029;width:330;height:376" filled="f" stroked="f">
                <v:textbox inset="0,0,0,0">
                  <w:txbxContent>
                    <w:p w14:paraId="7DFAE9EF" w14:textId="77777777" w:rsidR="008A3171" w:rsidRDefault="008A3171">
                      <w:r>
                        <w:rPr>
                          <w:rFonts w:hint="eastAsia"/>
                        </w:rPr>
                        <w:t>U</w:t>
                      </w:r>
                      <w:r>
                        <w:rPr>
                          <w:rFonts w:hint="eastAsia"/>
                          <w:vertAlign w:val="subscript"/>
                        </w:rPr>
                        <w:t>A</w:t>
                      </w:r>
                    </w:p>
                  </w:txbxContent>
                </v:textbox>
              </v:shape>
            </v:group>
            <v:shape id="文本框 366" o:spid="_x0000_s1172" type="#_x0000_t202" style="position:absolute;left:15205;top:10054;width:654;height:768" stroked="f">
              <v:textbox style="mso-fit-shape-to-text:t">
                <w:txbxContent>
                  <w:p w14:paraId="38B92905" w14:textId="77777777" w:rsidR="008A3171" w:rsidRDefault="008A3171">
                    <w:pPr>
                      <w:rPr>
                        <w:sz w:val="28"/>
                        <w:szCs w:val="28"/>
                      </w:rPr>
                    </w:pPr>
                    <w:r>
                      <w:rPr>
                        <w:rFonts w:hint="eastAsia"/>
                        <w:sz w:val="28"/>
                        <w:szCs w:val="28"/>
                      </w:rPr>
                      <w:t>=</w:t>
                    </w:r>
                  </w:p>
                </w:txbxContent>
              </v:textbox>
            </v:shape>
          </v:group>
        </w:pict>
      </w:r>
    </w:p>
    <w:p w14:paraId="2EBFB403" w14:textId="77777777" w:rsidR="008A5222" w:rsidRDefault="008A5222">
      <w:pPr>
        <w:spacing w:line="360" w:lineRule="auto"/>
        <w:rPr>
          <w:sz w:val="24"/>
          <w:szCs w:val="24"/>
        </w:rPr>
      </w:pPr>
    </w:p>
    <w:p w14:paraId="0B699FA0" w14:textId="77777777" w:rsidR="008A5222" w:rsidRDefault="008A3171">
      <w:pPr>
        <w:spacing w:line="360" w:lineRule="auto"/>
        <w:rPr>
          <w:sz w:val="24"/>
          <w:szCs w:val="24"/>
        </w:rPr>
      </w:pPr>
      <w:r>
        <w:rPr>
          <w:rFonts w:hint="eastAsia"/>
          <w:sz w:val="24"/>
          <w:szCs w:val="24"/>
        </w:rPr>
        <w:t>Y</w:t>
      </w:r>
      <w:r>
        <w:rPr>
          <w:rFonts w:hint="eastAsia"/>
          <w:sz w:val="24"/>
          <w:szCs w:val="24"/>
        </w:rPr>
        <w:t>侧：</w:t>
      </w:r>
    </w:p>
    <w:p w14:paraId="6E1D8102" w14:textId="77777777" w:rsidR="008A5222" w:rsidRDefault="008A3171">
      <w:pPr>
        <w:spacing w:line="360" w:lineRule="auto"/>
        <w:rPr>
          <w:sz w:val="24"/>
          <w:szCs w:val="24"/>
        </w:rPr>
      </w:pPr>
      <w:r>
        <w:rPr>
          <w:rFonts w:hint="eastAsia"/>
          <w:sz w:val="24"/>
          <w:szCs w:val="24"/>
        </w:rPr>
        <w:t>UA=-UC=2Uc.e/</w:t>
      </w:r>
      <w:r>
        <w:rPr>
          <w:sz w:val="24"/>
          <w:szCs w:val="24"/>
        </w:rPr>
        <w:object w:dxaOrig="369" w:dyaOrig="351" w14:anchorId="20584398">
          <v:shape id="_x0000_i1044" type="#_x0000_t75" style="width:18.15pt;height:17.55pt" o:ole="">
            <v:imagedata r:id="rId37" o:title=""/>
          </v:shape>
          <o:OLEObject Type="Embed" ProgID="Equation.3" ShapeID="_x0000_i1044" DrawAspect="Content" ObjectID="_1662216665" r:id="rId43"/>
        </w:object>
      </w:r>
    </w:p>
    <w:p w14:paraId="7CEB194B" w14:textId="77777777" w:rsidR="008A5222" w:rsidRDefault="008A3171">
      <w:pPr>
        <w:spacing w:line="360" w:lineRule="auto"/>
        <w:rPr>
          <w:sz w:val="24"/>
          <w:szCs w:val="24"/>
        </w:rPr>
      </w:pPr>
      <w:r>
        <w:rPr>
          <w:rFonts w:hint="eastAsia"/>
          <w:sz w:val="24"/>
          <w:szCs w:val="24"/>
        </w:rPr>
        <w:t>UB=0</w:t>
      </w:r>
    </w:p>
    <w:p w14:paraId="62363DEB" w14:textId="77777777" w:rsidR="008A5222" w:rsidRDefault="008A5222">
      <w:pPr>
        <w:spacing w:line="360" w:lineRule="auto"/>
        <w:rPr>
          <w:sz w:val="24"/>
          <w:szCs w:val="24"/>
        </w:rPr>
      </w:pPr>
    </w:p>
    <w:p w14:paraId="55F23AF5" w14:textId="77777777" w:rsidR="008A5222" w:rsidRDefault="008A5222">
      <w:pPr>
        <w:spacing w:line="360" w:lineRule="auto"/>
        <w:rPr>
          <w:sz w:val="24"/>
          <w:szCs w:val="24"/>
        </w:rPr>
      </w:pPr>
    </w:p>
    <w:p w14:paraId="48CCB9FF" w14:textId="77777777" w:rsidR="008A5222" w:rsidRDefault="008A3171">
      <w:pPr>
        <w:spacing w:line="360" w:lineRule="auto"/>
        <w:rPr>
          <w:sz w:val="24"/>
          <w:szCs w:val="24"/>
        </w:rPr>
      </w:pPr>
      <w:r>
        <w:rPr>
          <w:rFonts w:hint="eastAsia"/>
          <w:sz w:val="24"/>
          <w:szCs w:val="24"/>
        </w:rPr>
        <w:t>在</w:t>
      </w:r>
      <w:r>
        <w:rPr>
          <w:rFonts w:hint="eastAsia"/>
          <w:sz w:val="24"/>
          <w:szCs w:val="24"/>
        </w:rPr>
        <w:t>Y</w:t>
      </w:r>
      <w:r>
        <w:rPr>
          <w:rFonts w:hint="eastAsia"/>
          <w:sz w:val="24"/>
          <w:szCs w:val="24"/>
        </w:rPr>
        <w:t>侧的相电压，有一相为</w:t>
      </w:r>
      <w:r>
        <w:rPr>
          <w:rFonts w:hint="eastAsia"/>
          <w:sz w:val="24"/>
          <w:szCs w:val="24"/>
        </w:rPr>
        <w:t>0</w:t>
      </w:r>
      <w:r>
        <w:rPr>
          <w:rFonts w:hint="eastAsia"/>
          <w:sz w:val="24"/>
          <w:szCs w:val="24"/>
        </w:rPr>
        <w:t>，另两相为大小相等、方向相反的电压。</w:t>
      </w:r>
    </w:p>
    <w:p w14:paraId="7108422D" w14:textId="77777777" w:rsidR="008A5222" w:rsidRDefault="008A3171">
      <w:pPr>
        <w:spacing w:line="360" w:lineRule="auto"/>
        <w:rPr>
          <w:sz w:val="24"/>
          <w:szCs w:val="24"/>
        </w:rPr>
      </w:pPr>
      <w:r>
        <w:rPr>
          <w:rFonts w:hint="eastAsia"/>
          <w:sz w:val="24"/>
          <w:szCs w:val="24"/>
        </w:rPr>
        <w:t>（</w:t>
      </w:r>
      <w:r>
        <w:rPr>
          <w:rFonts w:hint="eastAsia"/>
          <w:sz w:val="24"/>
          <w:szCs w:val="24"/>
        </w:rPr>
        <w:t>4</w:t>
      </w:r>
      <w:r>
        <w:rPr>
          <w:rFonts w:hint="eastAsia"/>
          <w:sz w:val="24"/>
          <w:szCs w:val="24"/>
        </w:rPr>
        <w:t>）通过分析，反映</w:t>
      </w:r>
      <w:r>
        <w:rPr>
          <w:rFonts w:hint="eastAsia"/>
          <w:sz w:val="24"/>
          <w:szCs w:val="24"/>
        </w:rPr>
        <w:t>d</w:t>
      </w:r>
      <w:r>
        <w:rPr>
          <w:rFonts w:hint="eastAsia"/>
          <w:sz w:val="24"/>
          <w:szCs w:val="24"/>
        </w:rPr>
        <w:t>侧两相短路的</w:t>
      </w:r>
      <w:r>
        <w:rPr>
          <w:rFonts w:hint="eastAsia"/>
          <w:sz w:val="24"/>
          <w:szCs w:val="24"/>
        </w:rPr>
        <w:t>Y</w:t>
      </w:r>
      <w:r>
        <w:rPr>
          <w:rFonts w:hint="eastAsia"/>
          <w:sz w:val="24"/>
          <w:szCs w:val="24"/>
        </w:rPr>
        <w:t>侧过流元件、低电压元件、阻抗元件应采取如下接法：</w:t>
      </w:r>
    </w:p>
    <w:p w14:paraId="64DFB0AE" w14:textId="77777777" w:rsidR="008A5222" w:rsidRDefault="008A3171">
      <w:pPr>
        <w:spacing w:line="360" w:lineRule="auto"/>
        <w:ind w:firstLineChars="200" w:firstLine="480"/>
        <w:rPr>
          <w:sz w:val="24"/>
          <w:szCs w:val="24"/>
        </w:rPr>
      </w:pPr>
      <w:r>
        <w:rPr>
          <w:rFonts w:hint="eastAsia"/>
          <w:sz w:val="24"/>
          <w:szCs w:val="24"/>
        </w:rPr>
        <w:t>电流元件：如果</w:t>
      </w:r>
      <w:r>
        <w:rPr>
          <w:rFonts w:hint="eastAsia"/>
          <w:sz w:val="24"/>
          <w:szCs w:val="24"/>
        </w:rPr>
        <w:t>Y</w:t>
      </w:r>
      <w:r>
        <w:rPr>
          <w:rFonts w:hint="eastAsia"/>
          <w:sz w:val="24"/>
          <w:szCs w:val="24"/>
        </w:rPr>
        <w:t>侧的</w:t>
      </w:r>
      <w:r>
        <w:rPr>
          <w:rFonts w:hint="eastAsia"/>
          <w:sz w:val="24"/>
          <w:szCs w:val="24"/>
        </w:rPr>
        <w:t>TA</w:t>
      </w:r>
      <w:r>
        <w:rPr>
          <w:rFonts w:hint="eastAsia"/>
          <w:sz w:val="24"/>
          <w:szCs w:val="24"/>
        </w:rPr>
        <w:t>为</w:t>
      </w:r>
      <w:r>
        <w:rPr>
          <w:rFonts w:hint="eastAsia"/>
          <w:sz w:val="24"/>
          <w:szCs w:val="24"/>
        </w:rPr>
        <w:t>Y</w:t>
      </w:r>
      <w:r>
        <w:rPr>
          <w:rFonts w:hint="eastAsia"/>
          <w:sz w:val="24"/>
          <w:szCs w:val="24"/>
        </w:rPr>
        <w:t>接线，则每侧均设电流元件；如果为两相式</w:t>
      </w:r>
      <w:r>
        <w:rPr>
          <w:rFonts w:hint="eastAsia"/>
          <w:sz w:val="24"/>
          <w:szCs w:val="24"/>
        </w:rPr>
        <w:t>TA</w:t>
      </w:r>
      <w:r>
        <w:rPr>
          <w:rFonts w:hint="eastAsia"/>
          <w:sz w:val="24"/>
          <w:szCs w:val="24"/>
        </w:rPr>
        <w:t>，则</w:t>
      </w:r>
      <w:r>
        <w:rPr>
          <w:rFonts w:hint="eastAsia"/>
          <w:sz w:val="24"/>
          <w:szCs w:val="24"/>
        </w:rPr>
        <w:t>B</w:t>
      </w:r>
      <w:r>
        <w:rPr>
          <w:rFonts w:hint="eastAsia"/>
          <w:sz w:val="24"/>
          <w:szCs w:val="24"/>
        </w:rPr>
        <w:t>相电流元件接中性线电流。</w:t>
      </w:r>
    </w:p>
    <w:p w14:paraId="7489F89F" w14:textId="77777777" w:rsidR="008A5222" w:rsidRDefault="008A3171">
      <w:pPr>
        <w:spacing w:line="360" w:lineRule="auto"/>
        <w:ind w:firstLineChars="200" w:firstLine="480"/>
        <w:rPr>
          <w:sz w:val="24"/>
          <w:szCs w:val="24"/>
        </w:rPr>
      </w:pPr>
      <w:r>
        <w:rPr>
          <w:rFonts w:hint="eastAsia"/>
          <w:sz w:val="24"/>
          <w:szCs w:val="24"/>
        </w:rPr>
        <w:t>电压元件：三个电压元件</w:t>
      </w:r>
      <w:proofErr w:type="gramStart"/>
      <w:r>
        <w:rPr>
          <w:rFonts w:hint="eastAsia"/>
          <w:sz w:val="24"/>
          <w:szCs w:val="24"/>
        </w:rPr>
        <w:t>接每相</w:t>
      </w:r>
      <w:proofErr w:type="gramEnd"/>
      <w:r>
        <w:rPr>
          <w:rFonts w:hint="eastAsia"/>
          <w:sz w:val="24"/>
          <w:szCs w:val="24"/>
        </w:rPr>
        <w:t>相电压。</w:t>
      </w:r>
    </w:p>
    <w:p w14:paraId="6C13DDCD" w14:textId="77777777" w:rsidR="008A5222" w:rsidRDefault="008A3171">
      <w:pPr>
        <w:spacing w:line="360" w:lineRule="auto"/>
        <w:ind w:firstLineChars="200" w:firstLine="480"/>
        <w:rPr>
          <w:sz w:val="24"/>
          <w:szCs w:val="24"/>
        </w:rPr>
      </w:pPr>
      <w:r>
        <w:rPr>
          <w:rFonts w:hint="eastAsia"/>
          <w:sz w:val="24"/>
          <w:szCs w:val="24"/>
        </w:rPr>
        <w:t>阻抗元件：按相电压和相电流接法。</w:t>
      </w:r>
    </w:p>
    <w:p w14:paraId="5130ECFE" w14:textId="77777777" w:rsidR="008A5222" w:rsidRDefault="008A5222">
      <w:pPr>
        <w:spacing w:line="360" w:lineRule="auto"/>
        <w:rPr>
          <w:sz w:val="24"/>
          <w:szCs w:val="24"/>
        </w:rPr>
      </w:pPr>
    </w:p>
    <w:p w14:paraId="5D00BF49"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lastRenderedPageBreak/>
        <w:t>有一套智能终端设定的GOOSE重发时间间隔为5000ms，假设在T1时刻，该装置出现一个GOOSE遥信变位，请画出该装置遥信变位过程中的GOOSE报文发送时序图。</w:t>
      </w:r>
    </w:p>
    <w:p w14:paraId="00B74CC2" w14:textId="77777777" w:rsidR="008A5222" w:rsidRDefault="008A3171">
      <w:pPr>
        <w:ind w:left="420"/>
        <w:jc w:val="left"/>
        <w:rPr>
          <w:sz w:val="24"/>
          <w:szCs w:val="24"/>
        </w:rPr>
      </w:pPr>
      <w:r>
        <w:rPr>
          <w:rFonts w:hint="eastAsia"/>
          <w:sz w:val="24"/>
          <w:szCs w:val="24"/>
        </w:rPr>
        <w:t>答案：</w:t>
      </w:r>
      <w:r>
        <w:rPr>
          <w:rFonts w:hint="eastAsia"/>
          <w:noProof/>
          <w:sz w:val="24"/>
          <w:szCs w:val="24"/>
        </w:rPr>
        <w:drawing>
          <wp:inline distT="0" distB="0" distL="0" distR="0" wp14:anchorId="7525EDF1" wp14:editId="4B261A94">
            <wp:extent cx="5451475" cy="1851660"/>
            <wp:effectExtent l="19050" t="0" r="0" b="0"/>
            <wp:docPr id="21" name="图片 6" descr="GOOSE Transmission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descr="GOOSE Transmission time"/>
                    <pic:cNvPicPr>
                      <a:picLocks noChangeAspect="1" noChangeArrowheads="1"/>
                    </pic:cNvPicPr>
                  </pic:nvPicPr>
                  <pic:blipFill>
                    <a:blip r:embed="rId44" cstate="print"/>
                    <a:srcRect/>
                    <a:stretch>
                      <a:fillRect/>
                    </a:stretch>
                  </pic:blipFill>
                  <pic:spPr>
                    <a:xfrm>
                      <a:off x="0" y="0"/>
                      <a:ext cx="5451475" cy="1851660"/>
                    </a:xfrm>
                    <a:prstGeom prst="rect">
                      <a:avLst/>
                    </a:prstGeom>
                    <a:noFill/>
                    <a:ln w="9525" cmpd="sng">
                      <a:noFill/>
                      <a:miter lim="800000"/>
                      <a:headEnd/>
                      <a:tailEnd/>
                    </a:ln>
                  </pic:spPr>
                </pic:pic>
              </a:graphicData>
            </a:graphic>
          </wp:inline>
        </w:drawing>
      </w:r>
    </w:p>
    <w:p w14:paraId="13085DE9" w14:textId="77777777" w:rsidR="008A5222" w:rsidRDefault="008A3171">
      <w:pPr>
        <w:ind w:left="420"/>
        <w:rPr>
          <w:sz w:val="24"/>
          <w:szCs w:val="24"/>
        </w:rPr>
      </w:pPr>
      <w:r>
        <w:rPr>
          <w:rFonts w:hint="eastAsia"/>
          <w:sz w:val="24"/>
          <w:szCs w:val="24"/>
        </w:rPr>
        <w:t>T0=5000ms</w:t>
      </w:r>
    </w:p>
    <w:p w14:paraId="4307664C" w14:textId="77777777" w:rsidR="008A5222" w:rsidRDefault="008A3171">
      <w:pPr>
        <w:ind w:left="420"/>
        <w:rPr>
          <w:sz w:val="24"/>
          <w:szCs w:val="24"/>
        </w:rPr>
      </w:pPr>
      <w:r>
        <w:rPr>
          <w:rFonts w:hint="eastAsia"/>
          <w:sz w:val="24"/>
          <w:szCs w:val="24"/>
        </w:rPr>
        <w:t>T1=2ms</w:t>
      </w:r>
    </w:p>
    <w:p w14:paraId="0DEC4EDC" w14:textId="77777777" w:rsidR="008A5222" w:rsidRDefault="008A3171">
      <w:pPr>
        <w:ind w:left="420"/>
        <w:rPr>
          <w:sz w:val="24"/>
          <w:szCs w:val="24"/>
        </w:rPr>
      </w:pPr>
      <w:r>
        <w:rPr>
          <w:rFonts w:hint="eastAsia"/>
          <w:sz w:val="24"/>
          <w:szCs w:val="24"/>
        </w:rPr>
        <w:t>T1=2ms</w:t>
      </w:r>
    </w:p>
    <w:p w14:paraId="3D9A169A" w14:textId="77777777" w:rsidR="008A5222" w:rsidRDefault="008A3171">
      <w:pPr>
        <w:ind w:left="420"/>
        <w:rPr>
          <w:sz w:val="24"/>
          <w:szCs w:val="24"/>
        </w:rPr>
      </w:pPr>
      <w:r>
        <w:rPr>
          <w:rFonts w:hint="eastAsia"/>
          <w:sz w:val="24"/>
          <w:szCs w:val="24"/>
        </w:rPr>
        <w:t>T2=4ms</w:t>
      </w:r>
    </w:p>
    <w:p w14:paraId="5B61F320" w14:textId="77777777" w:rsidR="008A5222" w:rsidRDefault="008A3171">
      <w:pPr>
        <w:ind w:left="420"/>
        <w:rPr>
          <w:sz w:val="24"/>
          <w:szCs w:val="24"/>
        </w:rPr>
      </w:pPr>
      <w:r>
        <w:rPr>
          <w:rFonts w:hint="eastAsia"/>
          <w:sz w:val="24"/>
          <w:szCs w:val="24"/>
        </w:rPr>
        <w:t>T3=8ms</w:t>
      </w:r>
    </w:p>
    <w:p w14:paraId="57B90304" w14:textId="77777777" w:rsidR="008A5222" w:rsidRDefault="008A3171">
      <w:pPr>
        <w:ind w:left="420"/>
        <w:rPr>
          <w:sz w:val="24"/>
          <w:szCs w:val="24"/>
        </w:rPr>
      </w:pPr>
      <w:r>
        <w:rPr>
          <w:rFonts w:hint="eastAsia"/>
          <w:sz w:val="24"/>
          <w:szCs w:val="24"/>
        </w:rPr>
        <w:t>......</w:t>
      </w:r>
    </w:p>
    <w:p w14:paraId="6FB59BF9" w14:textId="77777777" w:rsidR="008A5222" w:rsidRDefault="008A5222">
      <w:pPr>
        <w:ind w:left="420"/>
        <w:rPr>
          <w:sz w:val="24"/>
          <w:szCs w:val="24"/>
        </w:rPr>
      </w:pPr>
    </w:p>
    <w:p w14:paraId="252D9266"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t>请画出500kV线路保护GOOSE信息流图</w:t>
      </w:r>
    </w:p>
    <w:p w14:paraId="60561F1B" w14:textId="77777777" w:rsidR="008A5222" w:rsidRDefault="008A5222">
      <w:pPr>
        <w:pStyle w:val="p0"/>
        <w:jc w:val="center"/>
        <w:rPr>
          <w:rFonts w:ascii="Calibri" w:hAnsi="Calibri"/>
          <w:kern w:val="2"/>
          <w:sz w:val="24"/>
          <w:szCs w:val="24"/>
        </w:rPr>
      </w:pPr>
    </w:p>
    <w:p w14:paraId="62F436A8" w14:textId="77777777" w:rsidR="008A5222" w:rsidRDefault="008A3171">
      <w:pPr>
        <w:pStyle w:val="p0"/>
        <w:jc w:val="center"/>
        <w:rPr>
          <w:rFonts w:ascii="Calibri" w:hAnsi="Calibri"/>
          <w:kern w:val="2"/>
          <w:sz w:val="24"/>
          <w:szCs w:val="24"/>
        </w:rPr>
      </w:pPr>
      <w:r>
        <w:rPr>
          <w:rFonts w:ascii="Calibri" w:hAnsi="Calibri"/>
          <w:kern w:val="2"/>
          <w:sz w:val="24"/>
          <w:szCs w:val="24"/>
        </w:rPr>
        <w:object w:dxaOrig="8289" w:dyaOrig="5058" w14:anchorId="0FD68C7D">
          <v:shape id="_x0000_i1045" type="#_x0000_t75" style="width:414.45pt;height:252.95pt" o:ole="">
            <v:imagedata r:id="rId45" o:title=""/>
          </v:shape>
          <o:OLEObject Type="Embed" ProgID="Visio.Drawing.11" ShapeID="_x0000_i1045" DrawAspect="Content" ObjectID="_1662216666" r:id="rId46"/>
        </w:object>
      </w:r>
    </w:p>
    <w:p w14:paraId="4DE1C1CB" w14:textId="77777777" w:rsidR="008A5222" w:rsidRDefault="008A3171">
      <w:pPr>
        <w:pStyle w:val="p0"/>
        <w:jc w:val="left"/>
        <w:rPr>
          <w:rFonts w:ascii="Calibri" w:hAnsi="Calibri"/>
          <w:kern w:val="2"/>
          <w:sz w:val="24"/>
          <w:szCs w:val="24"/>
        </w:rPr>
      </w:pPr>
      <w:r>
        <w:rPr>
          <w:rFonts w:ascii="Calibri" w:hAnsi="Calibri" w:hint="eastAsia"/>
          <w:kern w:val="2"/>
          <w:sz w:val="24"/>
          <w:szCs w:val="24"/>
        </w:rPr>
        <w:t>答案：</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4493"/>
        <w:gridCol w:w="2841"/>
      </w:tblGrid>
      <w:tr w:rsidR="008A5222" w14:paraId="70C65E30" w14:textId="77777777">
        <w:trPr>
          <w:jc w:val="center"/>
        </w:trPr>
        <w:tc>
          <w:tcPr>
            <w:tcW w:w="1188" w:type="dxa"/>
            <w:vAlign w:val="center"/>
          </w:tcPr>
          <w:p w14:paraId="68D45EC3" w14:textId="77777777" w:rsidR="008A5222" w:rsidRDefault="008A3171">
            <w:pPr>
              <w:pStyle w:val="p0"/>
              <w:jc w:val="center"/>
              <w:rPr>
                <w:rFonts w:ascii="Calibri" w:hAnsi="Calibri"/>
                <w:kern w:val="2"/>
                <w:sz w:val="24"/>
                <w:szCs w:val="24"/>
              </w:rPr>
            </w:pPr>
            <w:r>
              <w:rPr>
                <w:rFonts w:ascii="Calibri" w:hAnsi="Calibri" w:hint="eastAsia"/>
                <w:kern w:val="2"/>
                <w:sz w:val="24"/>
                <w:szCs w:val="24"/>
              </w:rPr>
              <w:t>编号</w:t>
            </w:r>
          </w:p>
        </w:tc>
        <w:tc>
          <w:tcPr>
            <w:tcW w:w="4493" w:type="dxa"/>
            <w:vAlign w:val="center"/>
          </w:tcPr>
          <w:p w14:paraId="36444CC3" w14:textId="77777777" w:rsidR="008A5222" w:rsidRDefault="008A3171">
            <w:pPr>
              <w:pStyle w:val="p0"/>
              <w:jc w:val="center"/>
              <w:rPr>
                <w:rFonts w:ascii="Calibri" w:hAnsi="Calibri"/>
                <w:kern w:val="2"/>
                <w:sz w:val="24"/>
                <w:szCs w:val="24"/>
              </w:rPr>
            </w:pPr>
            <w:r>
              <w:rPr>
                <w:rFonts w:ascii="Calibri" w:hAnsi="Calibri" w:hint="eastAsia"/>
                <w:kern w:val="2"/>
                <w:sz w:val="24"/>
                <w:szCs w:val="24"/>
              </w:rPr>
              <w:t>信息流</w:t>
            </w:r>
          </w:p>
        </w:tc>
        <w:tc>
          <w:tcPr>
            <w:tcW w:w="2841" w:type="dxa"/>
            <w:vAlign w:val="center"/>
          </w:tcPr>
          <w:p w14:paraId="75419A38" w14:textId="77777777" w:rsidR="008A5222" w:rsidRDefault="008A3171">
            <w:pPr>
              <w:pStyle w:val="p0"/>
              <w:jc w:val="center"/>
              <w:rPr>
                <w:rFonts w:ascii="Calibri" w:hAnsi="Calibri"/>
                <w:kern w:val="2"/>
                <w:sz w:val="24"/>
                <w:szCs w:val="24"/>
              </w:rPr>
            </w:pPr>
            <w:r>
              <w:rPr>
                <w:rFonts w:ascii="Calibri" w:hAnsi="Calibri" w:hint="eastAsia"/>
                <w:kern w:val="2"/>
                <w:sz w:val="24"/>
                <w:szCs w:val="24"/>
              </w:rPr>
              <w:t>链路方式</w:t>
            </w:r>
          </w:p>
        </w:tc>
      </w:tr>
      <w:tr w:rsidR="008A5222" w14:paraId="4C3BD4BA" w14:textId="77777777">
        <w:trPr>
          <w:jc w:val="center"/>
        </w:trPr>
        <w:tc>
          <w:tcPr>
            <w:tcW w:w="1188" w:type="dxa"/>
            <w:vAlign w:val="center"/>
          </w:tcPr>
          <w:p w14:paraId="05183D6B" w14:textId="77777777" w:rsidR="008A5222" w:rsidRDefault="008A3171">
            <w:pPr>
              <w:pStyle w:val="p0"/>
              <w:jc w:val="center"/>
              <w:rPr>
                <w:rFonts w:ascii="Calibri" w:hAnsi="Calibri"/>
                <w:kern w:val="2"/>
                <w:sz w:val="24"/>
                <w:szCs w:val="24"/>
              </w:rPr>
            </w:pPr>
            <w:r>
              <w:rPr>
                <w:rFonts w:ascii="Calibri" w:hAnsi="Calibri" w:hint="eastAsia"/>
                <w:kern w:val="2"/>
                <w:sz w:val="24"/>
                <w:szCs w:val="24"/>
              </w:rPr>
              <w:lastRenderedPageBreak/>
              <w:t>1</w:t>
            </w:r>
          </w:p>
        </w:tc>
        <w:tc>
          <w:tcPr>
            <w:tcW w:w="4493" w:type="dxa"/>
            <w:vAlign w:val="center"/>
          </w:tcPr>
          <w:p w14:paraId="0DF8ED98" w14:textId="77777777" w:rsidR="008A5222" w:rsidRDefault="008A3171">
            <w:pPr>
              <w:pStyle w:val="p0"/>
              <w:jc w:val="center"/>
              <w:rPr>
                <w:rFonts w:ascii="Calibri" w:hAnsi="Calibri"/>
                <w:kern w:val="2"/>
                <w:sz w:val="24"/>
                <w:szCs w:val="24"/>
              </w:rPr>
            </w:pPr>
            <w:r>
              <w:rPr>
                <w:rFonts w:ascii="Calibri" w:hAnsi="Calibri" w:hint="eastAsia"/>
                <w:kern w:val="2"/>
                <w:sz w:val="24"/>
                <w:szCs w:val="24"/>
              </w:rPr>
              <w:t>断路器位置</w:t>
            </w:r>
          </w:p>
        </w:tc>
        <w:tc>
          <w:tcPr>
            <w:tcW w:w="2841" w:type="dxa"/>
            <w:vAlign w:val="center"/>
          </w:tcPr>
          <w:p w14:paraId="21BF8AC8" w14:textId="77777777" w:rsidR="008A5222" w:rsidRDefault="008A3171">
            <w:pPr>
              <w:pStyle w:val="p0"/>
              <w:jc w:val="center"/>
              <w:rPr>
                <w:rFonts w:ascii="Calibri" w:hAnsi="Calibri"/>
                <w:kern w:val="2"/>
                <w:sz w:val="24"/>
                <w:szCs w:val="24"/>
              </w:rPr>
            </w:pPr>
            <w:r>
              <w:rPr>
                <w:rFonts w:ascii="Calibri" w:hAnsi="Calibri" w:hint="eastAsia"/>
                <w:kern w:val="2"/>
                <w:sz w:val="24"/>
                <w:szCs w:val="24"/>
              </w:rPr>
              <w:t>点对点</w:t>
            </w:r>
          </w:p>
        </w:tc>
      </w:tr>
      <w:tr w:rsidR="008A5222" w14:paraId="39A14EEE" w14:textId="77777777">
        <w:trPr>
          <w:jc w:val="center"/>
        </w:trPr>
        <w:tc>
          <w:tcPr>
            <w:tcW w:w="1188" w:type="dxa"/>
            <w:vAlign w:val="center"/>
          </w:tcPr>
          <w:p w14:paraId="2E5CB4A5" w14:textId="77777777" w:rsidR="008A5222" w:rsidRDefault="008A3171">
            <w:pPr>
              <w:pStyle w:val="p0"/>
              <w:jc w:val="center"/>
              <w:rPr>
                <w:rFonts w:ascii="Calibri" w:hAnsi="Calibri"/>
                <w:kern w:val="2"/>
                <w:sz w:val="24"/>
                <w:szCs w:val="24"/>
              </w:rPr>
            </w:pPr>
            <w:r>
              <w:rPr>
                <w:rFonts w:ascii="Calibri" w:hAnsi="Calibri" w:hint="eastAsia"/>
                <w:kern w:val="2"/>
                <w:sz w:val="24"/>
                <w:szCs w:val="24"/>
              </w:rPr>
              <w:t>2</w:t>
            </w:r>
          </w:p>
        </w:tc>
        <w:tc>
          <w:tcPr>
            <w:tcW w:w="4493" w:type="dxa"/>
            <w:vAlign w:val="center"/>
          </w:tcPr>
          <w:p w14:paraId="358AE5F3" w14:textId="77777777" w:rsidR="008A5222" w:rsidRDefault="008A3171">
            <w:pPr>
              <w:pStyle w:val="p0"/>
              <w:jc w:val="center"/>
              <w:rPr>
                <w:rFonts w:ascii="Calibri" w:hAnsi="Calibri"/>
                <w:kern w:val="2"/>
                <w:sz w:val="24"/>
                <w:szCs w:val="24"/>
              </w:rPr>
            </w:pPr>
            <w:r>
              <w:rPr>
                <w:rFonts w:ascii="Calibri" w:hAnsi="Calibri" w:hint="eastAsia"/>
                <w:kern w:val="2"/>
                <w:sz w:val="24"/>
                <w:szCs w:val="24"/>
              </w:rPr>
              <w:t>跳闸、闭锁重合闸、收远传跳闸信号</w:t>
            </w:r>
          </w:p>
        </w:tc>
        <w:tc>
          <w:tcPr>
            <w:tcW w:w="2841" w:type="dxa"/>
            <w:vAlign w:val="center"/>
          </w:tcPr>
          <w:p w14:paraId="2CA4641C" w14:textId="77777777" w:rsidR="008A5222" w:rsidRDefault="008A3171">
            <w:pPr>
              <w:pStyle w:val="p0"/>
              <w:jc w:val="center"/>
              <w:rPr>
                <w:rFonts w:ascii="Calibri" w:hAnsi="Calibri"/>
                <w:kern w:val="2"/>
                <w:sz w:val="24"/>
                <w:szCs w:val="24"/>
              </w:rPr>
            </w:pPr>
            <w:r>
              <w:rPr>
                <w:rFonts w:ascii="Calibri" w:hAnsi="Calibri" w:hint="eastAsia"/>
                <w:kern w:val="2"/>
                <w:sz w:val="24"/>
                <w:szCs w:val="24"/>
              </w:rPr>
              <w:t>点对点</w:t>
            </w:r>
          </w:p>
        </w:tc>
      </w:tr>
      <w:tr w:rsidR="008A5222" w14:paraId="7D57F5E2" w14:textId="77777777">
        <w:trPr>
          <w:jc w:val="center"/>
        </w:trPr>
        <w:tc>
          <w:tcPr>
            <w:tcW w:w="1188" w:type="dxa"/>
            <w:vAlign w:val="center"/>
          </w:tcPr>
          <w:p w14:paraId="7C5DC23F" w14:textId="77777777" w:rsidR="008A5222" w:rsidRDefault="008A3171">
            <w:pPr>
              <w:pStyle w:val="p0"/>
              <w:jc w:val="center"/>
              <w:rPr>
                <w:rFonts w:ascii="Calibri" w:hAnsi="Calibri"/>
                <w:kern w:val="2"/>
                <w:sz w:val="24"/>
                <w:szCs w:val="24"/>
              </w:rPr>
            </w:pPr>
            <w:r>
              <w:rPr>
                <w:rFonts w:ascii="Calibri" w:hAnsi="Calibri" w:hint="eastAsia"/>
                <w:kern w:val="2"/>
                <w:sz w:val="24"/>
                <w:szCs w:val="24"/>
              </w:rPr>
              <w:t>3</w:t>
            </w:r>
          </w:p>
        </w:tc>
        <w:tc>
          <w:tcPr>
            <w:tcW w:w="4493" w:type="dxa"/>
            <w:vAlign w:val="center"/>
          </w:tcPr>
          <w:p w14:paraId="33F1D729" w14:textId="77777777" w:rsidR="008A5222" w:rsidRDefault="008A3171">
            <w:pPr>
              <w:pStyle w:val="p0"/>
              <w:jc w:val="center"/>
              <w:rPr>
                <w:rFonts w:ascii="Calibri" w:hAnsi="Calibri"/>
                <w:kern w:val="2"/>
                <w:sz w:val="24"/>
                <w:szCs w:val="24"/>
              </w:rPr>
            </w:pPr>
            <w:r>
              <w:rPr>
                <w:rFonts w:ascii="Calibri" w:hAnsi="Calibri" w:hint="eastAsia"/>
                <w:kern w:val="2"/>
                <w:sz w:val="24"/>
                <w:szCs w:val="24"/>
              </w:rPr>
              <w:t>启动失灵、闭锁重合闸信号</w:t>
            </w:r>
          </w:p>
        </w:tc>
        <w:tc>
          <w:tcPr>
            <w:tcW w:w="2841" w:type="dxa"/>
            <w:vAlign w:val="center"/>
          </w:tcPr>
          <w:p w14:paraId="5FD80580" w14:textId="77777777" w:rsidR="008A5222" w:rsidRDefault="008A3171">
            <w:pPr>
              <w:pStyle w:val="p0"/>
              <w:jc w:val="center"/>
              <w:rPr>
                <w:rFonts w:ascii="Calibri" w:hAnsi="Calibri"/>
                <w:kern w:val="2"/>
                <w:sz w:val="24"/>
                <w:szCs w:val="24"/>
              </w:rPr>
            </w:pPr>
            <w:r>
              <w:rPr>
                <w:rFonts w:ascii="Calibri" w:hAnsi="Calibri" w:hint="eastAsia"/>
                <w:kern w:val="2"/>
                <w:sz w:val="24"/>
                <w:szCs w:val="24"/>
              </w:rPr>
              <w:t>组网</w:t>
            </w:r>
          </w:p>
        </w:tc>
      </w:tr>
      <w:tr w:rsidR="008A5222" w14:paraId="1785B135" w14:textId="77777777">
        <w:trPr>
          <w:jc w:val="center"/>
        </w:trPr>
        <w:tc>
          <w:tcPr>
            <w:tcW w:w="1188" w:type="dxa"/>
            <w:vAlign w:val="center"/>
          </w:tcPr>
          <w:p w14:paraId="3280DF01" w14:textId="77777777" w:rsidR="008A5222" w:rsidRDefault="008A3171">
            <w:pPr>
              <w:pStyle w:val="p0"/>
              <w:jc w:val="center"/>
              <w:rPr>
                <w:rFonts w:ascii="Calibri" w:hAnsi="Calibri"/>
                <w:kern w:val="2"/>
                <w:sz w:val="24"/>
                <w:szCs w:val="24"/>
              </w:rPr>
            </w:pPr>
            <w:r>
              <w:rPr>
                <w:rFonts w:ascii="Calibri" w:hAnsi="Calibri" w:hint="eastAsia"/>
                <w:kern w:val="2"/>
                <w:sz w:val="24"/>
                <w:szCs w:val="24"/>
              </w:rPr>
              <w:t>4</w:t>
            </w:r>
          </w:p>
        </w:tc>
        <w:tc>
          <w:tcPr>
            <w:tcW w:w="4493" w:type="dxa"/>
            <w:vAlign w:val="center"/>
          </w:tcPr>
          <w:p w14:paraId="14F8059A" w14:textId="77777777" w:rsidR="008A5222" w:rsidRDefault="008A3171">
            <w:pPr>
              <w:pStyle w:val="p0"/>
              <w:jc w:val="center"/>
              <w:rPr>
                <w:rFonts w:ascii="Calibri" w:hAnsi="Calibri"/>
                <w:kern w:val="2"/>
                <w:sz w:val="24"/>
                <w:szCs w:val="24"/>
              </w:rPr>
            </w:pPr>
            <w:r>
              <w:rPr>
                <w:rFonts w:ascii="Calibri" w:hAnsi="Calibri" w:hint="eastAsia"/>
                <w:kern w:val="2"/>
                <w:sz w:val="24"/>
                <w:szCs w:val="24"/>
              </w:rPr>
              <w:t>远</w:t>
            </w:r>
            <w:proofErr w:type="gramStart"/>
            <w:r>
              <w:rPr>
                <w:rFonts w:ascii="Calibri" w:hAnsi="Calibri" w:hint="eastAsia"/>
                <w:kern w:val="2"/>
                <w:sz w:val="24"/>
                <w:szCs w:val="24"/>
              </w:rPr>
              <w:t>传信号</w:t>
            </w:r>
            <w:proofErr w:type="gramEnd"/>
          </w:p>
        </w:tc>
        <w:tc>
          <w:tcPr>
            <w:tcW w:w="2841" w:type="dxa"/>
            <w:vAlign w:val="center"/>
          </w:tcPr>
          <w:p w14:paraId="09FBAF6D" w14:textId="77777777" w:rsidR="008A5222" w:rsidRDefault="008A3171">
            <w:pPr>
              <w:pStyle w:val="p0"/>
              <w:jc w:val="center"/>
              <w:rPr>
                <w:rFonts w:ascii="Calibri" w:hAnsi="Calibri"/>
                <w:kern w:val="2"/>
                <w:sz w:val="24"/>
                <w:szCs w:val="24"/>
              </w:rPr>
            </w:pPr>
            <w:r>
              <w:rPr>
                <w:rFonts w:ascii="Calibri" w:hAnsi="Calibri" w:hint="eastAsia"/>
                <w:kern w:val="2"/>
                <w:sz w:val="24"/>
                <w:szCs w:val="24"/>
              </w:rPr>
              <w:t>组网</w:t>
            </w:r>
          </w:p>
        </w:tc>
      </w:tr>
      <w:tr w:rsidR="008A5222" w14:paraId="37447D23" w14:textId="77777777">
        <w:trPr>
          <w:jc w:val="center"/>
        </w:trPr>
        <w:tc>
          <w:tcPr>
            <w:tcW w:w="1188" w:type="dxa"/>
            <w:vAlign w:val="center"/>
          </w:tcPr>
          <w:p w14:paraId="7EEBF21A" w14:textId="77777777" w:rsidR="008A5222" w:rsidRDefault="008A3171">
            <w:pPr>
              <w:pStyle w:val="p0"/>
              <w:jc w:val="center"/>
              <w:rPr>
                <w:rFonts w:ascii="Calibri" w:hAnsi="Calibri"/>
                <w:kern w:val="2"/>
                <w:sz w:val="24"/>
                <w:szCs w:val="24"/>
              </w:rPr>
            </w:pPr>
            <w:r>
              <w:rPr>
                <w:rFonts w:ascii="Calibri" w:hAnsi="Calibri" w:hint="eastAsia"/>
                <w:kern w:val="2"/>
                <w:sz w:val="24"/>
                <w:szCs w:val="24"/>
              </w:rPr>
              <w:t>5</w:t>
            </w:r>
          </w:p>
        </w:tc>
        <w:tc>
          <w:tcPr>
            <w:tcW w:w="4493" w:type="dxa"/>
            <w:vAlign w:val="center"/>
          </w:tcPr>
          <w:p w14:paraId="3CB3C3F6" w14:textId="77777777" w:rsidR="008A5222" w:rsidRDefault="008A3171">
            <w:pPr>
              <w:pStyle w:val="p0"/>
              <w:jc w:val="center"/>
              <w:rPr>
                <w:rFonts w:ascii="Calibri" w:hAnsi="Calibri"/>
                <w:kern w:val="2"/>
                <w:sz w:val="24"/>
                <w:szCs w:val="24"/>
              </w:rPr>
            </w:pPr>
            <w:r>
              <w:rPr>
                <w:rFonts w:ascii="Calibri" w:hAnsi="Calibri" w:hint="eastAsia"/>
                <w:kern w:val="2"/>
                <w:sz w:val="24"/>
                <w:szCs w:val="24"/>
              </w:rPr>
              <w:t>启动失灵、闭锁重合闸信号</w:t>
            </w:r>
          </w:p>
        </w:tc>
        <w:tc>
          <w:tcPr>
            <w:tcW w:w="2841" w:type="dxa"/>
            <w:vAlign w:val="center"/>
          </w:tcPr>
          <w:p w14:paraId="5771793A" w14:textId="77777777" w:rsidR="008A5222" w:rsidRDefault="008A3171">
            <w:pPr>
              <w:pStyle w:val="p0"/>
              <w:jc w:val="center"/>
              <w:rPr>
                <w:rFonts w:ascii="Calibri" w:hAnsi="Calibri"/>
                <w:kern w:val="2"/>
                <w:sz w:val="24"/>
                <w:szCs w:val="24"/>
              </w:rPr>
            </w:pPr>
            <w:r>
              <w:rPr>
                <w:rFonts w:ascii="Calibri" w:hAnsi="Calibri" w:hint="eastAsia"/>
                <w:kern w:val="2"/>
                <w:sz w:val="24"/>
                <w:szCs w:val="24"/>
              </w:rPr>
              <w:t>组网</w:t>
            </w:r>
          </w:p>
        </w:tc>
      </w:tr>
      <w:tr w:rsidR="008A5222" w14:paraId="23185A45" w14:textId="77777777">
        <w:trPr>
          <w:jc w:val="center"/>
        </w:trPr>
        <w:tc>
          <w:tcPr>
            <w:tcW w:w="1188" w:type="dxa"/>
            <w:vAlign w:val="center"/>
          </w:tcPr>
          <w:p w14:paraId="5981841A" w14:textId="77777777" w:rsidR="008A5222" w:rsidRDefault="008A3171">
            <w:pPr>
              <w:pStyle w:val="p0"/>
              <w:jc w:val="center"/>
              <w:rPr>
                <w:rFonts w:ascii="Calibri" w:hAnsi="Calibri"/>
                <w:kern w:val="2"/>
                <w:sz w:val="24"/>
                <w:szCs w:val="24"/>
              </w:rPr>
            </w:pPr>
            <w:r>
              <w:rPr>
                <w:rFonts w:ascii="Calibri" w:hAnsi="Calibri" w:hint="eastAsia"/>
                <w:kern w:val="2"/>
                <w:sz w:val="24"/>
                <w:szCs w:val="24"/>
              </w:rPr>
              <w:t>6</w:t>
            </w:r>
          </w:p>
        </w:tc>
        <w:tc>
          <w:tcPr>
            <w:tcW w:w="4493" w:type="dxa"/>
            <w:vAlign w:val="center"/>
          </w:tcPr>
          <w:p w14:paraId="58B5B1DC" w14:textId="77777777" w:rsidR="008A5222" w:rsidRDefault="008A3171">
            <w:pPr>
              <w:pStyle w:val="p0"/>
              <w:jc w:val="center"/>
              <w:rPr>
                <w:rFonts w:ascii="Calibri" w:hAnsi="Calibri"/>
                <w:kern w:val="2"/>
                <w:sz w:val="24"/>
                <w:szCs w:val="24"/>
              </w:rPr>
            </w:pPr>
            <w:r>
              <w:rPr>
                <w:rFonts w:ascii="Calibri" w:hAnsi="Calibri" w:hint="eastAsia"/>
                <w:kern w:val="2"/>
                <w:sz w:val="24"/>
                <w:szCs w:val="24"/>
              </w:rPr>
              <w:t>远</w:t>
            </w:r>
            <w:proofErr w:type="gramStart"/>
            <w:r>
              <w:rPr>
                <w:rFonts w:ascii="Calibri" w:hAnsi="Calibri" w:hint="eastAsia"/>
                <w:kern w:val="2"/>
                <w:sz w:val="24"/>
                <w:szCs w:val="24"/>
              </w:rPr>
              <w:t>传信号</w:t>
            </w:r>
            <w:proofErr w:type="gramEnd"/>
          </w:p>
        </w:tc>
        <w:tc>
          <w:tcPr>
            <w:tcW w:w="2841" w:type="dxa"/>
            <w:vAlign w:val="center"/>
          </w:tcPr>
          <w:p w14:paraId="4D752BA6" w14:textId="77777777" w:rsidR="008A5222" w:rsidRDefault="008A3171">
            <w:pPr>
              <w:pStyle w:val="p0"/>
              <w:jc w:val="center"/>
              <w:rPr>
                <w:rFonts w:ascii="Calibri" w:hAnsi="Calibri"/>
                <w:kern w:val="2"/>
                <w:sz w:val="24"/>
                <w:szCs w:val="24"/>
              </w:rPr>
            </w:pPr>
            <w:r>
              <w:rPr>
                <w:rFonts w:ascii="Calibri" w:hAnsi="Calibri" w:hint="eastAsia"/>
                <w:kern w:val="2"/>
                <w:sz w:val="24"/>
                <w:szCs w:val="24"/>
              </w:rPr>
              <w:t>组网</w:t>
            </w:r>
          </w:p>
        </w:tc>
      </w:tr>
      <w:tr w:rsidR="008A5222" w14:paraId="259F9771" w14:textId="77777777">
        <w:trPr>
          <w:jc w:val="center"/>
        </w:trPr>
        <w:tc>
          <w:tcPr>
            <w:tcW w:w="1188" w:type="dxa"/>
            <w:vAlign w:val="center"/>
          </w:tcPr>
          <w:p w14:paraId="784BD02C" w14:textId="77777777" w:rsidR="008A5222" w:rsidRDefault="008A3171">
            <w:pPr>
              <w:pStyle w:val="p0"/>
              <w:jc w:val="center"/>
              <w:rPr>
                <w:rFonts w:ascii="Calibri" w:hAnsi="Calibri"/>
                <w:kern w:val="2"/>
                <w:sz w:val="24"/>
                <w:szCs w:val="24"/>
              </w:rPr>
            </w:pPr>
            <w:r>
              <w:rPr>
                <w:rFonts w:ascii="Calibri" w:hAnsi="Calibri" w:hint="eastAsia"/>
                <w:kern w:val="2"/>
                <w:sz w:val="24"/>
                <w:szCs w:val="24"/>
              </w:rPr>
              <w:t>7</w:t>
            </w:r>
          </w:p>
        </w:tc>
        <w:tc>
          <w:tcPr>
            <w:tcW w:w="4493" w:type="dxa"/>
            <w:vAlign w:val="center"/>
          </w:tcPr>
          <w:p w14:paraId="0F7E104A" w14:textId="77777777" w:rsidR="008A5222" w:rsidRDefault="008A3171">
            <w:pPr>
              <w:pStyle w:val="p0"/>
              <w:jc w:val="center"/>
              <w:rPr>
                <w:rFonts w:ascii="Calibri" w:hAnsi="Calibri"/>
                <w:kern w:val="2"/>
                <w:sz w:val="24"/>
                <w:szCs w:val="24"/>
              </w:rPr>
            </w:pPr>
            <w:r>
              <w:rPr>
                <w:rFonts w:ascii="Calibri" w:hAnsi="Calibri" w:hint="eastAsia"/>
                <w:kern w:val="2"/>
                <w:sz w:val="24"/>
                <w:szCs w:val="24"/>
              </w:rPr>
              <w:t>跳闸、重合闸信号</w:t>
            </w:r>
          </w:p>
        </w:tc>
        <w:tc>
          <w:tcPr>
            <w:tcW w:w="2841" w:type="dxa"/>
            <w:vAlign w:val="center"/>
          </w:tcPr>
          <w:p w14:paraId="7243945D" w14:textId="77777777" w:rsidR="008A5222" w:rsidRDefault="008A3171">
            <w:pPr>
              <w:pStyle w:val="p0"/>
              <w:jc w:val="center"/>
              <w:rPr>
                <w:rFonts w:ascii="Calibri" w:hAnsi="Calibri"/>
                <w:kern w:val="2"/>
                <w:sz w:val="24"/>
                <w:szCs w:val="24"/>
              </w:rPr>
            </w:pPr>
            <w:r>
              <w:rPr>
                <w:rFonts w:ascii="Calibri" w:hAnsi="Calibri" w:hint="eastAsia"/>
                <w:kern w:val="2"/>
                <w:sz w:val="24"/>
                <w:szCs w:val="24"/>
              </w:rPr>
              <w:t>组网</w:t>
            </w:r>
          </w:p>
        </w:tc>
      </w:tr>
    </w:tbl>
    <w:p w14:paraId="76819401" w14:textId="77777777" w:rsidR="008A5222" w:rsidRDefault="008A5222">
      <w:pPr>
        <w:pStyle w:val="p0"/>
        <w:ind w:firstLine="405"/>
        <w:rPr>
          <w:rFonts w:ascii="Calibri" w:hAnsi="Calibri"/>
          <w:kern w:val="2"/>
          <w:sz w:val="24"/>
          <w:szCs w:val="24"/>
        </w:rPr>
      </w:pPr>
    </w:p>
    <w:p w14:paraId="6417CEEA"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t>试画出系统发生单相短路时短路点K处的电流、电压相量图。</w:t>
      </w:r>
    </w:p>
    <w:p w14:paraId="0069DE39" w14:textId="77777777" w:rsidR="008A5222" w:rsidRDefault="008A3171">
      <w:pPr>
        <w:pStyle w:val="p0"/>
        <w:rPr>
          <w:rFonts w:ascii="Calibri" w:hAnsi="Calibri"/>
          <w:kern w:val="2"/>
          <w:sz w:val="24"/>
          <w:szCs w:val="24"/>
        </w:rPr>
      </w:pPr>
      <w:r>
        <w:rPr>
          <w:rFonts w:ascii="Calibri" w:hAnsi="Calibri" w:hint="eastAsia"/>
          <w:kern w:val="2"/>
          <w:sz w:val="24"/>
          <w:szCs w:val="24"/>
        </w:rPr>
        <w:t xml:space="preserve">   </w:t>
      </w:r>
      <w:r>
        <w:rPr>
          <w:rFonts w:ascii="Calibri" w:hAnsi="Calibri" w:hint="eastAsia"/>
          <w:kern w:val="2"/>
          <w:sz w:val="24"/>
          <w:szCs w:val="24"/>
        </w:rPr>
        <w:t>答：系统发生单相短路时边界条件：</w:t>
      </w:r>
    </w:p>
    <w:p w14:paraId="787EE3CE" w14:textId="77777777" w:rsidR="008A5222" w:rsidRDefault="008A3171">
      <w:pPr>
        <w:pStyle w:val="p0"/>
        <w:jc w:val="center"/>
        <w:rPr>
          <w:rFonts w:ascii="Calibri" w:hAnsi="Calibri"/>
          <w:kern w:val="2"/>
          <w:sz w:val="24"/>
          <w:szCs w:val="24"/>
        </w:rPr>
      </w:pPr>
      <w:r>
        <w:rPr>
          <w:rFonts w:ascii="Calibri" w:hAnsi="Calibri"/>
          <w:noProof/>
          <w:kern w:val="2"/>
          <w:sz w:val="24"/>
          <w:szCs w:val="24"/>
        </w:rPr>
        <w:drawing>
          <wp:inline distT="0" distB="0" distL="0" distR="0" wp14:anchorId="34D86064" wp14:editId="6BF6B305">
            <wp:extent cx="3529965" cy="3310255"/>
            <wp:effectExtent l="19050" t="0" r="0" b="0"/>
            <wp:docPr id="23" name="图片 28" descr="wps_clip_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8" descr="wps_clip_image1"/>
                    <pic:cNvPicPr>
                      <a:picLocks noChangeAspect="1" noChangeArrowheads="1"/>
                    </pic:cNvPicPr>
                  </pic:nvPicPr>
                  <pic:blipFill>
                    <a:blip r:embed="rId47" cstate="print"/>
                    <a:srcRect/>
                    <a:stretch>
                      <a:fillRect/>
                    </a:stretch>
                  </pic:blipFill>
                  <pic:spPr>
                    <a:xfrm>
                      <a:off x="0" y="0"/>
                      <a:ext cx="3529965" cy="3310255"/>
                    </a:xfrm>
                    <a:prstGeom prst="rect">
                      <a:avLst/>
                    </a:prstGeom>
                    <a:noFill/>
                    <a:ln w="9525" cmpd="sng">
                      <a:noFill/>
                      <a:miter lim="800000"/>
                      <a:headEnd/>
                      <a:tailEnd/>
                    </a:ln>
                  </pic:spPr>
                </pic:pic>
              </a:graphicData>
            </a:graphic>
          </wp:inline>
        </w:drawing>
      </w:r>
    </w:p>
    <w:p w14:paraId="36F65165" w14:textId="77777777" w:rsidR="008A5222" w:rsidRDefault="008A5222">
      <w:pPr>
        <w:pStyle w:val="p0"/>
        <w:rPr>
          <w:rFonts w:ascii="Calibri" w:hAnsi="Calibri"/>
          <w:kern w:val="2"/>
          <w:sz w:val="24"/>
          <w:szCs w:val="24"/>
        </w:rPr>
      </w:pPr>
    </w:p>
    <w:p w14:paraId="229D65C9" w14:textId="77777777" w:rsidR="008A5222" w:rsidRDefault="008A5222">
      <w:pPr>
        <w:pStyle w:val="p0"/>
        <w:rPr>
          <w:rFonts w:ascii="Calibri" w:hAnsi="Calibri"/>
          <w:kern w:val="2"/>
          <w:sz w:val="24"/>
          <w:szCs w:val="24"/>
        </w:rPr>
      </w:pPr>
    </w:p>
    <w:p w14:paraId="0B569E8C"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t>请画出图中所示系统中K发生B、C两相接地短路时的</w:t>
      </w:r>
      <w:proofErr w:type="gramStart"/>
      <w:r w:rsidRPr="00FC6597">
        <w:rPr>
          <w:rFonts w:asciiTheme="minorEastAsia" w:eastAsiaTheme="minorEastAsia" w:hAnsiTheme="minorEastAsia" w:hint="eastAsia"/>
        </w:rPr>
        <w:t>复合序网图</w:t>
      </w:r>
      <w:proofErr w:type="gramEnd"/>
      <w:r w:rsidRPr="00FC6597">
        <w:rPr>
          <w:rFonts w:asciiTheme="minorEastAsia" w:eastAsiaTheme="minorEastAsia" w:hAnsiTheme="minorEastAsia" w:hint="eastAsia"/>
        </w:rPr>
        <w:t>。</w:t>
      </w:r>
    </w:p>
    <w:p w14:paraId="150D2220" w14:textId="77777777" w:rsidR="008A5222" w:rsidRDefault="008A3171">
      <w:pPr>
        <w:pStyle w:val="p0"/>
        <w:rPr>
          <w:rFonts w:ascii="Calibri" w:hAnsi="Calibri"/>
          <w:kern w:val="2"/>
          <w:sz w:val="24"/>
          <w:szCs w:val="24"/>
        </w:rPr>
      </w:pPr>
      <w:r>
        <w:rPr>
          <w:rFonts w:ascii="Calibri" w:hAnsi="Calibri" w:hint="eastAsia"/>
          <w:kern w:val="2"/>
          <w:sz w:val="24"/>
          <w:szCs w:val="24"/>
        </w:rPr>
        <w:t xml:space="preserve">  </w:t>
      </w:r>
    </w:p>
    <w:p w14:paraId="33E2E11E" w14:textId="77777777" w:rsidR="008A5222" w:rsidRDefault="008A3171">
      <w:pPr>
        <w:pStyle w:val="p0"/>
        <w:rPr>
          <w:rFonts w:ascii="Calibri" w:hAnsi="Calibri"/>
          <w:kern w:val="2"/>
          <w:sz w:val="24"/>
          <w:szCs w:val="24"/>
        </w:rPr>
      </w:pPr>
      <w:r>
        <w:rPr>
          <w:rFonts w:ascii="Calibri" w:hAnsi="Calibri"/>
          <w:kern w:val="2"/>
          <w:sz w:val="24"/>
          <w:szCs w:val="24"/>
        </w:rPr>
        <w:pict w14:anchorId="723EA6B9">
          <v:shape id="文本框 502" o:spid="_x0000_s1212" type="#_x0000_t202" style="position:absolute;left:0;text-align:left;margin-left:253.95pt;margin-top:17.85pt;width:25.7pt;height:20.6pt;z-index:251684864;mso-width-relative:page;mso-height-relative:page" strokecolor="white">
            <v:textbox>
              <w:txbxContent>
                <w:p w14:paraId="4547FDAA" w14:textId="77777777" w:rsidR="008A3171" w:rsidRDefault="008A3171">
                  <w:pPr>
                    <w:rPr>
                      <w:b/>
                      <w:bCs/>
                    </w:rPr>
                  </w:pPr>
                  <w:r>
                    <w:rPr>
                      <w:rFonts w:hint="eastAsia"/>
                      <w:b/>
                      <w:bCs/>
                    </w:rPr>
                    <w:t>K</w:t>
                  </w:r>
                </w:p>
              </w:txbxContent>
            </v:textbox>
          </v:shape>
        </w:pict>
      </w:r>
      <w:r>
        <w:rPr>
          <w:rFonts w:ascii="Calibri" w:hAnsi="Calibri"/>
          <w:noProof/>
          <w:kern w:val="2"/>
          <w:sz w:val="24"/>
          <w:szCs w:val="24"/>
        </w:rPr>
        <w:drawing>
          <wp:inline distT="0" distB="0" distL="0" distR="0" wp14:anchorId="688EF43A" wp14:editId="4F3C3A00">
            <wp:extent cx="5254625" cy="1111250"/>
            <wp:effectExtent l="19050" t="0" r="3175" b="0"/>
            <wp:docPr id="24" name="图片 29" descr="wps_clip_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descr="wps_clip_image2"/>
                    <pic:cNvPicPr>
                      <a:picLocks noChangeAspect="1" noChangeArrowheads="1"/>
                    </pic:cNvPicPr>
                  </pic:nvPicPr>
                  <pic:blipFill>
                    <a:blip r:embed="rId48" cstate="print"/>
                    <a:srcRect/>
                    <a:stretch>
                      <a:fillRect/>
                    </a:stretch>
                  </pic:blipFill>
                  <pic:spPr>
                    <a:xfrm>
                      <a:off x="0" y="0"/>
                      <a:ext cx="5254625" cy="1111250"/>
                    </a:xfrm>
                    <a:prstGeom prst="rect">
                      <a:avLst/>
                    </a:prstGeom>
                    <a:noFill/>
                    <a:ln w="9525" cmpd="sng">
                      <a:noFill/>
                      <a:miter lim="800000"/>
                      <a:headEnd/>
                      <a:tailEnd/>
                    </a:ln>
                  </pic:spPr>
                </pic:pic>
              </a:graphicData>
            </a:graphic>
          </wp:inline>
        </w:drawing>
      </w:r>
    </w:p>
    <w:p w14:paraId="21E31E48" w14:textId="77777777" w:rsidR="008A5222" w:rsidRDefault="008A5222">
      <w:pPr>
        <w:pStyle w:val="p0"/>
        <w:rPr>
          <w:rFonts w:ascii="Calibri" w:hAnsi="Calibri"/>
          <w:kern w:val="2"/>
          <w:sz w:val="24"/>
          <w:szCs w:val="24"/>
        </w:rPr>
      </w:pPr>
    </w:p>
    <w:p w14:paraId="210D7697" w14:textId="77777777" w:rsidR="008A5222" w:rsidRDefault="008A3171">
      <w:pPr>
        <w:pStyle w:val="p0"/>
        <w:rPr>
          <w:rFonts w:ascii="Calibri" w:hAnsi="Calibri"/>
          <w:kern w:val="2"/>
          <w:sz w:val="24"/>
          <w:szCs w:val="24"/>
        </w:rPr>
      </w:pPr>
      <w:r>
        <w:rPr>
          <w:rFonts w:ascii="Calibri" w:hAnsi="Calibri" w:hint="eastAsia"/>
          <w:kern w:val="2"/>
          <w:sz w:val="24"/>
          <w:szCs w:val="24"/>
        </w:rPr>
        <w:t>答：</w:t>
      </w:r>
    </w:p>
    <w:p w14:paraId="1C8B4ECE" w14:textId="77777777" w:rsidR="008A5222" w:rsidRDefault="008A5222">
      <w:pPr>
        <w:pStyle w:val="p0"/>
        <w:rPr>
          <w:rFonts w:ascii="Calibri" w:hAnsi="Calibri"/>
          <w:kern w:val="2"/>
          <w:sz w:val="24"/>
          <w:szCs w:val="24"/>
        </w:rPr>
      </w:pPr>
    </w:p>
    <w:p w14:paraId="275B0769" w14:textId="77777777" w:rsidR="008A5222" w:rsidRDefault="008A3171">
      <w:pPr>
        <w:pStyle w:val="p0"/>
        <w:rPr>
          <w:rFonts w:ascii="Calibri" w:hAnsi="Calibri"/>
          <w:kern w:val="2"/>
          <w:sz w:val="24"/>
          <w:szCs w:val="24"/>
        </w:rPr>
      </w:pPr>
      <w:r>
        <w:rPr>
          <w:rFonts w:ascii="Calibri" w:hAnsi="Calibri"/>
          <w:kern w:val="2"/>
          <w:sz w:val="24"/>
          <w:szCs w:val="24"/>
        </w:rPr>
        <w:lastRenderedPageBreak/>
        <w:pict w14:anchorId="5489DF2D">
          <v:shape id="文本框 501" o:spid="_x0000_s1211" type="#_x0000_t202" style="position:absolute;left:0;text-align:left;margin-left:224.85pt;margin-top:6.65pt;width:25.7pt;height:20.6pt;z-index:251683840;mso-width-relative:page;mso-height-relative:page" strokecolor="white">
            <v:textbox>
              <w:txbxContent>
                <w:p w14:paraId="75157DBF" w14:textId="77777777" w:rsidR="008A3171" w:rsidRDefault="008A3171">
                  <w:pPr>
                    <w:rPr>
                      <w:b/>
                      <w:bCs/>
                    </w:rPr>
                  </w:pPr>
                  <w:r>
                    <w:rPr>
                      <w:rFonts w:hint="eastAsia"/>
                      <w:b/>
                      <w:bCs/>
                    </w:rPr>
                    <w:t>K</w:t>
                  </w:r>
                </w:p>
              </w:txbxContent>
            </v:textbox>
          </v:shape>
        </w:pict>
      </w:r>
      <w:r>
        <w:rPr>
          <w:rFonts w:ascii="Calibri" w:hAnsi="Calibri"/>
          <w:kern w:val="2"/>
          <w:sz w:val="24"/>
          <w:szCs w:val="24"/>
        </w:rPr>
        <w:pict w14:anchorId="48439EA2">
          <v:shapetype id="_x0000_t120" coordsize="21600,21600" o:spt="120" path="m10800,qx,10800,10800,21600,21600,10800,10800,xe">
            <v:path gradientshapeok="t" o:connecttype="custom" o:connectlocs="10800,0;3163,3163;0,10800;3163,18437;10800,21600;18437,18437;21600,10800;18437,3163" textboxrect="3163,3163,18437,18437"/>
          </v:shapetype>
          <v:shape id="自选图形 461" o:spid="_x0000_s1198" type="#_x0000_t120" style="position:absolute;left:0;text-align:left;margin-left:251.25pt;margin-top:95.4pt;width:5.95pt;height:5.15pt;z-index:251670528;mso-width-relative:page;mso-height-relative:page" fillcolor="black" stroked="f">
            <o:lock v:ext="edit" aspectratio="t"/>
          </v:shape>
        </w:pict>
      </w:r>
      <w:r>
        <w:rPr>
          <w:rFonts w:ascii="Calibri" w:hAnsi="Calibri"/>
          <w:kern w:val="2"/>
          <w:sz w:val="24"/>
          <w:szCs w:val="24"/>
        </w:rPr>
        <w:pict w14:anchorId="65298C29">
          <v:shape id="自选图形 462" o:spid="_x0000_s1199" type="#_x0000_t120" style="position:absolute;left:0;text-align:left;margin-left:250.5pt;margin-top:53.85pt;width:5.95pt;height:5.15pt;z-index:251671552;mso-width-relative:page;mso-height-relative:page" fillcolor="black" stroked="f">
            <o:lock v:ext="edit" aspectratio="t"/>
          </v:shape>
        </w:pict>
      </w:r>
      <w:r>
        <w:rPr>
          <w:rFonts w:ascii="Calibri" w:hAnsi="Calibri"/>
          <w:kern w:val="2"/>
          <w:sz w:val="24"/>
          <w:szCs w:val="24"/>
        </w:rPr>
        <w:pict w14:anchorId="05F2DC89">
          <v:shape id="自选图形 463" o:spid="_x0000_s1200" type="#_x0000_t120" style="position:absolute;left:0;text-align:left;margin-left:236.25pt;margin-top:70.95pt;width:5.95pt;height:5.15pt;z-index:251672576;mso-width-relative:page;mso-height-relative:page" fillcolor="black" stroked="f">
            <o:lock v:ext="edit" aspectratio="t"/>
          </v:shape>
        </w:pict>
      </w:r>
      <w:r>
        <w:rPr>
          <w:rFonts w:ascii="Calibri" w:hAnsi="Calibri"/>
          <w:kern w:val="2"/>
          <w:sz w:val="24"/>
          <w:szCs w:val="24"/>
        </w:rPr>
        <w:pict w14:anchorId="51032CDD">
          <v:shape id="自选图形 464" o:spid="_x0000_s1201" type="#_x0000_t120" style="position:absolute;left:0;text-align:left;margin-left:235.5pt;margin-top:29.05pt;width:5.95pt;height:5.15pt;z-index:251673600;mso-width-relative:page;mso-height-relative:page" fillcolor="black" stroked="f">
            <o:lock v:ext="edit" aspectratio="t"/>
          </v:shape>
        </w:pict>
      </w:r>
      <w:r>
        <w:rPr>
          <w:rFonts w:ascii="Calibri" w:hAnsi="Calibri"/>
          <w:noProof/>
          <w:kern w:val="2"/>
          <w:sz w:val="24"/>
          <w:szCs w:val="24"/>
        </w:rPr>
        <w:drawing>
          <wp:inline distT="0" distB="0" distL="0" distR="0" wp14:anchorId="01DD03DD" wp14:editId="16E9E624">
            <wp:extent cx="5254625" cy="1805940"/>
            <wp:effectExtent l="19050" t="0" r="3175" b="0"/>
            <wp:docPr id="25" name="图片 30" descr="wps_clip_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0" descr="wps_clip_image3"/>
                    <pic:cNvPicPr>
                      <a:picLocks noChangeAspect="1" noChangeArrowheads="1"/>
                    </pic:cNvPicPr>
                  </pic:nvPicPr>
                  <pic:blipFill>
                    <a:blip r:embed="rId49" cstate="print"/>
                    <a:srcRect/>
                    <a:stretch>
                      <a:fillRect/>
                    </a:stretch>
                  </pic:blipFill>
                  <pic:spPr>
                    <a:xfrm>
                      <a:off x="0" y="0"/>
                      <a:ext cx="5254625" cy="1805940"/>
                    </a:xfrm>
                    <a:prstGeom prst="rect">
                      <a:avLst/>
                    </a:prstGeom>
                    <a:noFill/>
                    <a:ln w="9525" cmpd="sng">
                      <a:noFill/>
                      <a:miter lim="800000"/>
                      <a:headEnd/>
                      <a:tailEnd/>
                    </a:ln>
                  </pic:spPr>
                </pic:pic>
              </a:graphicData>
            </a:graphic>
          </wp:inline>
        </w:drawing>
      </w:r>
    </w:p>
    <w:p w14:paraId="6A380110" w14:textId="77777777" w:rsidR="008A5222" w:rsidRDefault="008A5222">
      <w:pPr>
        <w:pStyle w:val="p0"/>
        <w:rPr>
          <w:rFonts w:ascii="Calibri" w:hAnsi="Calibri"/>
          <w:kern w:val="2"/>
          <w:sz w:val="24"/>
          <w:szCs w:val="24"/>
        </w:rPr>
      </w:pPr>
    </w:p>
    <w:p w14:paraId="018DAC51"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t>如图所示系统，当在FF`处a相断相时，试画出其</w:t>
      </w:r>
      <w:proofErr w:type="gramStart"/>
      <w:r w:rsidRPr="00FC6597">
        <w:rPr>
          <w:rFonts w:asciiTheme="minorEastAsia" w:eastAsiaTheme="minorEastAsia" w:hAnsiTheme="minorEastAsia" w:hint="eastAsia"/>
        </w:rPr>
        <w:t>复合序网图</w:t>
      </w:r>
      <w:proofErr w:type="gramEnd"/>
      <w:r w:rsidRPr="00FC6597">
        <w:rPr>
          <w:rFonts w:asciiTheme="minorEastAsia" w:eastAsiaTheme="minorEastAsia" w:hAnsiTheme="minorEastAsia" w:hint="eastAsia"/>
        </w:rPr>
        <w:t>。</w:t>
      </w:r>
    </w:p>
    <w:p w14:paraId="33184950" w14:textId="77777777" w:rsidR="008A5222" w:rsidRDefault="008A5222">
      <w:pPr>
        <w:pStyle w:val="p0"/>
        <w:rPr>
          <w:rFonts w:ascii="Calibri" w:hAnsi="Calibri"/>
          <w:kern w:val="2"/>
          <w:sz w:val="24"/>
          <w:szCs w:val="24"/>
        </w:rPr>
      </w:pPr>
    </w:p>
    <w:p w14:paraId="45C14A25" w14:textId="77777777" w:rsidR="008A5222" w:rsidRDefault="008A3171">
      <w:pPr>
        <w:pStyle w:val="p0"/>
        <w:rPr>
          <w:rFonts w:ascii="Calibri" w:hAnsi="Calibri"/>
          <w:kern w:val="2"/>
          <w:sz w:val="24"/>
          <w:szCs w:val="24"/>
        </w:rPr>
      </w:pPr>
      <w:r>
        <w:rPr>
          <w:rFonts w:ascii="Calibri" w:hAnsi="Calibri"/>
          <w:noProof/>
          <w:kern w:val="2"/>
          <w:sz w:val="24"/>
          <w:szCs w:val="24"/>
        </w:rPr>
        <w:drawing>
          <wp:inline distT="0" distB="0" distL="0" distR="0" wp14:anchorId="262EB70B" wp14:editId="6930E1CF">
            <wp:extent cx="5254625" cy="1261745"/>
            <wp:effectExtent l="19050" t="0" r="3175" b="0"/>
            <wp:docPr id="26" name="图片 31" descr="wps_clip_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1" descr="wps_clip_image4"/>
                    <pic:cNvPicPr>
                      <a:picLocks noChangeAspect="1" noChangeArrowheads="1"/>
                    </pic:cNvPicPr>
                  </pic:nvPicPr>
                  <pic:blipFill>
                    <a:blip r:embed="rId50" cstate="print"/>
                    <a:srcRect/>
                    <a:stretch>
                      <a:fillRect/>
                    </a:stretch>
                  </pic:blipFill>
                  <pic:spPr>
                    <a:xfrm>
                      <a:off x="0" y="0"/>
                      <a:ext cx="5254625" cy="1261745"/>
                    </a:xfrm>
                    <a:prstGeom prst="rect">
                      <a:avLst/>
                    </a:prstGeom>
                    <a:noFill/>
                    <a:ln w="9525" cmpd="sng">
                      <a:noFill/>
                      <a:miter lim="800000"/>
                      <a:headEnd/>
                      <a:tailEnd/>
                    </a:ln>
                  </pic:spPr>
                </pic:pic>
              </a:graphicData>
            </a:graphic>
          </wp:inline>
        </w:drawing>
      </w:r>
    </w:p>
    <w:p w14:paraId="234648BE" w14:textId="77777777" w:rsidR="008A5222" w:rsidRDefault="008A5222">
      <w:pPr>
        <w:pStyle w:val="p0"/>
        <w:rPr>
          <w:rFonts w:ascii="Calibri" w:hAnsi="Calibri"/>
          <w:kern w:val="2"/>
          <w:sz w:val="24"/>
          <w:szCs w:val="24"/>
        </w:rPr>
      </w:pPr>
    </w:p>
    <w:p w14:paraId="5A617458" w14:textId="77777777" w:rsidR="008A5222" w:rsidRDefault="008A3171">
      <w:pPr>
        <w:pStyle w:val="p0"/>
        <w:rPr>
          <w:rFonts w:ascii="Calibri" w:hAnsi="Calibri"/>
          <w:kern w:val="2"/>
          <w:sz w:val="24"/>
          <w:szCs w:val="24"/>
        </w:rPr>
      </w:pPr>
      <w:r>
        <w:rPr>
          <w:rFonts w:ascii="Calibri" w:hAnsi="Calibri" w:hint="eastAsia"/>
          <w:kern w:val="2"/>
          <w:sz w:val="24"/>
          <w:szCs w:val="24"/>
        </w:rPr>
        <w:t>答：</w:t>
      </w:r>
    </w:p>
    <w:p w14:paraId="67B92D35" w14:textId="77777777" w:rsidR="008A5222" w:rsidRDefault="008A3171">
      <w:pPr>
        <w:pStyle w:val="p0"/>
        <w:rPr>
          <w:rFonts w:ascii="Calibri" w:hAnsi="Calibri"/>
          <w:kern w:val="2"/>
          <w:sz w:val="24"/>
          <w:szCs w:val="24"/>
        </w:rPr>
      </w:pPr>
      <w:r>
        <w:rPr>
          <w:rFonts w:ascii="Calibri" w:hAnsi="Calibri"/>
          <w:kern w:val="2"/>
          <w:sz w:val="24"/>
          <w:szCs w:val="24"/>
        </w:rPr>
        <w:pict w14:anchorId="1353A09D">
          <v:shape id="自选图形 474" o:spid="_x0000_s1207" type="#_x0000_t120" style="position:absolute;left:0;text-align:left;margin-left:171pt;margin-top:21.15pt;width:5.95pt;height:5.15pt;z-index:251679744;mso-width-relative:page;mso-height-relative:page" fillcolor="black" stroked="f">
            <o:lock v:ext="edit" aspectratio="t"/>
          </v:shape>
        </w:pict>
      </w:r>
      <w:r>
        <w:rPr>
          <w:rFonts w:ascii="Calibri" w:hAnsi="Calibri"/>
          <w:kern w:val="2"/>
          <w:sz w:val="24"/>
          <w:szCs w:val="24"/>
        </w:rPr>
        <w:pict w14:anchorId="0A45556B">
          <v:shape id="自选图形 469" o:spid="_x0000_s1202" type="#_x0000_t120" style="position:absolute;left:0;text-align:left;margin-left:207pt;margin-top:140.4pt;width:5.95pt;height:5.15pt;z-index:251674624;mso-width-relative:page;mso-height-relative:page" fillcolor="black" stroked="f">
            <o:lock v:ext="edit" aspectratio="t"/>
          </v:shape>
        </w:pict>
      </w:r>
      <w:r>
        <w:rPr>
          <w:rFonts w:ascii="Calibri" w:hAnsi="Calibri"/>
          <w:kern w:val="2"/>
          <w:sz w:val="24"/>
          <w:szCs w:val="24"/>
        </w:rPr>
        <w:pict w14:anchorId="20EAAE0F">
          <v:shape id="自选图形 473" o:spid="_x0000_s1206" type="#_x0000_t120" style="position:absolute;left:0;text-align:left;margin-left:208.5pt;margin-top:19.75pt;width:5.95pt;height:5.15pt;z-index:251678720;mso-width-relative:page;mso-height-relative:page" fillcolor="black" stroked="f">
            <o:lock v:ext="edit" aspectratio="t"/>
          </v:shape>
        </w:pict>
      </w:r>
      <w:r>
        <w:rPr>
          <w:rFonts w:ascii="Calibri" w:hAnsi="Calibri"/>
          <w:kern w:val="2"/>
          <w:sz w:val="24"/>
          <w:szCs w:val="24"/>
        </w:rPr>
        <w:pict w14:anchorId="6624342A">
          <v:shape id="自选图形 472" o:spid="_x0000_s1205" type="#_x0000_t120" style="position:absolute;left:0;text-align:left;margin-left:207pt;margin-top:80.65pt;width:5.95pt;height:5.15pt;z-index:251677696;mso-width-relative:page;mso-height-relative:page" fillcolor="black" stroked="f">
            <o:lock v:ext="edit" aspectratio="t"/>
          </v:shape>
        </w:pict>
      </w:r>
      <w:r>
        <w:rPr>
          <w:rFonts w:ascii="Calibri" w:hAnsi="Calibri"/>
          <w:kern w:val="2"/>
          <w:sz w:val="24"/>
          <w:szCs w:val="24"/>
        </w:rPr>
        <w:pict w14:anchorId="15F20A60">
          <v:shape id="自选图形 470" o:spid="_x0000_s1203" type="#_x0000_t120" style="position:absolute;left:0;text-align:left;margin-left:170.3pt;margin-top:80.65pt;width:5.95pt;height:5.15pt;z-index:251675648;mso-width-relative:page;mso-height-relative:page" fillcolor="black" stroked="f">
            <o:lock v:ext="edit" aspectratio="t"/>
          </v:shape>
        </w:pict>
      </w:r>
      <w:r>
        <w:rPr>
          <w:rFonts w:ascii="Calibri" w:hAnsi="Calibri"/>
          <w:kern w:val="2"/>
          <w:sz w:val="24"/>
          <w:szCs w:val="24"/>
        </w:rPr>
        <w:pict w14:anchorId="0184B38F">
          <v:shape id="自选图形 471" o:spid="_x0000_s1204" type="#_x0000_t120" style="position:absolute;left:0;text-align:left;margin-left:171pt;margin-top:140.4pt;width:5.95pt;height:5.15pt;z-index:251676672;mso-width-relative:page;mso-height-relative:page" fillcolor="black" stroked="f">
            <o:lock v:ext="edit" aspectratio="t"/>
          </v:shape>
        </w:pict>
      </w:r>
      <w:r>
        <w:rPr>
          <w:rFonts w:ascii="Calibri" w:hAnsi="Calibri"/>
          <w:noProof/>
          <w:kern w:val="2"/>
          <w:sz w:val="24"/>
          <w:szCs w:val="24"/>
        </w:rPr>
        <w:drawing>
          <wp:inline distT="0" distB="0" distL="0" distR="0" wp14:anchorId="5AE92EA5" wp14:editId="3EAF4489">
            <wp:extent cx="5266690" cy="2315210"/>
            <wp:effectExtent l="19050" t="0" r="0" b="0"/>
            <wp:docPr id="27" name="图片 32" descr="wps_clip_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2" descr="wps_clip_image5"/>
                    <pic:cNvPicPr>
                      <a:picLocks noChangeAspect="1" noChangeArrowheads="1"/>
                    </pic:cNvPicPr>
                  </pic:nvPicPr>
                  <pic:blipFill>
                    <a:blip r:embed="rId51" cstate="print"/>
                    <a:srcRect/>
                    <a:stretch>
                      <a:fillRect/>
                    </a:stretch>
                  </pic:blipFill>
                  <pic:spPr>
                    <a:xfrm>
                      <a:off x="0" y="0"/>
                      <a:ext cx="5266690" cy="2315210"/>
                    </a:xfrm>
                    <a:prstGeom prst="rect">
                      <a:avLst/>
                    </a:prstGeom>
                    <a:noFill/>
                    <a:ln w="9525" cmpd="sng">
                      <a:noFill/>
                      <a:miter lim="800000"/>
                      <a:headEnd/>
                      <a:tailEnd/>
                    </a:ln>
                  </pic:spPr>
                </pic:pic>
              </a:graphicData>
            </a:graphic>
          </wp:inline>
        </w:drawing>
      </w:r>
    </w:p>
    <w:p w14:paraId="460830E8"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lastRenderedPageBreak/>
        <w:t>在下图基础上补充</w:t>
      </w:r>
      <w:r w:rsidRPr="00FC6597">
        <w:rPr>
          <w:rFonts w:asciiTheme="minorEastAsia" w:eastAsiaTheme="minorEastAsia" w:hAnsiTheme="minorEastAsia"/>
        </w:rPr>
        <w:t>YN/</w:t>
      </w:r>
      <w:r w:rsidRPr="00FC6597">
        <w:rPr>
          <w:rFonts w:asciiTheme="minorEastAsia" w:eastAsiaTheme="minorEastAsia" w:hAnsiTheme="minorEastAsia" w:hint="eastAsia"/>
        </w:rPr>
        <w:t>△</w:t>
      </w:r>
      <w:r w:rsidRPr="00FC6597">
        <w:rPr>
          <w:rFonts w:asciiTheme="minorEastAsia" w:eastAsiaTheme="minorEastAsia" w:hAnsiTheme="minorEastAsia"/>
        </w:rPr>
        <w:t>-1</w:t>
      </w:r>
      <w:r w:rsidRPr="00FC6597">
        <w:rPr>
          <w:rFonts w:asciiTheme="minorEastAsia" w:eastAsiaTheme="minorEastAsia" w:hAnsiTheme="minorEastAsia" w:hint="eastAsia"/>
        </w:rPr>
        <w:t>接线变压器△侧接线（依据所标变压器极性），并画出变压器差动保护三相原理接线图（标出电流互感器的极性）。</w:t>
      </w:r>
    </w:p>
    <w:p w14:paraId="43490847" w14:textId="77777777" w:rsidR="008A5222" w:rsidRDefault="008A3171">
      <w:pPr>
        <w:jc w:val="center"/>
        <w:rPr>
          <w:sz w:val="24"/>
          <w:szCs w:val="24"/>
        </w:rPr>
      </w:pPr>
      <w:r>
        <w:rPr>
          <w:rFonts w:hint="eastAsia"/>
          <w:noProof/>
          <w:sz w:val="24"/>
          <w:szCs w:val="24"/>
        </w:rPr>
        <w:drawing>
          <wp:inline distT="0" distB="0" distL="0" distR="0" wp14:anchorId="64E523D8" wp14:editId="459CFAC6">
            <wp:extent cx="2233930" cy="3564890"/>
            <wp:effectExtent l="19050" t="0" r="0" b="0"/>
            <wp:docPr id="2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2"/>
                    <pic:cNvPicPr>
                      <a:picLocks noChangeAspect="1" noChangeArrowheads="1"/>
                    </pic:cNvPicPr>
                  </pic:nvPicPr>
                  <pic:blipFill>
                    <a:blip r:embed="rId52" cstate="print"/>
                    <a:srcRect/>
                    <a:stretch>
                      <a:fillRect/>
                    </a:stretch>
                  </pic:blipFill>
                  <pic:spPr>
                    <a:xfrm>
                      <a:off x="0" y="0"/>
                      <a:ext cx="2233930" cy="3564890"/>
                    </a:xfrm>
                    <a:prstGeom prst="rect">
                      <a:avLst/>
                    </a:prstGeom>
                    <a:noFill/>
                    <a:ln w="9525" cmpd="sng">
                      <a:noFill/>
                      <a:miter lim="800000"/>
                      <a:headEnd/>
                      <a:tailEnd/>
                    </a:ln>
                  </pic:spPr>
                </pic:pic>
              </a:graphicData>
            </a:graphic>
          </wp:inline>
        </w:drawing>
      </w:r>
    </w:p>
    <w:p w14:paraId="63CF5705" w14:textId="77777777" w:rsidR="008A5222" w:rsidRDefault="008A3171">
      <w:pPr>
        <w:rPr>
          <w:sz w:val="24"/>
          <w:szCs w:val="24"/>
        </w:rPr>
      </w:pPr>
      <w:r>
        <w:rPr>
          <w:rFonts w:hint="eastAsia"/>
          <w:sz w:val="24"/>
          <w:szCs w:val="24"/>
        </w:rPr>
        <w:t>答：</w:t>
      </w:r>
    </w:p>
    <w:p w14:paraId="244A42BE" w14:textId="77777777" w:rsidR="008A5222" w:rsidRDefault="008A3171">
      <w:pPr>
        <w:jc w:val="center"/>
        <w:rPr>
          <w:sz w:val="24"/>
          <w:szCs w:val="24"/>
        </w:rPr>
      </w:pPr>
      <w:r>
        <w:rPr>
          <w:rFonts w:hint="eastAsia"/>
          <w:noProof/>
          <w:sz w:val="24"/>
          <w:szCs w:val="24"/>
        </w:rPr>
        <w:drawing>
          <wp:inline distT="0" distB="0" distL="0" distR="0" wp14:anchorId="324D4796" wp14:editId="59C00E2C">
            <wp:extent cx="2731770" cy="3947160"/>
            <wp:effectExtent l="19050" t="0" r="0" b="0"/>
            <wp:docPr id="2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4"/>
                    <pic:cNvPicPr>
                      <a:picLocks noChangeAspect="1" noChangeArrowheads="1"/>
                    </pic:cNvPicPr>
                  </pic:nvPicPr>
                  <pic:blipFill>
                    <a:blip r:embed="rId53" cstate="print"/>
                    <a:srcRect/>
                    <a:stretch>
                      <a:fillRect/>
                    </a:stretch>
                  </pic:blipFill>
                  <pic:spPr>
                    <a:xfrm>
                      <a:off x="0" y="0"/>
                      <a:ext cx="2731770" cy="3947160"/>
                    </a:xfrm>
                    <a:prstGeom prst="rect">
                      <a:avLst/>
                    </a:prstGeom>
                    <a:noFill/>
                    <a:ln w="9525" cmpd="sng">
                      <a:noFill/>
                      <a:miter lim="800000"/>
                      <a:headEnd/>
                      <a:tailEnd/>
                    </a:ln>
                  </pic:spPr>
                </pic:pic>
              </a:graphicData>
            </a:graphic>
          </wp:inline>
        </w:drawing>
      </w:r>
    </w:p>
    <w:p w14:paraId="4FEF4A64" w14:textId="77777777" w:rsidR="008A5222" w:rsidRDefault="008A5222">
      <w:pPr>
        <w:rPr>
          <w:sz w:val="24"/>
          <w:szCs w:val="24"/>
        </w:rPr>
      </w:pPr>
    </w:p>
    <w:p w14:paraId="2A05B03A"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lastRenderedPageBreak/>
        <w:t>利用图解法直接</w:t>
      </w:r>
      <w:proofErr w:type="gramStart"/>
      <w:r w:rsidRPr="00FC6597">
        <w:rPr>
          <w:rFonts w:asciiTheme="minorEastAsia" w:eastAsiaTheme="minorEastAsia" w:hAnsiTheme="minorEastAsia" w:hint="eastAsia"/>
        </w:rPr>
        <w:t>作出</w:t>
      </w:r>
      <w:proofErr w:type="gramEnd"/>
      <w:r w:rsidRPr="00FC6597">
        <w:rPr>
          <w:rFonts w:asciiTheme="minorEastAsia" w:eastAsiaTheme="minorEastAsia" w:hAnsiTheme="minorEastAsia"/>
        </w:rPr>
        <w:t>YN/</w:t>
      </w:r>
      <w:r w:rsidRPr="00FC6597">
        <w:rPr>
          <w:rFonts w:asciiTheme="minorEastAsia" w:eastAsiaTheme="minorEastAsia" w:hAnsiTheme="minorEastAsia" w:hint="eastAsia"/>
        </w:rPr>
        <w:t>△</w:t>
      </w:r>
      <w:r w:rsidRPr="00FC6597">
        <w:rPr>
          <w:rFonts w:asciiTheme="minorEastAsia" w:eastAsiaTheme="minorEastAsia" w:hAnsiTheme="minorEastAsia"/>
        </w:rPr>
        <w:t>-11</w:t>
      </w:r>
      <w:r w:rsidRPr="00FC6597">
        <w:rPr>
          <w:rFonts w:asciiTheme="minorEastAsia" w:eastAsiaTheme="minorEastAsia" w:hAnsiTheme="minorEastAsia" w:hint="eastAsia"/>
        </w:rPr>
        <w:t>接线变压器在以下两种故障情况下高低压侧绕组内部及绕组引出线的电流值并标出电流流向：（</w:t>
      </w:r>
      <w:r w:rsidRPr="00FC6597">
        <w:rPr>
          <w:rFonts w:asciiTheme="minorEastAsia" w:eastAsiaTheme="minorEastAsia" w:hAnsiTheme="minorEastAsia"/>
        </w:rPr>
        <w:t>1</w:t>
      </w:r>
      <w:r w:rsidRPr="00FC6597">
        <w:rPr>
          <w:rFonts w:asciiTheme="minorEastAsia" w:eastAsiaTheme="minorEastAsia" w:hAnsiTheme="minorEastAsia" w:hint="eastAsia"/>
        </w:rPr>
        <w:t>）高压侧发生</w:t>
      </w:r>
      <w:r w:rsidRPr="00FC6597">
        <w:rPr>
          <w:rFonts w:asciiTheme="minorEastAsia" w:eastAsiaTheme="minorEastAsia" w:hAnsiTheme="minorEastAsia"/>
        </w:rPr>
        <w:t>B</w:t>
      </w:r>
      <w:r w:rsidRPr="00FC6597">
        <w:rPr>
          <w:rFonts w:asciiTheme="minorEastAsia" w:eastAsiaTheme="minorEastAsia" w:hAnsiTheme="minorEastAsia" w:hint="eastAsia"/>
        </w:rPr>
        <w:t>相接地故障；（</w:t>
      </w:r>
      <w:r w:rsidRPr="00FC6597">
        <w:rPr>
          <w:rFonts w:asciiTheme="minorEastAsia" w:eastAsiaTheme="minorEastAsia" w:hAnsiTheme="minorEastAsia"/>
        </w:rPr>
        <w:t>2</w:t>
      </w:r>
      <w:r w:rsidRPr="00FC6597">
        <w:rPr>
          <w:rFonts w:asciiTheme="minorEastAsia" w:eastAsiaTheme="minorEastAsia" w:hAnsiTheme="minorEastAsia" w:hint="eastAsia"/>
        </w:rPr>
        <w:t>）低压侧发生</w:t>
      </w:r>
      <w:r w:rsidRPr="00FC6597">
        <w:rPr>
          <w:rFonts w:asciiTheme="minorEastAsia" w:eastAsiaTheme="minorEastAsia" w:hAnsiTheme="minorEastAsia"/>
        </w:rPr>
        <w:t>CA</w:t>
      </w:r>
      <w:r w:rsidRPr="00FC6597">
        <w:rPr>
          <w:rFonts w:asciiTheme="minorEastAsia" w:eastAsiaTheme="minorEastAsia" w:hAnsiTheme="minorEastAsia" w:hint="eastAsia"/>
        </w:rPr>
        <w:t>两相短路故障。设变压器变比为</w:t>
      </w:r>
      <w:r w:rsidRPr="00FC6597">
        <w:rPr>
          <w:rFonts w:asciiTheme="minorEastAsia" w:eastAsiaTheme="minorEastAsia" w:hAnsiTheme="minorEastAsia"/>
        </w:rPr>
        <w:t>1</w:t>
      </w:r>
      <w:r w:rsidRPr="00FC6597">
        <w:rPr>
          <w:rFonts w:asciiTheme="minorEastAsia" w:eastAsiaTheme="minorEastAsia" w:hAnsiTheme="minorEastAsia" w:hint="eastAsia"/>
        </w:rPr>
        <w:t>，短路电流均设为</w:t>
      </w:r>
      <w:r w:rsidRPr="00FC6597">
        <w:rPr>
          <w:rFonts w:asciiTheme="minorEastAsia" w:eastAsiaTheme="minorEastAsia" w:hAnsiTheme="minorEastAsia"/>
        </w:rPr>
        <w:t>IK</w:t>
      </w:r>
      <w:r w:rsidRPr="00FC6597">
        <w:rPr>
          <w:rFonts w:asciiTheme="minorEastAsia" w:eastAsiaTheme="minorEastAsia" w:hAnsiTheme="minorEastAsia" w:hint="eastAsia"/>
        </w:rPr>
        <w:t>，不计正常运行负荷电流：</w:t>
      </w:r>
    </w:p>
    <w:p w14:paraId="37466901" w14:textId="77777777" w:rsidR="008A5222" w:rsidRDefault="008A3171">
      <w:pPr>
        <w:rPr>
          <w:sz w:val="24"/>
          <w:szCs w:val="24"/>
        </w:rPr>
      </w:pPr>
      <w:r>
        <w:rPr>
          <w:rFonts w:hint="eastAsia"/>
          <w:sz w:val="24"/>
          <w:szCs w:val="24"/>
        </w:rPr>
        <w:t>答：根据上述题意，变压器变比为</w:t>
      </w:r>
      <w:r>
        <w:rPr>
          <w:sz w:val="24"/>
          <w:szCs w:val="24"/>
        </w:rPr>
        <w:t>1</w:t>
      </w:r>
      <w:r>
        <w:rPr>
          <w:rFonts w:hint="eastAsia"/>
          <w:sz w:val="24"/>
          <w:szCs w:val="24"/>
        </w:rPr>
        <w:t>，</w:t>
      </w:r>
      <w:r>
        <w:rPr>
          <w:sz w:val="24"/>
          <w:szCs w:val="24"/>
        </w:rPr>
        <w:t xml:space="preserve"> IY=I</w:t>
      </w:r>
      <w:r>
        <w:rPr>
          <w:rFonts w:hint="eastAsia"/>
          <w:sz w:val="24"/>
          <w:szCs w:val="24"/>
        </w:rPr>
        <w:t>△，则</w:t>
      </w:r>
      <w:r>
        <w:rPr>
          <w:sz w:val="24"/>
          <w:szCs w:val="24"/>
        </w:rPr>
        <w:t>IY=√3I</w:t>
      </w:r>
      <w:r>
        <w:rPr>
          <w:rFonts w:hint="eastAsia"/>
          <w:sz w:val="24"/>
          <w:szCs w:val="24"/>
        </w:rPr>
        <w:t>△内</w:t>
      </w:r>
    </w:p>
    <w:p w14:paraId="23370D3A" w14:textId="77777777" w:rsidR="008A5222" w:rsidRDefault="008A3171" w:rsidP="0074218D">
      <w:pPr>
        <w:pStyle w:val="11"/>
        <w:numPr>
          <w:ilvl w:val="0"/>
          <w:numId w:val="4"/>
        </w:numPr>
        <w:ind w:firstLineChars="0"/>
        <w:rPr>
          <w:rFonts w:ascii="Calibri" w:hAnsi="Calibri"/>
          <w:sz w:val="24"/>
          <w:szCs w:val="24"/>
        </w:rPr>
      </w:pPr>
      <w:r>
        <w:rPr>
          <w:rFonts w:ascii="Calibri" w:hAnsi="Calibri" w:hint="eastAsia"/>
          <w:sz w:val="24"/>
          <w:szCs w:val="24"/>
        </w:rPr>
        <w:t>高压侧发生</w:t>
      </w:r>
      <w:r>
        <w:rPr>
          <w:rFonts w:ascii="Calibri" w:hAnsi="Calibri"/>
          <w:sz w:val="24"/>
          <w:szCs w:val="24"/>
        </w:rPr>
        <w:t>B</w:t>
      </w:r>
      <w:r>
        <w:rPr>
          <w:rFonts w:ascii="Calibri" w:hAnsi="Calibri" w:hint="eastAsia"/>
          <w:sz w:val="24"/>
          <w:szCs w:val="24"/>
        </w:rPr>
        <w:t>相接地故障</w:t>
      </w:r>
    </w:p>
    <w:p w14:paraId="120336F3" w14:textId="77777777" w:rsidR="008A5222" w:rsidRDefault="008A3171">
      <w:pPr>
        <w:pStyle w:val="11"/>
        <w:ind w:left="1035" w:firstLineChars="0" w:firstLine="0"/>
        <w:rPr>
          <w:rFonts w:ascii="Calibri" w:hAnsi="Calibri"/>
          <w:sz w:val="24"/>
          <w:szCs w:val="24"/>
        </w:rPr>
      </w:pPr>
      <w:r>
        <w:rPr>
          <w:rFonts w:ascii="Calibri" w:hAnsi="Calibri" w:hint="eastAsia"/>
          <w:noProof/>
          <w:sz w:val="24"/>
          <w:szCs w:val="24"/>
        </w:rPr>
        <w:drawing>
          <wp:inline distT="0" distB="0" distL="0" distR="0" wp14:anchorId="37EC8F2B" wp14:editId="093D2EA7">
            <wp:extent cx="1527810" cy="3252470"/>
            <wp:effectExtent l="19050" t="0" r="0" b="0"/>
            <wp:docPr id="3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1"/>
                    <pic:cNvPicPr>
                      <a:picLocks noChangeAspect="1" noChangeArrowheads="1"/>
                    </pic:cNvPicPr>
                  </pic:nvPicPr>
                  <pic:blipFill>
                    <a:blip r:embed="rId54" cstate="print">
                      <a:grayscl/>
                      <a:lum contrast="-30000"/>
                    </a:blip>
                    <a:srcRect/>
                    <a:stretch>
                      <a:fillRect/>
                    </a:stretch>
                  </pic:blipFill>
                  <pic:spPr>
                    <a:xfrm>
                      <a:off x="0" y="0"/>
                      <a:ext cx="1527810" cy="3252470"/>
                    </a:xfrm>
                    <a:prstGeom prst="rect">
                      <a:avLst/>
                    </a:prstGeom>
                    <a:noFill/>
                    <a:ln w="9525" cmpd="sng">
                      <a:noFill/>
                      <a:miter lim="800000"/>
                      <a:headEnd/>
                      <a:tailEnd/>
                    </a:ln>
                  </pic:spPr>
                </pic:pic>
              </a:graphicData>
            </a:graphic>
          </wp:inline>
        </w:drawing>
      </w:r>
    </w:p>
    <w:p w14:paraId="205FC9B1" w14:textId="77777777" w:rsidR="008A5222" w:rsidRDefault="008A3171" w:rsidP="0074218D">
      <w:pPr>
        <w:pStyle w:val="11"/>
        <w:numPr>
          <w:ilvl w:val="0"/>
          <w:numId w:val="4"/>
        </w:numPr>
        <w:ind w:firstLineChars="0"/>
        <w:rPr>
          <w:rFonts w:ascii="Calibri" w:hAnsi="Calibri"/>
          <w:sz w:val="24"/>
          <w:szCs w:val="24"/>
        </w:rPr>
      </w:pPr>
      <w:r>
        <w:rPr>
          <w:rFonts w:ascii="Calibri" w:hAnsi="Calibri" w:hint="eastAsia"/>
          <w:sz w:val="24"/>
          <w:szCs w:val="24"/>
        </w:rPr>
        <w:t>低压侧发生</w:t>
      </w:r>
      <w:r>
        <w:rPr>
          <w:rFonts w:ascii="Calibri" w:hAnsi="Calibri"/>
          <w:sz w:val="24"/>
          <w:szCs w:val="24"/>
        </w:rPr>
        <w:t>CA</w:t>
      </w:r>
      <w:r>
        <w:rPr>
          <w:rFonts w:ascii="Calibri" w:hAnsi="Calibri" w:hint="eastAsia"/>
          <w:sz w:val="24"/>
          <w:szCs w:val="24"/>
        </w:rPr>
        <w:t>两相短路故障</w:t>
      </w:r>
    </w:p>
    <w:p w14:paraId="15C954BC" w14:textId="77777777" w:rsidR="008A5222" w:rsidRDefault="008A3171">
      <w:pPr>
        <w:pStyle w:val="11"/>
        <w:ind w:left="1035" w:firstLineChars="0" w:firstLine="0"/>
        <w:rPr>
          <w:rFonts w:ascii="Calibri" w:hAnsi="Calibri"/>
          <w:sz w:val="24"/>
          <w:szCs w:val="24"/>
        </w:rPr>
      </w:pPr>
      <w:r>
        <w:rPr>
          <w:rFonts w:ascii="Calibri" w:hAnsi="Calibri" w:hint="eastAsia"/>
          <w:noProof/>
          <w:sz w:val="24"/>
          <w:szCs w:val="24"/>
        </w:rPr>
        <w:lastRenderedPageBreak/>
        <w:drawing>
          <wp:inline distT="0" distB="0" distL="0" distR="0" wp14:anchorId="0B3381D5" wp14:editId="52086E97">
            <wp:extent cx="1805940" cy="3865880"/>
            <wp:effectExtent l="19050" t="0" r="3810" b="0"/>
            <wp:docPr id="3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2"/>
                    <pic:cNvPicPr>
                      <a:picLocks noChangeAspect="1" noChangeArrowheads="1"/>
                    </pic:cNvPicPr>
                  </pic:nvPicPr>
                  <pic:blipFill>
                    <a:blip r:embed="rId55" cstate="print">
                      <a:grayscl/>
                      <a:lum contrast="-24000"/>
                    </a:blip>
                    <a:srcRect/>
                    <a:stretch>
                      <a:fillRect/>
                    </a:stretch>
                  </pic:blipFill>
                  <pic:spPr>
                    <a:xfrm>
                      <a:off x="0" y="0"/>
                      <a:ext cx="1805940" cy="3865880"/>
                    </a:xfrm>
                    <a:prstGeom prst="rect">
                      <a:avLst/>
                    </a:prstGeom>
                    <a:noFill/>
                    <a:ln w="9525" cmpd="sng">
                      <a:noFill/>
                      <a:miter lim="800000"/>
                      <a:headEnd/>
                      <a:tailEnd/>
                    </a:ln>
                  </pic:spPr>
                </pic:pic>
              </a:graphicData>
            </a:graphic>
          </wp:inline>
        </w:drawing>
      </w:r>
    </w:p>
    <w:p w14:paraId="67C46412" w14:textId="77777777" w:rsidR="008A5222" w:rsidRDefault="008A5222">
      <w:pPr>
        <w:pStyle w:val="11"/>
        <w:ind w:left="1035" w:firstLineChars="0" w:firstLine="0"/>
        <w:rPr>
          <w:rFonts w:ascii="Calibri" w:hAnsi="Calibri"/>
          <w:sz w:val="24"/>
          <w:szCs w:val="24"/>
        </w:rPr>
      </w:pPr>
    </w:p>
    <w:p w14:paraId="743FF415"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t>有一台</w:t>
      </w:r>
      <w:r w:rsidRPr="00FC6597">
        <w:rPr>
          <w:rFonts w:asciiTheme="minorEastAsia" w:eastAsiaTheme="minorEastAsia" w:hAnsiTheme="minorEastAsia"/>
        </w:rPr>
        <w:t>YN/</w:t>
      </w:r>
      <w:r w:rsidRPr="00FC6597">
        <w:rPr>
          <w:rFonts w:asciiTheme="minorEastAsia" w:eastAsiaTheme="minorEastAsia" w:hAnsiTheme="minorEastAsia" w:hint="eastAsia"/>
        </w:rPr>
        <w:t>△</w:t>
      </w:r>
      <w:r w:rsidRPr="00FC6597">
        <w:rPr>
          <w:rFonts w:asciiTheme="minorEastAsia" w:eastAsiaTheme="minorEastAsia" w:hAnsiTheme="minorEastAsia"/>
        </w:rPr>
        <w:t>-7</w:t>
      </w:r>
      <w:r w:rsidRPr="00FC6597">
        <w:rPr>
          <w:rFonts w:asciiTheme="minorEastAsia" w:eastAsiaTheme="minorEastAsia" w:hAnsiTheme="minorEastAsia" w:hint="eastAsia"/>
        </w:rPr>
        <w:t>接线的变压器，</w:t>
      </w:r>
      <w:r w:rsidRPr="00FC6597">
        <w:rPr>
          <w:rFonts w:asciiTheme="minorEastAsia" w:eastAsiaTheme="minorEastAsia" w:hAnsiTheme="minorEastAsia"/>
        </w:rPr>
        <w:t>YN</w:t>
      </w:r>
      <w:r w:rsidRPr="00FC6597">
        <w:rPr>
          <w:rFonts w:asciiTheme="minorEastAsia" w:eastAsiaTheme="minorEastAsia" w:hAnsiTheme="minorEastAsia" w:hint="eastAsia"/>
        </w:rPr>
        <w:t>侧电流互感器采用角形接线，差动保护带负荷检查时，测得其</w:t>
      </w:r>
      <w:r w:rsidRPr="00FC6597">
        <w:rPr>
          <w:rFonts w:asciiTheme="minorEastAsia" w:eastAsiaTheme="minorEastAsia" w:hAnsiTheme="minorEastAsia"/>
        </w:rPr>
        <w:t>Y</w:t>
      </w:r>
      <w:r w:rsidRPr="00FC6597">
        <w:rPr>
          <w:rFonts w:asciiTheme="minorEastAsia" w:eastAsiaTheme="minorEastAsia" w:hAnsiTheme="minorEastAsia" w:hint="eastAsia"/>
        </w:rPr>
        <w:t>侧电流互感器电流相位关系为ⅰ</w:t>
      </w:r>
      <w:r w:rsidRPr="00FC6597">
        <w:rPr>
          <w:rFonts w:asciiTheme="minorEastAsia" w:eastAsiaTheme="minorEastAsia" w:hAnsiTheme="minorEastAsia"/>
        </w:rPr>
        <w:t>b</w:t>
      </w:r>
      <w:r w:rsidRPr="00FC6597">
        <w:rPr>
          <w:rFonts w:asciiTheme="minorEastAsia" w:eastAsiaTheme="minorEastAsia" w:hAnsiTheme="minorEastAsia" w:hint="eastAsia"/>
        </w:rPr>
        <w:t>超前ⅰ</w:t>
      </w:r>
      <w:r w:rsidRPr="00FC6597">
        <w:rPr>
          <w:rFonts w:asciiTheme="minorEastAsia" w:eastAsiaTheme="minorEastAsia" w:hAnsiTheme="minorEastAsia"/>
        </w:rPr>
        <w:t>a 150</w:t>
      </w:r>
      <w:r w:rsidRPr="00FC6597">
        <w:rPr>
          <w:rFonts w:asciiTheme="minorEastAsia" w:eastAsiaTheme="minorEastAsia" w:hAnsiTheme="minorEastAsia"/>
        </w:rPr>
        <w:sym w:font="Symbol" w:char="F0B0"/>
      </w:r>
      <w:r w:rsidRPr="00FC6597">
        <w:rPr>
          <w:rFonts w:asciiTheme="minorEastAsia" w:eastAsiaTheme="minorEastAsia" w:hAnsiTheme="minorEastAsia" w:hint="eastAsia"/>
        </w:rPr>
        <w:t>，ⅰ</w:t>
      </w:r>
      <w:r w:rsidRPr="00FC6597">
        <w:rPr>
          <w:rFonts w:asciiTheme="minorEastAsia" w:eastAsiaTheme="minorEastAsia" w:hAnsiTheme="minorEastAsia"/>
        </w:rPr>
        <w:t>a</w:t>
      </w:r>
      <w:r w:rsidRPr="00FC6597">
        <w:rPr>
          <w:rFonts w:asciiTheme="minorEastAsia" w:eastAsiaTheme="minorEastAsia" w:hAnsiTheme="minorEastAsia" w:hint="eastAsia"/>
        </w:rPr>
        <w:t>超前ⅰ</w:t>
      </w:r>
      <w:r w:rsidRPr="00FC6597">
        <w:rPr>
          <w:rFonts w:asciiTheme="minorEastAsia" w:eastAsiaTheme="minorEastAsia" w:hAnsiTheme="minorEastAsia"/>
        </w:rPr>
        <w:t>c 60</w:t>
      </w:r>
      <w:r w:rsidRPr="00FC6597">
        <w:rPr>
          <w:rFonts w:asciiTheme="minorEastAsia" w:eastAsiaTheme="minorEastAsia" w:hAnsiTheme="minorEastAsia"/>
        </w:rPr>
        <w:sym w:font="Symbol" w:char="F0B0"/>
      </w:r>
      <w:r w:rsidRPr="00FC6597">
        <w:rPr>
          <w:rFonts w:asciiTheme="minorEastAsia" w:eastAsiaTheme="minorEastAsia" w:hAnsiTheme="minorEastAsia" w:hint="eastAsia"/>
        </w:rPr>
        <w:t>，ⅰ</w:t>
      </w:r>
      <w:r w:rsidRPr="00FC6597">
        <w:rPr>
          <w:rFonts w:asciiTheme="minorEastAsia" w:eastAsiaTheme="minorEastAsia" w:hAnsiTheme="minorEastAsia"/>
        </w:rPr>
        <w:t>c</w:t>
      </w:r>
      <w:r w:rsidRPr="00FC6597">
        <w:rPr>
          <w:rFonts w:asciiTheme="minorEastAsia" w:eastAsiaTheme="minorEastAsia" w:hAnsiTheme="minorEastAsia" w:hint="eastAsia"/>
        </w:rPr>
        <w:t>超前ⅰ</w:t>
      </w:r>
      <w:r w:rsidRPr="00FC6597">
        <w:rPr>
          <w:rFonts w:asciiTheme="minorEastAsia" w:eastAsiaTheme="minorEastAsia" w:hAnsiTheme="minorEastAsia"/>
        </w:rPr>
        <w:t>b 150</w:t>
      </w:r>
      <w:r w:rsidRPr="00FC6597">
        <w:rPr>
          <w:rFonts w:asciiTheme="minorEastAsia" w:eastAsiaTheme="minorEastAsia" w:hAnsiTheme="minorEastAsia"/>
        </w:rPr>
        <w:sym w:font="Symbol" w:char="F0B0"/>
      </w:r>
      <w:r w:rsidRPr="00FC6597">
        <w:rPr>
          <w:rFonts w:asciiTheme="minorEastAsia" w:eastAsiaTheme="minorEastAsia" w:hAnsiTheme="minorEastAsia" w:hint="eastAsia"/>
        </w:rPr>
        <w:t>，ⅰ</w:t>
      </w:r>
      <w:r w:rsidRPr="00FC6597">
        <w:rPr>
          <w:rFonts w:asciiTheme="minorEastAsia" w:eastAsiaTheme="minorEastAsia" w:hAnsiTheme="minorEastAsia"/>
        </w:rPr>
        <w:t xml:space="preserve">b </w:t>
      </w:r>
      <w:r w:rsidRPr="00FC6597">
        <w:rPr>
          <w:rFonts w:asciiTheme="minorEastAsia" w:eastAsiaTheme="minorEastAsia" w:hAnsiTheme="minorEastAsia" w:hint="eastAsia"/>
        </w:rPr>
        <w:t>为</w:t>
      </w:r>
      <w:r w:rsidRPr="00FC6597">
        <w:rPr>
          <w:rFonts w:asciiTheme="minorEastAsia" w:eastAsiaTheme="minorEastAsia" w:hAnsiTheme="minorEastAsia"/>
        </w:rPr>
        <w:t>8.65A</w:t>
      </w:r>
      <w:r w:rsidRPr="00FC6597">
        <w:rPr>
          <w:rFonts w:asciiTheme="minorEastAsia" w:eastAsiaTheme="minorEastAsia" w:hAnsiTheme="minorEastAsia" w:hint="eastAsia"/>
        </w:rPr>
        <w:t>，ⅰ</w:t>
      </w:r>
      <w:r w:rsidRPr="00FC6597">
        <w:rPr>
          <w:rFonts w:asciiTheme="minorEastAsia" w:eastAsiaTheme="minorEastAsia" w:hAnsiTheme="minorEastAsia"/>
        </w:rPr>
        <w:t>a=</w:t>
      </w:r>
      <w:r w:rsidRPr="00FC6597">
        <w:rPr>
          <w:rFonts w:asciiTheme="minorEastAsia" w:eastAsiaTheme="minorEastAsia" w:hAnsiTheme="minorEastAsia" w:hint="eastAsia"/>
        </w:rPr>
        <w:t>ⅰ</w:t>
      </w:r>
      <w:r w:rsidRPr="00FC6597">
        <w:rPr>
          <w:rFonts w:asciiTheme="minorEastAsia" w:eastAsiaTheme="minorEastAsia" w:hAnsiTheme="minorEastAsia"/>
        </w:rPr>
        <w:t>c =5A</w:t>
      </w:r>
      <w:r w:rsidRPr="00FC6597">
        <w:rPr>
          <w:rFonts w:asciiTheme="minorEastAsia" w:eastAsiaTheme="minorEastAsia" w:hAnsiTheme="minorEastAsia" w:hint="eastAsia"/>
        </w:rPr>
        <w:t>，试分析变压器</w:t>
      </w:r>
      <w:r w:rsidRPr="00FC6597">
        <w:rPr>
          <w:rFonts w:asciiTheme="minorEastAsia" w:eastAsiaTheme="minorEastAsia" w:hAnsiTheme="minorEastAsia"/>
        </w:rPr>
        <w:t>Y</w:t>
      </w:r>
      <w:r w:rsidRPr="00FC6597">
        <w:rPr>
          <w:rFonts w:asciiTheme="minorEastAsia" w:eastAsiaTheme="minorEastAsia" w:hAnsiTheme="minorEastAsia" w:hint="eastAsia"/>
        </w:rPr>
        <w:t>侧电流互感器是否有接线错误，并改正之（用相量图分析）。</w:t>
      </w:r>
    </w:p>
    <w:p w14:paraId="5483B8E6" w14:textId="77777777" w:rsidR="008A5222" w:rsidRDefault="008A3171">
      <w:pPr>
        <w:rPr>
          <w:sz w:val="24"/>
          <w:szCs w:val="24"/>
        </w:rPr>
      </w:pPr>
      <w:r>
        <w:rPr>
          <w:rFonts w:hint="eastAsia"/>
          <w:sz w:val="24"/>
          <w:szCs w:val="24"/>
        </w:rPr>
        <w:t>答案：</w:t>
      </w:r>
    </w:p>
    <w:p w14:paraId="5C591F5A" w14:textId="77777777" w:rsidR="008A5222" w:rsidRDefault="008A3171">
      <w:pPr>
        <w:rPr>
          <w:sz w:val="24"/>
          <w:szCs w:val="24"/>
        </w:rPr>
      </w:pPr>
      <w:r>
        <w:rPr>
          <w:rFonts w:hint="eastAsia"/>
          <w:sz w:val="24"/>
          <w:szCs w:val="24"/>
        </w:rPr>
        <w:t>由正常带负荷测得变压器差动保护</w:t>
      </w:r>
      <w:r>
        <w:rPr>
          <w:sz w:val="24"/>
          <w:szCs w:val="24"/>
        </w:rPr>
        <w:t>Y</w:t>
      </w:r>
      <w:r>
        <w:rPr>
          <w:rFonts w:hint="eastAsia"/>
          <w:sz w:val="24"/>
          <w:szCs w:val="24"/>
        </w:rPr>
        <w:t>侧三相电流不对称，因此可以断定变压器</w:t>
      </w:r>
      <w:r>
        <w:rPr>
          <w:sz w:val="24"/>
          <w:szCs w:val="24"/>
        </w:rPr>
        <w:t>Y</w:t>
      </w:r>
      <w:r>
        <w:rPr>
          <w:rFonts w:hint="eastAsia"/>
          <w:sz w:val="24"/>
          <w:szCs w:val="24"/>
        </w:rPr>
        <w:t>侧电流互感器接线有误，图为测得的三相电流的相量图</w:t>
      </w:r>
      <w:r>
        <w:rPr>
          <w:sz w:val="24"/>
          <w:szCs w:val="24"/>
        </w:rPr>
        <w:t>1</w:t>
      </w:r>
      <w:r>
        <w:rPr>
          <w:rFonts w:hint="eastAsia"/>
          <w:sz w:val="24"/>
          <w:szCs w:val="24"/>
        </w:rPr>
        <w:t>。</w:t>
      </w:r>
    </w:p>
    <w:p w14:paraId="6214AAB1" w14:textId="77777777" w:rsidR="008A5222" w:rsidRDefault="008A3171">
      <w:pPr>
        <w:pStyle w:val="a8"/>
        <w:ind w:leftChars="0" w:left="210" w:rightChars="-27" w:right="-57" w:firstLineChars="0" w:firstLine="0"/>
        <w:jc w:val="center"/>
        <w:rPr>
          <w:rFonts w:ascii="Calibri" w:hAnsi="Calibri"/>
          <w:sz w:val="24"/>
        </w:rPr>
      </w:pPr>
      <w:r>
        <w:rPr>
          <w:rFonts w:ascii="Calibri" w:hAnsi="Calibri" w:hint="eastAsia"/>
          <w:noProof/>
          <w:sz w:val="24"/>
        </w:rPr>
        <w:drawing>
          <wp:inline distT="0" distB="0" distL="0" distR="0" wp14:anchorId="2887891F" wp14:editId="72A4442C">
            <wp:extent cx="2592705" cy="1226820"/>
            <wp:effectExtent l="19050" t="0" r="0" b="0"/>
            <wp:docPr id="3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6"/>
                    <pic:cNvPicPr>
                      <a:picLocks noChangeAspect="1" noChangeArrowheads="1"/>
                    </pic:cNvPicPr>
                  </pic:nvPicPr>
                  <pic:blipFill>
                    <a:blip r:embed="rId56" cstate="print"/>
                    <a:srcRect/>
                    <a:stretch>
                      <a:fillRect/>
                    </a:stretch>
                  </pic:blipFill>
                  <pic:spPr>
                    <a:xfrm>
                      <a:off x="0" y="0"/>
                      <a:ext cx="2592705" cy="1226820"/>
                    </a:xfrm>
                    <a:prstGeom prst="rect">
                      <a:avLst/>
                    </a:prstGeom>
                    <a:noFill/>
                    <a:ln w="9525" cmpd="sng">
                      <a:noFill/>
                      <a:miter lim="800000"/>
                      <a:headEnd/>
                      <a:tailEnd/>
                    </a:ln>
                  </pic:spPr>
                </pic:pic>
              </a:graphicData>
            </a:graphic>
          </wp:inline>
        </w:drawing>
      </w:r>
    </w:p>
    <w:p w14:paraId="4DE530D3" w14:textId="77777777" w:rsidR="008A5222" w:rsidRDefault="008A3171">
      <w:pPr>
        <w:pStyle w:val="a8"/>
        <w:ind w:leftChars="0" w:left="210" w:rightChars="-27" w:right="-57" w:firstLineChars="0" w:firstLine="0"/>
        <w:jc w:val="center"/>
        <w:rPr>
          <w:rFonts w:ascii="Calibri" w:hAnsi="Calibri"/>
          <w:sz w:val="24"/>
        </w:rPr>
      </w:pPr>
      <w:r>
        <w:rPr>
          <w:rFonts w:ascii="Calibri" w:hAnsi="Calibri" w:hint="eastAsia"/>
          <w:sz w:val="24"/>
        </w:rPr>
        <w:t>图</w:t>
      </w:r>
      <w:r>
        <w:rPr>
          <w:rFonts w:ascii="Calibri" w:hAnsi="Calibri"/>
          <w:sz w:val="24"/>
        </w:rPr>
        <w:t>1</w:t>
      </w:r>
      <w:r>
        <w:rPr>
          <w:rFonts w:ascii="Calibri" w:hAnsi="Calibri" w:hint="eastAsia"/>
          <w:sz w:val="24"/>
        </w:rPr>
        <w:t>：三相不对称时的相量图</w:t>
      </w:r>
    </w:p>
    <w:p w14:paraId="6C8EF766" w14:textId="77777777" w:rsidR="008A5222" w:rsidRDefault="008A3171">
      <w:pPr>
        <w:rPr>
          <w:sz w:val="24"/>
          <w:szCs w:val="24"/>
        </w:rPr>
      </w:pPr>
      <w:r>
        <w:rPr>
          <w:rFonts w:hint="eastAsia"/>
          <w:sz w:val="24"/>
          <w:szCs w:val="24"/>
        </w:rPr>
        <w:t>由于变压器差动保护</w:t>
      </w:r>
      <w:r>
        <w:rPr>
          <w:sz w:val="24"/>
          <w:szCs w:val="24"/>
        </w:rPr>
        <w:t>Y</w:t>
      </w:r>
      <w:r>
        <w:rPr>
          <w:rFonts w:hint="eastAsia"/>
          <w:sz w:val="24"/>
          <w:szCs w:val="24"/>
        </w:rPr>
        <w:t>侧电流互感器通常接成三角形，以消除</w:t>
      </w:r>
      <w:r>
        <w:rPr>
          <w:sz w:val="24"/>
          <w:szCs w:val="24"/>
        </w:rPr>
        <w:t>Y</w:t>
      </w:r>
      <w:r>
        <w:rPr>
          <w:rFonts w:hint="eastAsia"/>
          <w:sz w:val="24"/>
          <w:szCs w:val="24"/>
        </w:rPr>
        <w:t>侧零序电流对差动保护的影响。在接线的过程中最易出线的问题是电流互感器的极性接反，因此可从极性接反的角度进行考虑。</w:t>
      </w:r>
    </w:p>
    <w:p w14:paraId="43B601B6" w14:textId="77777777" w:rsidR="008A5222" w:rsidRDefault="008A3171">
      <w:pPr>
        <w:rPr>
          <w:sz w:val="24"/>
          <w:szCs w:val="24"/>
        </w:rPr>
      </w:pPr>
      <w:r>
        <w:rPr>
          <w:rFonts w:hint="eastAsia"/>
          <w:sz w:val="24"/>
          <w:szCs w:val="24"/>
        </w:rPr>
        <w:t>正常接线时三角形接法的电流为：</w:t>
      </w:r>
    </w:p>
    <w:p w14:paraId="386C6E1F" w14:textId="77777777" w:rsidR="008A5222" w:rsidRDefault="008A3171">
      <w:pPr>
        <w:rPr>
          <w:sz w:val="24"/>
          <w:szCs w:val="24"/>
        </w:rPr>
      </w:pPr>
      <w:proofErr w:type="spellStart"/>
      <w:r>
        <w:rPr>
          <w:sz w:val="24"/>
          <w:szCs w:val="24"/>
        </w:rPr>
        <w:t>İa</w:t>
      </w:r>
      <w:proofErr w:type="spellEnd"/>
      <w:r>
        <w:rPr>
          <w:rFonts w:hint="eastAsia"/>
          <w:sz w:val="24"/>
          <w:szCs w:val="24"/>
        </w:rPr>
        <w:t>＝</w:t>
      </w:r>
      <w:r>
        <w:rPr>
          <w:sz w:val="24"/>
          <w:szCs w:val="24"/>
        </w:rPr>
        <w:t>İC</w:t>
      </w:r>
      <w:r>
        <w:rPr>
          <w:rFonts w:hint="eastAsia"/>
          <w:sz w:val="24"/>
          <w:szCs w:val="24"/>
        </w:rPr>
        <w:t>－</w:t>
      </w:r>
      <w:r>
        <w:rPr>
          <w:sz w:val="24"/>
          <w:szCs w:val="24"/>
        </w:rPr>
        <w:t xml:space="preserve">İA </w:t>
      </w:r>
    </w:p>
    <w:p w14:paraId="32C96E49" w14:textId="77777777" w:rsidR="008A5222" w:rsidRDefault="008A3171">
      <w:pPr>
        <w:rPr>
          <w:sz w:val="24"/>
          <w:szCs w:val="24"/>
        </w:rPr>
      </w:pPr>
      <w:proofErr w:type="spellStart"/>
      <w:r>
        <w:rPr>
          <w:sz w:val="24"/>
          <w:szCs w:val="24"/>
        </w:rPr>
        <w:t>İb</w:t>
      </w:r>
      <w:proofErr w:type="spellEnd"/>
      <w:r>
        <w:rPr>
          <w:rFonts w:hint="eastAsia"/>
          <w:sz w:val="24"/>
          <w:szCs w:val="24"/>
        </w:rPr>
        <w:t>＝</w:t>
      </w:r>
      <w:r>
        <w:rPr>
          <w:sz w:val="24"/>
          <w:szCs w:val="24"/>
        </w:rPr>
        <w:t>İA</w:t>
      </w:r>
      <w:r>
        <w:rPr>
          <w:rFonts w:hint="eastAsia"/>
          <w:sz w:val="24"/>
          <w:szCs w:val="24"/>
        </w:rPr>
        <w:t>－</w:t>
      </w:r>
      <w:r>
        <w:rPr>
          <w:sz w:val="24"/>
          <w:szCs w:val="24"/>
        </w:rPr>
        <w:t xml:space="preserve">İB </w:t>
      </w:r>
    </w:p>
    <w:p w14:paraId="7498A3E2" w14:textId="77777777" w:rsidR="008A5222" w:rsidRDefault="008A3171">
      <w:pPr>
        <w:rPr>
          <w:sz w:val="24"/>
          <w:szCs w:val="24"/>
        </w:rPr>
      </w:pPr>
      <w:proofErr w:type="spellStart"/>
      <w:r>
        <w:rPr>
          <w:sz w:val="24"/>
          <w:szCs w:val="24"/>
        </w:rPr>
        <w:lastRenderedPageBreak/>
        <w:t>İc</w:t>
      </w:r>
      <w:proofErr w:type="spellEnd"/>
      <w:r>
        <w:rPr>
          <w:rFonts w:hint="eastAsia"/>
          <w:sz w:val="24"/>
          <w:szCs w:val="24"/>
        </w:rPr>
        <w:t>＝</w:t>
      </w:r>
      <w:r>
        <w:rPr>
          <w:sz w:val="24"/>
          <w:szCs w:val="24"/>
        </w:rPr>
        <w:t>İB</w:t>
      </w:r>
      <w:r>
        <w:rPr>
          <w:rFonts w:hint="eastAsia"/>
          <w:sz w:val="24"/>
          <w:szCs w:val="24"/>
        </w:rPr>
        <w:t>－</w:t>
      </w:r>
      <w:r>
        <w:rPr>
          <w:sz w:val="24"/>
          <w:szCs w:val="24"/>
        </w:rPr>
        <w:t>İC</w:t>
      </w:r>
    </w:p>
    <w:p w14:paraId="1ED40C3D" w14:textId="77777777" w:rsidR="008A5222" w:rsidRDefault="008A3171">
      <w:pPr>
        <w:rPr>
          <w:sz w:val="24"/>
          <w:szCs w:val="24"/>
        </w:rPr>
      </w:pPr>
      <w:r>
        <w:rPr>
          <w:rFonts w:hint="eastAsia"/>
          <w:sz w:val="24"/>
          <w:szCs w:val="24"/>
        </w:rPr>
        <w:t>由于只有</w:t>
      </w:r>
      <w:proofErr w:type="gramStart"/>
      <w:r>
        <w:rPr>
          <w:rFonts w:hint="eastAsia"/>
          <w:sz w:val="24"/>
          <w:szCs w:val="24"/>
        </w:rPr>
        <w:t>一</w:t>
      </w:r>
      <w:proofErr w:type="gramEnd"/>
      <w:r>
        <w:rPr>
          <w:rFonts w:hint="eastAsia"/>
          <w:sz w:val="24"/>
          <w:szCs w:val="24"/>
        </w:rPr>
        <w:t>相电流的极性与另两相不同，所以仅考虑某一相的极性反的情况。从电流的幅值分析：</w:t>
      </w:r>
      <w:proofErr w:type="spellStart"/>
      <w:r>
        <w:rPr>
          <w:sz w:val="24"/>
          <w:szCs w:val="24"/>
        </w:rPr>
        <w:t>İb</w:t>
      </w:r>
      <w:proofErr w:type="spellEnd"/>
      <w:r>
        <w:rPr>
          <w:rFonts w:hint="eastAsia"/>
          <w:sz w:val="24"/>
          <w:szCs w:val="24"/>
        </w:rPr>
        <w:t>的幅值为</w:t>
      </w:r>
      <w:proofErr w:type="spellStart"/>
      <w:r>
        <w:rPr>
          <w:sz w:val="24"/>
          <w:szCs w:val="24"/>
        </w:rPr>
        <w:t>İa</w:t>
      </w:r>
      <w:proofErr w:type="spellEnd"/>
      <w:r>
        <w:rPr>
          <w:rFonts w:hint="eastAsia"/>
          <w:sz w:val="24"/>
          <w:szCs w:val="24"/>
        </w:rPr>
        <w:t>、</w:t>
      </w:r>
      <w:proofErr w:type="spellStart"/>
      <w:r>
        <w:rPr>
          <w:sz w:val="24"/>
          <w:szCs w:val="24"/>
        </w:rPr>
        <w:t>İc</w:t>
      </w:r>
      <w:proofErr w:type="spellEnd"/>
      <w:r>
        <w:rPr>
          <w:rFonts w:hint="eastAsia"/>
          <w:sz w:val="24"/>
          <w:szCs w:val="24"/>
        </w:rPr>
        <w:t>的</w:t>
      </w:r>
      <w:r>
        <w:rPr>
          <w:rFonts w:hint="eastAsia"/>
          <w:sz w:val="24"/>
          <w:szCs w:val="24"/>
        </w:rPr>
        <w:object w:dxaOrig="314" w:dyaOrig="351" w14:anchorId="22D84AFD">
          <v:shape id="_x0000_i1046" type="#_x0000_t75" style="width:15.65pt;height:17.55pt" o:ole="">
            <v:imagedata r:id="rId57" o:title=""/>
          </v:shape>
          <o:OLEObject Type="Embed" ProgID="PBrush" ShapeID="_x0000_i1046" DrawAspect="Content" ObjectID="_1662216667" r:id="rId58"/>
        </w:object>
      </w:r>
      <w:proofErr w:type="gramStart"/>
      <w:r>
        <w:rPr>
          <w:rFonts w:hint="eastAsia"/>
          <w:sz w:val="24"/>
          <w:szCs w:val="24"/>
        </w:rPr>
        <w:t>倍</w:t>
      </w:r>
      <w:proofErr w:type="gramEnd"/>
      <w:r>
        <w:rPr>
          <w:rFonts w:hint="eastAsia"/>
          <w:sz w:val="24"/>
          <w:szCs w:val="24"/>
        </w:rPr>
        <w:t>，而</w:t>
      </w:r>
      <w:proofErr w:type="spellStart"/>
      <w:r>
        <w:rPr>
          <w:sz w:val="24"/>
          <w:szCs w:val="24"/>
        </w:rPr>
        <w:t>İb</w:t>
      </w:r>
      <w:proofErr w:type="spellEnd"/>
      <w:r>
        <w:rPr>
          <w:rFonts w:hint="eastAsia"/>
          <w:sz w:val="24"/>
          <w:szCs w:val="24"/>
        </w:rPr>
        <w:t>是由</w:t>
      </w:r>
      <w:r>
        <w:rPr>
          <w:sz w:val="24"/>
          <w:szCs w:val="24"/>
        </w:rPr>
        <w:t>İA</w:t>
      </w:r>
      <w:r>
        <w:rPr>
          <w:rFonts w:hint="eastAsia"/>
          <w:sz w:val="24"/>
          <w:szCs w:val="24"/>
        </w:rPr>
        <w:t>与</w:t>
      </w:r>
      <w:r>
        <w:rPr>
          <w:sz w:val="24"/>
          <w:szCs w:val="24"/>
        </w:rPr>
        <w:t>İB</w:t>
      </w:r>
      <w:r>
        <w:rPr>
          <w:rFonts w:hint="eastAsia"/>
          <w:sz w:val="24"/>
          <w:szCs w:val="24"/>
        </w:rPr>
        <w:t>产生的，因此可初步判断</w:t>
      </w:r>
      <w:r>
        <w:rPr>
          <w:sz w:val="24"/>
          <w:szCs w:val="24"/>
        </w:rPr>
        <w:t>A</w:t>
      </w:r>
      <w:r>
        <w:rPr>
          <w:rFonts w:hint="eastAsia"/>
          <w:sz w:val="24"/>
          <w:szCs w:val="24"/>
        </w:rPr>
        <w:t>、</w:t>
      </w:r>
      <w:r>
        <w:rPr>
          <w:sz w:val="24"/>
          <w:szCs w:val="24"/>
        </w:rPr>
        <w:t>C</w:t>
      </w:r>
      <w:r>
        <w:rPr>
          <w:rFonts w:hint="eastAsia"/>
          <w:sz w:val="24"/>
          <w:szCs w:val="24"/>
        </w:rPr>
        <w:t>两相的极性相同，而</w:t>
      </w:r>
      <w:r>
        <w:rPr>
          <w:sz w:val="24"/>
          <w:szCs w:val="24"/>
        </w:rPr>
        <w:t>C</w:t>
      </w:r>
      <w:r>
        <w:rPr>
          <w:rFonts w:hint="eastAsia"/>
          <w:sz w:val="24"/>
          <w:szCs w:val="24"/>
        </w:rPr>
        <w:t>相的极性可能相反。</w:t>
      </w:r>
    </w:p>
    <w:p w14:paraId="47E652CE" w14:textId="77777777" w:rsidR="008A5222" w:rsidRDefault="008A5222">
      <w:pPr>
        <w:pStyle w:val="a8"/>
        <w:spacing w:line="240" w:lineRule="atLeast"/>
        <w:ind w:leftChars="0" w:left="570" w:rightChars="40" w:right="84" w:firstLineChars="0" w:firstLine="0"/>
        <w:rPr>
          <w:rFonts w:ascii="Calibri" w:hAnsi="Calibri"/>
          <w:sz w:val="24"/>
        </w:rPr>
      </w:pPr>
    </w:p>
    <w:p w14:paraId="6A039016" w14:textId="77777777" w:rsidR="008A5222" w:rsidRDefault="008A3171">
      <w:pPr>
        <w:pStyle w:val="a8"/>
        <w:spacing w:line="240" w:lineRule="atLeast"/>
        <w:ind w:leftChars="0" w:left="570" w:rightChars="40" w:right="84" w:firstLineChars="0" w:firstLine="0"/>
        <w:jc w:val="center"/>
        <w:rPr>
          <w:rFonts w:ascii="Calibri" w:hAnsi="Calibri"/>
          <w:sz w:val="24"/>
        </w:rPr>
      </w:pPr>
      <w:r>
        <w:rPr>
          <w:rFonts w:ascii="Calibri" w:hAnsi="Calibri" w:hint="eastAsia"/>
          <w:noProof/>
          <w:sz w:val="24"/>
        </w:rPr>
        <w:drawing>
          <wp:inline distT="0" distB="0" distL="0" distR="0" wp14:anchorId="5EC1A140" wp14:editId="4554102E">
            <wp:extent cx="2627630" cy="2199005"/>
            <wp:effectExtent l="19050" t="0" r="1270" b="0"/>
            <wp:docPr id="3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7"/>
                    <pic:cNvPicPr>
                      <a:picLocks noChangeAspect="1" noChangeArrowheads="1"/>
                    </pic:cNvPicPr>
                  </pic:nvPicPr>
                  <pic:blipFill>
                    <a:blip r:embed="rId59" cstate="print"/>
                    <a:srcRect/>
                    <a:stretch>
                      <a:fillRect/>
                    </a:stretch>
                  </pic:blipFill>
                  <pic:spPr>
                    <a:xfrm>
                      <a:off x="0" y="0"/>
                      <a:ext cx="2627630" cy="2199005"/>
                    </a:xfrm>
                    <a:prstGeom prst="rect">
                      <a:avLst/>
                    </a:prstGeom>
                    <a:noFill/>
                    <a:ln w="9525" cmpd="sng">
                      <a:noFill/>
                      <a:miter lim="800000"/>
                      <a:headEnd/>
                      <a:tailEnd/>
                    </a:ln>
                  </pic:spPr>
                </pic:pic>
              </a:graphicData>
            </a:graphic>
          </wp:inline>
        </w:drawing>
      </w:r>
    </w:p>
    <w:p w14:paraId="25BB815F" w14:textId="77777777" w:rsidR="008A5222" w:rsidRDefault="008A3171">
      <w:pPr>
        <w:pStyle w:val="a8"/>
        <w:spacing w:line="240" w:lineRule="atLeast"/>
        <w:ind w:leftChars="0" w:left="570" w:rightChars="40" w:right="84" w:firstLineChars="0" w:firstLine="0"/>
        <w:jc w:val="center"/>
        <w:rPr>
          <w:rFonts w:ascii="Calibri" w:hAnsi="Calibri"/>
          <w:sz w:val="24"/>
        </w:rPr>
      </w:pPr>
      <w:r>
        <w:rPr>
          <w:rFonts w:ascii="Calibri" w:hAnsi="Calibri" w:hint="eastAsia"/>
          <w:sz w:val="24"/>
        </w:rPr>
        <w:t>图</w:t>
      </w:r>
      <w:r>
        <w:rPr>
          <w:rFonts w:ascii="Calibri" w:hAnsi="Calibri"/>
          <w:sz w:val="24"/>
        </w:rPr>
        <w:t>2</w:t>
      </w:r>
      <w:r>
        <w:rPr>
          <w:rFonts w:ascii="Calibri" w:hAnsi="Calibri" w:hint="eastAsia"/>
          <w:sz w:val="24"/>
        </w:rPr>
        <w:t>：三相不对称时的分析图</w:t>
      </w:r>
    </w:p>
    <w:p w14:paraId="255EEA23" w14:textId="77777777" w:rsidR="008A5222" w:rsidRDefault="008A3171">
      <w:pPr>
        <w:rPr>
          <w:sz w:val="24"/>
          <w:szCs w:val="24"/>
        </w:rPr>
      </w:pPr>
      <w:r>
        <w:rPr>
          <w:rFonts w:hint="eastAsia"/>
          <w:sz w:val="24"/>
          <w:szCs w:val="24"/>
        </w:rPr>
        <w:t>从图</w:t>
      </w:r>
      <w:r>
        <w:rPr>
          <w:sz w:val="24"/>
          <w:szCs w:val="24"/>
        </w:rPr>
        <w:t>2</w:t>
      </w:r>
      <w:r>
        <w:rPr>
          <w:rFonts w:hint="eastAsia"/>
          <w:sz w:val="24"/>
          <w:szCs w:val="24"/>
        </w:rPr>
        <w:t>的向量图分析可知，</w:t>
      </w:r>
      <w:r>
        <w:rPr>
          <w:sz w:val="24"/>
          <w:szCs w:val="24"/>
        </w:rPr>
        <w:t>C</w:t>
      </w:r>
      <w:r>
        <w:rPr>
          <w:rFonts w:hint="eastAsia"/>
          <w:sz w:val="24"/>
          <w:szCs w:val="24"/>
        </w:rPr>
        <w:t>相极性接反时电流的相位关系和大小与测量情况相吻合，因此可以断定</w:t>
      </w:r>
      <w:r>
        <w:rPr>
          <w:sz w:val="24"/>
          <w:szCs w:val="24"/>
        </w:rPr>
        <w:t>C</w:t>
      </w:r>
      <w:r>
        <w:rPr>
          <w:rFonts w:hint="eastAsia"/>
          <w:sz w:val="24"/>
          <w:szCs w:val="24"/>
        </w:rPr>
        <w:t>相</w:t>
      </w:r>
      <w:r>
        <w:rPr>
          <w:sz w:val="24"/>
          <w:szCs w:val="24"/>
        </w:rPr>
        <w:t>CT</w:t>
      </w:r>
      <w:r>
        <w:rPr>
          <w:rFonts w:hint="eastAsia"/>
          <w:sz w:val="24"/>
          <w:szCs w:val="24"/>
        </w:rPr>
        <w:t>的极性接反，应将</w:t>
      </w:r>
      <w:r>
        <w:rPr>
          <w:sz w:val="24"/>
          <w:szCs w:val="24"/>
        </w:rPr>
        <w:t>C</w:t>
      </w:r>
      <w:r>
        <w:rPr>
          <w:rFonts w:hint="eastAsia"/>
          <w:sz w:val="24"/>
          <w:szCs w:val="24"/>
        </w:rPr>
        <w:t>相</w:t>
      </w:r>
      <w:r>
        <w:rPr>
          <w:sz w:val="24"/>
          <w:szCs w:val="24"/>
        </w:rPr>
        <w:t>CT</w:t>
      </w:r>
      <w:r>
        <w:rPr>
          <w:rFonts w:hint="eastAsia"/>
          <w:sz w:val="24"/>
          <w:szCs w:val="24"/>
        </w:rPr>
        <w:t>两端的引出线对换。</w:t>
      </w:r>
    </w:p>
    <w:p w14:paraId="45490546" w14:textId="77777777" w:rsidR="008A5222" w:rsidRDefault="008A5222">
      <w:pPr>
        <w:pStyle w:val="a8"/>
        <w:spacing w:line="240" w:lineRule="atLeast"/>
        <w:ind w:leftChars="100" w:left="210" w:rightChars="-27" w:right="-57" w:firstLineChars="150" w:firstLine="360"/>
        <w:rPr>
          <w:rFonts w:ascii="Calibri" w:hAnsi="Calibri"/>
          <w:sz w:val="24"/>
        </w:rPr>
      </w:pPr>
    </w:p>
    <w:p w14:paraId="1D5C2FFD"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t>一台Y/Δ-11变压器，在其整流型差动保护带负荷检查时，测得其Y侧电流互感器电流相位关系为</w:t>
      </w:r>
      <w:proofErr w:type="spellStart"/>
      <w:r w:rsidRPr="00FC6597">
        <w:rPr>
          <w:rFonts w:asciiTheme="minorEastAsia" w:eastAsiaTheme="minorEastAsia" w:hAnsiTheme="minorEastAsia" w:hint="eastAsia"/>
        </w:rPr>
        <w:t>Ic</w:t>
      </w:r>
      <w:proofErr w:type="spellEnd"/>
      <w:r w:rsidRPr="00FC6597">
        <w:rPr>
          <w:rFonts w:asciiTheme="minorEastAsia" w:eastAsiaTheme="minorEastAsia" w:hAnsiTheme="minorEastAsia" w:hint="eastAsia"/>
        </w:rPr>
        <w:t>超前</w:t>
      </w:r>
      <w:proofErr w:type="spellStart"/>
      <w:r w:rsidRPr="00FC6597">
        <w:rPr>
          <w:rFonts w:asciiTheme="minorEastAsia" w:eastAsiaTheme="minorEastAsia" w:hAnsiTheme="minorEastAsia" w:hint="eastAsia"/>
        </w:rPr>
        <w:t>Ib</w:t>
      </w:r>
      <w:proofErr w:type="spellEnd"/>
      <w:r w:rsidRPr="00FC6597">
        <w:rPr>
          <w:rFonts w:asciiTheme="minorEastAsia" w:eastAsiaTheme="minorEastAsia" w:hAnsiTheme="minorEastAsia" w:hint="eastAsia"/>
        </w:rPr>
        <w:t>为150</w:t>
      </w:r>
      <w:r w:rsidRPr="00FC6597">
        <w:rPr>
          <w:rFonts w:asciiTheme="minorEastAsia" w:eastAsiaTheme="minorEastAsia" w:hAnsiTheme="minorEastAsia"/>
        </w:rPr>
        <w:t>°</w:t>
      </w:r>
      <w:r w:rsidRPr="00FC6597">
        <w:rPr>
          <w:rFonts w:asciiTheme="minorEastAsia" w:eastAsiaTheme="minorEastAsia" w:hAnsiTheme="minorEastAsia" w:hint="eastAsia"/>
        </w:rPr>
        <w:t>，</w:t>
      </w:r>
      <w:proofErr w:type="spellStart"/>
      <w:r w:rsidRPr="00FC6597">
        <w:rPr>
          <w:rFonts w:asciiTheme="minorEastAsia" w:eastAsiaTheme="minorEastAsia" w:hAnsiTheme="minorEastAsia" w:hint="eastAsia"/>
        </w:rPr>
        <w:t>Ia</w:t>
      </w:r>
      <w:proofErr w:type="spellEnd"/>
      <w:r w:rsidRPr="00FC6597">
        <w:rPr>
          <w:rFonts w:asciiTheme="minorEastAsia" w:eastAsiaTheme="minorEastAsia" w:hAnsiTheme="minorEastAsia" w:hint="eastAsia"/>
        </w:rPr>
        <w:t>超前</w:t>
      </w:r>
      <w:proofErr w:type="spellStart"/>
      <w:r w:rsidRPr="00FC6597">
        <w:rPr>
          <w:rFonts w:asciiTheme="minorEastAsia" w:eastAsiaTheme="minorEastAsia" w:hAnsiTheme="minorEastAsia" w:hint="eastAsia"/>
        </w:rPr>
        <w:t>Ic</w:t>
      </w:r>
      <w:proofErr w:type="spellEnd"/>
      <w:r w:rsidRPr="00FC6597">
        <w:rPr>
          <w:rFonts w:asciiTheme="minorEastAsia" w:eastAsiaTheme="minorEastAsia" w:hAnsiTheme="minorEastAsia" w:hint="eastAsia"/>
        </w:rPr>
        <w:t>为60</w:t>
      </w:r>
      <w:r w:rsidRPr="00FC6597">
        <w:rPr>
          <w:rFonts w:asciiTheme="minorEastAsia" w:eastAsiaTheme="minorEastAsia" w:hAnsiTheme="minorEastAsia"/>
        </w:rPr>
        <w:t>°</w:t>
      </w:r>
      <w:r w:rsidRPr="00FC6597">
        <w:rPr>
          <w:rFonts w:asciiTheme="minorEastAsia" w:eastAsiaTheme="minorEastAsia" w:hAnsiTheme="minorEastAsia" w:hint="eastAsia"/>
        </w:rPr>
        <w:t>，</w:t>
      </w:r>
      <w:proofErr w:type="spellStart"/>
      <w:r w:rsidRPr="00FC6597">
        <w:rPr>
          <w:rFonts w:asciiTheme="minorEastAsia" w:eastAsiaTheme="minorEastAsia" w:hAnsiTheme="minorEastAsia" w:hint="eastAsia"/>
        </w:rPr>
        <w:t>Ib</w:t>
      </w:r>
      <w:proofErr w:type="spellEnd"/>
      <w:r w:rsidRPr="00FC6597">
        <w:rPr>
          <w:rFonts w:asciiTheme="minorEastAsia" w:eastAsiaTheme="minorEastAsia" w:hAnsiTheme="minorEastAsia" w:hint="eastAsia"/>
        </w:rPr>
        <w:t>超前</w:t>
      </w:r>
      <w:proofErr w:type="spellStart"/>
      <w:r w:rsidRPr="00FC6597">
        <w:rPr>
          <w:rFonts w:asciiTheme="minorEastAsia" w:eastAsiaTheme="minorEastAsia" w:hAnsiTheme="minorEastAsia" w:hint="eastAsia"/>
        </w:rPr>
        <w:t>Ia</w:t>
      </w:r>
      <w:proofErr w:type="spellEnd"/>
      <w:r w:rsidRPr="00FC6597">
        <w:rPr>
          <w:rFonts w:asciiTheme="minorEastAsia" w:eastAsiaTheme="minorEastAsia" w:hAnsiTheme="minorEastAsia" w:hint="eastAsia"/>
        </w:rPr>
        <w:t>为150</w:t>
      </w:r>
      <w:r w:rsidRPr="00FC6597">
        <w:rPr>
          <w:rFonts w:asciiTheme="minorEastAsia" w:eastAsiaTheme="minorEastAsia" w:hAnsiTheme="minorEastAsia"/>
        </w:rPr>
        <w:t>°</w:t>
      </w:r>
      <w:r w:rsidRPr="00FC6597">
        <w:rPr>
          <w:rFonts w:asciiTheme="minorEastAsia" w:eastAsiaTheme="minorEastAsia" w:hAnsiTheme="minorEastAsia" w:hint="eastAsia"/>
        </w:rPr>
        <w:t>，</w:t>
      </w:r>
      <w:proofErr w:type="spellStart"/>
      <w:r w:rsidRPr="00FC6597">
        <w:rPr>
          <w:rFonts w:asciiTheme="minorEastAsia" w:eastAsiaTheme="minorEastAsia" w:hAnsiTheme="minorEastAsia" w:hint="eastAsia"/>
        </w:rPr>
        <w:t>Ib</w:t>
      </w:r>
      <w:proofErr w:type="spellEnd"/>
      <w:r w:rsidRPr="00FC6597">
        <w:rPr>
          <w:rFonts w:asciiTheme="minorEastAsia" w:eastAsiaTheme="minorEastAsia" w:hAnsiTheme="minorEastAsia" w:hint="eastAsia"/>
        </w:rPr>
        <w:t>=8.65A，</w:t>
      </w:r>
      <w:proofErr w:type="spellStart"/>
      <w:r w:rsidRPr="00FC6597">
        <w:rPr>
          <w:rFonts w:asciiTheme="minorEastAsia" w:eastAsiaTheme="minorEastAsia" w:hAnsiTheme="minorEastAsia" w:hint="eastAsia"/>
        </w:rPr>
        <w:t>Ia</w:t>
      </w:r>
      <w:proofErr w:type="spellEnd"/>
      <w:r w:rsidRPr="00FC6597">
        <w:rPr>
          <w:rFonts w:asciiTheme="minorEastAsia" w:eastAsiaTheme="minorEastAsia" w:hAnsiTheme="minorEastAsia" w:hint="eastAsia"/>
        </w:rPr>
        <w:t>=</w:t>
      </w:r>
      <w:proofErr w:type="spellStart"/>
      <w:r w:rsidRPr="00FC6597">
        <w:rPr>
          <w:rFonts w:asciiTheme="minorEastAsia" w:eastAsiaTheme="minorEastAsia" w:hAnsiTheme="minorEastAsia" w:hint="eastAsia"/>
        </w:rPr>
        <w:t>Ic</w:t>
      </w:r>
      <w:proofErr w:type="spellEnd"/>
      <w:r w:rsidRPr="00FC6597">
        <w:rPr>
          <w:rFonts w:asciiTheme="minorEastAsia" w:eastAsiaTheme="minorEastAsia" w:hAnsiTheme="minorEastAsia" w:hint="eastAsia"/>
        </w:rPr>
        <w:t>=5A。试分析变压器Y侧电流互感器是否有接线错误，并改正之（用相量图分析）</w:t>
      </w:r>
    </w:p>
    <w:p w14:paraId="74A9C36A" w14:textId="77777777" w:rsidR="008A5222" w:rsidRDefault="008A3171">
      <w:pPr>
        <w:spacing w:line="360" w:lineRule="auto"/>
        <w:rPr>
          <w:sz w:val="24"/>
          <w:szCs w:val="24"/>
        </w:rPr>
      </w:pPr>
      <w:r>
        <w:rPr>
          <w:rFonts w:hint="eastAsia"/>
          <w:sz w:val="24"/>
          <w:szCs w:val="24"/>
        </w:rPr>
        <w:t>答：（</w:t>
      </w:r>
      <w:r>
        <w:rPr>
          <w:rFonts w:hint="eastAsia"/>
          <w:sz w:val="24"/>
          <w:szCs w:val="24"/>
        </w:rPr>
        <w:t>1</w:t>
      </w:r>
      <w:r>
        <w:rPr>
          <w:rFonts w:hint="eastAsia"/>
          <w:sz w:val="24"/>
          <w:szCs w:val="24"/>
        </w:rPr>
        <w:t>）如图</w:t>
      </w:r>
      <w:r>
        <w:rPr>
          <w:rFonts w:hint="eastAsia"/>
          <w:sz w:val="24"/>
          <w:szCs w:val="24"/>
        </w:rPr>
        <w:t>a</w:t>
      </w:r>
      <w:r>
        <w:rPr>
          <w:rFonts w:hint="eastAsia"/>
          <w:sz w:val="24"/>
          <w:szCs w:val="24"/>
        </w:rPr>
        <w:t>所示为依据相量测试结果画出的</w:t>
      </w:r>
      <w:r>
        <w:rPr>
          <w:rFonts w:hint="eastAsia"/>
          <w:sz w:val="24"/>
          <w:szCs w:val="24"/>
        </w:rPr>
        <w:t>Y</w:t>
      </w:r>
      <w:r>
        <w:rPr>
          <w:rFonts w:hint="eastAsia"/>
          <w:sz w:val="24"/>
          <w:szCs w:val="24"/>
        </w:rPr>
        <w:t>侧电流相量图，不对称，因此可以判断接线有误。</w:t>
      </w:r>
    </w:p>
    <w:p w14:paraId="2FBAB6CA" w14:textId="77777777" w:rsidR="008A5222" w:rsidRDefault="008A3171">
      <w:pPr>
        <w:spacing w:line="360" w:lineRule="auto"/>
        <w:rPr>
          <w:sz w:val="24"/>
          <w:szCs w:val="24"/>
        </w:rPr>
      </w:pPr>
      <w:r>
        <w:rPr>
          <w:sz w:val="24"/>
          <w:szCs w:val="24"/>
        </w:rPr>
        <w:object w:dxaOrig="2382" w:dyaOrig="1255" w14:anchorId="44FD9F2F">
          <v:shape id="_x0000_i1047" type="#_x0000_t75" style="width:118.95pt;height:62.6pt" o:ole="">
            <v:imagedata r:id="rId60" o:title=""/>
          </v:shape>
          <o:OLEObject Type="Embed" ProgID="Visio.Drawing.6" ShapeID="_x0000_i1047" DrawAspect="Content" ObjectID="_1662216668" r:id="rId61"/>
        </w:object>
      </w:r>
      <w:r>
        <w:rPr>
          <w:noProof/>
          <w:sz w:val="24"/>
          <w:szCs w:val="24"/>
        </w:rPr>
        <w:drawing>
          <wp:inline distT="0" distB="0" distL="0" distR="0" wp14:anchorId="50D0AC2F" wp14:editId="706A664E">
            <wp:extent cx="2291715" cy="1423670"/>
            <wp:effectExtent l="19050" t="0" r="0" b="0"/>
            <wp:docPr id="36" name="图片 41"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1" descr="捕获"/>
                    <pic:cNvPicPr>
                      <a:picLocks noChangeAspect="1" noChangeArrowheads="1"/>
                    </pic:cNvPicPr>
                  </pic:nvPicPr>
                  <pic:blipFill>
                    <a:blip r:embed="rId62" cstate="print"/>
                    <a:srcRect/>
                    <a:stretch>
                      <a:fillRect/>
                    </a:stretch>
                  </pic:blipFill>
                  <pic:spPr>
                    <a:xfrm>
                      <a:off x="0" y="0"/>
                      <a:ext cx="2291715" cy="1423670"/>
                    </a:xfrm>
                    <a:prstGeom prst="rect">
                      <a:avLst/>
                    </a:prstGeom>
                    <a:noFill/>
                    <a:ln w="9525" cmpd="sng">
                      <a:noFill/>
                      <a:miter lim="800000"/>
                      <a:headEnd/>
                      <a:tailEnd/>
                    </a:ln>
                  </pic:spPr>
                </pic:pic>
              </a:graphicData>
            </a:graphic>
          </wp:inline>
        </w:drawing>
      </w:r>
      <w:r>
        <w:rPr>
          <w:sz w:val="24"/>
          <w:szCs w:val="24"/>
        </w:rPr>
        <w:object w:dxaOrig="1994" w:dyaOrig="2529" w14:anchorId="3CE3B95E">
          <v:shape id="_x0000_i1048" type="#_x0000_t75" style="width:99.55pt;height:126.45pt" o:ole="">
            <v:imagedata r:id="rId63" o:title=""/>
          </v:shape>
          <o:OLEObject Type="Embed" ProgID="Visio.Drawing.6" ShapeID="_x0000_i1048" DrawAspect="Content" ObjectID="_1662216669" r:id="rId64"/>
        </w:object>
      </w:r>
    </w:p>
    <w:p w14:paraId="290331D6" w14:textId="77777777" w:rsidR="008A5222" w:rsidRDefault="008A3171">
      <w:pPr>
        <w:tabs>
          <w:tab w:val="left" w:pos="7095"/>
        </w:tabs>
        <w:spacing w:line="360" w:lineRule="auto"/>
        <w:rPr>
          <w:sz w:val="24"/>
          <w:szCs w:val="24"/>
        </w:rPr>
      </w:pPr>
      <w:r>
        <w:rPr>
          <w:rFonts w:hint="eastAsia"/>
          <w:sz w:val="24"/>
          <w:szCs w:val="24"/>
        </w:rPr>
        <w:t xml:space="preserve">     a                          b</w:t>
      </w:r>
      <w:r>
        <w:rPr>
          <w:sz w:val="24"/>
          <w:szCs w:val="24"/>
        </w:rPr>
        <w:tab/>
      </w:r>
      <w:r>
        <w:rPr>
          <w:rFonts w:hint="eastAsia"/>
          <w:sz w:val="24"/>
          <w:szCs w:val="24"/>
        </w:rPr>
        <w:t>c</w:t>
      </w:r>
    </w:p>
    <w:p w14:paraId="7A9B9908" w14:textId="77777777" w:rsidR="008A5222" w:rsidRDefault="008A3171">
      <w:pPr>
        <w:tabs>
          <w:tab w:val="left" w:pos="4574"/>
        </w:tabs>
        <w:spacing w:line="360" w:lineRule="auto"/>
        <w:rPr>
          <w:sz w:val="24"/>
          <w:szCs w:val="24"/>
        </w:rPr>
      </w:pPr>
      <w:r>
        <w:rPr>
          <w:rFonts w:hint="eastAsia"/>
          <w:sz w:val="24"/>
          <w:szCs w:val="24"/>
        </w:rPr>
        <w:t>为消除</w:t>
      </w:r>
      <w:r>
        <w:rPr>
          <w:rFonts w:hint="eastAsia"/>
          <w:sz w:val="24"/>
          <w:szCs w:val="24"/>
        </w:rPr>
        <w:t>Y</w:t>
      </w:r>
      <w:r>
        <w:rPr>
          <w:rFonts w:hint="eastAsia"/>
          <w:sz w:val="24"/>
          <w:szCs w:val="24"/>
        </w:rPr>
        <w:t>侧零序电流对差动保护的影响，变压器差动保护</w:t>
      </w:r>
      <w:r>
        <w:rPr>
          <w:rFonts w:hint="eastAsia"/>
          <w:sz w:val="24"/>
          <w:szCs w:val="24"/>
        </w:rPr>
        <w:t>Y</w:t>
      </w:r>
      <w:r>
        <w:rPr>
          <w:rFonts w:hint="eastAsia"/>
          <w:sz w:val="24"/>
          <w:szCs w:val="24"/>
        </w:rPr>
        <w:t>侧电流互感器通常接成三角形，在接线的过程中最易出现的问题是电流互感器的极性接反，因此可从</w:t>
      </w:r>
      <w:r>
        <w:rPr>
          <w:rFonts w:hint="eastAsia"/>
          <w:sz w:val="24"/>
          <w:szCs w:val="24"/>
        </w:rPr>
        <w:lastRenderedPageBreak/>
        <w:t>极性接反的角度进行考虑。如图</w:t>
      </w:r>
      <w:r>
        <w:rPr>
          <w:rFonts w:hint="eastAsia"/>
          <w:sz w:val="24"/>
          <w:szCs w:val="24"/>
        </w:rPr>
        <w:t>b</w:t>
      </w:r>
      <w:r>
        <w:rPr>
          <w:rFonts w:hint="eastAsia"/>
          <w:sz w:val="24"/>
          <w:szCs w:val="24"/>
        </w:rPr>
        <w:t>所示为</w:t>
      </w:r>
      <w:r>
        <w:rPr>
          <w:rFonts w:hint="eastAsia"/>
          <w:sz w:val="24"/>
          <w:szCs w:val="24"/>
        </w:rPr>
        <w:t>Y</w:t>
      </w:r>
      <w:r>
        <w:rPr>
          <w:rFonts w:hint="eastAsia"/>
          <w:sz w:val="24"/>
          <w:szCs w:val="24"/>
        </w:rPr>
        <w:t>侧电流互感器接线图，</w:t>
      </w:r>
      <w:proofErr w:type="spellStart"/>
      <w:r>
        <w:rPr>
          <w:rFonts w:hint="eastAsia"/>
          <w:sz w:val="24"/>
          <w:szCs w:val="24"/>
        </w:rPr>
        <w:t>Ia</w:t>
      </w:r>
      <w:proofErr w:type="spellEnd"/>
      <w:r>
        <w:rPr>
          <w:rFonts w:hint="eastAsia"/>
          <w:sz w:val="24"/>
          <w:szCs w:val="24"/>
        </w:rPr>
        <w:t xml:space="preserve">  = </w:t>
      </w:r>
      <w:proofErr w:type="spellStart"/>
      <w:r>
        <w:rPr>
          <w:rFonts w:hint="eastAsia"/>
          <w:sz w:val="24"/>
          <w:szCs w:val="24"/>
        </w:rPr>
        <w:t>I</w:t>
      </w:r>
      <w:proofErr w:type="gramStart"/>
      <w:r>
        <w:rPr>
          <w:sz w:val="24"/>
          <w:szCs w:val="24"/>
        </w:rPr>
        <w:t>’</w:t>
      </w:r>
      <w:proofErr w:type="gramEnd"/>
      <w:r>
        <w:rPr>
          <w:rFonts w:hint="eastAsia"/>
          <w:sz w:val="24"/>
          <w:szCs w:val="24"/>
        </w:rPr>
        <w:t>a</w:t>
      </w:r>
      <w:proofErr w:type="spellEnd"/>
      <w:r>
        <w:rPr>
          <w:rFonts w:hint="eastAsia"/>
          <w:sz w:val="24"/>
          <w:szCs w:val="24"/>
        </w:rPr>
        <w:t xml:space="preserve">- </w:t>
      </w:r>
      <w:proofErr w:type="spellStart"/>
      <w:r>
        <w:rPr>
          <w:rFonts w:hint="eastAsia"/>
          <w:sz w:val="24"/>
          <w:szCs w:val="24"/>
        </w:rPr>
        <w:t>I</w:t>
      </w:r>
      <w:proofErr w:type="gramStart"/>
      <w:r>
        <w:rPr>
          <w:sz w:val="24"/>
          <w:szCs w:val="24"/>
        </w:rPr>
        <w:t>’</w:t>
      </w:r>
      <w:proofErr w:type="gramEnd"/>
      <w:r>
        <w:rPr>
          <w:rFonts w:hint="eastAsia"/>
          <w:sz w:val="24"/>
          <w:szCs w:val="24"/>
        </w:rPr>
        <w:t>b</w:t>
      </w:r>
      <w:proofErr w:type="spellEnd"/>
    </w:p>
    <w:p w14:paraId="3E4AD43F" w14:textId="77777777" w:rsidR="008A5222" w:rsidRDefault="008A3171" w:rsidP="00FC6597">
      <w:pPr>
        <w:pStyle w:val="af5"/>
        <w:ind w:left="360" w:firstLineChars="0" w:firstLine="0"/>
        <w:rPr>
          <w:sz w:val="24"/>
          <w:szCs w:val="24"/>
        </w:rPr>
      </w:pPr>
      <w:r>
        <w:rPr>
          <w:rFonts w:hint="eastAsia"/>
          <w:sz w:val="24"/>
          <w:szCs w:val="24"/>
        </w:rPr>
        <w:t>，</w:t>
      </w:r>
      <w:proofErr w:type="spellStart"/>
      <w:r>
        <w:rPr>
          <w:rFonts w:hint="eastAsia"/>
          <w:sz w:val="24"/>
          <w:szCs w:val="24"/>
        </w:rPr>
        <w:t>Ib</w:t>
      </w:r>
      <w:proofErr w:type="spellEnd"/>
      <w:r>
        <w:rPr>
          <w:rFonts w:hint="eastAsia"/>
          <w:sz w:val="24"/>
          <w:szCs w:val="24"/>
        </w:rPr>
        <w:t xml:space="preserve">  = </w:t>
      </w:r>
      <w:proofErr w:type="spellStart"/>
      <w:r>
        <w:rPr>
          <w:rFonts w:hint="eastAsia"/>
          <w:sz w:val="24"/>
          <w:szCs w:val="24"/>
        </w:rPr>
        <w:t>I</w:t>
      </w:r>
      <w:proofErr w:type="gramStart"/>
      <w:r>
        <w:rPr>
          <w:sz w:val="24"/>
          <w:szCs w:val="24"/>
        </w:rPr>
        <w:t>’</w:t>
      </w:r>
      <w:proofErr w:type="gramEnd"/>
      <w:r>
        <w:rPr>
          <w:rFonts w:hint="eastAsia"/>
          <w:sz w:val="24"/>
          <w:szCs w:val="24"/>
        </w:rPr>
        <w:t>b</w:t>
      </w:r>
      <w:proofErr w:type="spellEnd"/>
      <w:r>
        <w:rPr>
          <w:rFonts w:hint="eastAsia"/>
          <w:sz w:val="24"/>
          <w:szCs w:val="24"/>
        </w:rPr>
        <w:t xml:space="preserve">- </w:t>
      </w:r>
      <w:proofErr w:type="spellStart"/>
      <w:r>
        <w:rPr>
          <w:rFonts w:hint="eastAsia"/>
          <w:sz w:val="24"/>
          <w:szCs w:val="24"/>
        </w:rPr>
        <w:t>I</w:t>
      </w:r>
      <w:proofErr w:type="gramStart"/>
      <w:r>
        <w:rPr>
          <w:sz w:val="24"/>
          <w:szCs w:val="24"/>
        </w:rPr>
        <w:t>’</w:t>
      </w:r>
      <w:proofErr w:type="gramEnd"/>
      <w:r>
        <w:rPr>
          <w:rFonts w:hint="eastAsia"/>
          <w:sz w:val="24"/>
          <w:szCs w:val="24"/>
        </w:rPr>
        <w:t>c</w:t>
      </w:r>
      <w:proofErr w:type="spellEnd"/>
      <w:r>
        <w:rPr>
          <w:rFonts w:hint="eastAsia"/>
          <w:sz w:val="24"/>
          <w:szCs w:val="24"/>
        </w:rPr>
        <w:t>，</w:t>
      </w:r>
      <w:proofErr w:type="spellStart"/>
      <w:r>
        <w:rPr>
          <w:rFonts w:hint="eastAsia"/>
          <w:sz w:val="24"/>
          <w:szCs w:val="24"/>
        </w:rPr>
        <w:t>Ic</w:t>
      </w:r>
      <w:proofErr w:type="spellEnd"/>
      <w:r>
        <w:rPr>
          <w:rFonts w:hint="eastAsia"/>
          <w:sz w:val="24"/>
          <w:szCs w:val="24"/>
        </w:rPr>
        <w:t xml:space="preserve">  = </w:t>
      </w:r>
      <w:proofErr w:type="spellStart"/>
      <w:r>
        <w:rPr>
          <w:rFonts w:hint="eastAsia"/>
          <w:sz w:val="24"/>
          <w:szCs w:val="24"/>
        </w:rPr>
        <w:t>I</w:t>
      </w:r>
      <w:proofErr w:type="gramStart"/>
      <w:r>
        <w:rPr>
          <w:sz w:val="24"/>
          <w:szCs w:val="24"/>
        </w:rPr>
        <w:t>’</w:t>
      </w:r>
      <w:proofErr w:type="gramEnd"/>
      <w:r>
        <w:rPr>
          <w:rFonts w:hint="eastAsia"/>
          <w:sz w:val="24"/>
          <w:szCs w:val="24"/>
        </w:rPr>
        <w:t>c</w:t>
      </w:r>
      <w:proofErr w:type="spellEnd"/>
      <w:r>
        <w:rPr>
          <w:rFonts w:hint="eastAsia"/>
          <w:sz w:val="24"/>
          <w:szCs w:val="24"/>
        </w:rPr>
        <w:t xml:space="preserve">- </w:t>
      </w:r>
      <w:proofErr w:type="spellStart"/>
      <w:r>
        <w:rPr>
          <w:rFonts w:hint="eastAsia"/>
          <w:sz w:val="24"/>
          <w:szCs w:val="24"/>
        </w:rPr>
        <w:t>I</w:t>
      </w:r>
      <w:proofErr w:type="gramStart"/>
      <w:r>
        <w:rPr>
          <w:sz w:val="24"/>
          <w:szCs w:val="24"/>
        </w:rPr>
        <w:t>’</w:t>
      </w:r>
      <w:proofErr w:type="gramEnd"/>
      <w:r>
        <w:rPr>
          <w:rFonts w:hint="eastAsia"/>
          <w:sz w:val="24"/>
          <w:szCs w:val="24"/>
        </w:rPr>
        <w:t>a</w:t>
      </w:r>
      <w:proofErr w:type="spellEnd"/>
      <w:r>
        <w:rPr>
          <w:rFonts w:hint="eastAsia"/>
          <w:sz w:val="24"/>
          <w:szCs w:val="24"/>
        </w:rPr>
        <w:t>；</w:t>
      </w:r>
      <w:r>
        <w:rPr>
          <w:rFonts w:hint="eastAsia"/>
          <w:sz w:val="24"/>
          <w:szCs w:val="24"/>
        </w:rPr>
        <w:t xml:space="preserve"> </w:t>
      </w:r>
    </w:p>
    <w:p w14:paraId="57BD56F7" w14:textId="77777777" w:rsidR="008A5222" w:rsidRDefault="008A3171" w:rsidP="00FC6597">
      <w:pPr>
        <w:pStyle w:val="af5"/>
        <w:ind w:left="360" w:firstLineChars="0" w:firstLine="0"/>
        <w:rPr>
          <w:sz w:val="24"/>
          <w:szCs w:val="24"/>
        </w:rPr>
      </w:pPr>
      <w:r>
        <w:rPr>
          <w:rFonts w:hint="eastAsia"/>
          <w:sz w:val="24"/>
          <w:szCs w:val="24"/>
        </w:rPr>
        <w:t>由于只有</w:t>
      </w:r>
      <w:proofErr w:type="gramStart"/>
      <w:r>
        <w:rPr>
          <w:rFonts w:hint="eastAsia"/>
          <w:sz w:val="24"/>
          <w:szCs w:val="24"/>
        </w:rPr>
        <w:t>一</w:t>
      </w:r>
      <w:proofErr w:type="gramEnd"/>
      <w:r>
        <w:rPr>
          <w:rFonts w:hint="eastAsia"/>
          <w:sz w:val="24"/>
          <w:szCs w:val="24"/>
        </w:rPr>
        <w:t>相电流的极性与另两相不同，所以仅考虑某一相的极性接反的情况。从电流的幅值分析：</w:t>
      </w:r>
      <w:proofErr w:type="spellStart"/>
      <w:r>
        <w:rPr>
          <w:rFonts w:hint="eastAsia"/>
          <w:sz w:val="24"/>
          <w:szCs w:val="24"/>
        </w:rPr>
        <w:t>Ib</w:t>
      </w:r>
      <w:proofErr w:type="spellEnd"/>
      <w:r>
        <w:rPr>
          <w:rFonts w:hint="eastAsia"/>
          <w:sz w:val="24"/>
          <w:szCs w:val="24"/>
        </w:rPr>
        <w:t>为</w:t>
      </w:r>
      <w:proofErr w:type="spellStart"/>
      <w:r>
        <w:rPr>
          <w:rFonts w:hint="eastAsia"/>
          <w:sz w:val="24"/>
          <w:szCs w:val="24"/>
        </w:rPr>
        <w:t>Ia</w:t>
      </w:r>
      <w:proofErr w:type="spellEnd"/>
      <w:r>
        <w:rPr>
          <w:rFonts w:hint="eastAsia"/>
          <w:sz w:val="24"/>
          <w:szCs w:val="24"/>
        </w:rPr>
        <w:t>、</w:t>
      </w:r>
      <w:proofErr w:type="spellStart"/>
      <w:r>
        <w:rPr>
          <w:rFonts w:hint="eastAsia"/>
          <w:sz w:val="24"/>
          <w:szCs w:val="24"/>
        </w:rPr>
        <w:t>Ic</w:t>
      </w:r>
      <w:proofErr w:type="spellEnd"/>
      <w:r>
        <w:rPr>
          <w:rFonts w:hint="eastAsia"/>
          <w:sz w:val="24"/>
          <w:szCs w:val="24"/>
        </w:rPr>
        <w:t>的</w:t>
      </w:r>
      <m:oMath>
        <m:rad>
          <m:radPr>
            <m:degHide m:val="1"/>
            <m:ctrlPr>
              <w:rPr>
                <w:rFonts w:ascii="Cambria Math" w:hAnsi="Cambria Math"/>
                <w:sz w:val="24"/>
                <w:szCs w:val="24"/>
              </w:rPr>
            </m:ctrlPr>
          </m:radPr>
          <m:deg/>
          <m:e>
            <m:r>
              <m:rPr>
                <m:sty m:val="p"/>
              </m:rPr>
              <w:rPr>
                <w:rFonts w:ascii="Cambria Math" w:hAnsi="Cambria Math"/>
                <w:sz w:val="24"/>
                <w:szCs w:val="24"/>
              </w:rPr>
              <m:t>3</m:t>
            </m:r>
          </m:e>
        </m:rad>
      </m:oMath>
      <w:proofErr w:type="gramStart"/>
      <w:r>
        <w:rPr>
          <w:rFonts w:hint="eastAsia"/>
          <w:sz w:val="24"/>
          <w:szCs w:val="24"/>
        </w:rPr>
        <w:t>倍</w:t>
      </w:r>
      <w:proofErr w:type="gramEnd"/>
      <w:r>
        <w:rPr>
          <w:rFonts w:hint="eastAsia"/>
          <w:sz w:val="24"/>
          <w:szCs w:val="24"/>
        </w:rPr>
        <w:t>，因此可初步判断</w:t>
      </w:r>
      <w:r>
        <w:rPr>
          <w:rFonts w:hint="eastAsia"/>
          <w:sz w:val="24"/>
          <w:szCs w:val="24"/>
        </w:rPr>
        <w:t>B</w:t>
      </w:r>
      <w:r>
        <w:rPr>
          <w:rFonts w:hint="eastAsia"/>
          <w:sz w:val="24"/>
          <w:szCs w:val="24"/>
        </w:rPr>
        <w:t>、</w:t>
      </w:r>
      <w:r>
        <w:rPr>
          <w:rFonts w:hint="eastAsia"/>
          <w:sz w:val="24"/>
          <w:szCs w:val="24"/>
        </w:rPr>
        <w:t>C</w:t>
      </w:r>
      <w:r>
        <w:rPr>
          <w:rFonts w:hint="eastAsia"/>
          <w:sz w:val="24"/>
          <w:szCs w:val="24"/>
        </w:rPr>
        <w:t>两相的极性相同，而</w:t>
      </w:r>
      <w:r>
        <w:rPr>
          <w:rFonts w:hint="eastAsia"/>
          <w:sz w:val="24"/>
          <w:szCs w:val="24"/>
        </w:rPr>
        <w:t>A</w:t>
      </w:r>
      <w:r>
        <w:rPr>
          <w:rFonts w:hint="eastAsia"/>
          <w:sz w:val="24"/>
          <w:szCs w:val="24"/>
        </w:rPr>
        <w:t>相的极性可能相反，如图</w:t>
      </w:r>
      <w:r>
        <w:rPr>
          <w:rFonts w:hint="eastAsia"/>
          <w:sz w:val="24"/>
          <w:szCs w:val="24"/>
        </w:rPr>
        <w:t>c</w:t>
      </w:r>
      <w:r>
        <w:rPr>
          <w:rFonts w:hint="eastAsia"/>
          <w:sz w:val="24"/>
          <w:szCs w:val="24"/>
        </w:rPr>
        <w:t>所示。</w:t>
      </w:r>
    </w:p>
    <w:p w14:paraId="15BE3905"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t>在</w:t>
      </w:r>
      <w:proofErr w:type="spellStart"/>
      <w:r w:rsidRPr="00FC6597">
        <w:rPr>
          <w:rFonts w:asciiTheme="minorEastAsia" w:eastAsiaTheme="minorEastAsia" w:hAnsiTheme="minorEastAsia"/>
        </w:rPr>
        <w:t>Y</w:t>
      </w:r>
      <w:r w:rsidRPr="00FC6597">
        <w:rPr>
          <w:rFonts w:asciiTheme="minorEastAsia" w:eastAsiaTheme="minorEastAsia" w:hAnsiTheme="minorEastAsia" w:hint="eastAsia"/>
        </w:rPr>
        <w:t>n</w:t>
      </w:r>
      <w:proofErr w:type="spellEnd"/>
      <w:r w:rsidRPr="00FC6597">
        <w:rPr>
          <w:rFonts w:asciiTheme="minorEastAsia" w:eastAsiaTheme="minorEastAsia" w:hAnsiTheme="minorEastAsia"/>
        </w:rPr>
        <w:t>/</w:t>
      </w:r>
      <w:r w:rsidRPr="00FC6597">
        <w:rPr>
          <w:rFonts w:asciiTheme="minorEastAsia" w:eastAsiaTheme="minorEastAsia" w:hAnsiTheme="minorEastAsia" w:hint="eastAsia"/>
        </w:rPr>
        <w:t>Δ</w:t>
      </w:r>
      <w:r w:rsidRPr="00FC6597">
        <w:rPr>
          <w:rFonts w:asciiTheme="minorEastAsia" w:eastAsiaTheme="minorEastAsia" w:hAnsiTheme="minorEastAsia"/>
        </w:rPr>
        <w:t>-11</w:t>
      </w:r>
      <w:r w:rsidRPr="00FC6597">
        <w:rPr>
          <w:rFonts w:asciiTheme="minorEastAsia" w:eastAsiaTheme="minorEastAsia" w:hAnsiTheme="minorEastAsia" w:hint="eastAsia"/>
        </w:rPr>
        <w:t>组别变压器，Δ侧发生AB两相短路时，设变压器变比为1，请画图分析Δ侧、Y侧故障电压相量。</w:t>
      </w:r>
    </w:p>
    <w:p w14:paraId="3D9E2EE3" w14:textId="77777777" w:rsidR="008A5222" w:rsidRDefault="008A3171">
      <w:pPr>
        <w:pStyle w:val="af5"/>
        <w:ind w:left="360" w:firstLineChars="0" w:firstLine="0"/>
        <w:rPr>
          <w:sz w:val="24"/>
          <w:szCs w:val="24"/>
        </w:rPr>
      </w:pPr>
      <w:r>
        <w:rPr>
          <w:rFonts w:hint="eastAsia"/>
          <w:sz w:val="24"/>
          <w:szCs w:val="24"/>
        </w:rPr>
        <w:t>答：如图所示：Δ侧：</w:t>
      </w:r>
      <w:proofErr w:type="spellStart"/>
      <w:r>
        <w:rPr>
          <w:rFonts w:hint="eastAsia"/>
          <w:sz w:val="24"/>
          <w:szCs w:val="24"/>
        </w:rPr>
        <w:t>Ua</w:t>
      </w:r>
      <w:proofErr w:type="spellEnd"/>
      <w:r>
        <w:rPr>
          <w:rFonts w:hint="eastAsia"/>
          <w:sz w:val="24"/>
          <w:szCs w:val="24"/>
        </w:rPr>
        <w:t xml:space="preserve">= </w:t>
      </w:r>
      <w:proofErr w:type="spellStart"/>
      <w:r>
        <w:rPr>
          <w:rFonts w:hint="eastAsia"/>
          <w:sz w:val="24"/>
          <w:szCs w:val="24"/>
        </w:rPr>
        <w:t>Ub</w:t>
      </w:r>
      <w:proofErr w:type="spellEnd"/>
      <w:r>
        <w:rPr>
          <w:rFonts w:hint="eastAsia"/>
          <w:sz w:val="24"/>
          <w:szCs w:val="24"/>
        </w:rPr>
        <w:t xml:space="preserve">=1/2 </w:t>
      </w:r>
      <w:proofErr w:type="spellStart"/>
      <w:r>
        <w:rPr>
          <w:rFonts w:hint="eastAsia"/>
          <w:sz w:val="24"/>
          <w:szCs w:val="24"/>
        </w:rPr>
        <w:t>Uc</w:t>
      </w:r>
      <w:proofErr w:type="spellEnd"/>
    </w:p>
    <w:p w14:paraId="78798B89" w14:textId="77777777" w:rsidR="008A5222" w:rsidRDefault="008A3171">
      <w:pPr>
        <w:pStyle w:val="af5"/>
        <w:ind w:left="360" w:firstLineChars="0" w:firstLine="0"/>
        <w:rPr>
          <w:sz w:val="24"/>
          <w:szCs w:val="24"/>
        </w:rPr>
      </w:pPr>
      <w:r>
        <w:rPr>
          <w:rFonts w:hint="eastAsia"/>
          <w:sz w:val="24"/>
          <w:szCs w:val="24"/>
        </w:rPr>
        <w:t xml:space="preserve">                        Y</w:t>
      </w:r>
      <w:r>
        <w:rPr>
          <w:rFonts w:hint="eastAsia"/>
          <w:sz w:val="24"/>
          <w:szCs w:val="24"/>
        </w:rPr>
        <w:t>侧：</w:t>
      </w:r>
      <w:r>
        <w:rPr>
          <w:rFonts w:hint="eastAsia"/>
          <w:sz w:val="24"/>
          <w:szCs w:val="24"/>
        </w:rPr>
        <w:t>UAY=- UCY=</w:t>
      </w:r>
      <m:oMath>
        <m:rad>
          <m:radPr>
            <m:degHide m:val="1"/>
            <m:ctrlPr>
              <w:rPr>
                <w:rFonts w:ascii="Cambria Math" w:hAnsi="Cambria Math"/>
                <w:sz w:val="24"/>
                <w:szCs w:val="24"/>
              </w:rPr>
            </m:ctrlPr>
          </m:radPr>
          <m:deg/>
          <m:e>
            <m:r>
              <m:rPr>
                <m:sty m:val="p"/>
              </m:rPr>
              <w:rPr>
                <w:rFonts w:ascii="Cambria Math" w:hAnsi="Cambria Math"/>
                <w:sz w:val="24"/>
                <w:szCs w:val="24"/>
              </w:rPr>
              <m:t>3</m:t>
            </m:r>
          </m:e>
        </m:rad>
      </m:oMath>
      <w:r>
        <w:rPr>
          <w:rFonts w:hint="eastAsia"/>
          <w:sz w:val="24"/>
          <w:szCs w:val="24"/>
        </w:rPr>
        <w:t xml:space="preserve">/2 Uc   UBY=0    </w:t>
      </w:r>
    </w:p>
    <w:p w14:paraId="69EAF523" w14:textId="77777777" w:rsidR="008A5222" w:rsidRDefault="008A3171">
      <w:pPr>
        <w:pStyle w:val="af5"/>
        <w:ind w:left="360" w:firstLineChars="0" w:firstLine="0"/>
        <w:rPr>
          <w:sz w:val="24"/>
          <w:szCs w:val="24"/>
        </w:rPr>
      </w:pPr>
      <w:r>
        <w:rPr>
          <w:sz w:val="24"/>
          <w:szCs w:val="24"/>
        </w:rPr>
        <w:object w:dxaOrig="5003" w:dyaOrig="4468" w14:anchorId="074B2EE2">
          <v:shape id="_x0000_i1049" type="#_x0000_t75" style="width:250.45pt;height:223.5pt" o:ole="">
            <v:imagedata r:id="rId65" o:title=""/>
          </v:shape>
          <o:OLEObject Type="Embed" ProgID="Visio.Drawing.6" ShapeID="_x0000_i1049" DrawAspect="Content" ObjectID="_1662216670" r:id="rId66"/>
        </w:object>
      </w:r>
    </w:p>
    <w:p w14:paraId="75CB2EFB" w14:textId="77777777" w:rsidR="008A5222" w:rsidRDefault="008A3171">
      <w:pPr>
        <w:pStyle w:val="af5"/>
        <w:ind w:left="360" w:firstLineChars="0" w:firstLine="0"/>
        <w:rPr>
          <w:sz w:val="24"/>
          <w:szCs w:val="24"/>
        </w:rPr>
      </w:pPr>
      <w:r>
        <w:rPr>
          <w:rFonts w:hint="eastAsia"/>
          <w:sz w:val="24"/>
          <w:szCs w:val="24"/>
        </w:rPr>
        <w:t xml:space="preserve">                       </w:t>
      </w:r>
      <w:r>
        <w:rPr>
          <w:rFonts w:hint="eastAsia"/>
          <w:sz w:val="24"/>
          <w:szCs w:val="24"/>
        </w:rPr>
        <w:t>Δ侧</w:t>
      </w:r>
    </w:p>
    <w:p w14:paraId="0ED64946" w14:textId="77777777" w:rsidR="008A5222" w:rsidRDefault="008A3171">
      <w:pPr>
        <w:pStyle w:val="af5"/>
        <w:ind w:left="360" w:firstLineChars="0" w:firstLine="0"/>
        <w:rPr>
          <w:sz w:val="24"/>
          <w:szCs w:val="24"/>
        </w:rPr>
      </w:pPr>
      <w:r>
        <w:rPr>
          <w:rFonts w:hint="eastAsia"/>
          <w:sz w:val="24"/>
          <w:szCs w:val="24"/>
        </w:rPr>
        <w:t xml:space="preserve">        </w:t>
      </w:r>
      <w:r>
        <w:rPr>
          <w:sz w:val="24"/>
          <w:szCs w:val="24"/>
        </w:rPr>
        <w:object w:dxaOrig="5889" w:dyaOrig="2474" w14:anchorId="6A523E82">
          <v:shape id="_x0000_i1050" type="#_x0000_t75" style="width:294.25pt;height:123.95pt" o:ole="">
            <v:imagedata r:id="rId67" o:title=""/>
          </v:shape>
          <o:OLEObject Type="Embed" ProgID="Visio.Drawing.6" ShapeID="_x0000_i1050" DrawAspect="Content" ObjectID="_1662216671" r:id="rId68"/>
        </w:object>
      </w:r>
      <w:r>
        <w:rPr>
          <w:rFonts w:hint="eastAsia"/>
          <w:sz w:val="24"/>
          <w:szCs w:val="24"/>
        </w:rPr>
        <w:t xml:space="preserve">       </w:t>
      </w:r>
    </w:p>
    <w:p w14:paraId="4DC5C018" w14:textId="77777777" w:rsidR="008A5222" w:rsidRDefault="008A3171">
      <w:pPr>
        <w:pStyle w:val="af5"/>
        <w:ind w:left="360" w:firstLineChars="0" w:firstLine="0"/>
        <w:rPr>
          <w:sz w:val="24"/>
          <w:szCs w:val="24"/>
        </w:rPr>
      </w:pPr>
      <w:r>
        <w:rPr>
          <w:rFonts w:hint="eastAsia"/>
          <w:sz w:val="24"/>
          <w:szCs w:val="24"/>
        </w:rPr>
        <w:t xml:space="preserve">                     Y</w:t>
      </w:r>
      <w:r>
        <w:rPr>
          <w:rFonts w:hint="eastAsia"/>
          <w:sz w:val="24"/>
          <w:szCs w:val="24"/>
        </w:rPr>
        <w:t>侧</w:t>
      </w:r>
    </w:p>
    <w:p w14:paraId="3667455E"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rPr>
        <w:t>Y/</w:t>
      </w:r>
      <w:r w:rsidRPr="00FC6597">
        <w:rPr>
          <w:rFonts w:asciiTheme="minorEastAsia" w:eastAsiaTheme="minorEastAsia" w:hAnsiTheme="minorEastAsia" w:hint="eastAsia"/>
        </w:rPr>
        <w:t>Δ</w:t>
      </w:r>
      <w:r w:rsidRPr="00FC6597">
        <w:rPr>
          <w:rFonts w:asciiTheme="minorEastAsia" w:eastAsiaTheme="minorEastAsia" w:hAnsiTheme="minorEastAsia"/>
        </w:rPr>
        <w:t>-11</w:t>
      </w:r>
      <w:r w:rsidRPr="00FC6597">
        <w:rPr>
          <w:rFonts w:asciiTheme="minorEastAsia" w:eastAsiaTheme="minorEastAsia" w:hAnsiTheme="minorEastAsia" w:hint="eastAsia"/>
        </w:rPr>
        <w:t>变压器，在</w:t>
      </w:r>
      <w:r w:rsidRPr="00FC6597">
        <w:rPr>
          <w:rFonts w:asciiTheme="minorEastAsia" w:eastAsiaTheme="minorEastAsia" w:hAnsiTheme="minorEastAsia"/>
        </w:rPr>
        <w:t>Y</w:t>
      </w:r>
      <w:r w:rsidRPr="00FC6597">
        <w:rPr>
          <w:rFonts w:asciiTheme="minorEastAsia" w:eastAsiaTheme="minorEastAsia" w:hAnsiTheme="minorEastAsia" w:hint="eastAsia"/>
        </w:rPr>
        <w:t>侧端口</w:t>
      </w:r>
      <w:r w:rsidRPr="00FC6597">
        <w:rPr>
          <w:rFonts w:asciiTheme="minorEastAsia" w:eastAsiaTheme="minorEastAsia" w:hAnsiTheme="minorEastAsia"/>
        </w:rPr>
        <w:t>BC</w:t>
      </w:r>
      <w:r w:rsidRPr="00FC6597">
        <w:rPr>
          <w:rFonts w:asciiTheme="minorEastAsia" w:eastAsiaTheme="minorEastAsia" w:hAnsiTheme="minorEastAsia" w:hint="eastAsia"/>
        </w:rPr>
        <w:t>两相金属性短路时，设额定电压为Un=1（</w:t>
      </w:r>
      <w:proofErr w:type="gramStart"/>
      <w:r w:rsidRPr="00FC6597">
        <w:rPr>
          <w:rFonts w:asciiTheme="minorEastAsia" w:eastAsiaTheme="minorEastAsia" w:hAnsiTheme="minorEastAsia" w:hint="eastAsia"/>
        </w:rPr>
        <w:t>标么值</w:t>
      </w:r>
      <w:proofErr w:type="gramEnd"/>
      <w:r w:rsidRPr="00FC6597">
        <w:rPr>
          <w:rFonts w:asciiTheme="minorEastAsia" w:eastAsiaTheme="minorEastAsia" w:hAnsiTheme="minorEastAsia" w:hint="eastAsia"/>
        </w:rPr>
        <w:t>），试分析Δ侧三相电压</w:t>
      </w:r>
      <w:proofErr w:type="spellStart"/>
      <w:r w:rsidRPr="00FC6597">
        <w:rPr>
          <w:rFonts w:asciiTheme="minorEastAsia" w:eastAsiaTheme="minorEastAsia" w:hAnsiTheme="minorEastAsia" w:hint="eastAsia"/>
        </w:rPr>
        <w:t>Uab</w:t>
      </w:r>
      <w:proofErr w:type="spellEnd"/>
      <w:r w:rsidRPr="00FC6597">
        <w:rPr>
          <w:rFonts w:asciiTheme="minorEastAsia" w:eastAsiaTheme="minorEastAsia" w:hAnsiTheme="minorEastAsia" w:hint="eastAsia"/>
        </w:rPr>
        <w:t>，</w:t>
      </w:r>
      <w:proofErr w:type="spellStart"/>
      <w:r w:rsidRPr="00FC6597">
        <w:rPr>
          <w:rFonts w:asciiTheme="minorEastAsia" w:eastAsiaTheme="minorEastAsia" w:hAnsiTheme="minorEastAsia" w:hint="eastAsia"/>
        </w:rPr>
        <w:t>Ubc</w:t>
      </w:r>
      <w:proofErr w:type="spellEnd"/>
      <w:r w:rsidRPr="00FC6597">
        <w:rPr>
          <w:rFonts w:asciiTheme="minorEastAsia" w:eastAsiaTheme="minorEastAsia" w:hAnsiTheme="minorEastAsia" w:hint="eastAsia"/>
        </w:rPr>
        <w:t>，Uca ，</w:t>
      </w:r>
      <w:proofErr w:type="spellStart"/>
      <w:r w:rsidRPr="00FC6597">
        <w:rPr>
          <w:rFonts w:asciiTheme="minorEastAsia" w:eastAsiaTheme="minorEastAsia" w:hAnsiTheme="minorEastAsia" w:hint="eastAsia"/>
        </w:rPr>
        <w:t>Ua</w:t>
      </w:r>
      <w:proofErr w:type="spellEnd"/>
      <w:r w:rsidRPr="00FC6597">
        <w:rPr>
          <w:rFonts w:asciiTheme="minorEastAsia" w:eastAsiaTheme="minorEastAsia" w:hAnsiTheme="minorEastAsia" w:hint="eastAsia"/>
        </w:rPr>
        <w:t xml:space="preserve"> ，</w:t>
      </w:r>
      <w:proofErr w:type="spellStart"/>
      <w:r w:rsidRPr="00FC6597">
        <w:rPr>
          <w:rFonts w:asciiTheme="minorEastAsia" w:eastAsiaTheme="minorEastAsia" w:hAnsiTheme="minorEastAsia" w:hint="eastAsia"/>
        </w:rPr>
        <w:t>Ub</w:t>
      </w:r>
      <w:proofErr w:type="spellEnd"/>
      <w:r w:rsidRPr="00FC6597">
        <w:rPr>
          <w:rFonts w:asciiTheme="minorEastAsia" w:eastAsiaTheme="minorEastAsia" w:hAnsiTheme="minorEastAsia" w:hint="eastAsia"/>
        </w:rPr>
        <w:t xml:space="preserve"> ，</w:t>
      </w:r>
      <w:proofErr w:type="spellStart"/>
      <w:r w:rsidRPr="00FC6597">
        <w:rPr>
          <w:rFonts w:asciiTheme="minorEastAsia" w:eastAsiaTheme="minorEastAsia" w:hAnsiTheme="minorEastAsia" w:hint="eastAsia"/>
        </w:rPr>
        <w:t>Uc</w:t>
      </w:r>
      <w:proofErr w:type="spellEnd"/>
      <w:r w:rsidRPr="00FC6597">
        <w:rPr>
          <w:rFonts w:asciiTheme="minorEastAsia" w:eastAsiaTheme="minorEastAsia" w:hAnsiTheme="minorEastAsia" w:hint="eastAsia"/>
        </w:rPr>
        <w:t xml:space="preserve"> 的大小和相位。</w:t>
      </w:r>
    </w:p>
    <w:p w14:paraId="32DCE929" w14:textId="77777777" w:rsidR="008A5222" w:rsidRDefault="008A3171">
      <w:pPr>
        <w:pStyle w:val="af5"/>
        <w:ind w:left="360" w:firstLineChars="0" w:firstLine="0"/>
        <w:rPr>
          <w:sz w:val="24"/>
          <w:szCs w:val="24"/>
        </w:rPr>
      </w:pPr>
      <w:r>
        <w:rPr>
          <w:rFonts w:hint="eastAsia"/>
          <w:sz w:val="24"/>
          <w:szCs w:val="24"/>
        </w:rPr>
        <w:t>答：</w:t>
      </w:r>
      <w:r>
        <w:rPr>
          <w:rFonts w:hint="eastAsia"/>
          <w:sz w:val="24"/>
          <w:szCs w:val="24"/>
        </w:rPr>
        <w:t>Y</w:t>
      </w:r>
      <w:r>
        <w:rPr>
          <w:rFonts w:hint="eastAsia"/>
          <w:sz w:val="24"/>
          <w:szCs w:val="24"/>
        </w:rPr>
        <w:t>侧三相电压相量图如图</w:t>
      </w:r>
      <w:r>
        <w:rPr>
          <w:rFonts w:hint="eastAsia"/>
          <w:sz w:val="24"/>
          <w:szCs w:val="24"/>
        </w:rPr>
        <w:t>a</w:t>
      </w:r>
      <w:r>
        <w:rPr>
          <w:rFonts w:hint="eastAsia"/>
          <w:sz w:val="24"/>
          <w:szCs w:val="24"/>
        </w:rPr>
        <w:t>所示，</w:t>
      </w:r>
    </w:p>
    <w:p w14:paraId="5FE9A4B5" w14:textId="77777777" w:rsidR="008A5222" w:rsidRDefault="008A3171">
      <w:pPr>
        <w:pStyle w:val="af5"/>
        <w:ind w:left="360" w:firstLineChars="0" w:firstLine="0"/>
        <w:rPr>
          <w:sz w:val="24"/>
          <w:szCs w:val="24"/>
        </w:rPr>
      </w:pPr>
      <w:r>
        <w:rPr>
          <w:sz w:val="24"/>
          <w:szCs w:val="24"/>
        </w:rPr>
        <w:object w:dxaOrig="5003" w:dyaOrig="4468" w14:anchorId="7034FA15">
          <v:shape id="_x0000_i1051" type="#_x0000_t75" style="width:250.45pt;height:223.5pt" o:ole="">
            <v:imagedata r:id="rId69" o:title=""/>
          </v:shape>
          <o:OLEObject Type="Embed" ProgID="PBrush" ShapeID="_x0000_i1051" DrawAspect="Content" ObjectID="_1662216672" r:id="rId70"/>
        </w:object>
      </w:r>
    </w:p>
    <w:p w14:paraId="2160934A" w14:textId="77777777" w:rsidR="008A5222" w:rsidRDefault="008A3171">
      <w:pPr>
        <w:pStyle w:val="af5"/>
        <w:ind w:left="360" w:firstLineChars="0" w:firstLine="0"/>
        <w:rPr>
          <w:sz w:val="24"/>
          <w:szCs w:val="24"/>
        </w:rPr>
      </w:pPr>
      <w:r>
        <w:rPr>
          <w:rFonts w:hint="eastAsia"/>
          <w:sz w:val="24"/>
          <w:szCs w:val="24"/>
        </w:rPr>
        <w:t xml:space="preserve">               </w:t>
      </w:r>
      <w:r>
        <w:rPr>
          <w:rFonts w:hint="eastAsia"/>
          <w:sz w:val="24"/>
          <w:szCs w:val="24"/>
        </w:rPr>
        <w:t>图</w:t>
      </w:r>
      <w:r>
        <w:rPr>
          <w:rFonts w:hint="eastAsia"/>
          <w:sz w:val="24"/>
          <w:szCs w:val="24"/>
        </w:rPr>
        <w:t>a</w:t>
      </w:r>
    </w:p>
    <w:p w14:paraId="10FF4811" w14:textId="77777777" w:rsidR="008A5222" w:rsidRDefault="008A3171">
      <w:pPr>
        <w:pStyle w:val="af5"/>
        <w:ind w:left="360" w:firstLineChars="0" w:firstLine="0"/>
        <w:rPr>
          <w:sz w:val="24"/>
          <w:szCs w:val="24"/>
        </w:rPr>
      </w:pPr>
      <w:r>
        <w:rPr>
          <w:rFonts w:hint="eastAsia"/>
          <w:sz w:val="24"/>
          <w:szCs w:val="24"/>
        </w:rPr>
        <w:t>Δ侧三相线电压</w:t>
      </w:r>
      <w:proofErr w:type="spellStart"/>
      <w:r>
        <w:rPr>
          <w:rFonts w:hint="eastAsia"/>
          <w:sz w:val="24"/>
          <w:szCs w:val="24"/>
        </w:rPr>
        <w:t>Uab</w:t>
      </w:r>
      <w:proofErr w:type="spellEnd"/>
      <w:r>
        <w:rPr>
          <w:rFonts w:hint="eastAsia"/>
          <w:sz w:val="24"/>
          <w:szCs w:val="24"/>
        </w:rPr>
        <w:t>=</w:t>
      </w:r>
      <m:oMath>
        <m:rad>
          <m:radPr>
            <m:degHide m:val="1"/>
            <m:ctrlPr>
              <w:rPr>
                <w:rFonts w:ascii="Cambria Math" w:hAnsi="Cambria Math"/>
                <w:sz w:val="24"/>
                <w:szCs w:val="24"/>
              </w:rPr>
            </m:ctrlPr>
          </m:radPr>
          <m:deg/>
          <m:e>
            <m:r>
              <m:rPr>
                <m:sty m:val="p"/>
              </m:rPr>
              <w:rPr>
                <w:rFonts w:ascii="Cambria Math" w:hAnsi="Cambria Math"/>
                <w:sz w:val="24"/>
                <w:szCs w:val="24"/>
              </w:rPr>
              <m:t>3</m:t>
            </m:r>
          </m:e>
        </m:rad>
      </m:oMath>
      <w:r>
        <w:rPr>
          <w:rFonts w:hint="eastAsia"/>
          <w:sz w:val="24"/>
          <w:szCs w:val="24"/>
        </w:rPr>
        <w:t>/2</w:t>
      </w:r>
      <w:r>
        <w:rPr>
          <w:rFonts w:hint="eastAsia"/>
          <w:sz w:val="24"/>
          <w:szCs w:val="24"/>
        </w:rPr>
        <w:t>，</w:t>
      </w:r>
      <w:proofErr w:type="spellStart"/>
      <w:r>
        <w:rPr>
          <w:rFonts w:hint="eastAsia"/>
          <w:sz w:val="24"/>
          <w:szCs w:val="24"/>
        </w:rPr>
        <w:t>Ubc</w:t>
      </w:r>
      <w:proofErr w:type="spellEnd"/>
      <w:r>
        <w:rPr>
          <w:rFonts w:hint="eastAsia"/>
          <w:sz w:val="24"/>
          <w:szCs w:val="24"/>
        </w:rPr>
        <w:t>=</w:t>
      </w:r>
      <m:oMath>
        <m:rad>
          <m:radPr>
            <m:degHide m:val="1"/>
            <m:ctrlPr>
              <w:rPr>
                <w:rFonts w:ascii="Cambria Math" w:hAnsi="Cambria Math"/>
                <w:sz w:val="24"/>
                <w:szCs w:val="24"/>
              </w:rPr>
            </m:ctrlPr>
          </m:radPr>
          <m:deg/>
          <m:e>
            <m:r>
              <m:rPr>
                <m:sty m:val="p"/>
              </m:rPr>
              <w:rPr>
                <w:rFonts w:ascii="Cambria Math" w:hAnsi="Cambria Math"/>
                <w:sz w:val="24"/>
                <w:szCs w:val="24"/>
              </w:rPr>
              <m:t>3</m:t>
            </m:r>
          </m:e>
        </m:rad>
      </m:oMath>
      <w:r>
        <w:rPr>
          <w:rFonts w:hint="eastAsia"/>
          <w:sz w:val="24"/>
          <w:szCs w:val="24"/>
        </w:rPr>
        <w:t>/2</w:t>
      </w:r>
      <w:r>
        <w:rPr>
          <w:rFonts w:hint="eastAsia"/>
          <w:sz w:val="24"/>
          <w:szCs w:val="24"/>
        </w:rPr>
        <w:t>，</w:t>
      </w:r>
      <w:r>
        <w:rPr>
          <w:rFonts w:hint="eastAsia"/>
          <w:sz w:val="24"/>
          <w:szCs w:val="24"/>
        </w:rPr>
        <w:t>Uca=</w:t>
      </w:r>
      <m:oMath>
        <m:r>
          <m:rPr>
            <m:sty m:val="p"/>
          </m:rPr>
          <w:rPr>
            <w:rFonts w:ascii="Cambria Math" w:hAnsi="Cambria Math"/>
            <w:sz w:val="24"/>
            <w:szCs w:val="24"/>
          </w:rPr>
          <m:t>-</m:t>
        </m:r>
        <m:rad>
          <m:radPr>
            <m:degHide m:val="1"/>
            <m:ctrlPr>
              <w:rPr>
                <w:rFonts w:ascii="Cambria Math" w:hAnsi="Cambria Math"/>
                <w:sz w:val="24"/>
                <w:szCs w:val="24"/>
              </w:rPr>
            </m:ctrlPr>
          </m:radPr>
          <m:deg/>
          <m:e>
            <m:r>
              <m:rPr>
                <m:sty m:val="p"/>
              </m:rPr>
              <w:rPr>
                <w:rFonts w:ascii="Cambria Math" w:hAnsi="Cambria Math"/>
                <w:sz w:val="24"/>
                <w:szCs w:val="24"/>
              </w:rPr>
              <m:t>3</m:t>
            </m:r>
          </m:e>
        </m:rad>
      </m:oMath>
      <w:r>
        <w:rPr>
          <w:rFonts w:hint="eastAsia"/>
          <w:sz w:val="24"/>
          <w:szCs w:val="24"/>
        </w:rPr>
        <w:t xml:space="preserve"> </w:t>
      </w:r>
    </w:p>
    <w:p w14:paraId="2C7C60E9" w14:textId="77777777" w:rsidR="008A5222" w:rsidRDefault="008A3171">
      <w:pPr>
        <w:pStyle w:val="af5"/>
        <w:ind w:left="360" w:firstLineChars="0" w:firstLine="0"/>
        <w:rPr>
          <w:sz w:val="24"/>
          <w:szCs w:val="24"/>
        </w:rPr>
      </w:pPr>
      <w:r>
        <w:rPr>
          <w:rFonts w:hint="eastAsia"/>
          <w:sz w:val="24"/>
          <w:szCs w:val="24"/>
        </w:rPr>
        <w:t>Δ侧各相对地电压为</w:t>
      </w:r>
      <w:proofErr w:type="spellStart"/>
      <w:r>
        <w:rPr>
          <w:rFonts w:hint="eastAsia"/>
          <w:sz w:val="24"/>
          <w:szCs w:val="24"/>
        </w:rPr>
        <w:t>Ua</w:t>
      </w:r>
      <w:proofErr w:type="spellEnd"/>
      <w:r>
        <w:rPr>
          <w:rFonts w:hint="eastAsia"/>
          <w:sz w:val="24"/>
          <w:szCs w:val="24"/>
        </w:rPr>
        <w:t>=</w:t>
      </w:r>
      <m:oMath>
        <m:rad>
          <m:radPr>
            <m:degHide m:val="1"/>
            <m:ctrlPr>
              <w:rPr>
                <w:rFonts w:ascii="Cambria Math" w:hAnsi="Cambria Math"/>
                <w:sz w:val="24"/>
                <w:szCs w:val="24"/>
              </w:rPr>
            </m:ctrlPr>
          </m:radPr>
          <m:deg/>
          <m:e>
            <m:r>
              <m:rPr>
                <m:sty m:val="p"/>
              </m:rPr>
              <w:rPr>
                <w:rFonts w:ascii="Cambria Math" w:hAnsi="Cambria Math"/>
                <w:sz w:val="24"/>
                <w:szCs w:val="24"/>
              </w:rPr>
              <m:t>3</m:t>
            </m:r>
          </m:e>
        </m:rad>
      </m:oMath>
      <w:r>
        <w:rPr>
          <w:rFonts w:hint="eastAsia"/>
          <w:sz w:val="24"/>
          <w:szCs w:val="24"/>
        </w:rPr>
        <w:t>/2</w:t>
      </w:r>
      <w:r>
        <w:rPr>
          <w:rFonts w:hint="eastAsia"/>
          <w:sz w:val="24"/>
          <w:szCs w:val="24"/>
        </w:rPr>
        <w:t>，</w:t>
      </w:r>
      <w:proofErr w:type="spellStart"/>
      <w:r>
        <w:rPr>
          <w:rFonts w:hint="eastAsia"/>
          <w:sz w:val="24"/>
          <w:szCs w:val="24"/>
        </w:rPr>
        <w:t>Ub</w:t>
      </w:r>
      <w:proofErr w:type="spellEnd"/>
      <w:r>
        <w:rPr>
          <w:rFonts w:hint="eastAsia"/>
          <w:sz w:val="24"/>
          <w:szCs w:val="24"/>
        </w:rPr>
        <w:t>=0</w:t>
      </w:r>
      <w:r>
        <w:rPr>
          <w:rFonts w:hint="eastAsia"/>
          <w:sz w:val="24"/>
          <w:szCs w:val="24"/>
        </w:rPr>
        <w:t>，</w:t>
      </w:r>
      <w:proofErr w:type="spellStart"/>
      <w:r>
        <w:rPr>
          <w:rFonts w:hint="eastAsia"/>
          <w:sz w:val="24"/>
          <w:szCs w:val="24"/>
        </w:rPr>
        <w:t>Uc</w:t>
      </w:r>
      <w:proofErr w:type="spellEnd"/>
      <w:r>
        <w:rPr>
          <w:rFonts w:hint="eastAsia"/>
          <w:sz w:val="24"/>
          <w:szCs w:val="24"/>
        </w:rPr>
        <w:t>=-</w:t>
      </w:r>
      <m:oMath>
        <m:rad>
          <m:radPr>
            <m:degHide m:val="1"/>
            <m:ctrlPr>
              <w:rPr>
                <w:rFonts w:ascii="Cambria Math" w:hAnsi="Cambria Math"/>
                <w:sz w:val="24"/>
                <w:szCs w:val="24"/>
              </w:rPr>
            </m:ctrlPr>
          </m:radPr>
          <m:deg/>
          <m:e>
            <m:r>
              <m:rPr>
                <m:sty m:val="p"/>
              </m:rPr>
              <w:rPr>
                <w:rFonts w:ascii="Cambria Math" w:hAnsi="Cambria Math"/>
                <w:sz w:val="24"/>
                <w:szCs w:val="24"/>
              </w:rPr>
              <m:t>3</m:t>
            </m:r>
          </m:e>
        </m:rad>
      </m:oMath>
      <w:r>
        <w:rPr>
          <w:rFonts w:hint="eastAsia"/>
          <w:sz w:val="24"/>
          <w:szCs w:val="24"/>
        </w:rPr>
        <w:t>/2</w:t>
      </w:r>
      <w:r>
        <w:rPr>
          <w:rFonts w:hint="eastAsia"/>
          <w:sz w:val="24"/>
          <w:szCs w:val="24"/>
        </w:rPr>
        <w:t>如图</w:t>
      </w:r>
      <w:r>
        <w:rPr>
          <w:rFonts w:hint="eastAsia"/>
          <w:sz w:val="24"/>
          <w:szCs w:val="24"/>
        </w:rPr>
        <w:t>b</w:t>
      </w:r>
      <w:r>
        <w:rPr>
          <w:rFonts w:hint="eastAsia"/>
          <w:sz w:val="24"/>
          <w:szCs w:val="24"/>
        </w:rPr>
        <w:t>所示</w:t>
      </w:r>
    </w:p>
    <w:p w14:paraId="3A9E8EFB" w14:textId="77777777" w:rsidR="008A5222" w:rsidRDefault="008A3171">
      <w:pPr>
        <w:pStyle w:val="af5"/>
        <w:ind w:left="360" w:firstLineChars="0" w:firstLine="0"/>
        <w:rPr>
          <w:sz w:val="24"/>
          <w:szCs w:val="24"/>
        </w:rPr>
      </w:pPr>
      <w:r>
        <w:rPr>
          <w:sz w:val="24"/>
          <w:szCs w:val="24"/>
        </w:rPr>
        <w:object w:dxaOrig="5760" w:dyaOrig="2474" w14:anchorId="3B6AF74F">
          <v:shape id="_x0000_i1052" type="#_x0000_t75" style="width:4in;height:123.95pt" o:ole="">
            <v:imagedata r:id="rId71" o:title=""/>
          </v:shape>
          <o:OLEObject Type="Embed" ProgID="PBrush" ShapeID="_x0000_i1052" DrawAspect="Content" ObjectID="_1662216673" r:id="rId72"/>
        </w:object>
      </w:r>
    </w:p>
    <w:p w14:paraId="6FDFFFD5" w14:textId="77777777" w:rsidR="008A5222" w:rsidRDefault="008A3171">
      <w:pPr>
        <w:pStyle w:val="af5"/>
        <w:ind w:left="360" w:firstLineChars="0" w:firstLine="0"/>
        <w:rPr>
          <w:sz w:val="24"/>
          <w:szCs w:val="24"/>
        </w:rPr>
      </w:pPr>
      <w:r>
        <w:rPr>
          <w:rFonts w:hint="eastAsia"/>
          <w:sz w:val="24"/>
          <w:szCs w:val="24"/>
        </w:rPr>
        <w:t xml:space="preserve">                     </w:t>
      </w:r>
      <w:r>
        <w:rPr>
          <w:rFonts w:hint="eastAsia"/>
          <w:sz w:val="24"/>
          <w:szCs w:val="24"/>
        </w:rPr>
        <w:t>图</w:t>
      </w:r>
      <w:r>
        <w:rPr>
          <w:rFonts w:hint="eastAsia"/>
          <w:sz w:val="24"/>
          <w:szCs w:val="24"/>
        </w:rPr>
        <w:t>b</w:t>
      </w:r>
    </w:p>
    <w:p w14:paraId="7F66879C"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t>姆欧继电器的动作判据为：270</w:t>
      </w:r>
      <w:r w:rsidRPr="00FC6597">
        <w:rPr>
          <w:rFonts w:asciiTheme="minorEastAsia" w:eastAsiaTheme="minorEastAsia" w:hAnsiTheme="minorEastAsia"/>
        </w:rPr>
        <w:t>º</w:t>
      </w:r>
      <w:r w:rsidRPr="00FC6597">
        <w:rPr>
          <w:rFonts w:asciiTheme="minorEastAsia" w:eastAsiaTheme="minorEastAsia" w:hAnsiTheme="minorEastAsia" w:hint="eastAsia"/>
        </w:rPr>
        <w:t>＞</w:t>
      </w:r>
      <w:proofErr w:type="spellStart"/>
      <w:r w:rsidRPr="00FC6597">
        <w:rPr>
          <w:rFonts w:asciiTheme="minorEastAsia" w:eastAsiaTheme="minorEastAsia" w:hAnsiTheme="minorEastAsia" w:hint="eastAsia"/>
        </w:rPr>
        <w:t>Arg</w:t>
      </w:r>
      <w:proofErr w:type="spellEnd"/>
      <w:r w:rsidRPr="00FC6597">
        <w:rPr>
          <w:rFonts w:asciiTheme="minorEastAsia" w:eastAsiaTheme="minorEastAsia" w:hAnsiTheme="minorEastAsia"/>
        </w:rPr>
        <w:object w:dxaOrig="980" w:dyaOrig="940" w14:anchorId="119E58F6">
          <v:shape id="_x0000_i1053" type="#_x0000_t75" style="width:48.85pt;height:46.95pt" o:ole="" fillcolor="#6d6d6d">
            <v:imagedata r:id="rId73" o:title=""/>
          </v:shape>
          <o:OLEObject Type="Embed" ProgID="Equation.3" ShapeID="_x0000_i1053" DrawAspect="Content" ObjectID="_1662216674" r:id="rId74"/>
        </w:object>
      </w:r>
      <w:r w:rsidRPr="00FC6597">
        <w:rPr>
          <w:rFonts w:asciiTheme="minorEastAsia" w:eastAsiaTheme="minorEastAsia" w:hAnsiTheme="minorEastAsia" w:hint="eastAsia"/>
        </w:rPr>
        <w:t>＞90</w:t>
      </w:r>
      <w:r w:rsidRPr="00FC6597">
        <w:rPr>
          <w:rFonts w:asciiTheme="minorEastAsia" w:eastAsiaTheme="minorEastAsia" w:hAnsiTheme="minorEastAsia"/>
        </w:rPr>
        <w:t>º</w:t>
      </w:r>
      <w:r w:rsidRPr="00FC6597">
        <w:rPr>
          <w:rFonts w:asciiTheme="minorEastAsia" w:eastAsiaTheme="minorEastAsia" w:hAnsiTheme="minorEastAsia" w:hint="eastAsia"/>
        </w:rPr>
        <w:t>或</w:t>
      </w:r>
      <w:r w:rsidRPr="00FC6597">
        <w:rPr>
          <w:rFonts w:asciiTheme="minorEastAsia" w:eastAsiaTheme="minorEastAsia" w:hAnsiTheme="minorEastAsia"/>
        </w:rPr>
        <w:object w:dxaOrig="840" w:dyaOrig="680" w14:anchorId="02C77EE2">
          <v:shape id="_x0000_i1054" type="#_x0000_t75" style="width:41.95pt;height:33.8pt" o:ole="" fillcolor="#6d6d6d">
            <v:imagedata r:id="rId75" o:title=""/>
          </v:shape>
          <o:OLEObject Type="Embed" ProgID="Equation.3" ShapeID="_x0000_i1054" DrawAspect="Content" ObjectID="_1662216675" r:id="rId76"/>
        </w:object>
      </w:r>
      <w:r w:rsidRPr="00FC6597">
        <w:rPr>
          <w:rFonts w:asciiTheme="minorEastAsia" w:eastAsiaTheme="minorEastAsia" w:hAnsiTheme="minorEastAsia" w:hint="eastAsia"/>
        </w:rPr>
        <w:t>＞</w:t>
      </w:r>
      <w:r w:rsidRPr="00FC6597">
        <w:rPr>
          <w:rFonts w:asciiTheme="minorEastAsia" w:eastAsiaTheme="minorEastAsia" w:hAnsiTheme="minorEastAsia"/>
        </w:rPr>
        <w:object w:dxaOrig="1200" w:dyaOrig="680" w14:anchorId="3A5B4957">
          <v:shape id="_x0000_i1055" type="#_x0000_t75" style="width:60.1pt;height:33.8pt" o:ole="" fillcolor="#6d6d6d">
            <v:imagedata r:id="rId77" o:title=""/>
          </v:shape>
          <o:OLEObject Type="Embed" ProgID="Equation.3" ShapeID="_x0000_i1055" DrawAspect="Content" ObjectID="_1662216676" r:id="rId78"/>
        </w:object>
      </w:r>
      <w:r w:rsidRPr="00FC6597">
        <w:rPr>
          <w:rFonts w:asciiTheme="minorEastAsia" w:eastAsiaTheme="minorEastAsia" w:hAnsiTheme="minorEastAsia" w:hint="eastAsia"/>
        </w:rPr>
        <w:t>。试画出其动作特性图。</w:t>
      </w:r>
    </w:p>
    <w:p w14:paraId="1B6D67FB" w14:textId="77777777" w:rsidR="008A5222" w:rsidRDefault="008A3171">
      <w:pPr>
        <w:tabs>
          <w:tab w:val="left" w:pos="2880"/>
        </w:tabs>
        <w:jc w:val="center"/>
        <w:rPr>
          <w:sz w:val="24"/>
          <w:szCs w:val="24"/>
        </w:rPr>
      </w:pPr>
      <w:r>
        <w:rPr>
          <w:rFonts w:hint="eastAsia"/>
          <w:noProof/>
          <w:sz w:val="24"/>
          <w:szCs w:val="24"/>
        </w:rPr>
        <w:drawing>
          <wp:inline distT="0" distB="0" distL="0" distR="0" wp14:anchorId="5B197303" wp14:editId="7A5E13DA">
            <wp:extent cx="1805940" cy="1562735"/>
            <wp:effectExtent l="19050" t="0" r="3810" b="0"/>
            <wp:docPr id="52" name="图片 64" descr="E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64" descr="E44"/>
                    <pic:cNvPicPr>
                      <a:picLocks noChangeAspect="1" noChangeArrowheads="1"/>
                    </pic:cNvPicPr>
                  </pic:nvPicPr>
                  <pic:blipFill>
                    <a:blip r:embed="rId79" cstate="print">
                      <a:lum contrast="30000"/>
                    </a:blip>
                    <a:srcRect/>
                    <a:stretch>
                      <a:fillRect/>
                    </a:stretch>
                  </pic:blipFill>
                  <pic:spPr>
                    <a:xfrm>
                      <a:off x="0" y="0"/>
                      <a:ext cx="1805940" cy="1562735"/>
                    </a:xfrm>
                    <a:prstGeom prst="rect">
                      <a:avLst/>
                    </a:prstGeom>
                    <a:noFill/>
                    <a:ln w="9525" cmpd="sng">
                      <a:noFill/>
                      <a:miter lim="800000"/>
                      <a:headEnd/>
                      <a:tailEnd/>
                    </a:ln>
                  </pic:spPr>
                </pic:pic>
              </a:graphicData>
            </a:graphic>
          </wp:inline>
        </w:drawing>
      </w:r>
    </w:p>
    <w:p w14:paraId="4F3AC8D9"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lastRenderedPageBreak/>
        <w:t>根据图</w:t>
      </w:r>
      <w:r w:rsidRPr="00FC6597">
        <w:rPr>
          <w:rFonts w:asciiTheme="minorEastAsia" w:eastAsiaTheme="minorEastAsia" w:hAnsiTheme="minorEastAsia"/>
        </w:rPr>
        <w:t xml:space="preserve"> 1-55 </w:t>
      </w:r>
      <w:r w:rsidRPr="00FC6597">
        <w:rPr>
          <w:rFonts w:asciiTheme="minorEastAsia" w:eastAsiaTheme="minorEastAsia" w:hAnsiTheme="minorEastAsia" w:hint="eastAsia"/>
        </w:rPr>
        <w:t>画出单侧电源空载线路上三相经过渡电阻短路的电压相量图（要求画出随</w:t>
      </w:r>
      <w:r w:rsidRPr="00FC6597">
        <w:rPr>
          <w:rFonts w:asciiTheme="minorEastAsia" w:eastAsiaTheme="minorEastAsia" w:hAnsiTheme="minorEastAsia"/>
        </w:rPr>
        <w:object w:dxaOrig="332" w:dyaOrig="332" w14:anchorId="062C8344">
          <v:shape id="_x0000_i1056" type="#_x0000_t75" style="width:16.9pt;height:16.9pt" o:ole="">
            <v:imagedata r:id="rId80" o:title=""/>
          </v:shape>
          <o:OLEObject Type="Embed" ProgID="Equation.3" ShapeID="_x0000_i1056" DrawAspect="Content" ObjectID="_1662216677" r:id="rId81"/>
        </w:object>
      </w:r>
      <w:r w:rsidRPr="00FC6597">
        <w:rPr>
          <w:rFonts w:asciiTheme="minorEastAsia" w:eastAsiaTheme="minorEastAsia" w:hAnsiTheme="minorEastAsia" w:hint="eastAsia"/>
        </w:rPr>
        <w:t>变化的故障点电压的变化轨迹）。</w:t>
      </w:r>
    </w:p>
    <w:p w14:paraId="1D37FD4F" w14:textId="77777777" w:rsidR="008A5222" w:rsidRDefault="008A3171">
      <w:pPr>
        <w:autoSpaceDE w:val="0"/>
        <w:autoSpaceDN w:val="0"/>
        <w:adjustRightInd w:val="0"/>
        <w:snapToGrid w:val="0"/>
        <w:spacing w:line="360" w:lineRule="auto"/>
        <w:jc w:val="left"/>
        <w:rPr>
          <w:sz w:val="24"/>
          <w:szCs w:val="24"/>
        </w:rPr>
      </w:pPr>
      <w:r>
        <w:rPr>
          <w:rFonts w:hint="eastAsia"/>
          <w:sz w:val="24"/>
          <w:szCs w:val="24"/>
        </w:rPr>
        <w:t>答：电压相量图及故障点电压变化轨迹如图</w:t>
      </w:r>
      <w:r>
        <w:rPr>
          <w:sz w:val="24"/>
          <w:szCs w:val="24"/>
        </w:rPr>
        <w:t xml:space="preserve"> 1-56 </w:t>
      </w:r>
      <w:r>
        <w:rPr>
          <w:rFonts w:hint="eastAsia"/>
          <w:sz w:val="24"/>
          <w:szCs w:val="24"/>
        </w:rPr>
        <w:t>所示。</w:t>
      </w:r>
    </w:p>
    <w:p w14:paraId="07FD7653" w14:textId="77777777" w:rsidR="008A5222" w:rsidRDefault="008A3171">
      <w:pPr>
        <w:autoSpaceDE w:val="0"/>
        <w:autoSpaceDN w:val="0"/>
        <w:adjustRightInd w:val="0"/>
        <w:snapToGrid w:val="0"/>
        <w:spacing w:line="360" w:lineRule="auto"/>
        <w:jc w:val="center"/>
        <w:rPr>
          <w:sz w:val="24"/>
          <w:szCs w:val="24"/>
        </w:rPr>
      </w:pPr>
      <w:r>
        <w:rPr>
          <w:noProof/>
          <w:sz w:val="24"/>
          <w:szCs w:val="24"/>
        </w:rPr>
        <w:drawing>
          <wp:inline distT="0" distB="0" distL="0" distR="0" wp14:anchorId="74B47EEC" wp14:editId="4B761EEB">
            <wp:extent cx="3217545" cy="1261745"/>
            <wp:effectExtent l="19050" t="0" r="1905" b="0"/>
            <wp:docPr id="54"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66"/>
                    <pic:cNvPicPr>
                      <a:picLocks noChangeAspect="1" noChangeArrowheads="1"/>
                    </pic:cNvPicPr>
                  </pic:nvPicPr>
                  <pic:blipFill>
                    <a:blip r:embed="rId82" cstate="print"/>
                    <a:srcRect/>
                    <a:stretch>
                      <a:fillRect/>
                    </a:stretch>
                  </pic:blipFill>
                  <pic:spPr>
                    <a:xfrm>
                      <a:off x="0" y="0"/>
                      <a:ext cx="3217545" cy="1261745"/>
                    </a:xfrm>
                    <a:prstGeom prst="rect">
                      <a:avLst/>
                    </a:prstGeom>
                    <a:noFill/>
                    <a:ln w="9525" cmpd="sng">
                      <a:noFill/>
                      <a:miter lim="800000"/>
                      <a:headEnd/>
                      <a:tailEnd/>
                    </a:ln>
                  </pic:spPr>
                </pic:pic>
              </a:graphicData>
            </a:graphic>
          </wp:inline>
        </w:drawing>
      </w:r>
    </w:p>
    <w:p w14:paraId="21B11197" w14:textId="77777777" w:rsidR="008A5222" w:rsidRDefault="008A3171">
      <w:pPr>
        <w:autoSpaceDE w:val="0"/>
        <w:autoSpaceDN w:val="0"/>
        <w:adjustRightInd w:val="0"/>
        <w:snapToGrid w:val="0"/>
        <w:spacing w:line="360" w:lineRule="auto"/>
        <w:jc w:val="center"/>
        <w:rPr>
          <w:sz w:val="24"/>
          <w:szCs w:val="24"/>
        </w:rPr>
      </w:pPr>
      <w:r>
        <w:rPr>
          <w:rFonts w:hint="eastAsia"/>
          <w:sz w:val="24"/>
          <w:szCs w:val="24"/>
        </w:rPr>
        <w:t>图</w:t>
      </w:r>
      <w:r>
        <w:rPr>
          <w:sz w:val="24"/>
          <w:szCs w:val="24"/>
        </w:rPr>
        <w:t xml:space="preserve"> 1-55</w:t>
      </w:r>
    </w:p>
    <w:p w14:paraId="20FC939E" w14:textId="77777777" w:rsidR="008A5222" w:rsidRDefault="008A3171">
      <w:pPr>
        <w:autoSpaceDE w:val="0"/>
        <w:autoSpaceDN w:val="0"/>
        <w:adjustRightInd w:val="0"/>
        <w:snapToGrid w:val="0"/>
        <w:spacing w:line="360" w:lineRule="auto"/>
        <w:jc w:val="center"/>
        <w:rPr>
          <w:sz w:val="24"/>
          <w:szCs w:val="24"/>
        </w:rPr>
      </w:pPr>
      <w:r>
        <w:rPr>
          <w:noProof/>
          <w:sz w:val="24"/>
          <w:szCs w:val="24"/>
        </w:rPr>
        <w:drawing>
          <wp:inline distT="0" distB="0" distL="0" distR="0" wp14:anchorId="0D8CE887" wp14:editId="71C13DA2">
            <wp:extent cx="2835910" cy="1736090"/>
            <wp:effectExtent l="19050" t="0" r="2540" b="0"/>
            <wp:docPr id="5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7"/>
                    <pic:cNvPicPr>
                      <a:picLocks noChangeAspect="1" noChangeArrowheads="1"/>
                    </pic:cNvPicPr>
                  </pic:nvPicPr>
                  <pic:blipFill>
                    <a:blip r:embed="rId83" cstate="print"/>
                    <a:srcRect/>
                    <a:stretch>
                      <a:fillRect/>
                    </a:stretch>
                  </pic:blipFill>
                  <pic:spPr>
                    <a:xfrm>
                      <a:off x="0" y="0"/>
                      <a:ext cx="2835910" cy="1736090"/>
                    </a:xfrm>
                    <a:prstGeom prst="rect">
                      <a:avLst/>
                    </a:prstGeom>
                    <a:noFill/>
                    <a:ln w="9525" cmpd="sng">
                      <a:noFill/>
                      <a:miter lim="800000"/>
                      <a:headEnd/>
                      <a:tailEnd/>
                    </a:ln>
                  </pic:spPr>
                </pic:pic>
              </a:graphicData>
            </a:graphic>
          </wp:inline>
        </w:drawing>
      </w:r>
    </w:p>
    <w:p w14:paraId="14B7CC00" w14:textId="77777777" w:rsidR="008A5222" w:rsidRDefault="008A3171">
      <w:pPr>
        <w:autoSpaceDE w:val="0"/>
        <w:autoSpaceDN w:val="0"/>
        <w:adjustRightInd w:val="0"/>
        <w:snapToGrid w:val="0"/>
        <w:spacing w:line="360" w:lineRule="auto"/>
        <w:jc w:val="center"/>
        <w:rPr>
          <w:sz w:val="24"/>
          <w:szCs w:val="24"/>
        </w:rPr>
      </w:pPr>
      <w:r>
        <w:rPr>
          <w:rFonts w:hint="eastAsia"/>
          <w:sz w:val="24"/>
          <w:szCs w:val="24"/>
        </w:rPr>
        <w:t>图</w:t>
      </w:r>
      <w:r>
        <w:rPr>
          <w:sz w:val="24"/>
          <w:szCs w:val="24"/>
        </w:rPr>
        <w:t xml:space="preserve"> 1-5</w:t>
      </w:r>
      <w:r>
        <w:rPr>
          <w:rFonts w:hint="eastAsia"/>
          <w:sz w:val="24"/>
          <w:szCs w:val="24"/>
        </w:rPr>
        <w:t>6</w:t>
      </w:r>
    </w:p>
    <w:p w14:paraId="6A19C6EF"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t>请绘制智能变电站B码对</w:t>
      </w:r>
      <w:proofErr w:type="gramStart"/>
      <w:r w:rsidRPr="00FC6597">
        <w:rPr>
          <w:rFonts w:asciiTheme="minorEastAsia" w:eastAsiaTheme="minorEastAsia" w:hAnsiTheme="minorEastAsia" w:hint="eastAsia"/>
        </w:rPr>
        <w:t>时网络</w:t>
      </w:r>
      <w:proofErr w:type="gramEnd"/>
      <w:r w:rsidRPr="00FC6597">
        <w:rPr>
          <w:rFonts w:asciiTheme="minorEastAsia" w:eastAsiaTheme="minorEastAsia" w:hAnsiTheme="minorEastAsia" w:hint="eastAsia"/>
        </w:rPr>
        <w:t>示意图。</w:t>
      </w:r>
    </w:p>
    <w:p w14:paraId="79F19BBB" w14:textId="77777777" w:rsidR="008A5222" w:rsidRDefault="008A3171">
      <w:pPr>
        <w:pStyle w:val="a"/>
        <w:numPr>
          <w:ilvl w:val="0"/>
          <w:numId w:val="0"/>
        </w:numPr>
        <w:spacing w:line="312" w:lineRule="auto"/>
        <w:jc w:val="center"/>
        <w:rPr>
          <w:rFonts w:ascii="Calibri" w:hAnsi="Calibri"/>
          <w:sz w:val="24"/>
        </w:rPr>
      </w:pPr>
      <w:r>
        <w:rPr>
          <w:rFonts w:ascii="Calibri" w:hAnsi="Calibri"/>
          <w:sz w:val="24"/>
        </w:rPr>
        <w:pict w14:anchorId="1D6671B4">
          <v:shape id="文本框 485" o:spid="_x0000_s1210" type="#_x0000_t202" style="position:absolute;left:0;text-align:left;margin-left:126pt;margin-top:124.8pt;width:36pt;height:7.8pt;z-index:251682816;mso-width-relative:page;mso-height-relative:page" stroked="f">
            <v:textbox>
              <w:txbxContent>
                <w:p w14:paraId="314A058A" w14:textId="77777777" w:rsidR="008A3171" w:rsidRDefault="008A3171"/>
              </w:txbxContent>
            </v:textbox>
          </v:shape>
        </w:pict>
      </w:r>
      <w:r>
        <w:rPr>
          <w:rFonts w:ascii="Calibri" w:hAnsi="Calibri"/>
          <w:sz w:val="24"/>
        </w:rPr>
        <w:pict w14:anchorId="7E24D7FC">
          <v:shape id="文本框 484" o:spid="_x0000_s1209" type="#_x0000_t202" style="position:absolute;left:0;text-align:left;margin-left:210pt;margin-top:94.35pt;width:45pt;height:22.65pt;z-index:251681792;mso-width-relative:page;mso-height-relative:page" stroked="f">
            <v:textbox>
              <w:txbxContent>
                <w:p w14:paraId="0344C520" w14:textId="77777777" w:rsidR="008A3171" w:rsidRDefault="008A3171">
                  <w:pPr>
                    <w:rPr>
                      <w:b/>
                      <w:sz w:val="18"/>
                      <w:szCs w:val="18"/>
                    </w:rPr>
                  </w:pPr>
                  <w:r>
                    <w:rPr>
                      <w:rFonts w:hint="eastAsia"/>
                      <w:b/>
                      <w:sz w:val="18"/>
                      <w:szCs w:val="18"/>
                    </w:rPr>
                    <w:t>电</w:t>
                  </w:r>
                  <w:r>
                    <w:rPr>
                      <w:rFonts w:hint="eastAsia"/>
                      <w:b/>
                      <w:sz w:val="18"/>
                      <w:szCs w:val="18"/>
                    </w:rPr>
                    <w:t>B</w:t>
                  </w:r>
                  <w:r>
                    <w:rPr>
                      <w:rFonts w:hint="eastAsia"/>
                      <w:b/>
                      <w:sz w:val="18"/>
                      <w:szCs w:val="18"/>
                    </w:rPr>
                    <w:t>码</w:t>
                  </w:r>
                </w:p>
              </w:txbxContent>
            </v:textbox>
          </v:shape>
        </w:pict>
      </w:r>
      <w:r>
        <w:rPr>
          <w:rFonts w:ascii="Calibri" w:hAnsi="Calibri"/>
          <w:sz w:val="24"/>
        </w:rPr>
        <w:pict w14:anchorId="667ED754">
          <v:shape id="文本框 483" o:spid="_x0000_s1208" type="#_x0000_t202" style="position:absolute;left:0;text-align:left;margin-left:162pt;margin-top:93.6pt;width:45pt;height:23.4pt;z-index:251680768;mso-width-relative:page;mso-height-relative:page" stroked="f">
            <v:textbox>
              <w:txbxContent>
                <w:p w14:paraId="5B67BF1A" w14:textId="77777777" w:rsidR="008A3171" w:rsidRDefault="008A3171">
                  <w:pPr>
                    <w:rPr>
                      <w:b/>
                      <w:sz w:val="18"/>
                      <w:szCs w:val="18"/>
                    </w:rPr>
                  </w:pPr>
                  <w:r>
                    <w:rPr>
                      <w:rFonts w:hint="eastAsia"/>
                      <w:b/>
                      <w:sz w:val="18"/>
                      <w:szCs w:val="18"/>
                    </w:rPr>
                    <w:t>电</w:t>
                  </w:r>
                  <w:r>
                    <w:rPr>
                      <w:rFonts w:hint="eastAsia"/>
                      <w:b/>
                      <w:sz w:val="18"/>
                      <w:szCs w:val="18"/>
                    </w:rPr>
                    <w:t>B</w:t>
                  </w:r>
                  <w:r>
                    <w:rPr>
                      <w:rFonts w:hint="eastAsia"/>
                      <w:b/>
                      <w:sz w:val="18"/>
                      <w:szCs w:val="18"/>
                    </w:rPr>
                    <w:t>码</w:t>
                  </w:r>
                </w:p>
              </w:txbxContent>
            </v:textbox>
          </v:shape>
        </w:pict>
      </w:r>
      <w:r>
        <w:rPr>
          <w:rFonts w:ascii="Calibri" w:hAnsi="Calibri"/>
          <w:sz w:val="24"/>
        </w:rPr>
        <w:object w:dxaOrig="6628" w:dyaOrig="4228" w14:anchorId="2B17AA3A">
          <v:shape id="_x0000_i1057" type="#_x0000_t75" style="width:331.2pt;height:211.6pt" o:ole="">
            <v:imagedata r:id="rId84" o:title=""/>
          </v:shape>
          <o:OLEObject Type="Embed" ProgID="Visio.Drawing.11" ShapeID="_x0000_i1057" DrawAspect="Content" ObjectID="_1662216678" r:id="rId85"/>
        </w:object>
      </w:r>
    </w:p>
    <w:p w14:paraId="44F05E21" w14:textId="77777777" w:rsidR="008A5222" w:rsidRDefault="008A3171">
      <w:pPr>
        <w:pStyle w:val="a"/>
        <w:numPr>
          <w:ilvl w:val="0"/>
          <w:numId w:val="0"/>
        </w:numPr>
        <w:spacing w:line="312" w:lineRule="auto"/>
        <w:jc w:val="center"/>
        <w:rPr>
          <w:rFonts w:ascii="Calibri" w:hAnsi="Calibri"/>
          <w:sz w:val="24"/>
        </w:rPr>
      </w:pPr>
      <w:r>
        <w:rPr>
          <w:rFonts w:ascii="Calibri" w:hAnsi="Calibri" w:hint="eastAsia"/>
          <w:sz w:val="24"/>
        </w:rPr>
        <w:t>智能变电站</w:t>
      </w:r>
      <w:r>
        <w:rPr>
          <w:rFonts w:ascii="Calibri" w:hAnsi="Calibri" w:hint="eastAsia"/>
          <w:sz w:val="24"/>
        </w:rPr>
        <w:t>B</w:t>
      </w:r>
      <w:r>
        <w:rPr>
          <w:rFonts w:ascii="Calibri" w:hAnsi="Calibri" w:hint="eastAsia"/>
          <w:sz w:val="24"/>
        </w:rPr>
        <w:t>码对时网络图</w:t>
      </w:r>
    </w:p>
    <w:p w14:paraId="5457E1F1"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lastRenderedPageBreak/>
        <w:t>请绘制50</w:t>
      </w:r>
      <w:r w:rsidRPr="00FC6597">
        <w:rPr>
          <w:rFonts w:asciiTheme="minorEastAsia" w:eastAsiaTheme="minorEastAsia" w:hAnsiTheme="minorEastAsia"/>
        </w:rPr>
        <w:t>0kV</w:t>
      </w:r>
      <w:r w:rsidRPr="00FC6597">
        <w:rPr>
          <w:rFonts w:asciiTheme="minorEastAsia" w:eastAsiaTheme="minorEastAsia" w:hAnsiTheme="minorEastAsia" w:hint="eastAsia"/>
        </w:rPr>
        <w:t>集中式母线保护（单套）技术实施方案。</w:t>
      </w:r>
    </w:p>
    <w:p w14:paraId="4A83BF1B" w14:textId="77777777" w:rsidR="008A5222" w:rsidRDefault="008A3171">
      <w:pPr>
        <w:jc w:val="center"/>
        <w:rPr>
          <w:sz w:val="24"/>
          <w:szCs w:val="24"/>
        </w:rPr>
      </w:pPr>
      <w:r>
        <w:rPr>
          <w:noProof/>
          <w:sz w:val="24"/>
          <w:szCs w:val="24"/>
        </w:rPr>
        <w:drawing>
          <wp:inline distT="0" distB="0" distL="0" distR="0" wp14:anchorId="45EA3E73" wp14:editId="466A9147">
            <wp:extent cx="3263900" cy="4664710"/>
            <wp:effectExtent l="19050" t="0" r="0" b="0"/>
            <wp:docPr id="57"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71"/>
                    <pic:cNvPicPr>
                      <a:picLocks noChangeAspect="1" noChangeArrowheads="1"/>
                    </pic:cNvPicPr>
                  </pic:nvPicPr>
                  <pic:blipFill>
                    <a:blip r:embed="rId86" cstate="print"/>
                    <a:srcRect/>
                    <a:stretch>
                      <a:fillRect/>
                    </a:stretch>
                  </pic:blipFill>
                  <pic:spPr>
                    <a:xfrm>
                      <a:off x="0" y="0"/>
                      <a:ext cx="3263900" cy="4664710"/>
                    </a:xfrm>
                    <a:prstGeom prst="rect">
                      <a:avLst/>
                    </a:prstGeom>
                    <a:noFill/>
                    <a:ln w="9525" cmpd="sng">
                      <a:noFill/>
                      <a:miter lim="800000"/>
                      <a:headEnd/>
                      <a:tailEnd/>
                    </a:ln>
                  </pic:spPr>
                </pic:pic>
              </a:graphicData>
            </a:graphic>
          </wp:inline>
        </w:drawing>
      </w:r>
    </w:p>
    <w:p w14:paraId="3B473F82" w14:textId="77777777" w:rsidR="008A5222" w:rsidRDefault="008A3171">
      <w:pPr>
        <w:jc w:val="center"/>
        <w:rPr>
          <w:sz w:val="24"/>
          <w:szCs w:val="24"/>
        </w:rPr>
      </w:pPr>
      <w:r>
        <w:rPr>
          <w:rFonts w:hint="eastAsia"/>
          <w:sz w:val="24"/>
          <w:szCs w:val="24"/>
        </w:rPr>
        <w:t>50</w:t>
      </w:r>
      <w:r>
        <w:rPr>
          <w:sz w:val="24"/>
          <w:szCs w:val="24"/>
        </w:rPr>
        <w:t>0kV</w:t>
      </w:r>
      <w:r>
        <w:rPr>
          <w:rFonts w:hint="eastAsia"/>
          <w:sz w:val="24"/>
          <w:szCs w:val="24"/>
        </w:rPr>
        <w:t>母线保护（单套）技术实施方案</w:t>
      </w:r>
    </w:p>
    <w:p w14:paraId="375C29C1"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t>大电流接地系统中，母线电压互感器的变比为</w:t>
      </w:r>
      <w:r w:rsidRPr="00FC6597">
        <w:rPr>
          <w:rFonts w:asciiTheme="minorEastAsia" w:eastAsiaTheme="minorEastAsia" w:hAnsiTheme="minorEastAsia"/>
        </w:rPr>
        <w:object w:dxaOrig="2400" w:dyaOrig="369" w14:anchorId="01541FEC">
          <v:shape id="_x0000_i1058" type="#_x0000_t75" style="width:120.2pt;height:18.15pt" o:ole="">
            <v:imagedata r:id="rId87" o:title=""/>
          </v:shape>
          <o:OLEObject Type="Embed" ProgID="Equation.3" ShapeID="_x0000_i1058" DrawAspect="Content" ObjectID="_1662216679" r:id="rId88"/>
        </w:object>
      </w:r>
      <w:r w:rsidRPr="00FC6597">
        <w:rPr>
          <w:rFonts w:asciiTheme="minorEastAsia" w:eastAsiaTheme="minorEastAsia" w:hAnsiTheme="minorEastAsia" w:hint="eastAsia"/>
        </w:rPr>
        <w:t xml:space="preserve">，其二次绕组接线如下，分别画出正常运行和线路出口B相单相接地时的二次、三次电压向量图。 </w:t>
      </w:r>
    </w:p>
    <w:p w14:paraId="65BAAE8C" w14:textId="77777777" w:rsidR="008A5222" w:rsidRDefault="008A3171">
      <w:pPr>
        <w:widowControl/>
        <w:tabs>
          <w:tab w:val="left" w:pos="420"/>
        </w:tabs>
        <w:jc w:val="center"/>
        <w:rPr>
          <w:sz w:val="24"/>
          <w:szCs w:val="24"/>
        </w:rPr>
      </w:pPr>
      <w:r>
        <w:rPr>
          <w:rFonts w:hint="eastAsia"/>
          <w:noProof/>
          <w:sz w:val="24"/>
          <w:szCs w:val="24"/>
        </w:rPr>
        <w:drawing>
          <wp:inline distT="0" distB="0" distL="0" distR="0" wp14:anchorId="13594D05" wp14:editId="63EC79B4">
            <wp:extent cx="2974975" cy="1932940"/>
            <wp:effectExtent l="19050" t="0" r="0" b="0"/>
            <wp:docPr id="5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74"/>
                    <pic:cNvPicPr>
                      <a:picLocks noChangeAspect="1" noChangeArrowheads="1"/>
                    </pic:cNvPicPr>
                  </pic:nvPicPr>
                  <pic:blipFill>
                    <a:blip r:embed="rId89" cstate="print"/>
                    <a:srcRect/>
                    <a:stretch>
                      <a:fillRect/>
                    </a:stretch>
                  </pic:blipFill>
                  <pic:spPr>
                    <a:xfrm>
                      <a:off x="0" y="0"/>
                      <a:ext cx="2974975" cy="1932940"/>
                    </a:xfrm>
                    <a:prstGeom prst="rect">
                      <a:avLst/>
                    </a:prstGeom>
                    <a:noFill/>
                    <a:ln w="9525" cmpd="sng">
                      <a:noFill/>
                      <a:miter lim="800000"/>
                      <a:headEnd/>
                      <a:tailEnd/>
                    </a:ln>
                  </pic:spPr>
                </pic:pic>
              </a:graphicData>
            </a:graphic>
          </wp:inline>
        </w:drawing>
      </w:r>
    </w:p>
    <w:p w14:paraId="45C71E1B" w14:textId="77777777" w:rsidR="008A5222" w:rsidRDefault="008A3171">
      <w:pPr>
        <w:widowControl/>
        <w:tabs>
          <w:tab w:val="left" w:pos="420"/>
        </w:tabs>
        <w:rPr>
          <w:sz w:val="24"/>
          <w:szCs w:val="24"/>
        </w:rPr>
      </w:pPr>
      <w:r>
        <w:rPr>
          <w:rFonts w:hint="eastAsia"/>
          <w:sz w:val="24"/>
          <w:szCs w:val="24"/>
        </w:rPr>
        <w:t>答：如图</w:t>
      </w:r>
    </w:p>
    <w:p w14:paraId="02DAC535" w14:textId="77777777" w:rsidR="008A5222" w:rsidRDefault="008A3171">
      <w:pPr>
        <w:widowControl/>
        <w:tabs>
          <w:tab w:val="left" w:pos="420"/>
        </w:tabs>
        <w:jc w:val="center"/>
        <w:rPr>
          <w:sz w:val="24"/>
          <w:szCs w:val="24"/>
        </w:rPr>
      </w:pPr>
      <w:r>
        <w:rPr>
          <w:noProof/>
          <w:sz w:val="24"/>
          <w:szCs w:val="24"/>
        </w:rPr>
        <w:lastRenderedPageBreak/>
        <w:drawing>
          <wp:inline distT="0" distB="0" distL="0" distR="0" wp14:anchorId="0205DF46" wp14:editId="36533960">
            <wp:extent cx="3321685" cy="2037080"/>
            <wp:effectExtent l="19050" t="0" r="0" b="0"/>
            <wp:docPr id="60"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75"/>
                    <pic:cNvPicPr>
                      <a:picLocks noChangeAspect="1" noChangeArrowheads="1"/>
                    </pic:cNvPicPr>
                  </pic:nvPicPr>
                  <pic:blipFill>
                    <a:blip r:embed="rId90" cstate="print"/>
                    <a:srcRect/>
                    <a:stretch>
                      <a:fillRect/>
                    </a:stretch>
                  </pic:blipFill>
                  <pic:spPr>
                    <a:xfrm>
                      <a:off x="0" y="0"/>
                      <a:ext cx="3321685" cy="2037080"/>
                    </a:xfrm>
                    <a:prstGeom prst="rect">
                      <a:avLst/>
                    </a:prstGeom>
                    <a:noFill/>
                    <a:ln w="9525" cmpd="sng">
                      <a:noFill/>
                      <a:miter lim="800000"/>
                      <a:headEnd/>
                      <a:tailEnd/>
                    </a:ln>
                  </pic:spPr>
                </pic:pic>
              </a:graphicData>
            </a:graphic>
          </wp:inline>
        </w:drawing>
      </w:r>
    </w:p>
    <w:p w14:paraId="1DCC3C1A"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t>某阻抗继电器的动作方程为</w:t>
      </w:r>
      <w:r w:rsidRPr="00FC6597">
        <w:rPr>
          <w:rFonts w:asciiTheme="minorEastAsia" w:eastAsiaTheme="minorEastAsia" w:hAnsiTheme="minorEastAsia"/>
        </w:rPr>
        <w:object w:dxaOrig="1791" w:dyaOrig="462" w14:anchorId="31CCF384">
          <v:shape id="_x0000_i1059" type="#_x0000_t75" style="width:89.55pt;height:23.15pt" o:ole="">
            <v:imagedata r:id="rId91" o:title=""/>
          </v:shape>
          <o:OLEObject Type="Embed" ProgID="Equation.3" ShapeID="_x0000_i1059" DrawAspect="Content" ObjectID="_1662216680" r:id="rId92"/>
        </w:object>
      </w:r>
      <w:r w:rsidRPr="00FC6597">
        <w:rPr>
          <w:rFonts w:asciiTheme="minorEastAsia" w:eastAsiaTheme="minorEastAsia" w:hAnsiTheme="minorEastAsia" w:hint="eastAsia"/>
        </w:rPr>
        <w:t>，式中</w:t>
      </w:r>
      <w:proofErr w:type="spellStart"/>
      <w:r w:rsidRPr="00FC6597">
        <w:rPr>
          <w:rFonts w:asciiTheme="minorEastAsia" w:eastAsiaTheme="minorEastAsia" w:hAnsiTheme="minorEastAsia" w:hint="eastAsia"/>
        </w:rPr>
        <w:t>Zzd</w:t>
      </w:r>
      <w:proofErr w:type="spellEnd"/>
      <w:r w:rsidRPr="00FC6597">
        <w:rPr>
          <w:rFonts w:asciiTheme="minorEastAsia" w:eastAsiaTheme="minorEastAsia" w:hAnsiTheme="minorEastAsia" w:hint="eastAsia"/>
        </w:rPr>
        <w:t>为整定阻抗，</w:t>
      </w:r>
      <w:proofErr w:type="spellStart"/>
      <w:r w:rsidRPr="00FC6597">
        <w:rPr>
          <w:rFonts w:asciiTheme="minorEastAsia" w:eastAsiaTheme="minorEastAsia" w:hAnsiTheme="minorEastAsia" w:hint="eastAsia"/>
        </w:rPr>
        <w:t>Zj</w:t>
      </w:r>
      <w:proofErr w:type="spellEnd"/>
      <w:r w:rsidRPr="00FC6597">
        <w:rPr>
          <w:rFonts w:asciiTheme="minorEastAsia" w:eastAsiaTheme="minorEastAsia" w:hAnsiTheme="minorEastAsia" w:hint="eastAsia"/>
        </w:rPr>
        <w:t>为测量阻抗，请在阻抗复数平面上画出它的动作特性。</w:t>
      </w:r>
    </w:p>
    <w:p w14:paraId="3F2A6D9E" w14:textId="77777777" w:rsidR="008A5222" w:rsidRDefault="008A3171">
      <w:pPr>
        <w:widowControl/>
        <w:tabs>
          <w:tab w:val="left" w:pos="420"/>
        </w:tabs>
        <w:rPr>
          <w:sz w:val="24"/>
          <w:szCs w:val="24"/>
        </w:rPr>
      </w:pPr>
      <w:r>
        <w:rPr>
          <w:rFonts w:hint="eastAsia"/>
          <w:sz w:val="24"/>
          <w:szCs w:val="24"/>
        </w:rPr>
        <w:t>答：动作特性如图</w:t>
      </w:r>
    </w:p>
    <w:p w14:paraId="59BC0B68" w14:textId="77777777" w:rsidR="008A5222" w:rsidRDefault="008A3171">
      <w:pPr>
        <w:widowControl/>
        <w:tabs>
          <w:tab w:val="left" w:pos="420"/>
        </w:tabs>
        <w:jc w:val="center"/>
        <w:rPr>
          <w:sz w:val="24"/>
          <w:szCs w:val="24"/>
        </w:rPr>
      </w:pPr>
      <w:r>
        <w:rPr>
          <w:rFonts w:hint="eastAsia"/>
          <w:noProof/>
          <w:sz w:val="24"/>
          <w:szCs w:val="24"/>
        </w:rPr>
        <w:drawing>
          <wp:inline distT="0" distB="0" distL="0" distR="0" wp14:anchorId="1EA6DF0E" wp14:editId="02C7D63C">
            <wp:extent cx="2627630" cy="1805940"/>
            <wp:effectExtent l="19050" t="0" r="1270" b="0"/>
            <wp:docPr id="62"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77"/>
                    <pic:cNvPicPr>
                      <a:picLocks noChangeAspect="1" noChangeArrowheads="1"/>
                    </pic:cNvPicPr>
                  </pic:nvPicPr>
                  <pic:blipFill>
                    <a:blip r:embed="rId93" cstate="print"/>
                    <a:srcRect/>
                    <a:stretch>
                      <a:fillRect/>
                    </a:stretch>
                  </pic:blipFill>
                  <pic:spPr>
                    <a:xfrm>
                      <a:off x="0" y="0"/>
                      <a:ext cx="2627630" cy="1805940"/>
                    </a:xfrm>
                    <a:prstGeom prst="rect">
                      <a:avLst/>
                    </a:prstGeom>
                    <a:noFill/>
                    <a:ln w="9525" cmpd="sng">
                      <a:noFill/>
                      <a:miter lim="800000"/>
                      <a:headEnd/>
                      <a:tailEnd/>
                    </a:ln>
                  </pic:spPr>
                </pic:pic>
              </a:graphicData>
            </a:graphic>
          </wp:inline>
        </w:drawing>
      </w:r>
    </w:p>
    <w:p w14:paraId="1E0E79C9"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t>线路保护安装处背后电源阻抗为</w:t>
      </w:r>
      <w:proofErr w:type="spellStart"/>
      <w:r w:rsidRPr="00FC6597">
        <w:rPr>
          <w:rFonts w:asciiTheme="minorEastAsia" w:eastAsiaTheme="minorEastAsia" w:hAnsiTheme="minorEastAsia" w:hint="eastAsia"/>
        </w:rPr>
        <w:t>Zs</w:t>
      </w:r>
      <w:proofErr w:type="spellEnd"/>
      <w:r w:rsidRPr="00FC6597">
        <w:rPr>
          <w:rFonts w:asciiTheme="minorEastAsia" w:eastAsiaTheme="minorEastAsia" w:hAnsiTheme="minorEastAsia" w:hint="eastAsia"/>
        </w:rPr>
        <w:t>，到对侧电源内阻抗为Z</w:t>
      </w:r>
      <w:proofErr w:type="gramStart"/>
      <w:r w:rsidRPr="00FC6597">
        <w:rPr>
          <w:rFonts w:asciiTheme="minorEastAsia" w:eastAsiaTheme="minorEastAsia" w:hAnsiTheme="minorEastAsia"/>
        </w:rPr>
        <w:t>’</w:t>
      </w:r>
      <w:proofErr w:type="gramEnd"/>
      <w:r w:rsidRPr="00FC6597">
        <w:rPr>
          <w:rFonts w:asciiTheme="minorEastAsia" w:eastAsiaTheme="minorEastAsia" w:hAnsiTheme="minorEastAsia" w:hint="eastAsia"/>
        </w:rPr>
        <w:t>s,整定阻抗为</w:t>
      </w:r>
      <w:proofErr w:type="spellStart"/>
      <w:r w:rsidRPr="00FC6597">
        <w:rPr>
          <w:rFonts w:asciiTheme="minorEastAsia" w:eastAsiaTheme="minorEastAsia" w:hAnsiTheme="minorEastAsia" w:hint="eastAsia"/>
        </w:rPr>
        <w:t>Zset</w:t>
      </w:r>
      <w:proofErr w:type="spellEnd"/>
      <w:r w:rsidRPr="00FC6597">
        <w:rPr>
          <w:rFonts w:asciiTheme="minorEastAsia" w:eastAsiaTheme="minorEastAsia" w:hAnsiTheme="minorEastAsia" w:hint="eastAsia"/>
        </w:rPr>
        <w:t>，画出工频变化量阻抗继电器在复数平面上的动作特性。</w:t>
      </w:r>
    </w:p>
    <w:p w14:paraId="2C62E82A" w14:textId="77777777" w:rsidR="008A5222" w:rsidRDefault="008A3171">
      <w:pPr>
        <w:widowControl/>
        <w:tabs>
          <w:tab w:val="left" w:pos="420"/>
        </w:tabs>
        <w:rPr>
          <w:sz w:val="24"/>
          <w:szCs w:val="24"/>
        </w:rPr>
      </w:pPr>
      <w:r>
        <w:rPr>
          <w:rFonts w:hint="eastAsia"/>
          <w:sz w:val="24"/>
          <w:szCs w:val="24"/>
        </w:rPr>
        <w:t>答：动作特性如图</w:t>
      </w:r>
    </w:p>
    <w:p w14:paraId="69716C6C" w14:textId="77777777" w:rsidR="008A5222" w:rsidRDefault="008A3171">
      <w:pPr>
        <w:widowControl/>
        <w:tabs>
          <w:tab w:val="left" w:pos="420"/>
        </w:tabs>
        <w:jc w:val="center"/>
        <w:rPr>
          <w:sz w:val="24"/>
          <w:szCs w:val="24"/>
        </w:rPr>
      </w:pPr>
      <w:r>
        <w:rPr>
          <w:noProof/>
          <w:sz w:val="24"/>
          <w:szCs w:val="24"/>
        </w:rPr>
        <w:drawing>
          <wp:inline distT="0" distB="0" distL="0" distR="0" wp14:anchorId="47726D79" wp14:editId="0BDEA536">
            <wp:extent cx="2280285" cy="2372995"/>
            <wp:effectExtent l="19050" t="0" r="5715" b="0"/>
            <wp:docPr id="63"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78"/>
                    <pic:cNvPicPr>
                      <a:picLocks noChangeAspect="1" noChangeArrowheads="1"/>
                    </pic:cNvPicPr>
                  </pic:nvPicPr>
                  <pic:blipFill>
                    <a:blip r:embed="rId94" cstate="print"/>
                    <a:srcRect/>
                    <a:stretch>
                      <a:fillRect/>
                    </a:stretch>
                  </pic:blipFill>
                  <pic:spPr>
                    <a:xfrm>
                      <a:off x="0" y="0"/>
                      <a:ext cx="2280285" cy="2372995"/>
                    </a:xfrm>
                    <a:prstGeom prst="rect">
                      <a:avLst/>
                    </a:prstGeom>
                    <a:noFill/>
                    <a:ln w="9525" cmpd="sng">
                      <a:noFill/>
                      <a:miter lim="800000"/>
                      <a:headEnd/>
                      <a:tailEnd/>
                    </a:ln>
                  </pic:spPr>
                </pic:pic>
              </a:graphicData>
            </a:graphic>
          </wp:inline>
        </w:drawing>
      </w:r>
    </w:p>
    <w:p w14:paraId="3F594AEB" w14:textId="77777777" w:rsidR="008A5222" w:rsidRDefault="008A5222">
      <w:pPr>
        <w:widowControl/>
        <w:tabs>
          <w:tab w:val="left" w:pos="420"/>
        </w:tabs>
        <w:jc w:val="center"/>
        <w:rPr>
          <w:sz w:val="24"/>
          <w:szCs w:val="24"/>
        </w:rPr>
      </w:pPr>
    </w:p>
    <w:p w14:paraId="5F9BF17C" w14:textId="77777777" w:rsidR="008A5222" w:rsidRDefault="008A5222">
      <w:pPr>
        <w:widowControl/>
        <w:tabs>
          <w:tab w:val="left" w:pos="420"/>
        </w:tabs>
        <w:jc w:val="center"/>
        <w:rPr>
          <w:sz w:val="24"/>
          <w:szCs w:val="24"/>
        </w:rPr>
      </w:pPr>
    </w:p>
    <w:p w14:paraId="7C8C1343" w14:textId="77777777" w:rsidR="008A5222" w:rsidRDefault="008A5222">
      <w:pPr>
        <w:widowControl/>
        <w:tabs>
          <w:tab w:val="left" w:pos="420"/>
        </w:tabs>
        <w:jc w:val="center"/>
        <w:rPr>
          <w:sz w:val="24"/>
          <w:szCs w:val="24"/>
        </w:rPr>
      </w:pPr>
    </w:p>
    <w:p w14:paraId="24CBDCCA" w14:textId="77777777" w:rsidR="008A5222" w:rsidRDefault="008A5222">
      <w:pPr>
        <w:widowControl/>
        <w:tabs>
          <w:tab w:val="left" w:pos="420"/>
        </w:tabs>
        <w:jc w:val="center"/>
        <w:rPr>
          <w:sz w:val="24"/>
          <w:szCs w:val="24"/>
        </w:rPr>
      </w:pPr>
    </w:p>
    <w:p w14:paraId="3BE1F724"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t>绘制智能变电站系统接口模型</w:t>
      </w:r>
    </w:p>
    <w:p w14:paraId="66D2FE09" w14:textId="77777777" w:rsidR="008A5222" w:rsidRDefault="008A3171">
      <w:pPr>
        <w:rPr>
          <w:sz w:val="24"/>
          <w:szCs w:val="24"/>
        </w:rPr>
      </w:pPr>
      <w:r>
        <w:rPr>
          <w:rFonts w:hint="eastAsia"/>
          <w:sz w:val="24"/>
          <w:szCs w:val="24"/>
        </w:rPr>
        <w:object w:dxaOrig="8825" w:dyaOrig="4098" w14:anchorId="7774C275">
          <v:shape id="_x0000_i1060" type="#_x0000_t75" style="width:441.4pt;height:204.75pt" o:ole="">
            <v:imagedata r:id="rId95" o:title=""/>
            <o:lock v:ext="edit" text="t"/>
          </v:shape>
          <o:OLEObject Type="Embed" ProgID="Visio.Drawing.11" ShapeID="_x0000_i1060" DrawAspect="Content" ObjectID="_1662216681" r:id="rId96"/>
        </w:object>
      </w:r>
    </w:p>
    <w:p w14:paraId="476896EE"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t>绘制</w:t>
      </w:r>
      <w:r w:rsidRPr="00FC6597">
        <w:rPr>
          <w:rFonts w:asciiTheme="minorEastAsia" w:eastAsiaTheme="minorEastAsia" w:hAnsiTheme="minorEastAsia"/>
        </w:rPr>
        <w:t>61850</w:t>
      </w:r>
      <w:r w:rsidRPr="00FC6597">
        <w:rPr>
          <w:rFonts w:asciiTheme="minorEastAsia" w:eastAsiaTheme="minorEastAsia" w:hAnsiTheme="minorEastAsia" w:hint="eastAsia"/>
        </w:rPr>
        <w:t>报文类型结构图</w:t>
      </w:r>
    </w:p>
    <w:p w14:paraId="12730560" w14:textId="77777777" w:rsidR="008A5222" w:rsidRDefault="008A3171">
      <w:pPr>
        <w:rPr>
          <w:sz w:val="24"/>
          <w:szCs w:val="24"/>
        </w:rPr>
      </w:pPr>
      <w:r>
        <w:rPr>
          <w:rFonts w:hint="eastAsia"/>
          <w:noProof/>
          <w:sz w:val="24"/>
          <w:szCs w:val="24"/>
        </w:rPr>
        <w:drawing>
          <wp:inline distT="0" distB="0" distL="0" distR="0" wp14:anchorId="55550B66" wp14:editId="3AA31C80">
            <wp:extent cx="5370830" cy="2858770"/>
            <wp:effectExtent l="19050" t="0" r="1270" b="0"/>
            <wp:docPr id="65" name="图片 535554" descr="MMS框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535554" descr="MMS框架"/>
                    <pic:cNvPicPr>
                      <a:picLocks noChangeAspect="1" noChangeArrowheads="1"/>
                    </pic:cNvPicPr>
                  </pic:nvPicPr>
                  <pic:blipFill>
                    <a:blip r:embed="rId97" cstate="print"/>
                    <a:srcRect r="81" b="5302"/>
                    <a:stretch>
                      <a:fillRect/>
                    </a:stretch>
                  </pic:blipFill>
                  <pic:spPr>
                    <a:xfrm>
                      <a:off x="0" y="0"/>
                      <a:ext cx="5370830" cy="2858770"/>
                    </a:xfrm>
                    <a:prstGeom prst="rect">
                      <a:avLst/>
                    </a:prstGeom>
                    <a:noFill/>
                    <a:ln w="9525" cmpd="sng">
                      <a:noFill/>
                      <a:miter lim="800000"/>
                      <a:headEnd/>
                      <a:tailEnd/>
                    </a:ln>
                  </pic:spPr>
                </pic:pic>
              </a:graphicData>
            </a:graphic>
          </wp:inline>
        </w:drawing>
      </w:r>
    </w:p>
    <w:p w14:paraId="61A1F057" w14:textId="77777777" w:rsidR="008A5222" w:rsidRDefault="008A3171">
      <w:pPr>
        <w:rPr>
          <w:sz w:val="24"/>
          <w:szCs w:val="24"/>
        </w:rPr>
      </w:pPr>
      <w:r>
        <w:rPr>
          <w:rFonts w:hint="eastAsia"/>
          <w:sz w:val="24"/>
          <w:szCs w:val="24"/>
        </w:rPr>
        <w:t>类型：</w:t>
      </w:r>
      <w:r>
        <w:rPr>
          <w:sz w:val="24"/>
          <w:szCs w:val="24"/>
        </w:rPr>
        <w:t>1-</w:t>
      </w:r>
      <w:r>
        <w:rPr>
          <w:rFonts w:hint="eastAsia"/>
          <w:sz w:val="24"/>
          <w:szCs w:val="24"/>
        </w:rPr>
        <w:t>快速报文；</w:t>
      </w:r>
      <w:r>
        <w:rPr>
          <w:sz w:val="24"/>
          <w:szCs w:val="24"/>
        </w:rPr>
        <w:t xml:space="preserve">        1A-</w:t>
      </w:r>
      <w:r>
        <w:rPr>
          <w:rFonts w:hint="eastAsia"/>
          <w:sz w:val="24"/>
          <w:szCs w:val="24"/>
        </w:rPr>
        <w:t>跳闸报文；</w:t>
      </w:r>
      <w:r>
        <w:rPr>
          <w:sz w:val="24"/>
          <w:szCs w:val="24"/>
        </w:rPr>
        <w:t xml:space="preserve">     2-</w:t>
      </w:r>
      <w:r>
        <w:rPr>
          <w:rFonts w:hint="eastAsia"/>
          <w:sz w:val="24"/>
          <w:szCs w:val="24"/>
        </w:rPr>
        <w:t>中速报文；</w:t>
      </w:r>
      <w:r>
        <w:rPr>
          <w:sz w:val="24"/>
          <w:szCs w:val="24"/>
        </w:rPr>
        <w:t xml:space="preserve">     3-</w:t>
      </w:r>
      <w:r>
        <w:rPr>
          <w:rFonts w:hint="eastAsia"/>
          <w:sz w:val="24"/>
          <w:szCs w:val="24"/>
        </w:rPr>
        <w:t>低速报文；</w:t>
      </w:r>
    </w:p>
    <w:p w14:paraId="1C8E29DA" w14:textId="77777777" w:rsidR="008A5222" w:rsidRDefault="008A3171">
      <w:pPr>
        <w:rPr>
          <w:sz w:val="24"/>
          <w:szCs w:val="24"/>
        </w:rPr>
      </w:pPr>
      <w:r>
        <w:rPr>
          <w:sz w:val="24"/>
          <w:szCs w:val="24"/>
        </w:rPr>
        <w:t xml:space="preserve">           4-</w:t>
      </w:r>
      <w:r>
        <w:rPr>
          <w:rFonts w:hint="eastAsia"/>
          <w:sz w:val="24"/>
          <w:szCs w:val="24"/>
        </w:rPr>
        <w:t>原始数据报文；</w:t>
      </w:r>
      <w:r>
        <w:rPr>
          <w:sz w:val="24"/>
          <w:szCs w:val="24"/>
        </w:rPr>
        <w:t xml:space="preserve"> 5-</w:t>
      </w:r>
      <w:r>
        <w:rPr>
          <w:rFonts w:hint="eastAsia"/>
          <w:sz w:val="24"/>
          <w:szCs w:val="24"/>
        </w:rPr>
        <w:t>文件传输功能；</w:t>
      </w:r>
      <w:r>
        <w:rPr>
          <w:sz w:val="24"/>
          <w:szCs w:val="24"/>
        </w:rPr>
        <w:t>6-</w:t>
      </w:r>
      <w:r>
        <w:rPr>
          <w:rFonts w:hint="eastAsia"/>
          <w:sz w:val="24"/>
          <w:szCs w:val="24"/>
        </w:rPr>
        <w:t>时间同步报文</w:t>
      </w:r>
    </w:p>
    <w:p w14:paraId="14E8476C" w14:textId="77777777" w:rsidR="008A5222" w:rsidRDefault="008A5222">
      <w:pPr>
        <w:widowControl/>
        <w:spacing w:line="360" w:lineRule="auto"/>
        <w:jc w:val="left"/>
        <w:rPr>
          <w:sz w:val="24"/>
          <w:szCs w:val="24"/>
        </w:rPr>
      </w:pPr>
    </w:p>
    <w:p w14:paraId="2E08A8B1"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lastRenderedPageBreak/>
        <w:t>画出中性点不接地系统，发生</w:t>
      </w:r>
      <w:r w:rsidRPr="00FC6597">
        <w:rPr>
          <w:rFonts w:asciiTheme="minorEastAsia" w:eastAsiaTheme="minorEastAsia" w:hAnsiTheme="minorEastAsia"/>
        </w:rPr>
        <w:t>W</w:t>
      </w:r>
      <w:r w:rsidRPr="00FC6597">
        <w:rPr>
          <w:rFonts w:asciiTheme="minorEastAsia" w:eastAsiaTheme="minorEastAsia" w:hAnsiTheme="minorEastAsia" w:hint="eastAsia"/>
        </w:rPr>
        <w:t>相接地时的非故障相电压，故障相对地的电容电流和中性点电压。</w:t>
      </w:r>
    </w:p>
    <w:p w14:paraId="1D3C5975" w14:textId="77777777" w:rsidR="008A5222" w:rsidRDefault="008A3171">
      <w:pPr>
        <w:widowControl/>
        <w:spacing w:line="360" w:lineRule="auto"/>
        <w:jc w:val="left"/>
        <w:rPr>
          <w:sz w:val="24"/>
          <w:szCs w:val="24"/>
        </w:rPr>
      </w:pPr>
      <w:r>
        <w:rPr>
          <w:rFonts w:hint="eastAsia"/>
          <w:noProof/>
          <w:sz w:val="24"/>
          <w:szCs w:val="24"/>
        </w:rPr>
        <w:drawing>
          <wp:inline distT="0" distB="0" distL="0" distR="0" wp14:anchorId="1E89292D" wp14:editId="0EFD728D">
            <wp:extent cx="5845175" cy="2106295"/>
            <wp:effectExtent l="19050" t="0" r="3175" b="0"/>
            <wp:docPr id="66" name="图片 67593" descr="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7593" descr="1-3-2"/>
                    <pic:cNvPicPr>
                      <a:picLocks noChangeAspect="1" noChangeArrowheads="1"/>
                    </pic:cNvPicPr>
                  </pic:nvPicPr>
                  <pic:blipFill>
                    <a:blip r:embed="rId98" cstate="print"/>
                    <a:srcRect b="22089"/>
                    <a:stretch>
                      <a:fillRect/>
                    </a:stretch>
                  </pic:blipFill>
                  <pic:spPr>
                    <a:xfrm>
                      <a:off x="0" y="0"/>
                      <a:ext cx="5845175" cy="2106295"/>
                    </a:xfrm>
                    <a:prstGeom prst="rect">
                      <a:avLst/>
                    </a:prstGeom>
                    <a:noFill/>
                    <a:ln w="9525" cmpd="sng">
                      <a:noFill/>
                      <a:miter lim="800000"/>
                      <a:headEnd/>
                      <a:tailEnd/>
                    </a:ln>
                  </pic:spPr>
                </pic:pic>
              </a:graphicData>
            </a:graphic>
          </wp:inline>
        </w:drawing>
      </w:r>
    </w:p>
    <w:p w14:paraId="2F409819" w14:textId="77777777" w:rsidR="008A5222" w:rsidRDefault="008A5222">
      <w:pPr>
        <w:widowControl/>
        <w:spacing w:line="360" w:lineRule="auto"/>
        <w:jc w:val="left"/>
        <w:rPr>
          <w:sz w:val="24"/>
          <w:szCs w:val="24"/>
        </w:rPr>
      </w:pPr>
    </w:p>
    <w:p w14:paraId="5C17D291"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t>画出采用两相三继电器接线方向过流保护中的方向元件</w:t>
      </w:r>
      <w:r w:rsidRPr="00FC6597">
        <w:rPr>
          <w:rFonts w:asciiTheme="minorEastAsia" w:eastAsiaTheme="minorEastAsia" w:hAnsiTheme="minorEastAsia"/>
        </w:rPr>
        <w:t>A</w:t>
      </w:r>
      <w:proofErr w:type="gramStart"/>
      <w:r w:rsidRPr="00FC6597">
        <w:rPr>
          <w:rFonts w:asciiTheme="minorEastAsia" w:eastAsiaTheme="minorEastAsia" w:hAnsiTheme="minorEastAsia" w:hint="eastAsia"/>
        </w:rPr>
        <w:t>相动作区</w:t>
      </w:r>
      <w:proofErr w:type="gramEnd"/>
      <w:r w:rsidRPr="00FC6597">
        <w:rPr>
          <w:rFonts w:asciiTheme="minorEastAsia" w:eastAsiaTheme="minorEastAsia" w:hAnsiTheme="minorEastAsia" w:hint="eastAsia"/>
        </w:rPr>
        <w:t>。（方向元件采用</w:t>
      </w:r>
      <w:r w:rsidRPr="00FC6597">
        <w:rPr>
          <w:rFonts w:asciiTheme="minorEastAsia" w:eastAsiaTheme="minorEastAsia" w:hAnsiTheme="minorEastAsia"/>
        </w:rPr>
        <w:t>90</w:t>
      </w:r>
      <w:r w:rsidRPr="00FC6597">
        <w:rPr>
          <w:rFonts w:asciiTheme="minorEastAsia" w:eastAsiaTheme="minorEastAsia" w:hAnsiTheme="minorEastAsia" w:hint="eastAsia"/>
        </w:rPr>
        <w:t>°接线，</w:t>
      </w:r>
      <w:r w:rsidRPr="00FC6597">
        <w:rPr>
          <w:rFonts w:asciiTheme="minorEastAsia" w:eastAsiaTheme="minorEastAsia" w:hAnsiTheme="minorEastAsia"/>
        </w:rPr>
        <w:t>A</w:t>
      </w:r>
      <w:r w:rsidRPr="00FC6597">
        <w:rPr>
          <w:rFonts w:asciiTheme="minorEastAsia" w:eastAsiaTheme="minorEastAsia" w:hAnsiTheme="minorEastAsia" w:hint="eastAsia"/>
        </w:rPr>
        <w:t>相、</w:t>
      </w:r>
      <w:r w:rsidRPr="00FC6597">
        <w:rPr>
          <w:rFonts w:asciiTheme="minorEastAsia" w:eastAsiaTheme="minorEastAsia" w:hAnsiTheme="minorEastAsia"/>
        </w:rPr>
        <w:t>B</w:t>
      </w:r>
      <w:r w:rsidRPr="00FC6597">
        <w:rPr>
          <w:rFonts w:asciiTheme="minorEastAsia" w:eastAsiaTheme="minorEastAsia" w:hAnsiTheme="minorEastAsia" w:hint="eastAsia"/>
        </w:rPr>
        <w:t>相、</w:t>
      </w:r>
      <w:r w:rsidRPr="00FC6597">
        <w:rPr>
          <w:rFonts w:asciiTheme="minorEastAsia" w:eastAsiaTheme="minorEastAsia" w:hAnsiTheme="minorEastAsia"/>
        </w:rPr>
        <w:t>C</w:t>
      </w:r>
      <w:proofErr w:type="gramStart"/>
      <w:r w:rsidRPr="00FC6597">
        <w:rPr>
          <w:rFonts w:asciiTheme="minorEastAsia" w:eastAsiaTheme="minorEastAsia" w:hAnsiTheme="minorEastAsia" w:hint="eastAsia"/>
        </w:rPr>
        <w:t>相动作</w:t>
      </w:r>
      <w:proofErr w:type="gramEnd"/>
      <w:r w:rsidRPr="00FC6597">
        <w:rPr>
          <w:rFonts w:asciiTheme="minorEastAsia" w:eastAsiaTheme="minorEastAsia" w:hAnsiTheme="minorEastAsia" w:hint="eastAsia"/>
        </w:rPr>
        <w:t>区域为</w:t>
      </w:r>
      <w:r w:rsidRPr="00FC6597">
        <w:rPr>
          <w:rFonts w:asciiTheme="minorEastAsia" w:eastAsiaTheme="minorEastAsia" w:hAnsiTheme="minorEastAsia"/>
        </w:rPr>
        <w:t>120</w:t>
      </w:r>
      <w:r w:rsidRPr="00FC6597">
        <w:rPr>
          <w:rFonts w:asciiTheme="minorEastAsia" w:eastAsiaTheme="minorEastAsia" w:hAnsiTheme="minorEastAsia" w:hint="eastAsia"/>
        </w:rPr>
        <w:t>°，灵敏角为</w:t>
      </w:r>
      <w:r w:rsidRPr="00FC6597">
        <w:rPr>
          <w:rFonts w:asciiTheme="minorEastAsia" w:eastAsiaTheme="minorEastAsia" w:hAnsiTheme="minorEastAsia"/>
        </w:rPr>
        <w:t>-30</w:t>
      </w:r>
      <w:r w:rsidRPr="00FC6597">
        <w:rPr>
          <w:rFonts w:asciiTheme="minorEastAsia" w:eastAsiaTheme="minorEastAsia" w:hAnsiTheme="minorEastAsia" w:hint="eastAsia"/>
        </w:rPr>
        <w:t>°。）</w:t>
      </w:r>
    </w:p>
    <w:p w14:paraId="18F5FC90" w14:textId="77777777" w:rsidR="008A5222" w:rsidRDefault="008A3171">
      <w:pPr>
        <w:widowControl/>
        <w:spacing w:line="360" w:lineRule="auto"/>
        <w:jc w:val="center"/>
        <w:rPr>
          <w:sz w:val="24"/>
          <w:szCs w:val="24"/>
        </w:rPr>
      </w:pPr>
      <w:r>
        <w:rPr>
          <w:rFonts w:hint="eastAsia"/>
          <w:noProof/>
          <w:sz w:val="24"/>
          <w:szCs w:val="24"/>
        </w:rPr>
        <w:drawing>
          <wp:inline distT="0" distB="0" distL="0" distR="0" wp14:anchorId="2C203E7A" wp14:editId="6C098B16">
            <wp:extent cx="4722495" cy="4062730"/>
            <wp:effectExtent l="19050" t="0" r="1905" b="0"/>
            <wp:docPr id="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
                    <pic:cNvPicPr>
                      <a:picLocks noChangeAspect="1" noChangeArrowheads="1"/>
                    </pic:cNvPicPr>
                  </pic:nvPicPr>
                  <pic:blipFill>
                    <a:blip r:embed="rId99" cstate="print"/>
                    <a:srcRect/>
                    <a:stretch>
                      <a:fillRect/>
                    </a:stretch>
                  </pic:blipFill>
                  <pic:spPr>
                    <a:xfrm>
                      <a:off x="0" y="0"/>
                      <a:ext cx="4722495" cy="4062730"/>
                    </a:xfrm>
                    <a:prstGeom prst="rect">
                      <a:avLst/>
                    </a:prstGeom>
                    <a:noFill/>
                    <a:ln w="9525" cmpd="sng">
                      <a:noFill/>
                      <a:miter lim="800000"/>
                      <a:headEnd/>
                      <a:tailEnd/>
                    </a:ln>
                  </pic:spPr>
                </pic:pic>
              </a:graphicData>
            </a:graphic>
          </wp:inline>
        </w:drawing>
      </w:r>
    </w:p>
    <w:p w14:paraId="2FE6EBC4" w14:textId="77777777" w:rsidR="008A5222" w:rsidRDefault="008A3171">
      <w:pPr>
        <w:widowControl/>
        <w:spacing w:line="360" w:lineRule="auto"/>
        <w:jc w:val="left"/>
        <w:rPr>
          <w:sz w:val="24"/>
          <w:szCs w:val="24"/>
        </w:rPr>
      </w:pPr>
      <w:r>
        <w:rPr>
          <w:sz w:val="24"/>
          <w:szCs w:val="24"/>
        </w:rPr>
        <w:t>A</w:t>
      </w:r>
      <w:proofErr w:type="gramStart"/>
      <w:r>
        <w:rPr>
          <w:rFonts w:hint="eastAsia"/>
          <w:sz w:val="24"/>
          <w:szCs w:val="24"/>
        </w:rPr>
        <w:t>相动作区</w:t>
      </w:r>
      <w:proofErr w:type="gramEnd"/>
      <w:r>
        <w:rPr>
          <w:rFonts w:hint="eastAsia"/>
          <w:sz w:val="24"/>
          <w:szCs w:val="24"/>
        </w:rPr>
        <w:t>为</w:t>
      </w:r>
      <w:r>
        <w:rPr>
          <w:sz w:val="24"/>
          <w:szCs w:val="24"/>
        </w:rPr>
        <w:t>-150</w:t>
      </w:r>
      <w:r>
        <w:rPr>
          <w:rFonts w:hint="eastAsia"/>
          <w:sz w:val="24"/>
          <w:szCs w:val="24"/>
        </w:rPr>
        <w:t>°</w:t>
      </w:r>
      <w:r>
        <w:rPr>
          <w:sz w:val="24"/>
          <w:szCs w:val="24"/>
        </w:rPr>
        <w:t>~30</w:t>
      </w:r>
      <w:r>
        <w:rPr>
          <w:rFonts w:hint="eastAsia"/>
          <w:sz w:val="24"/>
          <w:szCs w:val="24"/>
        </w:rPr>
        <w:t>°</w:t>
      </w:r>
    </w:p>
    <w:p w14:paraId="48EF94AC" w14:textId="77777777" w:rsidR="008A5222" w:rsidRDefault="008A5222">
      <w:pPr>
        <w:widowControl/>
        <w:spacing w:line="360" w:lineRule="auto"/>
        <w:jc w:val="left"/>
        <w:rPr>
          <w:sz w:val="24"/>
          <w:szCs w:val="24"/>
        </w:rPr>
      </w:pPr>
    </w:p>
    <w:p w14:paraId="2A27557D" w14:textId="77777777" w:rsidR="008A5222" w:rsidRDefault="008A5222">
      <w:pPr>
        <w:widowControl/>
        <w:spacing w:line="360" w:lineRule="auto"/>
        <w:jc w:val="left"/>
        <w:rPr>
          <w:sz w:val="24"/>
          <w:szCs w:val="24"/>
        </w:rPr>
      </w:pPr>
    </w:p>
    <w:p w14:paraId="42076F6E" w14:textId="77777777" w:rsidR="008A5222" w:rsidRDefault="008A5222">
      <w:pPr>
        <w:widowControl/>
        <w:spacing w:line="360" w:lineRule="auto"/>
        <w:jc w:val="left"/>
        <w:rPr>
          <w:sz w:val="24"/>
          <w:szCs w:val="24"/>
        </w:rPr>
      </w:pPr>
    </w:p>
    <w:p w14:paraId="324AB2B1" w14:textId="77777777" w:rsidR="008A5222" w:rsidRDefault="008A5222">
      <w:pPr>
        <w:widowControl/>
        <w:spacing w:line="360" w:lineRule="auto"/>
        <w:jc w:val="left"/>
        <w:rPr>
          <w:sz w:val="24"/>
          <w:szCs w:val="24"/>
        </w:rPr>
      </w:pPr>
    </w:p>
    <w:p w14:paraId="76B60112"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t>以主变为</w:t>
      </w:r>
      <w:proofErr w:type="spellStart"/>
      <w:r w:rsidRPr="00FC6597">
        <w:rPr>
          <w:rFonts w:asciiTheme="minorEastAsia" w:eastAsiaTheme="minorEastAsia" w:hAnsiTheme="minorEastAsia"/>
        </w:rPr>
        <w:t>Yn</w:t>
      </w:r>
      <w:proofErr w:type="spellEnd"/>
      <w:r w:rsidRPr="00FC6597">
        <w:rPr>
          <w:rFonts w:asciiTheme="minorEastAsia" w:eastAsiaTheme="minorEastAsia" w:hAnsiTheme="minorEastAsia"/>
        </w:rPr>
        <w:t>/</w:t>
      </w:r>
      <w:r w:rsidRPr="00FC6597">
        <w:rPr>
          <w:rFonts w:asciiTheme="minorEastAsia" w:eastAsiaTheme="minorEastAsia" w:hAnsiTheme="minorEastAsia" w:hint="eastAsia"/>
        </w:rPr>
        <w:t>Δ</w:t>
      </w:r>
      <w:r w:rsidRPr="00FC6597">
        <w:rPr>
          <w:rFonts w:asciiTheme="minorEastAsia" w:eastAsiaTheme="minorEastAsia" w:hAnsiTheme="minorEastAsia"/>
        </w:rPr>
        <w:t>-11</w:t>
      </w:r>
      <w:r w:rsidRPr="00FC6597">
        <w:rPr>
          <w:rFonts w:asciiTheme="minorEastAsia" w:eastAsiaTheme="minorEastAsia" w:hAnsiTheme="minorEastAsia" w:hint="eastAsia"/>
        </w:rPr>
        <w:t>的发</w:t>
      </w:r>
      <w:proofErr w:type="gramStart"/>
      <w:r w:rsidRPr="00FC6597">
        <w:rPr>
          <w:rFonts w:asciiTheme="minorEastAsia" w:eastAsiaTheme="minorEastAsia" w:hAnsiTheme="minorEastAsia" w:hint="eastAsia"/>
        </w:rPr>
        <w:t>变组并网</w:t>
      </w:r>
      <w:proofErr w:type="gramEnd"/>
      <w:r w:rsidRPr="00FC6597">
        <w:rPr>
          <w:rFonts w:asciiTheme="minorEastAsia" w:eastAsiaTheme="minorEastAsia" w:hAnsiTheme="minorEastAsia" w:hint="eastAsia"/>
        </w:rPr>
        <w:t>前高压侧两相接地短路为例，绘制</w:t>
      </w:r>
      <w:proofErr w:type="gramStart"/>
      <w:r w:rsidRPr="00FC6597">
        <w:rPr>
          <w:rFonts w:asciiTheme="minorEastAsia" w:eastAsiaTheme="minorEastAsia" w:hAnsiTheme="minorEastAsia" w:hint="eastAsia"/>
        </w:rPr>
        <w:t>复合序网图</w:t>
      </w:r>
      <w:proofErr w:type="gramEnd"/>
      <w:r w:rsidRPr="00FC6597">
        <w:rPr>
          <w:rFonts w:asciiTheme="minorEastAsia" w:eastAsiaTheme="minorEastAsia" w:hAnsiTheme="minorEastAsia" w:hint="eastAsia"/>
        </w:rPr>
        <w:t>。</w:t>
      </w:r>
    </w:p>
    <w:p w14:paraId="3F540866" w14:textId="77777777" w:rsidR="008A5222" w:rsidRDefault="008A3171">
      <w:pPr>
        <w:jc w:val="center"/>
        <w:rPr>
          <w:sz w:val="24"/>
          <w:szCs w:val="24"/>
        </w:rPr>
      </w:pPr>
      <w:r>
        <w:rPr>
          <w:rFonts w:hint="eastAsia"/>
          <w:sz w:val="24"/>
          <w:szCs w:val="24"/>
        </w:rPr>
        <w:t>答：</w:t>
      </w:r>
      <w:r>
        <w:rPr>
          <w:rFonts w:hint="eastAsia"/>
          <w:noProof/>
          <w:sz w:val="24"/>
          <w:szCs w:val="24"/>
        </w:rPr>
        <w:drawing>
          <wp:inline distT="0" distB="0" distL="0" distR="0" wp14:anchorId="4529B0BF" wp14:editId="6B6E5CA3">
            <wp:extent cx="2766060" cy="2754630"/>
            <wp:effectExtent l="19050" t="0" r="0" b="0"/>
            <wp:docPr id="6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5"/>
                    <pic:cNvPicPr>
                      <a:picLocks noChangeAspect="1" noChangeArrowheads="1"/>
                    </pic:cNvPicPr>
                  </pic:nvPicPr>
                  <pic:blipFill>
                    <a:blip r:embed="rId100" cstate="print"/>
                    <a:srcRect/>
                    <a:stretch>
                      <a:fillRect/>
                    </a:stretch>
                  </pic:blipFill>
                  <pic:spPr>
                    <a:xfrm>
                      <a:off x="0" y="0"/>
                      <a:ext cx="2766060" cy="2754630"/>
                    </a:xfrm>
                    <a:prstGeom prst="rect">
                      <a:avLst/>
                    </a:prstGeom>
                    <a:noFill/>
                    <a:ln w="9525" cmpd="sng">
                      <a:noFill/>
                      <a:miter lim="800000"/>
                      <a:headEnd/>
                      <a:tailEnd/>
                    </a:ln>
                  </pic:spPr>
                </pic:pic>
              </a:graphicData>
            </a:graphic>
          </wp:inline>
        </w:drawing>
      </w:r>
    </w:p>
    <w:p w14:paraId="15D30A72" w14:textId="77777777" w:rsidR="008A5222" w:rsidRDefault="008A3171">
      <w:pPr>
        <w:spacing w:line="360" w:lineRule="auto"/>
        <w:jc w:val="left"/>
        <w:rPr>
          <w:sz w:val="24"/>
          <w:szCs w:val="24"/>
        </w:rPr>
      </w:pPr>
      <w:r>
        <w:rPr>
          <w:rFonts w:hint="eastAsia"/>
          <w:sz w:val="24"/>
          <w:szCs w:val="24"/>
        </w:rPr>
        <w:t xml:space="preserve"> </w:t>
      </w:r>
    </w:p>
    <w:p w14:paraId="5C4485A3"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t>请绘制失步再同步的时序。</w:t>
      </w:r>
    </w:p>
    <w:p w14:paraId="4BC7B055" w14:textId="77777777" w:rsidR="008A5222" w:rsidRDefault="008A3171">
      <w:pPr>
        <w:spacing w:line="360" w:lineRule="auto"/>
        <w:jc w:val="left"/>
        <w:rPr>
          <w:sz w:val="24"/>
          <w:szCs w:val="24"/>
        </w:rPr>
      </w:pPr>
      <w:r>
        <w:rPr>
          <w:noProof/>
          <w:sz w:val="24"/>
          <w:szCs w:val="24"/>
        </w:rPr>
        <w:drawing>
          <wp:inline distT="0" distB="0" distL="0" distR="0" wp14:anchorId="03E4BD79" wp14:editId="79457FEE">
            <wp:extent cx="5266690" cy="2129790"/>
            <wp:effectExtent l="19050" t="0" r="0" b="0"/>
            <wp:docPr id="69"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84"/>
                    <pic:cNvPicPr>
                      <a:picLocks noChangeAspect="1" noChangeArrowheads="1"/>
                    </pic:cNvPicPr>
                  </pic:nvPicPr>
                  <pic:blipFill>
                    <a:blip r:embed="rId101" cstate="print"/>
                    <a:srcRect/>
                    <a:stretch>
                      <a:fillRect/>
                    </a:stretch>
                  </pic:blipFill>
                  <pic:spPr>
                    <a:xfrm>
                      <a:off x="0" y="0"/>
                      <a:ext cx="5266690" cy="2129790"/>
                    </a:xfrm>
                    <a:prstGeom prst="rect">
                      <a:avLst/>
                    </a:prstGeom>
                    <a:noFill/>
                    <a:ln w="9525" cmpd="sng">
                      <a:noFill/>
                      <a:miter lim="800000"/>
                      <a:headEnd/>
                      <a:tailEnd/>
                    </a:ln>
                  </pic:spPr>
                </pic:pic>
              </a:graphicData>
            </a:graphic>
          </wp:inline>
        </w:drawing>
      </w:r>
    </w:p>
    <w:p w14:paraId="46C478DB" w14:textId="77777777" w:rsidR="008A5222" w:rsidRDefault="008A3171" w:rsidP="00FC6597">
      <w:pPr>
        <w:pStyle w:val="2"/>
      </w:pPr>
      <w:r w:rsidRPr="00FC6597">
        <w:rPr>
          <w:rFonts w:asciiTheme="minorEastAsia" w:eastAsiaTheme="minorEastAsia" w:hAnsiTheme="minorEastAsia" w:hint="eastAsia"/>
        </w:rPr>
        <w:lastRenderedPageBreak/>
        <w:t>请绘制智能化设备双网GOOSE接收机制。</w:t>
      </w:r>
      <w:r>
        <w:rPr>
          <w:rFonts w:hint="eastAsia"/>
          <w:noProof/>
        </w:rPr>
        <w:drawing>
          <wp:inline distT="0" distB="0" distL="0" distR="0" wp14:anchorId="7A49B768" wp14:editId="790E0AFC">
            <wp:extent cx="2546350" cy="2962910"/>
            <wp:effectExtent l="19050" t="0" r="6350" b="0"/>
            <wp:docPr id="70"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85"/>
                    <pic:cNvPicPr>
                      <a:picLocks noChangeAspect="1" noChangeArrowheads="1"/>
                    </pic:cNvPicPr>
                  </pic:nvPicPr>
                  <pic:blipFill>
                    <a:blip r:embed="rId102" cstate="print"/>
                    <a:srcRect/>
                    <a:stretch>
                      <a:fillRect/>
                    </a:stretch>
                  </pic:blipFill>
                  <pic:spPr>
                    <a:xfrm>
                      <a:off x="0" y="0"/>
                      <a:ext cx="2546350" cy="2962910"/>
                    </a:xfrm>
                    <a:prstGeom prst="rect">
                      <a:avLst/>
                    </a:prstGeom>
                    <a:noFill/>
                    <a:ln w="9525" cmpd="sng">
                      <a:noFill/>
                      <a:miter lim="800000"/>
                      <a:headEnd/>
                      <a:tailEnd/>
                    </a:ln>
                    <a:effectLst/>
                  </pic:spPr>
                </pic:pic>
              </a:graphicData>
            </a:graphic>
          </wp:inline>
        </w:drawing>
      </w:r>
    </w:p>
    <w:p w14:paraId="7A5D4A70" w14:textId="77777777" w:rsidR="008A5222" w:rsidRDefault="008A5222">
      <w:pPr>
        <w:spacing w:line="360" w:lineRule="auto"/>
        <w:jc w:val="left"/>
        <w:rPr>
          <w:sz w:val="24"/>
          <w:szCs w:val="24"/>
        </w:rPr>
      </w:pPr>
    </w:p>
    <w:p w14:paraId="67FDA591"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rPr>
        <w:t>试画出运行中电流互感器二次侧开路时，其一次电流、铁芯磁通和二次电压的波形。</w:t>
      </w:r>
    </w:p>
    <w:p w14:paraId="08C5A7B0" w14:textId="77777777" w:rsidR="008A5222" w:rsidRDefault="008A3171">
      <w:pPr>
        <w:spacing w:line="360" w:lineRule="auto"/>
        <w:jc w:val="left"/>
        <w:rPr>
          <w:sz w:val="24"/>
          <w:szCs w:val="24"/>
        </w:rPr>
      </w:pPr>
      <w:r>
        <w:rPr>
          <w:sz w:val="24"/>
          <w:szCs w:val="24"/>
        </w:rPr>
        <w:t>答：</w:t>
      </w:r>
    </w:p>
    <w:p w14:paraId="21BEAFA8" w14:textId="77777777" w:rsidR="008A5222" w:rsidRDefault="008A3171">
      <w:pPr>
        <w:spacing w:line="360" w:lineRule="auto"/>
        <w:jc w:val="left"/>
        <w:rPr>
          <w:sz w:val="24"/>
          <w:szCs w:val="24"/>
        </w:rPr>
      </w:pPr>
      <w:r>
        <w:rPr>
          <w:noProof/>
          <w:sz w:val="24"/>
          <w:szCs w:val="24"/>
        </w:rPr>
        <w:drawing>
          <wp:inline distT="0" distB="0" distL="0" distR="0" wp14:anchorId="2AC86FA4" wp14:editId="666FB76C">
            <wp:extent cx="2696845" cy="2696845"/>
            <wp:effectExtent l="19050" t="0" r="8255" b="0"/>
            <wp:docPr id="72" name="图片 218" descr="继电保护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18" descr="继电保护图"/>
                    <pic:cNvPicPr>
                      <a:picLocks noChangeAspect="1" noChangeArrowheads="1"/>
                    </pic:cNvPicPr>
                  </pic:nvPicPr>
                  <pic:blipFill>
                    <a:blip r:embed="rId103" cstate="print"/>
                    <a:srcRect/>
                    <a:stretch>
                      <a:fillRect/>
                    </a:stretch>
                  </pic:blipFill>
                  <pic:spPr>
                    <a:xfrm>
                      <a:off x="0" y="0"/>
                      <a:ext cx="2696845" cy="2696845"/>
                    </a:xfrm>
                    <a:prstGeom prst="rect">
                      <a:avLst/>
                    </a:prstGeom>
                    <a:noFill/>
                    <a:ln w="9525" cmpd="sng">
                      <a:noFill/>
                      <a:miter lim="800000"/>
                      <a:headEnd/>
                      <a:tailEnd/>
                    </a:ln>
                  </pic:spPr>
                </pic:pic>
              </a:graphicData>
            </a:graphic>
          </wp:inline>
        </w:drawing>
      </w:r>
    </w:p>
    <w:p w14:paraId="2B6573A9"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rPr>
        <w:t>试通过画图证明在区外发生短路后又紧接着发生区内三相短路和在振荡中发生三相短路时用以开放保护元件</w:t>
      </w:r>
      <m:oMath>
        <m:acc>
          <m:accPr>
            <m:chr m:val="̇"/>
            <m:ctrlPr>
              <w:rPr>
                <w:rFonts w:ascii="Cambria Math" w:eastAsiaTheme="minorEastAsia" w:hAnsi="Cambria Math"/>
              </w:rPr>
            </m:ctrlPr>
          </m:accPr>
          <m:e>
            <m:sSub>
              <m:sSubPr>
                <m:ctrlPr>
                  <w:rPr>
                    <w:rFonts w:ascii="Cambria Math" w:eastAsiaTheme="minorEastAsia" w:hAnsi="Cambria Math"/>
                  </w:rPr>
                </m:ctrlPr>
              </m:sSubPr>
              <m:e>
                <m:r>
                  <m:rPr>
                    <m:sty m:val="p"/>
                  </m:rPr>
                  <w:rPr>
                    <w:rFonts w:ascii="Cambria Math" w:eastAsiaTheme="minorEastAsia" w:hAnsi="Cambria Math"/>
                  </w:rPr>
                  <m:t xml:space="preserve">  U</m:t>
                </m:r>
              </m:e>
              <m:sub>
                <m:r>
                  <m:rPr>
                    <m:sty m:val="p"/>
                  </m:rPr>
                  <w:rPr>
                    <w:rFonts w:ascii="Cambria Math" w:eastAsiaTheme="minorEastAsia" w:hAnsi="Cambria Math"/>
                  </w:rPr>
                  <m:t>OS</m:t>
                </m:r>
              </m:sub>
            </m:sSub>
          </m:e>
        </m:acc>
        <m:r>
          <m:rPr>
            <m:sty m:val="p"/>
          </m:rPr>
          <w:rPr>
            <w:rFonts w:ascii="Cambria Math" w:eastAsiaTheme="minorEastAsia" w:hAnsi="Cambria Math"/>
          </w:rPr>
          <m:t>=</m:t>
        </m:r>
        <m:acc>
          <m:accPr>
            <m:chr m:val="̇"/>
            <m:ctrlPr>
              <w:rPr>
                <w:rFonts w:ascii="Cambria Math" w:eastAsiaTheme="minorEastAsia" w:hAnsi="Cambria Math"/>
              </w:rPr>
            </m:ctrlPr>
          </m:accPr>
          <m:e>
            <m:sSub>
              <m:sSubPr>
                <m:ctrlPr>
                  <w:rPr>
                    <w:rFonts w:ascii="Cambria Math" w:eastAsiaTheme="minorEastAsia" w:hAnsi="Cambria Math"/>
                  </w:rPr>
                </m:ctrlPr>
              </m:sSubPr>
              <m:e>
                <m:r>
                  <m:rPr>
                    <m:sty m:val="p"/>
                  </m:rPr>
                  <w:rPr>
                    <w:rFonts w:ascii="Cambria Math" w:eastAsiaTheme="minorEastAsia" w:hAnsi="Cambria Math"/>
                  </w:rPr>
                  <m:t xml:space="preserve">  U</m:t>
                </m:r>
              </m:e>
              <m:sub>
                <m:r>
                  <m:rPr>
                    <m:sty m:val="p"/>
                  </m:rPr>
                  <w:rPr>
                    <w:rFonts w:ascii="Cambria Math" w:eastAsiaTheme="minorEastAsia" w:hAnsi="Cambria Math"/>
                  </w:rPr>
                  <m:t>1</m:t>
                </m:r>
              </m:sub>
            </m:sSub>
          </m:e>
        </m:acc>
        <m:r>
          <m:rPr>
            <m:sty m:val="p"/>
          </m:rPr>
          <w:rPr>
            <w:rFonts w:ascii="Cambria Math" w:eastAsiaTheme="minorEastAsia" w:hAnsi="Cambria Math"/>
          </w:rPr>
          <m:t>cos</m:t>
        </m:r>
        <m:r>
          <m:rPr>
            <m:sty m:val="p"/>
          </m:rPr>
          <w:rPr>
            <w:rFonts w:ascii="Cambria Math" w:eastAsiaTheme="minorEastAsia" w:hAnsi="Cambria Math" w:hint="eastAsia"/>
          </w:rPr>
          <m:t>（</m:t>
        </m:r>
        <m:sSub>
          <m:sSubPr>
            <m:ctrlPr>
              <w:rPr>
                <w:rFonts w:ascii="Cambria Math" w:eastAsiaTheme="minorEastAsia" w:hAnsi="Cambria Math"/>
              </w:rPr>
            </m:ctrlPr>
          </m:sSubPr>
          <m:e>
            <m:r>
              <m:rPr>
                <m:sty m:val="p"/>
              </m:rPr>
              <w:rPr>
                <w:rFonts w:ascii="Cambria Math" w:eastAsiaTheme="minorEastAsia" w:hAnsi="Cambria Math"/>
              </w:rPr>
              <m:t>φ</m:t>
            </m:r>
          </m:e>
          <m:sub>
            <m:r>
              <m:rPr>
                <m:sty m:val="p"/>
              </m:rPr>
              <w:rPr>
                <w:rFonts w:ascii="Cambria Math" w:eastAsiaTheme="minorEastAsia" w:hAnsi="Cambria Math"/>
              </w:rPr>
              <m:t>1</m:t>
            </m:r>
          </m:sub>
        </m:sSub>
        <m:r>
          <m:rPr>
            <m:sty m:val="p"/>
          </m:rPr>
          <w:rPr>
            <w:rFonts w:ascii="Cambria Math" w:eastAsiaTheme="minorEastAsia" w:hAnsi="Cambria Math" w:hint="eastAsia"/>
          </w:rPr>
          <m:t>+</m:t>
        </m:r>
        <m:r>
          <m:rPr>
            <m:sty m:val="p"/>
          </m:rPr>
          <w:rPr>
            <w:rFonts w:ascii="Cambria Math" w:eastAsiaTheme="minorEastAsia" w:hAnsi="Cambria Math"/>
          </w:rPr>
          <m:t>θ</m:t>
        </m:r>
        <m:r>
          <m:rPr>
            <m:sty m:val="p"/>
          </m:rPr>
          <w:rPr>
            <w:rFonts w:ascii="Cambria Math" w:eastAsiaTheme="minorEastAsia" w:hAnsi="Cambria Math" w:hint="eastAsia"/>
          </w:rPr>
          <m:t>）</m:t>
        </m:r>
      </m:oMath>
    </w:p>
    <w:p w14:paraId="6E12D3A3" w14:textId="77777777" w:rsidR="008A5222" w:rsidRDefault="008A3171">
      <w:pPr>
        <w:spacing w:line="360" w:lineRule="auto"/>
        <w:jc w:val="left"/>
        <w:rPr>
          <w:sz w:val="24"/>
          <w:szCs w:val="24"/>
        </w:rPr>
      </w:pPr>
      <w:r>
        <w:rPr>
          <w:sz w:val="24"/>
          <w:szCs w:val="24"/>
        </w:rPr>
        <w:t>1</w:t>
      </w:r>
      <w:r>
        <w:rPr>
          <w:sz w:val="24"/>
          <w:szCs w:val="24"/>
        </w:rPr>
        <w:t>）在系统振荡时等于振荡中心的电压</w:t>
      </w:r>
      <m:oMath>
        <m:acc>
          <m:accPr>
            <m:chr m:val="̇"/>
            <m:ctrlPr>
              <w:rPr>
                <w:rFonts w:ascii="Cambria Math" w:hAnsi="Cambria Math"/>
                <w:sz w:val="24"/>
                <w:szCs w:val="24"/>
              </w:rPr>
            </m:ctrlPr>
          </m:accPr>
          <m:e>
            <m:sSub>
              <m:sSubPr>
                <m:ctrlPr>
                  <w:rPr>
                    <w:rFonts w:ascii="Cambria Math" w:hAnsi="Cambria Math"/>
                    <w:sz w:val="24"/>
                    <w:szCs w:val="24"/>
                  </w:rPr>
                </m:ctrlPr>
              </m:sSubPr>
              <m:e>
                <m:r>
                  <m:rPr>
                    <m:sty m:val="p"/>
                  </m:rPr>
                  <w:rPr>
                    <w:rFonts w:ascii="Cambria Math" w:hAnsi="Cambria Math"/>
                    <w:sz w:val="24"/>
                    <w:szCs w:val="24"/>
                  </w:rPr>
                  <m:t xml:space="preserve">  U</m:t>
                </m:r>
              </m:e>
              <m:sub>
                <m:r>
                  <m:rPr>
                    <m:sty m:val="p"/>
                  </m:rPr>
                  <w:rPr>
                    <w:rFonts w:ascii="Cambria Math" w:hAnsi="Cambria Math"/>
                    <w:sz w:val="24"/>
                    <w:szCs w:val="24"/>
                  </w:rPr>
                  <m:t>C</m:t>
                </m:r>
              </m:sub>
            </m:sSub>
          </m:e>
        </m:acc>
      </m:oMath>
      <w:r>
        <w:rPr>
          <w:sz w:val="24"/>
          <w:szCs w:val="24"/>
        </w:rPr>
        <w:t>;</w:t>
      </w:r>
    </w:p>
    <w:p w14:paraId="634E0BB9" w14:textId="77777777" w:rsidR="008A5222" w:rsidRDefault="008A3171">
      <w:pPr>
        <w:spacing w:line="360" w:lineRule="auto"/>
        <w:jc w:val="left"/>
        <w:rPr>
          <w:sz w:val="24"/>
          <w:szCs w:val="24"/>
        </w:rPr>
      </w:pPr>
      <w:r>
        <w:rPr>
          <w:sz w:val="24"/>
          <w:szCs w:val="24"/>
        </w:rPr>
        <w:t>2</w:t>
      </w:r>
      <w:r>
        <w:rPr>
          <w:sz w:val="24"/>
          <w:szCs w:val="24"/>
        </w:rPr>
        <w:t>）在三相短路时</w:t>
      </w:r>
      <m:oMath>
        <m:acc>
          <m:accPr>
            <m:chr m:val="̇"/>
            <m:ctrlPr>
              <w:rPr>
                <w:rFonts w:ascii="Cambria Math" w:hAnsi="Cambria Math"/>
                <w:sz w:val="24"/>
                <w:szCs w:val="24"/>
              </w:rPr>
            </m:ctrlPr>
          </m:accPr>
          <m:e>
            <m:sSub>
              <m:sSubPr>
                <m:ctrlPr>
                  <w:rPr>
                    <w:rFonts w:ascii="Cambria Math" w:hAnsi="Cambria Math"/>
                    <w:sz w:val="24"/>
                    <w:szCs w:val="24"/>
                  </w:rPr>
                </m:ctrlPr>
              </m:sSubPr>
              <m:e>
                <m:r>
                  <m:rPr>
                    <m:sty m:val="p"/>
                  </m:rPr>
                  <w:rPr>
                    <w:rFonts w:ascii="Cambria Math" w:hAnsi="Cambria Math"/>
                    <w:sz w:val="24"/>
                    <w:szCs w:val="24"/>
                  </w:rPr>
                  <m:t xml:space="preserve">  U</m:t>
                </m:r>
              </m:e>
              <m:sub>
                <m:r>
                  <m:rPr>
                    <m:sty m:val="p"/>
                  </m:rPr>
                  <w:rPr>
                    <w:rFonts w:ascii="Cambria Math" w:hAnsi="Cambria Math"/>
                    <w:sz w:val="24"/>
                    <w:szCs w:val="24"/>
                  </w:rPr>
                  <m:t>OS</m:t>
                </m:r>
              </m:sub>
            </m:sSub>
          </m:e>
        </m:acc>
      </m:oMath>
      <w:r>
        <w:rPr>
          <w:sz w:val="24"/>
          <w:szCs w:val="24"/>
        </w:rPr>
        <w:t>的值小于或等于电弧电阻的电压</w:t>
      </w:r>
      <m:oMath>
        <m:acc>
          <m:accPr>
            <m:chr m:val="̇"/>
            <m:ctrlPr>
              <w:rPr>
                <w:rFonts w:ascii="Cambria Math" w:hAnsi="Cambria Math"/>
                <w:sz w:val="24"/>
                <w:szCs w:val="24"/>
              </w:rPr>
            </m:ctrlPr>
          </m:accPr>
          <m:e>
            <m:sSub>
              <m:sSubPr>
                <m:ctrlPr>
                  <w:rPr>
                    <w:rFonts w:ascii="Cambria Math" w:hAnsi="Cambria Math"/>
                    <w:sz w:val="24"/>
                    <w:szCs w:val="24"/>
                  </w:rPr>
                </m:ctrlPr>
              </m:sSubPr>
              <m:e>
                <m:r>
                  <m:rPr>
                    <m:sty m:val="p"/>
                  </m:rPr>
                  <w:rPr>
                    <w:rFonts w:ascii="Cambria Math" w:hAnsi="Cambria Math"/>
                    <w:sz w:val="24"/>
                    <w:szCs w:val="24"/>
                  </w:rPr>
                  <m:t xml:space="preserve">  U</m:t>
                </m:r>
              </m:e>
              <m:sub>
                <m:r>
                  <m:rPr>
                    <m:sty m:val="p"/>
                  </m:rPr>
                  <w:rPr>
                    <w:rFonts w:ascii="Cambria Math" w:hAnsi="Cambria Math" w:hint="eastAsia"/>
                    <w:sz w:val="24"/>
                    <w:szCs w:val="24"/>
                  </w:rPr>
                  <m:t>arc</m:t>
                </m:r>
              </m:sub>
            </m:sSub>
          </m:e>
        </m:acc>
      </m:oMath>
      <w:r>
        <w:rPr>
          <w:sz w:val="24"/>
          <w:szCs w:val="24"/>
        </w:rPr>
        <w:t>。</w:t>
      </w:r>
    </w:p>
    <w:p w14:paraId="4424AD9F" w14:textId="77777777" w:rsidR="008A5222" w:rsidRDefault="008A3171">
      <w:pPr>
        <w:spacing w:line="360" w:lineRule="auto"/>
        <w:jc w:val="left"/>
        <w:rPr>
          <w:sz w:val="24"/>
          <w:szCs w:val="24"/>
        </w:rPr>
      </w:pPr>
      <w:r>
        <w:rPr>
          <w:rFonts w:hint="eastAsia"/>
          <w:sz w:val="24"/>
          <w:szCs w:val="24"/>
        </w:rPr>
        <w:lastRenderedPageBreak/>
        <w:t>答：</w:t>
      </w:r>
    </w:p>
    <w:p w14:paraId="4E257870" w14:textId="77777777" w:rsidR="008A5222" w:rsidRDefault="008A3171">
      <w:pPr>
        <w:spacing w:line="360" w:lineRule="auto"/>
        <w:jc w:val="left"/>
        <w:rPr>
          <w:sz w:val="24"/>
          <w:szCs w:val="24"/>
        </w:rPr>
      </w:pPr>
      <w:r>
        <w:rPr>
          <w:noProof/>
          <w:sz w:val="24"/>
          <w:szCs w:val="24"/>
        </w:rPr>
        <w:drawing>
          <wp:inline distT="0" distB="0" distL="0" distR="0" wp14:anchorId="66DCAA0F" wp14:editId="3A74FD02">
            <wp:extent cx="4525645" cy="5405120"/>
            <wp:effectExtent l="19050" t="0" r="8255" b="0"/>
            <wp:docPr id="7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93"/>
                    <pic:cNvPicPr>
                      <a:picLocks noChangeAspect="1" noChangeArrowheads="1"/>
                    </pic:cNvPicPr>
                  </pic:nvPicPr>
                  <pic:blipFill>
                    <a:blip r:embed="rId104" cstate="print"/>
                    <a:srcRect/>
                    <a:stretch>
                      <a:fillRect/>
                    </a:stretch>
                  </pic:blipFill>
                  <pic:spPr>
                    <a:xfrm>
                      <a:off x="0" y="0"/>
                      <a:ext cx="4525645" cy="5405120"/>
                    </a:xfrm>
                    <a:prstGeom prst="rect">
                      <a:avLst/>
                    </a:prstGeom>
                    <a:noFill/>
                    <a:ln w="9525" cmpd="sng">
                      <a:noFill/>
                      <a:miter lim="800000"/>
                      <a:headEnd/>
                      <a:tailEnd/>
                    </a:ln>
                  </pic:spPr>
                </pic:pic>
              </a:graphicData>
            </a:graphic>
          </wp:inline>
        </w:drawing>
      </w:r>
    </w:p>
    <w:p w14:paraId="0E8A4C10" w14:textId="77777777" w:rsidR="008A5222" w:rsidRDefault="008A5222">
      <w:pPr>
        <w:spacing w:line="360" w:lineRule="auto"/>
        <w:jc w:val="left"/>
        <w:rPr>
          <w:sz w:val="24"/>
          <w:szCs w:val="24"/>
        </w:rPr>
      </w:pPr>
    </w:p>
    <w:p w14:paraId="6A94C073" w14:textId="77777777" w:rsidR="008A5222" w:rsidRDefault="008A5222">
      <w:pPr>
        <w:spacing w:line="360" w:lineRule="auto"/>
        <w:jc w:val="left"/>
        <w:rPr>
          <w:sz w:val="24"/>
          <w:szCs w:val="24"/>
        </w:rPr>
      </w:pPr>
    </w:p>
    <w:p w14:paraId="67A7F648" w14:textId="77777777" w:rsidR="008A5222" w:rsidRDefault="008A5222">
      <w:pPr>
        <w:spacing w:line="360" w:lineRule="auto"/>
        <w:jc w:val="left"/>
        <w:rPr>
          <w:sz w:val="24"/>
          <w:szCs w:val="24"/>
        </w:rPr>
      </w:pPr>
    </w:p>
    <w:p w14:paraId="31A027AF" w14:textId="77777777" w:rsidR="008A5222" w:rsidRDefault="008A5222">
      <w:pPr>
        <w:spacing w:line="360" w:lineRule="auto"/>
        <w:jc w:val="left"/>
        <w:rPr>
          <w:sz w:val="24"/>
          <w:szCs w:val="24"/>
        </w:rPr>
      </w:pPr>
    </w:p>
    <w:p w14:paraId="681F4441" w14:textId="77777777" w:rsidR="008A5222" w:rsidRDefault="008A5222">
      <w:pPr>
        <w:spacing w:line="360" w:lineRule="auto"/>
        <w:jc w:val="left"/>
        <w:rPr>
          <w:sz w:val="24"/>
          <w:szCs w:val="24"/>
        </w:rPr>
      </w:pPr>
    </w:p>
    <w:p w14:paraId="128A7018" w14:textId="77777777" w:rsidR="008A5222" w:rsidRDefault="008A5222">
      <w:pPr>
        <w:spacing w:line="360" w:lineRule="auto"/>
        <w:jc w:val="left"/>
        <w:rPr>
          <w:sz w:val="24"/>
          <w:szCs w:val="24"/>
        </w:rPr>
      </w:pPr>
    </w:p>
    <w:p w14:paraId="63FB1392" w14:textId="77777777" w:rsidR="008A5222" w:rsidRDefault="008A5222">
      <w:pPr>
        <w:spacing w:line="360" w:lineRule="auto"/>
        <w:jc w:val="left"/>
        <w:rPr>
          <w:sz w:val="24"/>
          <w:szCs w:val="24"/>
        </w:rPr>
      </w:pPr>
    </w:p>
    <w:p w14:paraId="322AB37D" w14:textId="77777777" w:rsidR="008A5222" w:rsidRDefault="008A5222">
      <w:pPr>
        <w:spacing w:line="360" w:lineRule="auto"/>
        <w:jc w:val="left"/>
        <w:rPr>
          <w:sz w:val="24"/>
          <w:szCs w:val="24"/>
        </w:rPr>
      </w:pPr>
    </w:p>
    <w:p w14:paraId="2B348805" w14:textId="77777777" w:rsidR="008A5222" w:rsidRDefault="008A5222">
      <w:pPr>
        <w:spacing w:line="360" w:lineRule="auto"/>
        <w:jc w:val="left"/>
        <w:rPr>
          <w:sz w:val="24"/>
          <w:szCs w:val="24"/>
        </w:rPr>
      </w:pPr>
    </w:p>
    <w:p w14:paraId="1952F7D8" w14:textId="77777777" w:rsidR="008A5222" w:rsidRDefault="008A5222">
      <w:pPr>
        <w:spacing w:line="360" w:lineRule="auto"/>
        <w:jc w:val="left"/>
        <w:rPr>
          <w:sz w:val="24"/>
          <w:szCs w:val="24"/>
        </w:rPr>
      </w:pPr>
    </w:p>
    <w:p w14:paraId="1EFACCA6" w14:textId="77777777" w:rsidR="008A5222" w:rsidRDefault="008A5222">
      <w:pPr>
        <w:spacing w:line="360" w:lineRule="auto"/>
        <w:jc w:val="left"/>
        <w:rPr>
          <w:sz w:val="24"/>
          <w:szCs w:val="24"/>
        </w:rPr>
      </w:pPr>
    </w:p>
    <w:p w14:paraId="1689B21B" w14:textId="77777777" w:rsidR="008A5222" w:rsidRPr="00FC6597" w:rsidRDefault="008A3171" w:rsidP="00FC6597">
      <w:pPr>
        <w:pStyle w:val="2"/>
        <w:rPr>
          <w:rFonts w:asciiTheme="minorEastAsia" w:eastAsiaTheme="minorEastAsia" w:hAnsiTheme="minorEastAsia"/>
        </w:rPr>
      </w:pPr>
      <w:r w:rsidRPr="00FC6597">
        <w:rPr>
          <w:rFonts w:asciiTheme="minorEastAsia" w:eastAsiaTheme="minorEastAsia" w:hAnsiTheme="minorEastAsia" w:hint="eastAsia"/>
        </w:rPr>
        <w:t>简绘制合并单元的同步状态转换图</w:t>
      </w:r>
    </w:p>
    <w:p w14:paraId="3B827952" w14:textId="77777777" w:rsidR="008A5222" w:rsidRDefault="008A3171">
      <w:pPr>
        <w:spacing w:line="360" w:lineRule="auto"/>
        <w:jc w:val="left"/>
        <w:rPr>
          <w:sz w:val="24"/>
          <w:szCs w:val="24"/>
        </w:rPr>
      </w:pPr>
      <w:r>
        <w:rPr>
          <w:rFonts w:hint="eastAsia"/>
          <w:sz w:val="24"/>
          <w:szCs w:val="24"/>
        </w:rPr>
        <w:t>答</w:t>
      </w:r>
      <w:r>
        <w:rPr>
          <w:rFonts w:hint="eastAsia"/>
          <w:sz w:val="24"/>
          <w:szCs w:val="24"/>
        </w:rPr>
        <w:t>:</w:t>
      </w:r>
      <w:r>
        <w:rPr>
          <w:rFonts w:hint="eastAsia"/>
          <w:noProof/>
          <w:sz w:val="24"/>
          <w:szCs w:val="24"/>
        </w:rPr>
        <w:drawing>
          <wp:inline distT="0" distB="0" distL="0" distR="0" wp14:anchorId="351AFD5C" wp14:editId="67767EC6">
            <wp:extent cx="5266690" cy="3425825"/>
            <wp:effectExtent l="19050" t="0" r="0" b="0"/>
            <wp:docPr id="78"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92"/>
                    <pic:cNvPicPr>
                      <a:picLocks noChangeAspect="1" noChangeArrowheads="1"/>
                    </pic:cNvPicPr>
                  </pic:nvPicPr>
                  <pic:blipFill>
                    <a:blip r:embed="rId105" cstate="print"/>
                    <a:srcRect/>
                    <a:stretch>
                      <a:fillRect/>
                    </a:stretch>
                  </pic:blipFill>
                  <pic:spPr>
                    <a:xfrm>
                      <a:off x="0" y="0"/>
                      <a:ext cx="5266690" cy="3425825"/>
                    </a:xfrm>
                    <a:prstGeom prst="rect">
                      <a:avLst/>
                    </a:prstGeom>
                    <a:noFill/>
                    <a:ln w="9525" cmpd="sng">
                      <a:noFill/>
                      <a:miter lim="800000"/>
                      <a:headEnd/>
                      <a:tailEnd/>
                    </a:ln>
                  </pic:spPr>
                </pic:pic>
              </a:graphicData>
            </a:graphic>
          </wp:inline>
        </w:drawing>
      </w:r>
    </w:p>
    <w:p w14:paraId="17750B85" w14:textId="77777777" w:rsidR="008A5222" w:rsidRDefault="008A5222">
      <w:pPr>
        <w:rPr>
          <w:sz w:val="24"/>
          <w:szCs w:val="24"/>
        </w:rPr>
      </w:pPr>
    </w:p>
    <w:p w14:paraId="0047A0CC" w14:textId="77777777" w:rsidR="008A5222" w:rsidRDefault="008A5222">
      <w:pPr>
        <w:rPr>
          <w:sz w:val="24"/>
          <w:szCs w:val="24"/>
        </w:rPr>
      </w:pPr>
    </w:p>
    <w:p w14:paraId="56F05D6B" w14:textId="77777777" w:rsidR="008A5222" w:rsidRDefault="008A3171">
      <w:pPr>
        <w:pStyle w:val="2"/>
        <w:rPr>
          <w:rFonts w:ascii="Calibri" w:eastAsia="宋体" w:hAnsi="Calibri"/>
        </w:rPr>
      </w:pPr>
      <w:r>
        <w:rPr>
          <w:rFonts w:ascii="Calibri" w:eastAsia="宋体" w:hAnsi="Calibri"/>
        </w:rPr>
        <w:t>请画出变电站配置流程图。</w:t>
      </w:r>
    </w:p>
    <w:p w14:paraId="5E3CAB43" w14:textId="77777777" w:rsidR="008A5222" w:rsidRDefault="008A3171">
      <w:pPr>
        <w:snapToGrid w:val="0"/>
        <w:spacing w:line="360" w:lineRule="auto"/>
        <w:jc w:val="center"/>
        <w:rPr>
          <w:sz w:val="24"/>
          <w:szCs w:val="24"/>
        </w:rPr>
      </w:pPr>
      <w:r>
        <w:rPr>
          <w:noProof/>
          <w:sz w:val="24"/>
          <w:szCs w:val="24"/>
        </w:rPr>
        <w:drawing>
          <wp:inline distT="0" distB="0" distL="0" distR="0" wp14:anchorId="47EA4F4A" wp14:editId="02F0B02A">
            <wp:extent cx="4725670" cy="3110865"/>
            <wp:effectExtent l="19050" t="0" r="0" b="0"/>
            <wp:docPr id="171" name="图片 3" descr="zt080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3" descr="zt080122"/>
                    <pic:cNvPicPr>
                      <a:picLocks noChangeAspect="1" noChangeArrowheads="1"/>
                    </pic:cNvPicPr>
                  </pic:nvPicPr>
                  <pic:blipFill>
                    <a:blip r:embed="rId106" cstate="print"/>
                    <a:srcRect t="2235"/>
                    <a:stretch>
                      <a:fillRect/>
                    </a:stretch>
                  </pic:blipFill>
                  <pic:spPr>
                    <a:xfrm>
                      <a:off x="0" y="0"/>
                      <a:ext cx="4725670" cy="3110865"/>
                    </a:xfrm>
                    <a:prstGeom prst="rect">
                      <a:avLst/>
                    </a:prstGeom>
                    <a:noFill/>
                    <a:ln w="9525" cmpd="sng">
                      <a:noFill/>
                      <a:miter lim="800000"/>
                      <a:headEnd/>
                      <a:tailEnd/>
                    </a:ln>
                  </pic:spPr>
                </pic:pic>
              </a:graphicData>
            </a:graphic>
          </wp:inline>
        </w:drawing>
      </w:r>
    </w:p>
    <w:p w14:paraId="588305F3" w14:textId="77777777" w:rsidR="008A5222" w:rsidRDefault="008A3171">
      <w:pPr>
        <w:snapToGrid w:val="0"/>
        <w:spacing w:line="360" w:lineRule="auto"/>
        <w:jc w:val="center"/>
        <w:rPr>
          <w:sz w:val="24"/>
          <w:szCs w:val="24"/>
        </w:rPr>
      </w:pPr>
      <w:r>
        <w:rPr>
          <w:sz w:val="24"/>
          <w:szCs w:val="24"/>
        </w:rPr>
        <w:t>图</w:t>
      </w:r>
      <w:r>
        <w:rPr>
          <w:sz w:val="24"/>
          <w:szCs w:val="24"/>
        </w:rPr>
        <w:t xml:space="preserve"> </w:t>
      </w:r>
      <w:proofErr w:type="gramStart"/>
      <w:r>
        <w:rPr>
          <w:sz w:val="24"/>
          <w:szCs w:val="24"/>
        </w:rPr>
        <w:t>智电变电站</w:t>
      </w:r>
      <w:proofErr w:type="gramEnd"/>
      <w:r>
        <w:rPr>
          <w:sz w:val="24"/>
          <w:szCs w:val="24"/>
        </w:rPr>
        <w:t>系统配置流程</w:t>
      </w:r>
    </w:p>
    <w:p w14:paraId="35882899" w14:textId="77777777" w:rsidR="008A5222" w:rsidRDefault="008A3171">
      <w:pPr>
        <w:pStyle w:val="2"/>
        <w:rPr>
          <w:rFonts w:ascii="Calibri" w:eastAsia="宋体" w:hAnsi="Calibri"/>
        </w:rPr>
      </w:pPr>
      <w:r>
        <w:rPr>
          <w:rFonts w:ascii="Calibri" w:eastAsia="宋体" w:hAnsi="Calibri"/>
        </w:rPr>
        <w:lastRenderedPageBreak/>
        <w:t>画出智能变电站</w:t>
      </w:r>
      <w:proofErr w:type="gramStart"/>
      <w:r>
        <w:rPr>
          <w:rFonts w:ascii="Calibri" w:eastAsia="宋体" w:hAnsi="Calibri"/>
        </w:rPr>
        <w:t>装置单网</w:t>
      </w:r>
      <w:proofErr w:type="gramEnd"/>
      <w:r>
        <w:rPr>
          <w:rFonts w:ascii="Calibri" w:eastAsia="宋体" w:hAnsi="Calibri"/>
        </w:rPr>
        <w:t>GOOSE</w:t>
      </w:r>
      <w:r>
        <w:rPr>
          <w:rFonts w:ascii="Calibri" w:eastAsia="宋体" w:hAnsi="Calibri"/>
        </w:rPr>
        <w:t>接收机制</w:t>
      </w:r>
    </w:p>
    <w:p w14:paraId="438A4FF2" w14:textId="77777777" w:rsidR="008A5222" w:rsidRDefault="008A3171">
      <w:pPr>
        <w:snapToGrid w:val="0"/>
        <w:spacing w:line="360" w:lineRule="auto"/>
        <w:ind w:firstLineChars="200" w:firstLine="480"/>
        <w:jc w:val="center"/>
        <w:rPr>
          <w:sz w:val="24"/>
          <w:szCs w:val="24"/>
        </w:rPr>
      </w:pPr>
      <w:r>
        <w:rPr>
          <w:sz w:val="24"/>
          <w:szCs w:val="24"/>
        </w:rPr>
        <w:object w:dxaOrig="6812" w:dyaOrig="5926" w14:anchorId="66A2EC69">
          <v:shape id="_x0000_i1061" type="#_x0000_t75" style="width:340.6pt;height:296.15pt" o:ole="">
            <v:imagedata r:id="rId107" o:title=""/>
          </v:shape>
          <o:OLEObject Type="Embed" ProgID="Visio.Drawing.11" ShapeID="_x0000_i1061" DrawAspect="Content" ObjectID="_1662216682" r:id="rId108"/>
        </w:object>
      </w:r>
    </w:p>
    <w:p w14:paraId="2C29D301" w14:textId="77777777" w:rsidR="008A5222" w:rsidRDefault="008A3171">
      <w:pPr>
        <w:snapToGrid w:val="0"/>
        <w:spacing w:line="360" w:lineRule="auto"/>
        <w:ind w:firstLineChars="200" w:firstLine="480"/>
        <w:jc w:val="center"/>
        <w:rPr>
          <w:sz w:val="24"/>
          <w:szCs w:val="24"/>
        </w:rPr>
      </w:pPr>
      <w:r>
        <w:rPr>
          <w:sz w:val="24"/>
          <w:szCs w:val="24"/>
        </w:rPr>
        <w:t>图</w:t>
      </w:r>
      <w:r>
        <w:rPr>
          <w:sz w:val="24"/>
          <w:szCs w:val="24"/>
        </w:rPr>
        <w:t xml:space="preserve"> </w:t>
      </w:r>
      <w:r>
        <w:rPr>
          <w:sz w:val="24"/>
          <w:szCs w:val="24"/>
        </w:rPr>
        <w:t>智能</w:t>
      </w:r>
      <w:proofErr w:type="gramStart"/>
      <w:r>
        <w:rPr>
          <w:sz w:val="24"/>
          <w:szCs w:val="24"/>
        </w:rPr>
        <w:t>变电站单网</w:t>
      </w:r>
      <w:proofErr w:type="gramEnd"/>
      <w:r>
        <w:rPr>
          <w:sz w:val="24"/>
          <w:szCs w:val="24"/>
        </w:rPr>
        <w:t xml:space="preserve">GOOSE </w:t>
      </w:r>
      <w:r>
        <w:rPr>
          <w:sz w:val="24"/>
          <w:szCs w:val="24"/>
        </w:rPr>
        <w:t>接收机制</w:t>
      </w:r>
    </w:p>
    <w:p w14:paraId="5B9089E7" w14:textId="77777777" w:rsidR="008A5222" w:rsidRDefault="008A5222">
      <w:pPr>
        <w:snapToGrid w:val="0"/>
        <w:spacing w:line="360" w:lineRule="auto"/>
        <w:ind w:firstLineChars="200" w:firstLine="480"/>
        <w:jc w:val="center"/>
        <w:rPr>
          <w:sz w:val="24"/>
          <w:szCs w:val="24"/>
        </w:rPr>
      </w:pPr>
    </w:p>
    <w:p w14:paraId="53075A21" w14:textId="77777777" w:rsidR="008A5222" w:rsidRDefault="008A5222">
      <w:pPr>
        <w:snapToGrid w:val="0"/>
        <w:spacing w:line="360" w:lineRule="auto"/>
        <w:ind w:firstLineChars="200" w:firstLine="480"/>
        <w:jc w:val="center"/>
        <w:rPr>
          <w:sz w:val="24"/>
          <w:szCs w:val="24"/>
        </w:rPr>
      </w:pPr>
    </w:p>
    <w:p w14:paraId="5C197D74" w14:textId="77777777" w:rsidR="008A5222" w:rsidRDefault="008A3171">
      <w:pPr>
        <w:pStyle w:val="2"/>
        <w:rPr>
          <w:rFonts w:ascii="Calibri" w:eastAsia="宋体" w:hAnsi="Calibri"/>
        </w:rPr>
      </w:pPr>
      <w:r>
        <w:rPr>
          <w:rFonts w:ascii="Calibri" w:eastAsia="宋体" w:hAnsi="Calibri"/>
        </w:rPr>
        <w:lastRenderedPageBreak/>
        <w:t>画出智能变电站装置</w:t>
      </w:r>
      <w:r>
        <w:rPr>
          <w:rFonts w:ascii="Calibri" w:eastAsia="宋体" w:hAnsi="Calibri"/>
        </w:rPr>
        <w:t>GOOSE</w:t>
      </w:r>
      <w:r>
        <w:rPr>
          <w:rFonts w:ascii="Calibri" w:eastAsia="宋体" w:hAnsi="Calibri"/>
        </w:rPr>
        <w:t>双网冗余示意图</w:t>
      </w:r>
    </w:p>
    <w:p w14:paraId="58EEA055" w14:textId="77777777" w:rsidR="008A5222" w:rsidRDefault="008A3171">
      <w:pPr>
        <w:snapToGrid w:val="0"/>
        <w:spacing w:line="360" w:lineRule="auto"/>
        <w:ind w:firstLineChars="200" w:firstLine="480"/>
        <w:jc w:val="center"/>
        <w:rPr>
          <w:sz w:val="24"/>
          <w:szCs w:val="24"/>
        </w:rPr>
      </w:pPr>
      <w:r>
        <w:rPr>
          <w:sz w:val="24"/>
          <w:szCs w:val="24"/>
        </w:rPr>
        <w:object w:dxaOrig="5483" w:dyaOrig="5815" w14:anchorId="135457FC">
          <v:shape id="_x0000_i1062" type="#_x0000_t75" style="width:274.25pt;height:290.5pt" o:ole="">
            <v:imagedata r:id="rId109" o:title=""/>
          </v:shape>
          <o:OLEObject Type="Embed" ProgID="Visio.Drawing.11" ShapeID="_x0000_i1062" DrawAspect="Content" ObjectID="_1662216683" r:id="rId110"/>
        </w:object>
      </w:r>
    </w:p>
    <w:p w14:paraId="5589CADF" w14:textId="77777777" w:rsidR="008A5222" w:rsidRDefault="008A3171">
      <w:pPr>
        <w:snapToGrid w:val="0"/>
        <w:spacing w:line="360" w:lineRule="auto"/>
        <w:ind w:firstLineChars="200" w:firstLine="480"/>
        <w:jc w:val="center"/>
        <w:rPr>
          <w:sz w:val="24"/>
          <w:szCs w:val="24"/>
        </w:rPr>
      </w:pPr>
      <w:r>
        <w:rPr>
          <w:sz w:val="24"/>
          <w:szCs w:val="24"/>
        </w:rPr>
        <w:t>图</w:t>
      </w:r>
      <w:r>
        <w:rPr>
          <w:sz w:val="24"/>
          <w:szCs w:val="24"/>
        </w:rPr>
        <w:t xml:space="preserve">  GOOSE</w:t>
      </w:r>
      <w:r>
        <w:rPr>
          <w:sz w:val="24"/>
          <w:szCs w:val="24"/>
        </w:rPr>
        <w:t>双网通信示意图</w:t>
      </w:r>
    </w:p>
    <w:p w14:paraId="2238BFBB" w14:textId="77777777" w:rsidR="008A5222" w:rsidRDefault="008A5222">
      <w:pPr>
        <w:snapToGrid w:val="0"/>
        <w:spacing w:line="360" w:lineRule="auto"/>
        <w:ind w:firstLineChars="200" w:firstLine="480"/>
        <w:rPr>
          <w:sz w:val="24"/>
          <w:szCs w:val="24"/>
        </w:rPr>
      </w:pPr>
    </w:p>
    <w:p w14:paraId="76201FEE" w14:textId="77777777" w:rsidR="008A5222" w:rsidRDefault="008A3171">
      <w:pPr>
        <w:pStyle w:val="2"/>
        <w:rPr>
          <w:rFonts w:ascii="Calibri" w:eastAsia="宋体" w:hAnsi="Calibri"/>
        </w:rPr>
      </w:pPr>
      <w:r>
        <w:rPr>
          <w:rFonts w:ascii="Calibri" w:eastAsia="宋体" w:hAnsi="Calibri"/>
        </w:rPr>
        <w:t>画出智能变电站保护装置双</w:t>
      </w:r>
      <w:r>
        <w:rPr>
          <w:rFonts w:ascii="Calibri" w:eastAsia="宋体" w:hAnsi="Calibri"/>
        </w:rPr>
        <w:t>A/D</w:t>
      </w:r>
      <w:r>
        <w:rPr>
          <w:rFonts w:ascii="Calibri" w:eastAsia="宋体" w:hAnsi="Calibri"/>
        </w:rPr>
        <w:t>采样模式</w:t>
      </w:r>
      <w:r>
        <w:rPr>
          <w:rFonts w:ascii="Calibri" w:eastAsia="宋体" w:hAnsi="Calibri" w:hint="eastAsia"/>
        </w:rPr>
        <w:t>。</w:t>
      </w:r>
    </w:p>
    <w:p w14:paraId="4975D3BD" w14:textId="77777777" w:rsidR="008A5222" w:rsidRDefault="008A3171">
      <w:pPr>
        <w:pStyle w:val="af5"/>
        <w:snapToGrid w:val="0"/>
        <w:ind w:firstLineChars="0" w:firstLine="0"/>
        <w:jc w:val="center"/>
        <w:rPr>
          <w:sz w:val="24"/>
          <w:szCs w:val="24"/>
        </w:rPr>
      </w:pPr>
      <w:r>
        <w:rPr>
          <w:sz w:val="24"/>
          <w:szCs w:val="24"/>
        </w:rPr>
        <w:object w:dxaOrig="7218" w:dyaOrig="1514" w14:anchorId="25C00EE1">
          <v:shape id="_x0000_i1063" type="#_x0000_t75" style="width:360.65pt;height:75.75pt" o:ole="">
            <v:imagedata r:id="rId111" o:title="" cropbottom="-3017f" cropright="867f"/>
          </v:shape>
          <o:OLEObject Type="Embed" ProgID="Visio.Drawing.11" ShapeID="_x0000_i1063" DrawAspect="Content" ObjectID="_1662216684" r:id="rId112"/>
        </w:object>
      </w:r>
    </w:p>
    <w:p w14:paraId="4848D140" w14:textId="77777777" w:rsidR="008A5222" w:rsidRDefault="008A3171">
      <w:pPr>
        <w:pStyle w:val="af5"/>
        <w:snapToGrid w:val="0"/>
        <w:ind w:firstLine="480"/>
        <w:jc w:val="center"/>
        <w:rPr>
          <w:sz w:val="24"/>
          <w:szCs w:val="24"/>
        </w:rPr>
      </w:pPr>
      <w:r>
        <w:rPr>
          <w:sz w:val="24"/>
          <w:szCs w:val="24"/>
        </w:rPr>
        <w:t>图</w:t>
      </w:r>
      <w:r>
        <w:rPr>
          <w:sz w:val="24"/>
          <w:szCs w:val="24"/>
        </w:rPr>
        <w:t xml:space="preserve"> </w:t>
      </w:r>
      <w:r>
        <w:rPr>
          <w:sz w:val="24"/>
          <w:szCs w:val="24"/>
        </w:rPr>
        <w:t>数据通道逻辑图</w:t>
      </w:r>
    </w:p>
    <w:p w14:paraId="2C906B0E" w14:textId="77777777" w:rsidR="008A5222" w:rsidRDefault="008A5222">
      <w:pPr>
        <w:snapToGrid w:val="0"/>
        <w:spacing w:line="360" w:lineRule="auto"/>
        <w:rPr>
          <w:sz w:val="24"/>
          <w:szCs w:val="24"/>
        </w:rPr>
      </w:pPr>
    </w:p>
    <w:p w14:paraId="3B67B3A8" w14:textId="77777777" w:rsidR="008A5222" w:rsidRDefault="008A3171">
      <w:pPr>
        <w:pStyle w:val="2"/>
        <w:rPr>
          <w:rFonts w:ascii="Calibri" w:eastAsia="宋体" w:hAnsi="Calibri"/>
        </w:rPr>
      </w:pPr>
      <w:r>
        <w:rPr>
          <w:rFonts w:ascii="Calibri" w:eastAsia="宋体" w:hAnsi="Calibri"/>
        </w:rPr>
        <w:t>请画出电子式互感器结构示意图</w:t>
      </w:r>
      <w:r>
        <w:rPr>
          <w:rFonts w:ascii="Calibri" w:eastAsia="宋体" w:hAnsi="Calibri" w:hint="eastAsia"/>
        </w:rPr>
        <w:t>。</w:t>
      </w:r>
    </w:p>
    <w:p w14:paraId="1463F705" w14:textId="77777777" w:rsidR="008A5222" w:rsidRDefault="008A3171">
      <w:pPr>
        <w:snapToGrid w:val="0"/>
        <w:spacing w:line="360" w:lineRule="auto"/>
        <w:jc w:val="center"/>
        <w:rPr>
          <w:sz w:val="24"/>
          <w:szCs w:val="24"/>
        </w:rPr>
      </w:pPr>
      <w:r>
        <w:rPr>
          <w:sz w:val="24"/>
          <w:szCs w:val="24"/>
        </w:rPr>
        <w:object w:dxaOrig="7311" w:dyaOrig="3360" w14:anchorId="54078748">
          <v:shape id="_x0000_i1064" type="#_x0000_t75" style="width:365.65pt;height:167.8pt" o:ole="">
            <v:imagedata r:id="rId113" o:title=""/>
          </v:shape>
          <o:OLEObject Type="Embed" ProgID="Visio.Drawing.11" ShapeID="_x0000_i1064" DrawAspect="Content" ObjectID="_1662216685" r:id="rId114"/>
        </w:object>
      </w:r>
    </w:p>
    <w:p w14:paraId="5A083D20" w14:textId="77777777" w:rsidR="008A5222" w:rsidRDefault="008A5222">
      <w:pPr>
        <w:snapToGrid w:val="0"/>
        <w:spacing w:line="360" w:lineRule="auto"/>
        <w:jc w:val="center"/>
        <w:rPr>
          <w:sz w:val="24"/>
          <w:szCs w:val="24"/>
        </w:rPr>
      </w:pPr>
    </w:p>
    <w:p w14:paraId="091DEB51" w14:textId="77777777" w:rsidR="008A5222" w:rsidRDefault="008A3171">
      <w:pPr>
        <w:pStyle w:val="2"/>
        <w:rPr>
          <w:rFonts w:ascii="Calibri" w:eastAsia="宋体" w:hAnsi="Calibri"/>
        </w:rPr>
      </w:pPr>
      <w:r>
        <w:rPr>
          <w:rFonts w:ascii="Calibri" w:eastAsia="宋体" w:hAnsi="Calibri"/>
        </w:rPr>
        <w:t>画出符合保护双重化要求的有源电子式互感器采集模块结构图。</w:t>
      </w:r>
    </w:p>
    <w:p w14:paraId="5BD92B1C" w14:textId="77777777" w:rsidR="008A5222" w:rsidRDefault="008A3171">
      <w:pPr>
        <w:snapToGrid w:val="0"/>
        <w:spacing w:line="360" w:lineRule="auto"/>
        <w:ind w:firstLineChars="200" w:firstLine="480"/>
        <w:rPr>
          <w:sz w:val="24"/>
          <w:szCs w:val="24"/>
        </w:rPr>
      </w:pPr>
      <w:r>
        <w:rPr>
          <w:sz w:val="24"/>
          <w:szCs w:val="24"/>
        </w:rPr>
        <w:t>答：根据保护双重化要求：一套</w:t>
      </w:r>
      <w:r>
        <w:rPr>
          <w:sz w:val="24"/>
          <w:szCs w:val="24"/>
        </w:rPr>
        <w:t>ECT</w:t>
      </w:r>
      <w:r>
        <w:rPr>
          <w:sz w:val="24"/>
          <w:szCs w:val="24"/>
        </w:rPr>
        <w:t>内应有两个保护线圈，每个保护线圈由两路独立的采样系统进行采集（双</w:t>
      </w:r>
      <w:r>
        <w:rPr>
          <w:sz w:val="24"/>
          <w:szCs w:val="24"/>
        </w:rPr>
        <w:t>A/D</w:t>
      </w:r>
      <w:r>
        <w:rPr>
          <w:sz w:val="24"/>
          <w:szCs w:val="24"/>
        </w:rPr>
        <w:t>系统），进入一个</w:t>
      </w:r>
      <w:r>
        <w:rPr>
          <w:sz w:val="24"/>
          <w:szCs w:val="24"/>
        </w:rPr>
        <w:t>MU</w:t>
      </w:r>
      <w:r>
        <w:rPr>
          <w:sz w:val="24"/>
          <w:szCs w:val="24"/>
        </w:rPr>
        <w:t>，每个</w:t>
      </w:r>
      <w:r>
        <w:rPr>
          <w:sz w:val="24"/>
          <w:szCs w:val="24"/>
        </w:rPr>
        <w:t>MU</w:t>
      </w:r>
      <w:r>
        <w:rPr>
          <w:sz w:val="24"/>
          <w:szCs w:val="24"/>
        </w:rPr>
        <w:t>出两路数字采样值由一路通道进入一套保护装置。一套</w:t>
      </w:r>
      <w:r>
        <w:rPr>
          <w:sz w:val="24"/>
          <w:szCs w:val="24"/>
        </w:rPr>
        <w:t>EVT</w:t>
      </w:r>
      <w:r>
        <w:rPr>
          <w:sz w:val="24"/>
          <w:szCs w:val="24"/>
        </w:rPr>
        <w:t>内有两个线圈，每个线圈由两路独立的采样系统进行采集（双</w:t>
      </w:r>
      <w:r>
        <w:rPr>
          <w:sz w:val="24"/>
          <w:szCs w:val="24"/>
        </w:rPr>
        <w:t>A/D</w:t>
      </w:r>
      <w:r>
        <w:rPr>
          <w:sz w:val="24"/>
          <w:szCs w:val="24"/>
        </w:rPr>
        <w:t>系统），进入相应</w:t>
      </w:r>
      <w:r>
        <w:rPr>
          <w:sz w:val="24"/>
          <w:szCs w:val="24"/>
        </w:rPr>
        <w:t>MU</w:t>
      </w:r>
      <w:r>
        <w:rPr>
          <w:sz w:val="24"/>
          <w:szCs w:val="24"/>
        </w:rPr>
        <w:t>，每个</w:t>
      </w:r>
      <w:r>
        <w:rPr>
          <w:sz w:val="24"/>
          <w:szCs w:val="24"/>
        </w:rPr>
        <w:t>MU</w:t>
      </w:r>
      <w:r>
        <w:rPr>
          <w:sz w:val="24"/>
          <w:szCs w:val="24"/>
        </w:rPr>
        <w:t>出两路数字采样值由一路通道进入一套保护装置。</w:t>
      </w:r>
    </w:p>
    <w:p w14:paraId="3557C337" w14:textId="77777777" w:rsidR="008A5222" w:rsidRDefault="008A3171">
      <w:pPr>
        <w:snapToGrid w:val="0"/>
        <w:spacing w:line="360" w:lineRule="auto"/>
        <w:ind w:firstLineChars="200" w:firstLine="480"/>
        <w:jc w:val="center"/>
        <w:rPr>
          <w:sz w:val="24"/>
          <w:szCs w:val="24"/>
        </w:rPr>
      </w:pPr>
      <w:r>
        <w:rPr>
          <w:sz w:val="24"/>
          <w:szCs w:val="24"/>
        </w:rPr>
      </w:r>
      <w:r>
        <w:rPr>
          <w:sz w:val="24"/>
          <w:szCs w:val="24"/>
        </w:rPr>
        <w:pict w14:anchorId="396F1D34">
          <v:group id="组合 17" o:spid="_x0000_s1213" style="width:402.3pt;height:195pt;mso-position-horizontal-relative:char;mso-position-vertical-relative:line" coordsize="8046,3900">
            <v:rect id="AutoShape 308" o:spid="_x0000_s1214" style="position:absolute;width:8046;height: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r7GcQA&#10;AADbAAAADwAAAGRycy9kb3ducmV2LnhtbESPQWvCQBCF7wX/wzKCl1I39VAkdRURpEEKYmw9D9lp&#10;Epqdjdk1Sf995yB4m+G9ee+b1WZ0jeqpC7VnA6/zBBRx4W3NpYGv8/5lCSpEZIuNZzLwRwE268nT&#10;ClPrBz5Rn8dSSQiHFA1UMbap1qGoyGGY+5ZYtB/fOYyydqW2HQ4S7hq9SJI37bBmaaiwpV1FxW9+&#10;cwaG4thfzp8f+vh8yTxfs+su/z4YM5uO23dQkcb4MN+vMyv4Aiu/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6+xnEAAAA2wAAAA8AAAAAAAAAAAAAAAAAmAIAAGRycy9k&#10;b3ducmV2LnhtbFBLBQYAAAAABAAEAPUAAACJAwAAAAA=&#10;" filled="f" stroked="f">
              <o:lock v:ext="edit" aspectratio="t" text="t"/>
            </v:rect>
            <v:rect id="Rectangle 309" o:spid="_x0000_s1215" style="position:absolute;left:1620;top:156;width:3890;height:1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XkA8IA&#10;AADbAAAADwAAAGRycy9kb3ducmV2LnhtbERPS2vCQBC+F/oflin0VjdVkBrdhNKi1GOMF29jdkzS&#10;ZmdDdvPQX98tFLzNx/ecTTqZRgzUudqygtdZBIK4sLrmUsEx3768gXAeWWNjmRRcyUGaPD5sMNZ2&#10;5IyGgy9FCGEXo4LK+zaW0hUVGXQz2xIH7mI7gz7ArpS6wzGEm0bOo2gpDdYcGips6aOi4ufQGwXn&#10;en7EW5bvIrPaLvx+yr/706dSz0/T+xqEp8nfxf/uLx3mr+Dvl3CAT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eQDwgAAANsAAAAPAAAAAAAAAAAAAAAAAJgCAABkcnMvZG93&#10;bnJldi54bWxQSwUGAAAAAAQABAD1AAAAhwMAAAAA&#10;"/>
            <v:oval id="Oval 310" o:spid="_x0000_s1216" style="position:absolute;left:644;top:624;width:781;height: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Nm6b8A&#10;AADbAAAADwAAAGRycy9kb3ducmV2LnhtbERPTYvCMBC9C/6HMII3TbUoUo0iyoJ78LDd9T40Y1ts&#10;JqWZrfXfbw7CHh/ve3cYXKN66kLt2cBinoAiLrytuTTw8/0x24AKgmyx8UwGXhTgsB+PdphZ/+Qv&#10;6nMpVQzhkKGBSqTNtA5FRQ7D3LfEkbv7zqFE2JXadviM4a7RyyRZa4c1x4YKWzpVVDzyX2fgXB7z&#10;da9TWaX380VWj9v1M10YM50Mxy0ooUH+xW/3xRpYxvXxS/wBev8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02bpvwAAANsAAAAPAAAAAAAAAAAAAAAAAJgCAABkcnMvZG93bnJl&#10;di54bWxQSwUGAAAAAAQABAD1AAAAhAMAAAAA&#10;"/>
            <v:line id="Line 311" o:spid="_x0000_s1217" style="position:absolute" from="1800,624" to="2406,6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FkrsYAAADbAAAADwAAAGRycy9kb3ducmV2LnhtbESPT2vCQBTE7wW/w/IKvdWNFoKkriKV&#10;gvZQ6h+ox2f2mUSzb8PuNonf3i0IHoeZ+Q0znfemFi05X1lWMBomIIhzqysuFOx3n68TED4ga6wt&#10;k4IreZjPBk9TzLTteEPtNhQiQthnqKAMocmk9HlJBv3QNsTRO1lnMETpCqkddhFuajlOklQarDgu&#10;lNjQR0n5ZftnFHy//aTtYv216n/X6TFfbo6Hc+eUennuF+8gAvXhEb63V1rBeAT/X+IPkL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BZK7GAAAA2wAAAA8AAAAAAAAA&#10;AAAAAAAAoQIAAGRycy9kb3ducmV2LnhtbFBLBQYAAAAABAAEAPkAAACUAwAAAAA=&#10;"/>
            <v:shape id="Text Box 312" o:spid="_x0000_s1218" type="#_x0000_t202" style="position:absolute;left:2391;top:312;width:1064;height: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V9h8UA&#10;AADbAAAADwAAAGRycy9kb3ducmV2LnhtbESPQWvCQBSE70L/w/IKvYhuGsXa1FWkoNibTUWvj+wz&#10;Cc2+jbtrTP99tyD0OMzMN8xi1ZtGdOR8bVnB8zgBQVxYXXOp4PC1Gc1B+ICssbFMCn7Iw2r5MFhg&#10;pu2NP6nLQykihH2GCqoQ2kxKX1Rk0I9tSxy9s3UGQ5SulNrhLcJNI9MkmUmDNceFClt6r6j4zq9G&#10;wXy6607+Y7I/FrNz8xqGL9324pR6euzXbyAC9eE/fG/vtII0hb8v8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hX2HxQAAANsAAAAPAAAAAAAAAAAAAAAAAJgCAABkcnMv&#10;ZG93bnJldi54bWxQSwUGAAAAAAQABAD1AAAAigMAAAAA&#10;">
              <v:textbox>
                <w:txbxContent>
                  <w:p w14:paraId="49948A5A" w14:textId="77777777" w:rsidR="008A3171" w:rsidRDefault="008A3171">
                    <w:pPr>
                      <w:ind w:firstLineChars="50" w:firstLine="105"/>
                    </w:pPr>
                    <w:r>
                      <w:rPr>
                        <w:rFonts w:hint="eastAsia"/>
                      </w:rPr>
                      <w:t>A/D</w:t>
                    </w:r>
                  </w:p>
                </w:txbxContent>
              </v:textbox>
            </v:shape>
            <v:line id="Line 313" o:spid="_x0000_s1219" style="position:absolute" from="1800,624" to="1801,1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9fQsUAAADbAAAADwAAAGRycy9kb3ducmV2LnhtbESPQWvCQBSE70L/w/IK3nSjQiipq4gi&#10;aA9FbaE9PrOvSdrs27C7JvHfu0LB4zAz3zDzZW9q0ZLzlWUFk3ECgji3uuJCwefHdvQCwgdkjbVl&#10;UnAlD8vF02COmbYdH6k9hUJECPsMFZQhNJmUPi/JoB/bhjh6P9YZDFG6QmqHXYSbWk6TJJUGK44L&#10;JTa0Lin/O12MgvfZIW1X+7dd/7VPz/nmeP7+7ZxSw+d+9QoiUB8e4f/2TiuYzuD+Jf4A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9fQsUAAADbAAAADwAAAAAAAAAA&#10;AAAAAAChAgAAZHJzL2Rvd25yZXYueG1sUEsFBgAAAAAEAAQA+QAAAJMDAAAAAA==&#10;"/>
            <v:line id="Line 314" o:spid="_x0000_s1220" style="position:absolute" from="1800,1404" to="2416,1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bHNsYAAADbAAAADwAAAGRycy9kb3ducmV2LnhtbESPQWvCQBSE7wX/w/IEb3VTLaF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2xzbGAAAA2wAAAA8AAAAAAAAA&#10;AAAAAAAAoQIAAGRycy9kb3ducmV2LnhtbFBLBQYAAAAABAAEAPkAAACUAwAAAAA=&#10;"/>
            <v:shape id="Text Box 315" o:spid="_x0000_s1221" type="#_x0000_t202" style="position:absolute;left:2421;top:1093;width:1064;height: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zl88UA&#10;AADbAAAADwAAAGRycy9kb3ducmV2LnhtbESPT2sCMRTE70K/Q3gFL0Wz1dY/q1FEUOytVWmvj81z&#10;d+nmZU3iun57Uyh4HGbmN8x82ZpKNOR8aVnBaz8BQZxZXXKu4HjY9CYgfEDWWFkmBTfysFw8deaY&#10;anvlL2r2IRcRwj5FBUUIdSqlzwoy6Pu2Jo7eyTqDIUqXS+3wGuGmkoMkGUmDJceFAmtaF5T97i9G&#10;weRt1/z4j+HndzY6VdPwMm62Z6dU97ldzUAEasMj/N/eaQWDd/j7En+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bOXzxQAAANsAAAAPAAAAAAAAAAAAAAAAAJgCAABkcnMv&#10;ZG93bnJldi54bWxQSwUGAAAAAAQABAD1AAAAigMAAAAA&#10;">
              <v:textbox>
                <w:txbxContent>
                  <w:p w14:paraId="451DCD3B" w14:textId="77777777" w:rsidR="008A3171" w:rsidRDefault="008A3171">
                    <w:pPr>
                      <w:ind w:firstLineChars="50" w:firstLine="105"/>
                    </w:pPr>
                    <w:r>
                      <w:rPr>
                        <w:rFonts w:hint="eastAsia"/>
                      </w:rPr>
                      <w:t>A/D</w:t>
                    </w:r>
                  </w:p>
                </w:txbxContent>
              </v:textbox>
            </v:shape>
            <v:line id="Line 316" o:spid="_x0000_s1222" style="position:absolute" from="3460,624" to="4120,6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j82sUAAADbAAAADwAAAGRycy9kb3ducmV2LnhtbESPQWvCQBSE74L/YXlCb7rRQijRVUQp&#10;aA+lWkGPz+wziWbfht1tkv77bqHQ4zAz3zCLVW9q0ZLzlWUF00kCgji3uuJCwenzdfwCwgdkjbVl&#10;UvBNHlbL4WCBmbYdH6g9hkJECPsMFZQhNJmUPi/JoJ/Yhjh6N+sMhihdIbXDLsJNLWdJkkqDFceF&#10;EhvalJQ/jl9GwfvzR9qu92+7/rxPr/n2cL3cO6fU06hfz0EE6sN/+K+90wpmK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j82sUAAADbAAAADwAAAAAAAAAA&#10;AAAAAAChAgAAZHJzL2Rvd25yZXYueG1sUEsFBgAAAAAEAAQA+QAAAJMDAAAAAA==&#10;"/>
            <v:line id="Line 317" o:spid="_x0000_s1223" style="position:absolute" from="3490,1404" to="4120,1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ZQcYAAADbAAAADwAAAGRycy9kb3ducmV2LnhtbESPQWvCQBSE7wX/w/IEb3VThbR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kWUHGAAAA2wAAAA8AAAAAAAAA&#10;AAAAAAAAoQIAAGRycy9kb3ducmV2LnhtbFBLBQYAAAAABAAEAPkAAACUAwAAAAA=&#10;"/>
            <v:line id="Line 318" o:spid="_x0000_s1224" style="position:absolute" from="1420,936" to="1810,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vNM8IAAADbAAAADwAAAGRycy9kb3ducmV2LnhtbERPy2rCQBTdF/oPwy24qxMVQomOIpaC&#10;uij1Abq8Zq5JNHMnzIxJ+vedRcHl4bxni97UoiXnK8sKRsMEBHFudcWFguPh6/0DhA/IGmvLpOCX&#10;PCzmry8zzLTteEftPhQihrDPUEEZQpNJ6fOSDPqhbYgjd7XOYIjQFVI77GK4qeU4SVJpsOLYUGJD&#10;q5Ly+/5hFHxPftJ2udmu+9MmveSfu8v51jmlBm/9cgoiUB+e4n/3WisYx7HxS/wB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zvNM8IAAADbAAAADwAAAAAAAAAAAAAA&#10;AAChAgAAZHJzL2Rvd25yZXYueG1sUEsFBgAAAAAEAAQA+QAAAJADAAAAAA==&#10;"/>
            <v:shape id="Text Box 319" o:spid="_x0000_s1225" type="#_x0000_t202" style="position:absolute;left:4100;top:312;width:1150;height: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Hv9sUA&#10;AADbAAAADwAAAGRycy9kb3ducmV2LnhtbESPQWvCQBSE70L/w/IKvUizqYo1qatIQbE3a8VeH9ln&#10;Epp9G3fXmP77bkHwOMzMN8x82ZtGdOR8bVnBS5KCIC6srrlUcPhaP89A+ICssbFMCn7Jw3LxMJhj&#10;ru2VP6nbh1JECPscFVQhtLmUvqjIoE9sSxy9k3UGQ5SulNrhNcJNI0dpOpUGa44LFbb0XlHxs78Y&#10;BbPJtvv2H+PdsZiemiwMX7vN2Sn19Niv3kAE6sM9fGtvtYJRBv9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Ie/2xQAAANsAAAAPAAAAAAAAAAAAAAAAAJgCAABkcnMv&#10;ZG93bnJldi54bWxQSwUGAAAAAAQABAD1AAAAigMAAAAA&#10;">
              <v:textbox>
                <w:txbxContent>
                  <w:p w14:paraId="6179570C" w14:textId="77777777" w:rsidR="008A3171" w:rsidRDefault="008A3171">
                    <w:r>
                      <w:rPr>
                        <w:rFonts w:hint="eastAsia"/>
                      </w:rPr>
                      <w:t>CPU</w:t>
                    </w:r>
                  </w:p>
                  <w:p w14:paraId="070D64DE" w14:textId="77777777" w:rsidR="008A3171" w:rsidRDefault="008A3171">
                    <w:r>
                      <w:rPr>
                        <w:rFonts w:hint="eastAsia"/>
                      </w:rPr>
                      <w:t>PWR</w:t>
                    </w:r>
                  </w:p>
                </w:txbxContent>
              </v:textbox>
            </v:shape>
            <v:line id="Line 320" o:spid="_x0000_s1226" style="position:absolute;flip:x" from="4100,936" to="5260,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Z+A8MAAADbAAAADwAAAGRycy9kb3ducmV2LnhtbERPy2oCMRTdF/oP4Ra6KZppLWJHo4hQ&#10;cOHGByPdXSe3k2EmN2OS6vj3ZiF0eTjv2aK3rbiQD7VjBe/DDARx6XTNlYLD/nswAREissbWMSm4&#10;UYDF/Plphrl2V97SZRcrkUI45KjAxNjlUobSkMUwdB1x4n6dtxgT9JXUHq8p3LbyI8vG0mLNqcFg&#10;RytDZbP7swrkZPN29svTZ1M0x+OXKcqi+9ko9frSL6cgIvXxX/xwr7WCUVqf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z2fgPDAAAA2wAAAA8AAAAAAAAAAAAA&#10;AAAAoQIAAGRycy9kb3ducmV2LnhtbFBLBQYAAAAABAAEAPkAAACRAwAAAAA=&#10;"/>
            <v:shape id="Text Box 321" o:spid="_x0000_s1227" type="#_x0000_t202" style="position:absolute;left:331;top:1249;width:1224;height: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gChsMA&#10;AADbAAAADwAAAGRycy9kb3ducmV2LnhtbESP2WrDMBRE3wv5B3ELfSmxnLTZnCghLaTkNcsH3FjX&#10;C7WujKV4+fuoUMjjMDNnmM2uN5VoqXGlZQWTKAZBnFpdcq7gejmMlyCcR9ZYWSYFAznYbUcvG0y0&#10;7fhE7dnnIkDYJaig8L5OpHRpQQZdZGvi4GW2MeiDbHKpG+wC3FRyGsdzabDksFBgTd8Fpb/nu1GQ&#10;Hbv32aq7/fjr4vQ5/8JycbODUm+v/X4NwlPvn+H/9lEr+JjA35fwA+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gChsMAAADbAAAADwAAAAAAAAAAAAAAAACYAgAAZHJzL2Rv&#10;d25yZXYueG1sUEsFBgAAAAAEAAQA9QAAAIgDAAAAAA==&#10;" stroked="f">
              <v:textbox>
                <w:txbxContent>
                  <w:p w14:paraId="575948DF" w14:textId="77777777" w:rsidR="008A3171" w:rsidRDefault="008A3171">
                    <w:r>
                      <w:rPr>
                        <w:rFonts w:hint="eastAsia"/>
                      </w:rPr>
                      <w:t>传感器</w:t>
                    </w:r>
                    <w:r>
                      <w:rPr>
                        <w:rFonts w:hint="eastAsia"/>
                      </w:rPr>
                      <w:t>1</w:t>
                    </w:r>
                  </w:p>
                </w:txbxContent>
              </v:textbox>
            </v:shape>
            <v:line id="Line 322" o:spid="_x0000_s1228" style="position:absolute" from="5230,936" to="6209,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vGFsMAAADbAAAADwAAAGRycy9kb3ducmV2LnhtbESPQWvCQBSE7wX/w/IEb7oxBZHoKqVg&#10;yaWIVnp+zT6TaPZtzG6zaX+9KxR6HGbmG2a9HUwjeupcbVnBfJaAIC6srrlUcPrYTZcgnEfW2Fgm&#10;BT/kYLsZPa0x0zbwgfqjL0WEsMtQQeV9m0npiooMupltiaN3tp1BH2VXSt1hiHDTyDRJFtJgzXGh&#10;wpZeKyqux2+jIAm/b/Ii87rf5++30H6Fz/QWlJqMh5cVCE+D/w//tXOt4DmFx5f4A+Tm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nbxhbDAAAA2wAAAA8AAAAAAAAAAAAA&#10;AAAAoQIAAGRycy9kb3ducmV2LnhtbFBLBQYAAAAABAAEAPkAAACRAwAAAAA=&#10;">
              <v:stroke startarrow="block" endarrow="block"/>
            </v:line>
            <v:shape id="Text Box 323" o:spid="_x0000_s1229" type="#_x0000_t202" style="position:absolute;left:6200;top:624;width:860;height: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BOwcUA&#10;AADbAAAADwAAAGRycy9kb3ducmV2LnhtbESPQWvCQBSE74L/YXmFXqRuNGI1uooILfamaWmvj+wz&#10;Cc2+jbvbmP77bkHwOMzMN8x625tGdOR8bVnBZJyAIC6srrlU8PH+8rQA4QOyxsYyKfglD9vNcLDG&#10;TNsrn6jLQykihH2GCqoQ2kxKX1Rk0I9tSxy9s3UGQ5SulNrhNcJNI6dJMpcGa44LFba0r6j4zn+M&#10;gsXs0H35t/T4WczPzTKMnrvXi1Pq8aHfrUAE6sM9fGsftII0hf8v8Qf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EE7BxQAAANsAAAAPAAAAAAAAAAAAAAAAAJgCAABkcnMv&#10;ZG93bnJldi54bWxQSwUGAAAAAAQABAD1AAAAigMAAAAA&#10;">
              <v:textbox>
                <w:txbxContent>
                  <w:p w14:paraId="125281FB" w14:textId="77777777" w:rsidR="008A3171" w:rsidRDefault="008A3171">
                    <w:r>
                      <w:rPr>
                        <w:rFonts w:hint="eastAsia"/>
                      </w:rPr>
                      <w:t>M</w:t>
                    </w:r>
                    <w:r>
                      <w:t>u</w:t>
                    </w:r>
                    <w:r>
                      <w:rPr>
                        <w:rFonts w:hint="eastAsia"/>
                      </w:rPr>
                      <w:t>1</w:t>
                    </w:r>
                  </w:p>
                </w:txbxContent>
              </v:textbox>
            </v:shape>
            <v:rect id="Rectangle 324" o:spid="_x0000_s1230" style="position:absolute;left:1610;top:2028;width:3890;height:1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EX/cIA&#10;AADbAAAADwAAAGRycy9kb3ducmV2LnhtbESPQYvCMBSE74L/ITzBm6bqIms1iijK7lHrxduzebbV&#10;5qU0Uau/3iwIexxm5htmtmhMKe5Uu8KygkE/AkGcWl1wpuCQbHrfIJxH1lhaJgVPcrCYt1szjLV9&#10;8I7ue5+JAGEXo4Lc+yqW0qU5GXR9WxEH72xrgz7IOpO6xkeAm1IOo2gsDRYcFnKsaJVTet3fjIJT&#10;MTzga5dsIzPZjPxvk1xux7VS3U6znILw1Pj/8Kf9oxWMvu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IRf9wgAAANsAAAAPAAAAAAAAAAAAAAAAAJgCAABkcnMvZG93&#10;bnJldi54bWxQSwUGAAAAAAQABAD1AAAAhwMAAAAA&#10;"/>
            <v:oval id="Oval 325" o:spid="_x0000_s1231" style="position:absolute;left:634;top:2495;width:781;height: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1TrMMA&#10;AADbAAAADwAAAGRycy9kb3ducmV2LnhtbESPQWvCQBSE74L/YXmF3nRjQ6SkriJKwR48GO39kX0m&#10;wezbkH2N6b/vFgSPw8x8w6w2o2vVQH1oPBtYzBNQxKW3DVcGLufP2TuoIMgWW89k4JcCbNbTyQpz&#10;6+98oqGQSkUIhxwN1CJdrnUoa3IY5r4jjt7V9w4lyr7Stsd7hLtWvyXJUjtsOC7U2NGupvJW/DgD&#10;+2pbLAedSpZe9wfJbt/Hr3RhzOvLuP0AJTTKM/xoH6yBNIP/L/EH6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31TrMMAAADbAAAADwAAAAAAAAAAAAAAAACYAgAAZHJzL2Rv&#10;d25yZXYueG1sUEsFBgAAAAAEAAQA9QAAAIgDAAAAAA==&#10;"/>
            <v:line id="Line 326" o:spid="_x0000_s1232" style="position:absolute" from="1790,2495" to="2396,2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FqB8UAAADbAAAADwAAAGRycy9kb3ducmV2LnhtbESPQWvCQBSE74L/YXlCb7qxQijRVUQp&#10;aA+lWkGPz+wziWbfht1tkv77bqHQ4zAz3zCLVW9q0ZLzlWUF00kCgji3uuJCwenzdfwCwgdkjbVl&#10;UvBNHlbL4WCBmbYdH6g9hkJECPsMFZQhNJmUPi/JoJ/Yhjh6N+sMhihdIbXDLsJNLZ+TJJUGK44L&#10;JTa0KSl/HL+MgvfZR9qu92+7/rxPr/n2cL3cO6fU06hfz0EE6sN/+K+90wpmK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DFqB8UAAADbAAAADwAAAAAAAAAA&#10;AAAAAAChAgAAZHJzL2Rvd25yZXYueG1sUEsFBgAAAAAEAAQA+QAAAJMDAAAAAA==&#10;"/>
            <v:shape id="Text Box 327" o:spid="_x0000_s1233" type="#_x0000_t202" style="position:absolute;left:2381;top:2184;width:1064;height: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tIwsUA&#10;AADbAAAADwAAAGRycy9kb3ducmV2LnhtbESPT2sCMRTE74V+h/CEXopmW0XtdqNIQdFba0Wvj83b&#10;P7h5WZN03X77RhB6HGbmN0y27E0jOnK+tqzgZZSAIM6trrlUcPheD+cgfEDW2FgmBb/kYbl4fMgw&#10;1fbKX9TtQykihH2KCqoQ2lRKn1dk0I9sSxy9wjqDIUpXSu3wGuGmka9JMpUGa44LFbb0UVF+3v8Y&#10;BfPJtjv53fjzmE+L5i08z7rNxSn1NOhX7yAC9eE/fG9vtYLxDG5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K0jCxQAAANsAAAAPAAAAAAAAAAAAAAAAAJgCAABkcnMv&#10;ZG93bnJldi54bWxQSwUGAAAAAAQABAD1AAAAigMAAAAA&#10;">
              <v:textbox>
                <w:txbxContent>
                  <w:p w14:paraId="7F2C1FBE" w14:textId="77777777" w:rsidR="008A3171" w:rsidRDefault="008A3171">
                    <w:pPr>
                      <w:ind w:firstLineChars="50" w:firstLine="105"/>
                    </w:pPr>
                    <w:r>
                      <w:rPr>
                        <w:rFonts w:hint="eastAsia"/>
                      </w:rPr>
                      <w:t>A/D</w:t>
                    </w:r>
                  </w:p>
                </w:txbxContent>
              </v:textbox>
            </v:shape>
            <v:line id="Line 328" o:spid="_x0000_s1234" style="position:absolute" from="1790,2495" to="1791,32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Jb7sIAAADbAAAADwAAAGRycy9kb3ducmV2LnhtbERPy2rCQBTdF/oPwy10VydWCBIdRSwF&#10;7ULqA3R5zVyTaOZOmJkm8e87C8Hl4byn897UoiXnK8sKhoMEBHFudcWFgsP++2MMwgdkjbVlUnAn&#10;D/PZ68sUM2073lK7C4WIIewzVFCG0GRS+rwkg35gG+LIXawzGCJ0hdQOuxhuavmZJKk0WHFsKLGh&#10;ZUn5bfdnFGxGv2m7WP+s+uM6Pedf2/Pp2jml3t/6xQREoD48xQ/3SisYxbHxS/wBcv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Jb7sIAAADbAAAADwAAAAAAAAAAAAAA&#10;AAChAgAAZHJzL2Rvd25yZXYueG1sUEsFBgAAAAAEAAQA+QAAAJADAAAAAA==&#10;"/>
            <v:line id="Line 329" o:spid="_x0000_s1235" style="position:absolute" from="1790,3275" to="2406,3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7+dcYAAADbAAAADwAAAGRycy9kb3ducmV2LnhtbESPT2vCQBTE74LfYXlCb7qxQqipq4il&#10;oD2U+gfa4zP7mkSzb8PuNkm/fbcgeBxm5jfMYtWbWrTkfGVZwXSSgCDOra64UHA6vo6fQPiArLG2&#10;TAp+ycNqORwsMNO24z21h1CICGGfoYIyhCaT0uclGfQT2xBH79s6gyFKV0jtsItwU8vHJEmlwYrj&#10;QokNbUrKr4cfo+B99pG2693btv/cpef8ZX/+unROqYdRv34GEagP9/CtvdUKZn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u/nXGAAAA2wAAAA8AAAAAAAAA&#10;AAAAAAAAoQIAAGRycy9kb3ducmV2LnhtbFBLBQYAAAAABAAEAPkAAACUAwAAAAA=&#10;"/>
            <v:shape id="Text Box 330" o:spid="_x0000_s1236" type="#_x0000_t202" style="position:absolute;left:2411;top:2965;width:1064;height:6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Sjy8IA&#10;AADbAAAADwAAAGRycy9kb3ducmV2LnhtbERPy2oCMRTdC/5DuEI30snYyqijUaTQYnetlnZ7mdx5&#10;4ORmTNJx+vfNQnB5OO/NbjCt6Mn5xrKCWZKCIC6sbrhS8HV6fVyC8AFZY2uZFPyRh912PNpgru2V&#10;P6k/hkrEEPY5KqhD6HIpfVGTQZ/YjjhypXUGQ4SuktrhNYabVj6laSYNNhwbauzopabifPw1Cpbz&#10;Q//j358/vousbFdhuujfLk6ph8mwX4MINIS7+OY+aAXzuD5+i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xKPLwgAAANsAAAAPAAAAAAAAAAAAAAAAAJgCAABkcnMvZG93&#10;bnJldi54bWxQSwUGAAAAAAQABAD1AAAAhwMAAAAA&#10;">
              <v:textbox>
                <w:txbxContent>
                  <w:p w14:paraId="30DA2C58" w14:textId="77777777" w:rsidR="008A3171" w:rsidRDefault="008A3171">
                    <w:pPr>
                      <w:ind w:firstLineChars="50" w:firstLine="105"/>
                    </w:pPr>
                    <w:r>
                      <w:rPr>
                        <w:rFonts w:hint="eastAsia"/>
                      </w:rPr>
                      <w:t>A/D</w:t>
                    </w:r>
                  </w:p>
                </w:txbxContent>
              </v:textbox>
            </v:shape>
            <v:line id="Line 331" o:spid="_x0000_s1237" style="position:absolute" from="3450,2495" to="4109,2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6BDsYAAADbAAAADwAAAGRycy9kb3ducmV2LnhtbESPQWvCQBSE7wX/w/IKvdWNtgRJXUVa&#10;BPUgagvt8Zl9TVKzb8PumqT/3hUEj8PMfMNM572pRUvOV5YVjIYJCOLc6ooLBV+fy+cJCB+QNdaW&#10;ScE/eZjPBg9TzLTteE/tIRQiQthnqKAMocmk9HlJBv3QNsTR+7XOYIjSFVI77CLc1HKcJKk0WHFc&#10;KLGh95Ly0+FsFGxfdmm7WG9W/fc6PeYf++PPX+eUenrsF28gAvXhHr61V1rB6w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egQ7GAAAA2wAAAA8AAAAAAAAA&#10;AAAAAAAAoQIAAGRycy9kb3ducmV2LnhtbFBLBQYAAAAABAAEAPkAAACUAwAAAAA=&#10;"/>
            <v:line id="Line 332" o:spid="_x0000_s1238" style="position:absolute" from="3480,3275" to="4109,3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wfecYAAADbAAAADwAAAGRycy9kb3ducmV2LnhtbESPQWvCQBSE7wX/w/IEb3VTLaFEVxFL&#10;QT2Uagt6fGafSWr2bdhdk/TfdwtCj8PMfMPMl72pRUvOV5YVPI0TEMS51RUXCr4+3x5fQPiArLG2&#10;TAp+yMNyMXiYY6Ztx3tqD6EQEcI+QwVlCE0mpc9LMujHtiGO3sU6gyFKV0jtsItwU8tJkqTSYMVx&#10;ocSG1iXl18PNKHiffqTtarvb9Mdtes5f9+fTd+eUGg371QxEoD78h+/tjVbwPI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cMH3nGAAAA2wAAAA8AAAAAAAAA&#10;AAAAAAAAoQIAAGRycy9kb3ducmV2LnhtbFBLBQYAAAAABAAEAPkAAACUAwAAAAA=&#10;"/>
            <v:line id="Line 333" o:spid="_x0000_s1239" style="position:absolute" from="1410,2808" to="1800,2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C64sYAAADbAAAADwAAAGRycy9kb3ducmV2LnhtbESPT2vCQBTE74LfYXlCb7qxliC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AuuLGAAAA2wAAAA8AAAAAAAAA&#10;AAAAAAAAoQIAAGRycy9kb3ducmV2LnhtbFBLBQYAAAAABAAEAPkAAACUAwAAAAA=&#10;"/>
            <v:shape id="Text Box 334" o:spid="_x0000_s1240" type="#_x0000_t202" style="position:absolute;left:4090;top:2184;width:1150;height:1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lyMUA&#10;AADbAAAADwAAAGRycy9kb3ducmV2LnhtbESPQWvCQBSE7wX/w/IKXkrdaIPV6CoitOhN09JeH9ln&#10;Epp9G3fXmP77bkHwOMzMN8xy3ZtGdOR8bVnBeJSAIC6srrlU8Pnx9jwD4QOyxsYyKfglD+vV4GGJ&#10;mbZXPlKXh1JECPsMFVQhtJmUvqjIoB/Zljh6J+sMhihdKbXDa4SbRk6SZCoN1hwXKmxpW1Hxk1+M&#10;glm66779/uXwVUxPzTw8vXbvZ6fU8LHfLEAE6sM9fGvvtII0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6XIxQAAANsAAAAPAAAAAAAAAAAAAAAAAJgCAABkcnMv&#10;ZG93bnJldi54bWxQSwUGAAAAAAQABAD1AAAAigMAAAAA&#10;">
              <v:textbox>
                <w:txbxContent>
                  <w:p w14:paraId="116F5701" w14:textId="77777777" w:rsidR="008A3171" w:rsidRDefault="008A3171">
                    <w:r>
                      <w:rPr>
                        <w:rFonts w:hint="eastAsia"/>
                      </w:rPr>
                      <w:t>CPU</w:t>
                    </w:r>
                  </w:p>
                  <w:p w14:paraId="77698A31" w14:textId="77777777" w:rsidR="008A3171" w:rsidRDefault="008A3171">
                    <w:r>
                      <w:rPr>
                        <w:rFonts w:hint="eastAsia"/>
                      </w:rPr>
                      <w:t>PWR</w:t>
                    </w:r>
                  </w:p>
                </w:txbxContent>
              </v:textbox>
            </v:shape>
            <v:line id="Line 335" o:spid="_x0000_s1241" style="position:absolute;flip:x" from="4090,2808" to="5250,2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eu5sUAAADbAAAADwAAAGRycy9kb3ducmV2LnhtbESPQWsCMRSE74L/IbxCL1KzFi26GkUK&#10;hR681JYVb8/N62bZzcs2SXX77xtB8DjMzDfMatPbVpzJh9qxgsk4A0FcOl1zpeDr8+1pDiJEZI2t&#10;Y1LwRwE26+Fghbl2F/6g8z5WIkE45KjAxNjlUobSkMUwdh1x8r6dtxiT9JXUHi8Jblv5nGUv0mLN&#10;acFgR6+Gymb/axXI+W7047enaVM0h8PCFGXRHXdKPT702yWISH28h2/td61gOoP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Ieu5sUAAADbAAAADwAAAAAAAAAA&#10;AAAAAAChAgAAZHJzL2Rvd25yZXYueG1sUEsFBgAAAAAEAAQA+QAAAJMDAAAAAA==&#10;"/>
            <v:shape id="Text Box 336" o:spid="_x0000_s1242" type="#_x0000_t202" style="position:absolute;left:331;top:3119;width:1214;height: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pj8MA&#10;AADbAAAADwAAAGRycy9kb3ducmV2LnhtbESP3WrCQBSE74W+w3IKvRHdWNKo0U2wQktu/XmAY/aY&#10;BLNnQ3Zr4tu7hUIvh5n5htnmo2nFnXrXWFawmEcgiEurG64UnE9fsxUI55E1tpZJwYMc5NnLZIup&#10;tgMf6H70lQgQdikqqL3vUildWZNBN7cdcfCutjfog+wrqXscAty08j2KEmmw4bBQY0f7msrb8cco&#10;uBbD9GM9XL79eXmIk09slhf7UOrtddxtQHga/X/4r11oBXEC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fpj8MAAADbAAAADwAAAAAAAAAAAAAAAACYAgAAZHJzL2Rv&#10;d25yZXYueG1sUEsFBgAAAAAEAAQA9QAAAIgDAAAAAA==&#10;" stroked="f">
              <v:textbox>
                <w:txbxContent>
                  <w:p w14:paraId="16B0E799" w14:textId="77777777" w:rsidR="008A3171" w:rsidRDefault="008A3171">
                    <w:r>
                      <w:rPr>
                        <w:rFonts w:hint="eastAsia"/>
                      </w:rPr>
                      <w:t>传感器</w:t>
                    </w:r>
                    <w:r>
                      <w:rPr>
                        <w:rFonts w:hint="eastAsia"/>
                      </w:rPr>
                      <w:t>2</w:t>
                    </w:r>
                  </w:p>
                </w:txbxContent>
              </v:textbox>
            </v:shape>
            <v:line id="Line 337" o:spid="_x0000_s1243" style="position:absolute" from="5220,2808" to="6199,2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oW88QAAADbAAAADwAAAGRycy9kb3ducmV2LnhtbESPQWvCQBSE7wX/w/KE3pqNIm1JXUUE&#10;JZciVen5NftMotm3MbtmY399t1DocZiZb5j5cjCN6KlztWUFkyQFQVxYXXOp4HjYPL2CcB5ZY2OZ&#10;FNzJwXIxephjpm3gD+r3vhQRwi5DBZX3bSalKyoy6BLbEkfvZDuDPsqulLrDEOGmkdM0fZYGa44L&#10;Fba0rqi47G9GQRq+t/Is87rf5e/X0H6Fz+k1KPU4HlZvIDwN/j/81861gtkL/H6JP0A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qhbzxAAAANsAAAAPAAAAAAAAAAAA&#10;AAAAAKECAABkcnMvZG93bnJldi54bWxQSwUGAAAAAAQABAD5AAAAkgMAAAAA&#10;">
              <v:stroke startarrow="block" endarrow="block"/>
            </v:line>
            <v:shape id="Text Box 338" o:spid="_x0000_s1244" type="#_x0000_t202" style="position:absolute;left:6189;top:2495;width:861;height: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KvzcIA&#10;AADbAAAADwAAAGRycy9kb3ducmV2LnhtbERPy2oCMRTdC/5DuEI30snYyqijUaTQYnetlnZ7mdx5&#10;4ORmTNJx+vfNQnB5OO/NbjCt6Mn5xrKCWZKCIC6sbrhS8HV6fVyC8AFZY2uZFPyRh912PNpgru2V&#10;P6k/hkrEEPY5KqhD6HIpfVGTQZ/YjjhypXUGQ4SuktrhNYabVj6laSYNNhwbauzopabifPw1Cpbz&#10;Q//j358/vousbFdhuujfLk6ph8mwX4MINIS7+OY+aAXzODZ+i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sq/NwgAAANsAAAAPAAAAAAAAAAAAAAAAAJgCAABkcnMvZG93&#10;bnJldi54bWxQSwUGAAAAAAQABAD1AAAAhwMAAAAA&#10;">
              <v:textbox>
                <w:txbxContent>
                  <w:p w14:paraId="09256149" w14:textId="77777777" w:rsidR="008A3171" w:rsidRDefault="008A3171">
                    <w:r>
                      <w:rPr>
                        <w:rFonts w:hint="eastAsia"/>
                      </w:rPr>
                      <w:t>M</w:t>
                    </w:r>
                    <w:r>
                      <w:t>u</w:t>
                    </w:r>
                    <w:r>
                      <w:rPr>
                        <w:rFonts w:hint="eastAsia"/>
                      </w:rPr>
                      <w:t>2</w:t>
                    </w:r>
                  </w:p>
                </w:txbxContent>
              </v:textbox>
            </v:shape>
            <w10:anchorlock/>
          </v:group>
        </w:pict>
      </w:r>
      <w:r>
        <w:rPr>
          <w:sz w:val="24"/>
          <w:szCs w:val="24"/>
        </w:rPr>
        <w:t>图</w:t>
      </w:r>
      <w:r>
        <w:rPr>
          <w:sz w:val="24"/>
          <w:szCs w:val="24"/>
        </w:rPr>
        <w:t xml:space="preserve">  </w:t>
      </w:r>
      <w:r>
        <w:rPr>
          <w:sz w:val="24"/>
          <w:szCs w:val="24"/>
        </w:rPr>
        <w:t>有源电子式互感器采集模块结构图</w:t>
      </w:r>
    </w:p>
    <w:p w14:paraId="02E8D9FE" w14:textId="77777777" w:rsidR="008A5222" w:rsidRDefault="008A5222">
      <w:pPr>
        <w:snapToGrid w:val="0"/>
        <w:spacing w:line="360" w:lineRule="auto"/>
        <w:rPr>
          <w:sz w:val="24"/>
          <w:szCs w:val="24"/>
        </w:rPr>
      </w:pPr>
    </w:p>
    <w:p w14:paraId="39FFA3EA" w14:textId="77777777" w:rsidR="008A5222" w:rsidRDefault="008A3171">
      <w:pPr>
        <w:pStyle w:val="2"/>
        <w:rPr>
          <w:rFonts w:ascii="Calibri" w:eastAsia="宋体" w:hAnsi="Calibri"/>
        </w:rPr>
      </w:pPr>
      <w:r>
        <w:rPr>
          <w:rFonts w:ascii="Calibri" w:eastAsia="宋体" w:hAnsi="Calibri"/>
        </w:rPr>
        <w:t>简述电子式互感器用合并单元的硬件结构框图和工作流程。</w:t>
      </w:r>
      <w:r>
        <w:rPr>
          <w:rFonts w:ascii="Calibri" w:eastAsia="宋体" w:hAnsi="Calibri"/>
        </w:rPr>
        <w:t xml:space="preserve">         </w:t>
      </w:r>
    </w:p>
    <w:p w14:paraId="1F401C28" w14:textId="77777777" w:rsidR="008A5222" w:rsidRDefault="008A3171">
      <w:pPr>
        <w:topLinePunct/>
        <w:snapToGrid w:val="0"/>
        <w:spacing w:line="360" w:lineRule="auto"/>
        <w:ind w:firstLineChars="200" w:firstLine="480"/>
        <w:rPr>
          <w:sz w:val="24"/>
          <w:szCs w:val="24"/>
        </w:rPr>
      </w:pPr>
      <w:r>
        <w:rPr>
          <w:sz w:val="24"/>
          <w:szCs w:val="24"/>
        </w:rPr>
        <w:t>答：合并单元采集多路电子式互感器的光数字信号，并组合成同一时间断面的电流电压数据，按照统一的数据格式输出给过程层总线。</w:t>
      </w:r>
    </w:p>
    <w:p w14:paraId="7984F455" w14:textId="77777777" w:rsidR="008A5222" w:rsidRDefault="008A3171">
      <w:pPr>
        <w:snapToGrid w:val="0"/>
        <w:spacing w:line="360" w:lineRule="auto"/>
        <w:ind w:firstLineChars="200" w:firstLine="480"/>
        <w:jc w:val="center"/>
        <w:rPr>
          <w:sz w:val="24"/>
          <w:szCs w:val="24"/>
        </w:rPr>
      </w:pPr>
      <w:r>
        <w:rPr>
          <w:sz w:val="24"/>
          <w:szCs w:val="24"/>
        </w:rPr>
        <w:object w:dxaOrig="7292" w:dyaOrig="3840" w14:anchorId="76C01A18">
          <v:shape id="_x0000_i1066" type="#_x0000_t75" style="width:364.4pt;height:192.2pt" o:ole="">
            <v:imagedata r:id="rId115" o:title=""/>
          </v:shape>
          <o:OLEObject Type="Embed" ProgID="Equation.3" ShapeID="_x0000_i1066" DrawAspect="Content" ObjectID="_1662216686" r:id="rId116"/>
        </w:object>
      </w:r>
    </w:p>
    <w:p w14:paraId="7C9E5DDB" w14:textId="77777777" w:rsidR="008A5222" w:rsidRDefault="008A3171">
      <w:pPr>
        <w:snapToGrid w:val="0"/>
        <w:spacing w:line="360" w:lineRule="auto"/>
        <w:ind w:firstLineChars="200" w:firstLine="480"/>
        <w:jc w:val="center"/>
        <w:rPr>
          <w:sz w:val="24"/>
          <w:szCs w:val="24"/>
        </w:rPr>
      </w:pPr>
      <w:r>
        <w:rPr>
          <w:sz w:val="24"/>
          <w:szCs w:val="24"/>
        </w:rPr>
        <w:t>图</w:t>
      </w:r>
      <w:r>
        <w:rPr>
          <w:sz w:val="24"/>
          <w:szCs w:val="24"/>
        </w:rPr>
        <w:t xml:space="preserve"> </w:t>
      </w:r>
      <w:r>
        <w:rPr>
          <w:sz w:val="24"/>
          <w:szCs w:val="24"/>
        </w:rPr>
        <w:t>电子式互感器用合并单元的硬件结构框图</w:t>
      </w:r>
    </w:p>
    <w:p w14:paraId="628399DC" w14:textId="77777777" w:rsidR="008A5222" w:rsidRDefault="008A5222">
      <w:pPr>
        <w:snapToGrid w:val="0"/>
        <w:spacing w:line="360" w:lineRule="auto"/>
        <w:jc w:val="center"/>
        <w:rPr>
          <w:sz w:val="24"/>
          <w:szCs w:val="24"/>
        </w:rPr>
      </w:pPr>
    </w:p>
    <w:p w14:paraId="6DB27E23" w14:textId="77777777" w:rsidR="008A5222" w:rsidRDefault="008A3171">
      <w:pPr>
        <w:pStyle w:val="2"/>
        <w:rPr>
          <w:rFonts w:ascii="Calibri" w:eastAsia="宋体" w:hAnsi="Calibri"/>
        </w:rPr>
      </w:pPr>
      <w:r>
        <w:rPr>
          <w:rFonts w:ascii="Calibri" w:eastAsia="宋体" w:hAnsi="Calibri"/>
        </w:rPr>
        <w:t>请画出合并单元插值同步的原理图并说明：</w:t>
      </w:r>
    </w:p>
    <w:p w14:paraId="739DF029" w14:textId="77777777" w:rsidR="008A5222" w:rsidRDefault="008A3171">
      <w:pPr>
        <w:snapToGrid w:val="0"/>
        <w:spacing w:line="360" w:lineRule="auto"/>
        <w:jc w:val="center"/>
        <w:rPr>
          <w:sz w:val="24"/>
          <w:szCs w:val="24"/>
        </w:rPr>
      </w:pPr>
      <w:r>
        <w:rPr>
          <w:noProof/>
          <w:sz w:val="24"/>
          <w:szCs w:val="24"/>
        </w:rPr>
        <w:drawing>
          <wp:inline distT="0" distB="0" distL="0" distR="0" wp14:anchorId="42B6127D" wp14:editId="5DF02458">
            <wp:extent cx="2888615" cy="2802890"/>
            <wp:effectExtent l="19050" t="0" r="6985" b="0"/>
            <wp:docPr id="18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3"/>
                    <pic:cNvPicPr>
                      <a:picLocks noChangeAspect="1" noChangeArrowheads="1"/>
                    </pic:cNvPicPr>
                  </pic:nvPicPr>
                  <pic:blipFill>
                    <a:blip r:embed="rId117" cstate="print"/>
                    <a:srcRect/>
                    <a:stretch>
                      <a:fillRect/>
                    </a:stretch>
                  </pic:blipFill>
                  <pic:spPr>
                    <a:xfrm>
                      <a:off x="0" y="0"/>
                      <a:ext cx="2888615" cy="2802890"/>
                    </a:xfrm>
                    <a:prstGeom prst="rect">
                      <a:avLst/>
                    </a:prstGeom>
                    <a:noFill/>
                    <a:ln w="9525" cmpd="sng">
                      <a:noFill/>
                      <a:miter lim="800000"/>
                      <a:headEnd/>
                      <a:tailEnd/>
                    </a:ln>
                  </pic:spPr>
                </pic:pic>
              </a:graphicData>
            </a:graphic>
          </wp:inline>
        </w:drawing>
      </w:r>
    </w:p>
    <w:p w14:paraId="0D134105" w14:textId="77777777" w:rsidR="008A5222" w:rsidRDefault="008A3171">
      <w:pPr>
        <w:snapToGrid w:val="0"/>
        <w:spacing w:line="360" w:lineRule="auto"/>
        <w:ind w:firstLineChars="200" w:firstLine="480"/>
        <w:rPr>
          <w:sz w:val="24"/>
          <w:szCs w:val="24"/>
        </w:rPr>
      </w:pPr>
      <w:r>
        <w:rPr>
          <w:sz w:val="24"/>
          <w:szCs w:val="24"/>
        </w:rPr>
        <w:t>MU</w:t>
      </w:r>
      <w:r>
        <w:rPr>
          <w:sz w:val="24"/>
          <w:szCs w:val="24"/>
        </w:rPr>
        <w:t>收到每路数据的每个采样值时记下相应的时刻</w:t>
      </w:r>
      <w:r>
        <w:rPr>
          <w:sz w:val="24"/>
          <w:szCs w:val="24"/>
        </w:rPr>
        <w:t xml:space="preserve">T11 </w:t>
      </w:r>
      <w:r>
        <w:rPr>
          <w:sz w:val="24"/>
          <w:szCs w:val="24"/>
        </w:rPr>
        <w:t>、</w:t>
      </w:r>
      <w:r>
        <w:rPr>
          <w:sz w:val="24"/>
          <w:szCs w:val="24"/>
        </w:rPr>
        <w:t xml:space="preserve">T12 </w:t>
      </w:r>
      <w:r>
        <w:rPr>
          <w:sz w:val="24"/>
          <w:szCs w:val="24"/>
        </w:rPr>
        <w:t>、</w:t>
      </w:r>
      <w:r>
        <w:rPr>
          <w:sz w:val="24"/>
          <w:szCs w:val="24"/>
        </w:rPr>
        <w:t>T13</w:t>
      </w:r>
      <w:r>
        <w:rPr>
          <w:sz w:val="24"/>
          <w:szCs w:val="24"/>
        </w:rPr>
        <w:t>和</w:t>
      </w:r>
      <w:r>
        <w:rPr>
          <w:sz w:val="24"/>
          <w:szCs w:val="24"/>
        </w:rPr>
        <w:t xml:space="preserve">T21 </w:t>
      </w:r>
      <w:r>
        <w:rPr>
          <w:sz w:val="24"/>
          <w:szCs w:val="24"/>
        </w:rPr>
        <w:t>、</w:t>
      </w:r>
      <w:r>
        <w:rPr>
          <w:sz w:val="24"/>
          <w:szCs w:val="24"/>
        </w:rPr>
        <w:t>T22</w:t>
      </w:r>
      <w:r>
        <w:rPr>
          <w:sz w:val="24"/>
          <w:szCs w:val="24"/>
        </w:rPr>
        <w:t>、</w:t>
      </w:r>
      <w:r>
        <w:rPr>
          <w:sz w:val="24"/>
          <w:szCs w:val="24"/>
        </w:rPr>
        <w:t>T23</w:t>
      </w:r>
      <w:r>
        <w:rPr>
          <w:sz w:val="24"/>
          <w:szCs w:val="24"/>
        </w:rPr>
        <w:t>，在进入中断程序的每个重采样时刻点</w:t>
      </w:r>
      <w:r>
        <w:rPr>
          <w:sz w:val="24"/>
          <w:szCs w:val="24"/>
        </w:rPr>
        <w:t>T</w:t>
      </w:r>
      <w:r>
        <w:rPr>
          <w:sz w:val="24"/>
          <w:szCs w:val="24"/>
        </w:rPr>
        <w:t>上，每一路的数据在其前后都会有采样值，根据前后点与此时刻的数值和时间差，利用插值算法（拉格朗日插值）可以得到一个</w:t>
      </w:r>
      <w:r>
        <w:rPr>
          <w:sz w:val="24"/>
          <w:szCs w:val="24"/>
        </w:rPr>
        <w:t>“</w:t>
      </w:r>
      <w:r>
        <w:rPr>
          <w:sz w:val="24"/>
          <w:szCs w:val="24"/>
        </w:rPr>
        <w:t>同步采样值</w:t>
      </w:r>
      <w:r>
        <w:rPr>
          <w:sz w:val="24"/>
          <w:szCs w:val="24"/>
        </w:rPr>
        <w:t>”</w:t>
      </w:r>
      <w:r>
        <w:rPr>
          <w:sz w:val="24"/>
          <w:szCs w:val="24"/>
        </w:rPr>
        <w:t>，所有路的数据</w:t>
      </w:r>
      <w:r>
        <w:rPr>
          <w:sz w:val="24"/>
          <w:szCs w:val="24"/>
        </w:rPr>
        <w:t>“</w:t>
      </w:r>
      <w:r>
        <w:rPr>
          <w:sz w:val="24"/>
          <w:szCs w:val="24"/>
        </w:rPr>
        <w:t>同步采样值</w:t>
      </w:r>
      <w:r>
        <w:rPr>
          <w:sz w:val="24"/>
          <w:szCs w:val="24"/>
        </w:rPr>
        <w:t>”</w:t>
      </w:r>
      <w:r>
        <w:rPr>
          <w:sz w:val="24"/>
          <w:szCs w:val="24"/>
        </w:rPr>
        <w:t>都是此参考时刻的。</w:t>
      </w:r>
    </w:p>
    <w:p w14:paraId="36B2147D" w14:textId="77777777" w:rsidR="008A5222" w:rsidRDefault="008A3171">
      <w:pPr>
        <w:pStyle w:val="2"/>
        <w:rPr>
          <w:rFonts w:ascii="Calibri" w:eastAsia="宋体" w:hAnsi="Calibri"/>
        </w:rPr>
      </w:pPr>
      <w:r>
        <w:rPr>
          <w:rFonts w:ascii="Calibri" w:eastAsia="宋体" w:hAnsi="Calibri"/>
        </w:rPr>
        <w:t>画出</w:t>
      </w:r>
      <w:r>
        <w:rPr>
          <w:rFonts w:ascii="Calibri" w:eastAsia="宋体" w:hAnsi="Calibri"/>
        </w:rPr>
        <w:t>500kV</w:t>
      </w:r>
      <w:r>
        <w:rPr>
          <w:rFonts w:ascii="Calibri" w:eastAsia="宋体" w:hAnsi="Calibri"/>
        </w:rPr>
        <w:t>智能变电站</w:t>
      </w:r>
      <w:bookmarkStart w:id="0" w:name="OLE_LINK4"/>
      <w:bookmarkStart w:id="1" w:name="OLE_LINK5"/>
      <w:r>
        <w:rPr>
          <w:rFonts w:ascii="Calibri" w:eastAsia="宋体" w:hAnsi="Calibri"/>
        </w:rPr>
        <w:t>线路保护</w:t>
      </w:r>
      <w:bookmarkEnd w:id="0"/>
      <w:bookmarkEnd w:id="1"/>
      <w:r>
        <w:rPr>
          <w:rFonts w:ascii="Calibri" w:eastAsia="宋体" w:hAnsi="Calibri"/>
        </w:rPr>
        <w:t>配置方案。</w:t>
      </w:r>
    </w:p>
    <w:p w14:paraId="68C8D7AC" w14:textId="77777777" w:rsidR="008A5222" w:rsidRDefault="008A3171">
      <w:pPr>
        <w:snapToGrid w:val="0"/>
        <w:spacing w:line="360" w:lineRule="auto"/>
        <w:ind w:firstLineChars="200" w:firstLine="480"/>
        <w:jc w:val="center"/>
        <w:rPr>
          <w:sz w:val="24"/>
          <w:szCs w:val="24"/>
        </w:rPr>
      </w:pPr>
      <w:r>
        <w:rPr>
          <w:noProof/>
          <w:sz w:val="24"/>
          <w:szCs w:val="24"/>
        </w:rPr>
        <w:drawing>
          <wp:inline distT="0" distB="0" distL="0" distR="0" wp14:anchorId="60AF2320" wp14:editId="39E376B1">
            <wp:extent cx="3700145" cy="3042285"/>
            <wp:effectExtent l="19050" t="0" r="0" b="0"/>
            <wp:docPr id="18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71"/>
                    <pic:cNvPicPr>
                      <a:picLocks noChangeAspect="1" noChangeArrowheads="1"/>
                    </pic:cNvPicPr>
                  </pic:nvPicPr>
                  <pic:blipFill>
                    <a:blip r:embed="rId118" cstate="print"/>
                    <a:srcRect b="7474"/>
                    <a:stretch>
                      <a:fillRect/>
                    </a:stretch>
                  </pic:blipFill>
                  <pic:spPr>
                    <a:xfrm>
                      <a:off x="0" y="0"/>
                      <a:ext cx="3700145" cy="3042285"/>
                    </a:xfrm>
                    <a:prstGeom prst="rect">
                      <a:avLst/>
                    </a:prstGeom>
                    <a:noFill/>
                    <a:ln w="9525" cmpd="sng">
                      <a:noFill/>
                      <a:miter lim="800000"/>
                      <a:headEnd/>
                      <a:tailEnd/>
                    </a:ln>
                  </pic:spPr>
                </pic:pic>
              </a:graphicData>
            </a:graphic>
          </wp:inline>
        </w:drawing>
      </w:r>
    </w:p>
    <w:p w14:paraId="7C06E0A2" w14:textId="77777777" w:rsidR="008A5222" w:rsidRDefault="008A3171">
      <w:pPr>
        <w:snapToGrid w:val="0"/>
        <w:spacing w:line="360" w:lineRule="auto"/>
        <w:ind w:firstLineChars="200" w:firstLine="480"/>
        <w:jc w:val="center"/>
        <w:rPr>
          <w:sz w:val="24"/>
          <w:szCs w:val="24"/>
        </w:rPr>
      </w:pPr>
      <w:r>
        <w:rPr>
          <w:sz w:val="24"/>
          <w:szCs w:val="24"/>
        </w:rPr>
        <w:t>图</w:t>
      </w:r>
      <w:r>
        <w:rPr>
          <w:sz w:val="24"/>
          <w:szCs w:val="24"/>
        </w:rPr>
        <w:t xml:space="preserve"> </w:t>
      </w:r>
      <w:r>
        <w:rPr>
          <w:sz w:val="24"/>
          <w:szCs w:val="24"/>
        </w:rPr>
        <w:t>线路保护（单套）技术实施方案</w:t>
      </w:r>
    </w:p>
    <w:p w14:paraId="2EE4B06C" w14:textId="77777777" w:rsidR="008A5222" w:rsidRDefault="008A5222">
      <w:pPr>
        <w:snapToGrid w:val="0"/>
        <w:spacing w:line="360" w:lineRule="auto"/>
        <w:rPr>
          <w:sz w:val="24"/>
          <w:szCs w:val="24"/>
        </w:rPr>
      </w:pPr>
    </w:p>
    <w:p w14:paraId="1650E598" w14:textId="77777777" w:rsidR="008A5222" w:rsidRDefault="008A3171">
      <w:pPr>
        <w:pStyle w:val="2"/>
        <w:rPr>
          <w:rFonts w:ascii="Calibri" w:eastAsia="宋体" w:hAnsi="Calibri"/>
        </w:rPr>
      </w:pPr>
      <w:r>
        <w:rPr>
          <w:rFonts w:ascii="Calibri" w:eastAsia="宋体" w:hAnsi="Calibri"/>
        </w:rPr>
        <w:lastRenderedPageBreak/>
        <w:t>画出</w:t>
      </w:r>
      <w:r>
        <w:rPr>
          <w:rFonts w:ascii="Calibri" w:eastAsia="宋体" w:hAnsi="Calibri"/>
        </w:rPr>
        <w:t>500kV</w:t>
      </w:r>
      <w:r>
        <w:rPr>
          <w:rFonts w:ascii="Calibri" w:eastAsia="宋体" w:hAnsi="Calibri"/>
        </w:rPr>
        <w:t>智能变电站断路器保护配置方案。</w:t>
      </w:r>
    </w:p>
    <w:p w14:paraId="3884C133" w14:textId="77777777" w:rsidR="008A5222" w:rsidRDefault="008A3171">
      <w:pPr>
        <w:snapToGrid w:val="0"/>
        <w:spacing w:line="360" w:lineRule="auto"/>
        <w:ind w:firstLineChars="200" w:firstLine="480"/>
        <w:jc w:val="center"/>
        <w:rPr>
          <w:sz w:val="24"/>
          <w:szCs w:val="24"/>
        </w:rPr>
      </w:pPr>
      <w:r>
        <w:rPr>
          <w:noProof/>
          <w:sz w:val="24"/>
          <w:szCs w:val="24"/>
        </w:rPr>
        <w:drawing>
          <wp:inline distT="0" distB="0" distL="0" distR="0" wp14:anchorId="664D25A3" wp14:editId="38A9C70A">
            <wp:extent cx="3657600" cy="2777490"/>
            <wp:effectExtent l="19050" t="0" r="0" b="0"/>
            <wp:docPr id="182"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70"/>
                    <pic:cNvPicPr>
                      <a:picLocks noChangeAspect="1" noChangeArrowheads="1"/>
                    </pic:cNvPicPr>
                  </pic:nvPicPr>
                  <pic:blipFill>
                    <a:blip r:embed="rId119" cstate="print"/>
                    <a:srcRect b="9418"/>
                    <a:stretch>
                      <a:fillRect/>
                    </a:stretch>
                  </pic:blipFill>
                  <pic:spPr>
                    <a:xfrm>
                      <a:off x="0" y="0"/>
                      <a:ext cx="3657600" cy="2777490"/>
                    </a:xfrm>
                    <a:prstGeom prst="rect">
                      <a:avLst/>
                    </a:prstGeom>
                    <a:noFill/>
                    <a:ln w="9525" cmpd="sng">
                      <a:noFill/>
                      <a:miter lim="800000"/>
                      <a:headEnd/>
                      <a:tailEnd/>
                    </a:ln>
                  </pic:spPr>
                </pic:pic>
              </a:graphicData>
            </a:graphic>
          </wp:inline>
        </w:drawing>
      </w:r>
    </w:p>
    <w:p w14:paraId="57F49838" w14:textId="77777777" w:rsidR="008A5222" w:rsidRDefault="008A3171">
      <w:pPr>
        <w:snapToGrid w:val="0"/>
        <w:spacing w:line="360" w:lineRule="auto"/>
        <w:ind w:firstLineChars="200" w:firstLine="480"/>
        <w:jc w:val="center"/>
        <w:rPr>
          <w:sz w:val="24"/>
          <w:szCs w:val="24"/>
        </w:rPr>
      </w:pPr>
      <w:r>
        <w:rPr>
          <w:sz w:val="24"/>
          <w:szCs w:val="24"/>
        </w:rPr>
        <w:t>图</w:t>
      </w:r>
      <w:r>
        <w:rPr>
          <w:sz w:val="24"/>
          <w:szCs w:val="24"/>
        </w:rPr>
        <w:t xml:space="preserve"> </w:t>
      </w:r>
      <w:r>
        <w:rPr>
          <w:sz w:val="24"/>
          <w:szCs w:val="24"/>
        </w:rPr>
        <w:t>边断路器保护（单套）技术实施方案</w:t>
      </w:r>
    </w:p>
    <w:p w14:paraId="5D807C40" w14:textId="77777777" w:rsidR="008A5222" w:rsidRDefault="008A3171">
      <w:pPr>
        <w:snapToGrid w:val="0"/>
        <w:spacing w:line="360" w:lineRule="auto"/>
        <w:ind w:firstLineChars="200" w:firstLine="480"/>
        <w:jc w:val="center"/>
        <w:rPr>
          <w:sz w:val="24"/>
          <w:szCs w:val="24"/>
        </w:rPr>
      </w:pPr>
      <w:r>
        <w:rPr>
          <w:noProof/>
          <w:sz w:val="24"/>
          <w:szCs w:val="24"/>
        </w:rPr>
        <w:drawing>
          <wp:inline distT="0" distB="0" distL="0" distR="0" wp14:anchorId="6445A8E4" wp14:editId="5F6D1FFF">
            <wp:extent cx="3571875" cy="2486660"/>
            <wp:effectExtent l="19050" t="0" r="9525" b="0"/>
            <wp:docPr id="183"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319"/>
                    <pic:cNvPicPr>
                      <a:picLocks noChangeAspect="1" noChangeArrowheads="1"/>
                    </pic:cNvPicPr>
                  </pic:nvPicPr>
                  <pic:blipFill>
                    <a:blip r:embed="rId120" cstate="print"/>
                    <a:srcRect b="10001"/>
                    <a:stretch>
                      <a:fillRect/>
                    </a:stretch>
                  </pic:blipFill>
                  <pic:spPr>
                    <a:xfrm>
                      <a:off x="0" y="0"/>
                      <a:ext cx="3571875" cy="2486660"/>
                    </a:xfrm>
                    <a:prstGeom prst="rect">
                      <a:avLst/>
                    </a:prstGeom>
                    <a:noFill/>
                    <a:ln w="9525" cmpd="sng">
                      <a:noFill/>
                      <a:miter lim="800000"/>
                      <a:headEnd/>
                      <a:tailEnd/>
                    </a:ln>
                  </pic:spPr>
                </pic:pic>
              </a:graphicData>
            </a:graphic>
          </wp:inline>
        </w:drawing>
      </w:r>
    </w:p>
    <w:p w14:paraId="252B9046" w14:textId="77777777" w:rsidR="008A5222" w:rsidRDefault="008A3171">
      <w:pPr>
        <w:snapToGrid w:val="0"/>
        <w:spacing w:line="360" w:lineRule="auto"/>
        <w:ind w:firstLineChars="200" w:firstLine="480"/>
        <w:jc w:val="center"/>
        <w:rPr>
          <w:sz w:val="24"/>
          <w:szCs w:val="24"/>
        </w:rPr>
      </w:pPr>
      <w:r>
        <w:rPr>
          <w:sz w:val="24"/>
          <w:szCs w:val="24"/>
        </w:rPr>
        <w:t>图</w:t>
      </w:r>
      <w:r>
        <w:rPr>
          <w:sz w:val="24"/>
          <w:szCs w:val="24"/>
        </w:rPr>
        <w:t xml:space="preserve"> </w:t>
      </w:r>
      <w:r>
        <w:rPr>
          <w:sz w:val="24"/>
          <w:szCs w:val="24"/>
        </w:rPr>
        <w:t>中断路器保护（单套）技术实施方案（以接入线路</w:t>
      </w:r>
      <w:r>
        <w:rPr>
          <w:sz w:val="24"/>
          <w:szCs w:val="24"/>
        </w:rPr>
        <w:t>1</w:t>
      </w:r>
      <w:r>
        <w:rPr>
          <w:sz w:val="24"/>
          <w:szCs w:val="24"/>
        </w:rPr>
        <w:t>合并单元为例）</w:t>
      </w:r>
    </w:p>
    <w:p w14:paraId="134A8BEC" w14:textId="77777777" w:rsidR="008A5222" w:rsidRDefault="008A3171">
      <w:pPr>
        <w:pStyle w:val="2"/>
        <w:rPr>
          <w:rFonts w:ascii="Calibri" w:eastAsia="宋体" w:hAnsi="Calibri"/>
        </w:rPr>
      </w:pPr>
      <w:r>
        <w:rPr>
          <w:rFonts w:ascii="Calibri" w:eastAsia="宋体" w:hAnsi="Calibri"/>
        </w:rPr>
        <w:lastRenderedPageBreak/>
        <w:t>画出</w:t>
      </w:r>
      <w:r>
        <w:rPr>
          <w:rFonts w:ascii="Calibri" w:eastAsia="宋体" w:hAnsi="Calibri"/>
        </w:rPr>
        <w:t>220kV</w:t>
      </w:r>
      <w:r>
        <w:rPr>
          <w:rFonts w:ascii="Calibri" w:eastAsia="宋体" w:hAnsi="Calibri"/>
        </w:rPr>
        <w:t>智能变电站线路保护的配置方案。</w:t>
      </w:r>
    </w:p>
    <w:p w14:paraId="2DE6A2F2" w14:textId="77777777" w:rsidR="008A5222" w:rsidRDefault="008A3171">
      <w:pPr>
        <w:snapToGrid w:val="0"/>
        <w:spacing w:line="360" w:lineRule="auto"/>
        <w:ind w:firstLineChars="200" w:firstLine="480"/>
        <w:jc w:val="center"/>
        <w:rPr>
          <w:sz w:val="24"/>
          <w:szCs w:val="24"/>
        </w:rPr>
      </w:pPr>
      <w:r>
        <w:rPr>
          <w:noProof/>
          <w:sz w:val="24"/>
          <w:szCs w:val="24"/>
        </w:rPr>
        <w:drawing>
          <wp:inline distT="0" distB="0" distL="0" distR="0" wp14:anchorId="78716C6C" wp14:editId="325975EE">
            <wp:extent cx="2674620" cy="2350135"/>
            <wp:effectExtent l="19050" t="0" r="0" b="0"/>
            <wp:docPr id="184"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317"/>
                    <pic:cNvPicPr>
                      <a:picLocks noChangeAspect="1" noChangeArrowheads="1"/>
                    </pic:cNvPicPr>
                  </pic:nvPicPr>
                  <pic:blipFill>
                    <a:blip r:embed="rId121" cstate="print"/>
                    <a:srcRect b="9705"/>
                    <a:stretch>
                      <a:fillRect/>
                    </a:stretch>
                  </pic:blipFill>
                  <pic:spPr>
                    <a:xfrm>
                      <a:off x="0" y="0"/>
                      <a:ext cx="2674620" cy="2350135"/>
                    </a:xfrm>
                    <a:prstGeom prst="rect">
                      <a:avLst/>
                    </a:prstGeom>
                    <a:noFill/>
                    <a:ln w="9525" cmpd="sng">
                      <a:noFill/>
                      <a:miter lim="800000"/>
                      <a:headEnd/>
                      <a:tailEnd/>
                    </a:ln>
                  </pic:spPr>
                </pic:pic>
              </a:graphicData>
            </a:graphic>
          </wp:inline>
        </w:drawing>
      </w:r>
    </w:p>
    <w:p w14:paraId="0405D8F6" w14:textId="77777777" w:rsidR="008A5222" w:rsidRDefault="008A3171">
      <w:pPr>
        <w:snapToGrid w:val="0"/>
        <w:spacing w:line="360" w:lineRule="auto"/>
        <w:ind w:firstLineChars="200" w:firstLine="480"/>
        <w:jc w:val="center"/>
        <w:rPr>
          <w:sz w:val="24"/>
          <w:szCs w:val="24"/>
        </w:rPr>
      </w:pPr>
      <w:r>
        <w:rPr>
          <w:sz w:val="24"/>
          <w:szCs w:val="24"/>
        </w:rPr>
        <w:t>图</w:t>
      </w:r>
      <w:r>
        <w:rPr>
          <w:sz w:val="24"/>
          <w:szCs w:val="24"/>
        </w:rPr>
        <w:t xml:space="preserve"> 220kV</w:t>
      </w:r>
      <w:r>
        <w:rPr>
          <w:sz w:val="24"/>
          <w:szCs w:val="24"/>
        </w:rPr>
        <w:t>线路保护（单套）技术实施方案</w:t>
      </w:r>
    </w:p>
    <w:p w14:paraId="6F610DEF" w14:textId="77777777" w:rsidR="008A5222" w:rsidRDefault="008A3171">
      <w:pPr>
        <w:pStyle w:val="2"/>
        <w:rPr>
          <w:rFonts w:ascii="Calibri" w:eastAsia="宋体" w:hAnsi="Calibri"/>
        </w:rPr>
      </w:pPr>
      <w:r>
        <w:rPr>
          <w:rFonts w:ascii="Calibri" w:eastAsia="宋体" w:hAnsi="Calibri"/>
        </w:rPr>
        <w:t>画出</w:t>
      </w:r>
      <w:r>
        <w:rPr>
          <w:rFonts w:ascii="Calibri" w:eastAsia="宋体" w:hAnsi="Calibri"/>
        </w:rPr>
        <w:t>220kV</w:t>
      </w:r>
      <w:r>
        <w:rPr>
          <w:rFonts w:ascii="Calibri" w:eastAsia="宋体" w:hAnsi="Calibri"/>
        </w:rPr>
        <w:t>智能变电站母线保护的配置方案。</w:t>
      </w:r>
    </w:p>
    <w:p w14:paraId="79608F58" w14:textId="77777777" w:rsidR="008A5222" w:rsidRDefault="008A3171">
      <w:pPr>
        <w:snapToGrid w:val="0"/>
        <w:spacing w:line="360" w:lineRule="auto"/>
        <w:ind w:firstLineChars="200" w:firstLine="480"/>
        <w:jc w:val="center"/>
        <w:rPr>
          <w:sz w:val="24"/>
          <w:szCs w:val="24"/>
        </w:rPr>
      </w:pPr>
      <w:r>
        <w:rPr>
          <w:noProof/>
          <w:sz w:val="24"/>
          <w:szCs w:val="24"/>
        </w:rPr>
        <w:drawing>
          <wp:inline distT="0" distB="0" distL="0" distR="0" wp14:anchorId="2D0DE755" wp14:editId="09706061">
            <wp:extent cx="3717290" cy="2691765"/>
            <wp:effectExtent l="19050" t="0" r="0" b="0"/>
            <wp:docPr id="185"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316"/>
                    <pic:cNvPicPr>
                      <a:picLocks noChangeAspect="1" noChangeArrowheads="1"/>
                    </pic:cNvPicPr>
                  </pic:nvPicPr>
                  <pic:blipFill>
                    <a:blip r:embed="rId122" cstate="print"/>
                    <a:srcRect b="9692"/>
                    <a:stretch>
                      <a:fillRect/>
                    </a:stretch>
                  </pic:blipFill>
                  <pic:spPr>
                    <a:xfrm>
                      <a:off x="0" y="0"/>
                      <a:ext cx="3717290" cy="2691765"/>
                    </a:xfrm>
                    <a:prstGeom prst="rect">
                      <a:avLst/>
                    </a:prstGeom>
                    <a:noFill/>
                    <a:ln w="9525" cmpd="sng">
                      <a:noFill/>
                      <a:miter lim="800000"/>
                      <a:headEnd/>
                      <a:tailEnd/>
                    </a:ln>
                  </pic:spPr>
                </pic:pic>
              </a:graphicData>
            </a:graphic>
          </wp:inline>
        </w:drawing>
      </w:r>
    </w:p>
    <w:p w14:paraId="08681730" w14:textId="77777777" w:rsidR="008A5222" w:rsidRDefault="008A3171">
      <w:pPr>
        <w:snapToGrid w:val="0"/>
        <w:spacing w:line="360" w:lineRule="auto"/>
        <w:ind w:firstLineChars="200" w:firstLine="480"/>
        <w:jc w:val="center"/>
        <w:rPr>
          <w:sz w:val="24"/>
          <w:szCs w:val="24"/>
        </w:rPr>
      </w:pPr>
      <w:r>
        <w:rPr>
          <w:sz w:val="24"/>
          <w:szCs w:val="24"/>
        </w:rPr>
        <w:t>图</w:t>
      </w:r>
      <w:r>
        <w:rPr>
          <w:sz w:val="24"/>
          <w:szCs w:val="24"/>
        </w:rPr>
        <w:t>220kV</w:t>
      </w:r>
      <w:r>
        <w:rPr>
          <w:sz w:val="24"/>
          <w:szCs w:val="24"/>
        </w:rPr>
        <w:t>母线保护（单套）技术实施方案</w:t>
      </w:r>
    </w:p>
    <w:p w14:paraId="1C4E356D" w14:textId="77777777" w:rsidR="008A5222" w:rsidRDefault="008A3171">
      <w:pPr>
        <w:pStyle w:val="2"/>
        <w:rPr>
          <w:rFonts w:ascii="Calibri" w:eastAsia="宋体" w:hAnsi="Calibri"/>
        </w:rPr>
      </w:pPr>
      <w:r>
        <w:rPr>
          <w:rFonts w:ascii="Calibri" w:eastAsia="宋体" w:hAnsi="Calibri"/>
        </w:rPr>
        <w:lastRenderedPageBreak/>
        <w:t>简述</w:t>
      </w:r>
      <w:r>
        <w:rPr>
          <w:rFonts w:ascii="Calibri" w:eastAsia="宋体" w:hAnsi="Calibri"/>
        </w:rPr>
        <w:t>220kV</w:t>
      </w:r>
      <w:r>
        <w:rPr>
          <w:rFonts w:ascii="Calibri" w:eastAsia="宋体" w:hAnsi="Calibri"/>
        </w:rPr>
        <w:t>智能变电站变压器保护的配置方案。</w:t>
      </w:r>
    </w:p>
    <w:p w14:paraId="7F6457C8" w14:textId="77777777" w:rsidR="008A5222" w:rsidRDefault="008A3171">
      <w:pPr>
        <w:snapToGrid w:val="0"/>
        <w:spacing w:line="360" w:lineRule="auto"/>
        <w:ind w:firstLineChars="200" w:firstLine="480"/>
        <w:jc w:val="center"/>
        <w:rPr>
          <w:sz w:val="24"/>
          <w:szCs w:val="24"/>
        </w:rPr>
      </w:pPr>
      <w:r>
        <w:rPr>
          <w:noProof/>
          <w:sz w:val="24"/>
          <w:szCs w:val="24"/>
        </w:rPr>
        <w:drawing>
          <wp:inline distT="0" distB="0" distL="0" distR="0" wp14:anchorId="372E1B11" wp14:editId="7ED12CFE">
            <wp:extent cx="3999230" cy="2623820"/>
            <wp:effectExtent l="19050" t="0" r="1270" b="0"/>
            <wp:docPr id="186"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315"/>
                    <pic:cNvPicPr>
                      <a:picLocks noChangeAspect="1" noChangeArrowheads="1"/>
                    </pic:cNvPicPr>
                  </pic:nvPicPr>
                  <pic:blipFill>
                    <a:blip r:embed="rId123" cstate="print"/>
                    <a:srcRect b="8333"/>
                    <a:stretch>
                      <a:fillRect/>
                    </a:stretch>
                  </pic:blipFill>
                  <pic:spPr>
                    <a:xfrm>
                      <a:off x="0" y="0"/>
                      <a:ext cx="3999230" cy="2623820"/>
                    </a:xfrm>
                    <a:prstGeom prst="rect">
                      <a:avLst/>
                    </a:prstGeom>
                    <a:noFill/>
                    <a:ln w="9525" cmpd="sng">
                      <a:noFill/>
                      <a:miter lim="800000"/>
                      <a:headEnd/>
                      <a:tailEnd/>
                    </a:ln>
                  </pic:spPr>
                </pic:pic>
              </a:graphicData>
            </a:graphic>
          </wp:inline>
        </w:drawing>
      </w:r>
    </w:p>
    <w:p w14:paraId="478894E8" w14:textId="77777777" w:rsidR="008A5222" w:rsidRDefault="008A3171">
      <w:pPr>
        <w:snapToGrid w:val="0"/>
        <w:spacing w:line="360" w:lineRule="auto"/>
        <w:ind w:firstLineChars="200" w:firstLine="480"/>
        <w:jc w:val="center"/>
        <w:rPr>
          <w:sz w:val="24"/>
          <w:szCs w:val="24"/>
        </w:rPr>
      </w:pPr>
      <w:r>
        <w:rPr>
          <w:sz w:val="24"/>
          <w:szCs w:val="24"/>
        </w:rPr>
        <w:t>图</w:t>
      </w:r>
      <w:r>
        <w:rPr>
          <w:sz w:val="24"/>
          <w:szCs w:val="24"/>
        </w:rPr>
        <w:t xml:space="preserve"> 220kV</w:t>
      </w:r>
      <w:r>
        <w:rPr>
          <w:sz w:val="24"/>
          <w:szCs w:val="24"/>
        </w:rPr>
        <w:t>主</w:t>
      </w:r>
      <w:proofErr w:type="gramStart"/>
      <w:r>
        <w:rPr>
          <w:sz w:val="24"/>
          <w:szCs w:val="24"/>
        </w:rPr>
        <w:t>变保护</w:t>
      </w:r>
      <w:proofErr w:type="gramEnd"/>
      <w:r>
        <w:rPr>
          <w:sz w:val="24"/>
          <w:szCs w:val="24"/>
        </w:rPr>
        <w:t>合并单元、智能终端配置（单套）示意图</w:t>
      </w:r>
    </w:p>
    <w:p w14:paraId="5DC56EDB" w14:textId="77777777" w:rsidR="008A5222" w:rsidRDefault="008A5222">
      <w:pPr>
        <w:snapToGrid w:val="0"/>
        <w:spacing w:line="360" w:lineRule="auto"/>
        <w:ind w:firstLineChars="200" w:firstLine="480"/>
        <w:jc w:val="center"/>
        <w:rPr>
          <w:sz w:val="24"/>
          <w:szCs w:val="24"/>
        </w:rPr>
      </w:pPr>
    </w:p>
    <w:p w14:paraId="7A3ABAF2" w14:textId="77777777" w:rsidR="008A5222" w:rsidRDefault="008A3171">
      <w:pPr>
        <w:pStyle w:val="2"/>
        <w:rPr>
          <w:rFonts w:ascii="Calibri" w:eastAsia="宋体" w:hAnsi="Calibri"/>
        </w:rPr>
      </w:pPr>
      <w:r>
        <w:rPr>
          <w:rFonts w:ascii="Calibri" w:eastAsia="宋体" w:hAnsi="Calibri"/>
        </w:rPr>
        <w:t>简述智能变电站</w:t>
      </w:r>
      <w:r>
        <w:rPr>
          <w:rFonts w:ascii="Calibri" w:eastAsia="宋体" w:hAnsi="Calibri"/>
        </w:rPr>
        <w:t>110kV</w:t>
      </w:r>
      <w:r>
        <w:rPr>
          <w:rFonts w:ascii="Calibri" w:eastAsia="宋体" w:hAnsi="Calibri"/>
        </w:rPr>
        <w:t>线路保护的配置方案。</w:t>
      </w:r>
    </w:p>
    <w:p w14:paraId="3A22CBA1" w14:textId="77777777" w:rsidR="008A5222" w:rsidRDefault="008A3171">
      <w:pPr>
        <w:snapToGrid w:val="0"/>
        <w:spacing w:line="360" w:lineRule="auto"/>
        <w:ind w:firstLineChars="200" w:firstLine="480"/>
        <w:jc w:val="left"/>
        <w:rPr>
          <w:sz w:val="24"/>
          <w:szCs w:val="24"/>
        </w:rPr>
      </w:pPr>
      <w:r>
        <w:rPr>
          <w:sz w:val="24"/>
          <w:szCs w:val="24"/>
        </w:rPr>
        <w:t>答：每回线路宜配置单套完整的主、后备保护功能的线路保护装置。合并单元、智能终端均采用单套配置，保护采用安装在线路上的</w:t>
      </w:r>
      <w:r>
        <w:rPr>
          <w:sz w:val="24"/>
          <w:szCs w:val="24"/>
        </w:rPr>
        <w:t xml:space="preserve"> ECVT </w:t>
      </w:r>
      <w:r>
        <w:rPr>
          <w:sz w:val="24"/>
          <w:szCs w:val="24"/>
        </w:rPr>
        <w:t>获得电流电压。</w:t>
      </w:r>
    </w:p>
    <w:p w14:paraId="63EAA0C0" w14:textId="77777777" w:rsidR="008A5222" w:rsidRDefault="008A3171">
      <w:pPr>
        <w:snapToGrid w:val="0"/>
        <w:spacing w:line="360" w:lineRule="auto"/>
        <w:ind w:firstLineChars="200" w:firstLine="480"/>
        <w:jc w:val="center"/>
        <w:rPr>
          <w:sz w:val="24"/>
          <w:szCs w:val="24"/>
        </w:rPr>
      </w:pPr>
      <w:r>
        <w:rPr>
          <w:noProof/>
          <w:sz w:val="24"/>
          <w:szCs w:val="24"/>
        </w:rPr>
        <w:drawing>
          <wp:inline distT="0" distB="0" distL="0" distR="0" wp14:anchorId="39B819F7" wp14:editId="66C8DEC9">
            <wp:extent cx="3768725" cy="2879725"/>
            <wp:effectExtent l="19050" t="0" r="3175" b="0"/>
            <wp:docPr id="187"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313"/>
                    <pic:cNvPicPr>
                      <a:picLocks noChangeAspect="1" noChangeArrowheads="1"/>
                    </pic:cNvPicPr>
                  </pic:nvPicPr>
                  <pic:blipFill>
                    <a:blip r:embed="rId124" cstate="print"/>
                    <a:srcRect b="9608"/>
                    <a:stretch>
                      <a:fillRect/>
                    </a:stretch>
                  </pic:blipFill>
                  <pic:spPr>
                    <a:xfrm>
                      <a:off x="0" y="0"/>
                      <a:ext cx="3768725" cy="2879725"/>
                    </a:xfrm>
                    <a:prstGeom prst="rect">
                      <a:avLst/>
                    </a:prstGeom>
                    <a:noFill/>
                    <a:ln w="9525" cmpd="sng">
                      <a:noFill/>
                      <a:miter lim="800000"/>
                      <a:headEnd/>
                      <a:tailEnd/>
                    </a:ln>
                  </pic:spPr>
                </pic:pic>
              </a:graphicData>
            </a:graphic>
          </wp:inline>
        </w:drawing>
      </w:r>
    </w:p>
    <w:p w14:paraId="3B25C79B" w14:textId="77777777" w:rsidR="008A5222" w:rsidRDefault="008A3171">
      <w:pPr>
        <w:snapToGrid w:val="0"/>
        <w:spacing w:line="360" w:lineRule="auto"/>
        <w:ind w:firstLineChars="200" w:firstLine="480"/>
        <w:jc w:val="center"/>
        <w:rPr>
          <w:sz w:val="24"/>
          <w:szCs w:val="24"/>
        </w:rPr>
      </w:pPr>
      <w:r>
        <w:rPr>
          <w:sz w:val="24"/>
          <w:szCs w:val="24"/>
        </w:rPr>
        <w:t>图</w:t>
      </w:r>
      <w:r>
        <w:rPr>
          <w:sz w:val="24"/>
          <w:szCs w:val="24"/>
        </w:rPr>
        <w:t xml:space="preserve"> 110kV</w:t>
      </w:r>
      <w:r>
        <w:rPr>
          <w:sz w:val="24"/>
          <w:szCs w:val="24"/>
        </w:rPr>
        <w:t>线路保护技术实施方案</w:t>
      </w:r>
    </w:p>
    <w:p w14:paraId="336767B1" w14:textId="77777777" w:rsidR="008A5222" w:rsidRDefault="008A3171">
      <w:pPr>
        <w:pStyle w:val="2"/>
        <w:rPr>
          <w:rFonts w:ascii="Calibri" w:eastAsia="宋体" w:hAnsi="Calibri"/>
        </w:rPr>
      </w:pPr>
      <w:r>
        <w:rPr>
          <w:rFonts w:ascii="Calibri" w:eastAsia="宋体" w:hAnsi="Calibri"/>
        </w:rPr>
        <w:t>简述</w:t>
      </w:r>
      <w:r>
        <w:rPr>
          <w:rFonts w:ascii="Calibri" w:eastAsia="宋体" w:hAnsi="Calibri"/>
        </w:rPr>
        <w:t>110kV</w:t>
      </w:r>
      <w:r>
        <w:rPr>
          <w:rFonts w:ascii="Calibri" w:eastAsia="宋体" w:hAnsi="Calibri"/>
        </w:rPr>
        <w:t>智能变电站变压器保护的配置方案。</w:t>
      </w:r>
    </w:p>
    <w:p w14:paraId="2101B7BC" w14:textId="77777777" w:rsidR="008A5222" w:rsidRDefault="008A3171">
      <w:pPr>
        <w:snapToGrid w:val="0"/>
        <w:spacing w:line="360" w:lineRule="auto"/>
        <w:ind w:firstLineChars="200" w:firstLine="480"/>
        <w:rPr>
          <w:sz w:val="24"/>
          <w:szCs w:val="24"/>
        </w:rPr>
      </w:pPr>
      <w:r>
        <w:rPr>
          <w:sz w:val="24"/>
          <w:szCs w:val="24"/>
        </w:rPr>
        <w:t>答：变压器保护宜双套进行配置，双套配置时应采用主、后备保护一体化配置。若主、后备保护分开配置，后备保护宜与测控装置一体化。</w:t>
      </w:r>
    </w:p>
    <w:p w14:paraId="59F2773E" w14:textId="77777777" w:rsidR="008A5222" w:rsidRDefault="008A3171">
      <w:pPr>
        <w:snapToGrid w:val="0"/>
        <w:spacing w:line="360" w:lineRule="auto"/>
        <w:ind w:firstLineChars="200" w:firstLine="480"/>
        <w:jc w:val="center"/>
        <w:rPr>
          <w:sz w:val="24"/>
          <w:szCs w:val="24"/>
        </w:rPr>
      </w:pPr>
      <w:r>
        <w:rPr>
          <w:noProof/>
          <w:sz w:val="24"/>
          <w:szCs w:val="24"/>
        </w:rPr>
        <w:lastRenderedPageBreak/>
        <w:drawing>
          <wp:anchor distT="0" distB="0" distL="114300" distR="114300" simplePos="0" relativeHeight="251686912" behindDoc="0" locked="0" layoutInCell="1" allowOverlap="0" wp14:anchorId="4317BEDA" wp14:editId="01019860">
            <wp:simplePos x="0" y="0"/>
            <wp:positionH relativeFrom="column">
              <wp:posOffset>1333500</wp:posOffset>
            </wp:positionH>
            <wp:positionV relativeFrom="paragraph">
              <wp:posOffset>88265</wp:posOffset>
            </wp:positionV>
            <wp:extent cx="2700020" cy="2226310"/>
            <wp:effectExtent l="19050" t="0" r="5080" b="0"/>
            <wp:wrapTopAndBottom/>
            <wp:docPr id="386"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图片 73"/>
                    <pic:cNvPicPr>
                      <a:picLocks noChangeAspect="1" noChangeArrowheads="1"/>
                    </pic:cNvPicPr>
                  </pic:nvPicPr>
                  <pic:blipFill>
                    <a:blip r:embed="rId125" cstate="print"/>
                    <a:srcRect b="10629"/>
                    <a:stretch>
                      <a:fillRect/>
                    </a:stretch>
                  </pic:blipFill>
                  <pic:spPr>
                    <a:xfrm>
                      <a:off x="0" y="0"/>
                      <a:ext cx="2700020" cy="2226310"/>
                    </a:xfrm>
                    <a:prstGeom prst="rect">
                      <a:avLst/>
                    </a:prstGeom>
                    <a:noFill/>
                    <a:ln w="9525" cmpd="sng">
                      <a:noFill/>
                      <a:miter lim="800000"/>
                      <a:headEnd/>
                      <a:tailEnd/>
                    </a:ln>
                  </pic:spPr>
                </pic:pic>
              </a:graphicData>
            </a:graphic>
          </wp:anchor>
        </w:drawing>
      </w:r>
      <w:r>
        <w:rPr>
          <w:sz w:val="24"/>
          <w:szCs w:val="24"/>
        </w:rPr>
        <w:t>图</w:t>
      </w:r>
      <w:r>
        <w:rPr>
          <w:sz w:val="24"/>
          <w:szCs w:val="24"/>
        </w:rPr>
        <w:t>2-13 110kV</w:t>
      </w:r>
      <w:r>
        <w:rPr>
          <w:sz w:val="24"/>
          <w:szCs w:val="24"/>
        </w:rPr>
        <w:t>线路保护技术实施方案</w:t>
      </w:r>
    </w:p>
    <w:p w14:paraId="45D57E75" w14:textId="77777777" w:rsidR="008A5222" w:rsidRDefault="008A3171">
      <w:pPr>
        <w:snapToGrid w:val="0"/>
        <w:spacing w:line="360" w:lineRule="auto"/>
        <w:ind w:firstLineChars="200" w:firstLine="480"/>
        <w:rPr>
          <w:sz w:val="24"/>
          <w:szCs w:val="24"/>
        </w:rPr>
      </w:pPr>
      <w:proofErr w:type="gramStart"/>
      <w:r>
        <w:rPr>
          <w:sz w:val="24"/>
          <w:szCs w:val="24"/>
        </w:rPr>
        <w:t>当保护</w:t>
      </w:r>
      <w:proofErr w:type="gramEnd"/>
      <w:r>
        <w:rPr>
          <w:sz w:val="24"/>
          <w:szCs w:val="24"/>
        </w:rPr>
        <w:t>采用双套配置时，</w:t>
      </w:r>
      <w:proofErr w:type="gramStart"/>
      <w:r>
        <w:rPr>
          <w:sz w:val="24"/>
          <w:szCs w:val="24"/>
        </w:rPr>
        <w:t>各侧合并</w:t>
      </w:r>
      <w:proofErr w:type="gramEnd"/>
      <w:r>
        <w:rPr>
          <w:sz w:val="24"/>
          <w:szCs w:val="24"/>
        </w:rPr>
        <w:t>单元宜采用双套配置、</w:t>
      </w:r>
      <w:proofErr w:type="gramStart"/>
      <w:r>
        <w:rPr>
          <w:sz w:val="24"/>
          <w:szCs w:val="24"/>
        </w:rPr>
        <w:t>各侧智能终端</w:t>
      </w:r>
      <w:proofErr w:type="gramEnd"/>
      <w:r>
        <w:rPr>
          <w:sz w:val="24"/>
          <w:szCs w:val="24"/>
        </w:rPr>
        <w:t>宜采用双套配置。变压器非电量保护应就地直接电缆跳闸，现场配置本体智能终端上传非电量动作报文和调档及接地刀</w:t>
      </w:r>
      <w:proofErr w:type="gramStart"/>
      <w:r>
        <w:rPr>
          <w:sz w:val="24"/>
          <w:szCs w:val="24"/>
        </w:rPr>
        <w:t>闸控制</w:t>
      </w:r>
      <w:proofErr w:type="gramEnd"/>
      <w:r>
        <w:rPr>
          <w:sz w:val="24"/>
          <w:szCs w:val="24"/>
        </w:rPr>
        <w:t>信息。</w:t>
      </w:r>
    </w:p>
    <w:p w14:paraId="2A612ECA" w14:textId="77777777" w:rsidR="008A5222" w:rsidRDefault="008A3171">
      <w:pPr>
        <w:snapToGrid w:val="0"/>
        <w:spacing w:line="360" w:lineRule="auto"/>
        <w:ind w:firstLineChars="200" w:firstLine="480"/>
        <w:rPr>
          <w:sz w:val="24"/>
          <w:szCs w:val="24"/>
        </w:rPr>
      </w:pPr>
      <w:r>
        <w:rPr>
          <w:sz w:val="24"/>
          <w:szCs w:val="24"/>
        </w:rPr>
        <w:t>本方案中采用双套主、后一体化配置，技术实施方案图如下所示：</w:t>
      </w:r>
    </w:p>
    <w:p w14:paraId="6D4CBE84" w14:textId="77777777" w:rsidR="008A5222" w:rsidRDefault="008A3171">
      <w:pPr>
        <w:snapToGrid w:val="0"/>
        <w:spacing w:line="360" w:lineRule="auto"/>
        <w:ind w:firstLineChars="200" w:firstLine="480"/>
        <w:jc w:val="center"/>
        <w:rPr>
          <w:sz w:val="24"/>
          <w:szCs w:val="24"/>
        </w:rPr>
      </w:pPr>
      <w:r>
        <w:rPr>
          <w:noProof/>
          <w:sz w:val="24"/>
          <w:szCs w:val="24"/>
        </w:rPr>
        <w:drawing>
          <wp:inline distT="0" distB="0" distL="0" distR="0" wp14:anchorId="353F52EC" wp14:editId="595CFC7A">
            <wp:extent cx="3870960" cy="3512185"/>
            <wp:effectExtent l="19050" t="0" r="0" b="0"/>
            <wp:docPr id="188"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312"/>
                    <pic:cNvPicPr>
                      <a:picLocks noChangeAspect="1" noChangeArrowheads="1"/>
                    </pic:cNvPicPr>
                  </pic:nvPicPr>
                  <pic:blipFill>
                    <a:blip r:embed="rId126" cstate="print"/>
                    <a:srcRect b="8437"/>
                    <a:stretch>
                      <a:fillRect/>
                    </a:stretch>
                  </pic:blipFill>
                  <pic:spPr>
                    <a:xfrm>
                      <a:off x="0" y="0"/>
                      <a:ext cx="3870960" cy="3512185"/>
                    </a:xfrm>
                    <a:prstGeom prst="rect">
                      <a:avLst/>
                    </a:prstGeom>
                    <a:noFill/>
                    <a:ln w="9525" cmpd="sng">
                      <a:noFill/>
                      <a:miter lim="800000"/>
                      <a:headEnd/>
                      <a:tailEnd/>
                    </a:ln>
                  </pic:spPr>
                </pic:pic>
              </a:graphicData>
            </a:graphic>
          </wp:inline>
        </w:drawing>
      </w:r>
    </w:p>
    <w:p w14:paraId="3435C491" w14:textId="77777777" w:rsidR="008A5222" w:rsidRDefault="008A3171">
      <w:pPr>
        <w:snapToGrid w:val="0"/>
        <w:spacing w:line="360" w:lineRule="auto"/>
        <w:ind w:firstLineChars="200" w:firstLine="480"/>
        <w:jc w:val="center"/>
        <w:rPr>
          <w:sz w:val="24"/>
          <w:szCs w:val="24"/>
        </w:rPr>
      </w:pPr>
      <w:r>
        <w:rPr>
          <w:sz w:val="24"/>
          <w:szCs w:val="24"/>
        </w:rPr>
        <w:t>图</w:t>
      </w:r>
      <w:r>
        <w:rPr>
          <w:sz w:val="24"/>
          <w:szCs w:val="24"/>
        </w:rPr>
        <w:t xml:space="preserve"> 110kV</w:t>
      </w:r>
      <w:r>
        <w:rPr>
          <w:sz w:val="24"/>
          <w:szCs w:val="24"/>
        </w:rPr>
        <w:t>变压器保护（单套）技术实施方案</w:t>
      </w:r>
    </w:p>
    <w:p w14:paraId="0DC2B6D6" w14:textId="77777777" w:rsidR="008A5222" w:rsidRDefault="008A3171">
      <w:pPr>
        <w:pStyle w:val="2"/>
        <w:rPr>
          <w:rFonts w:ascii="Calibri" w:eastAsia="宋体" w:hAnsi="Calibri"/>
        </w:rPr>
      </w:pPr>
      <w:r>
        <w:rPr>
          <w:rFonts w:ascii="Calibri" w:eastAsia="宋体" w:hAnsi="Calibri"/>
        </w:rPr>
        <w:t>简述</w:t>
      </w:r>
      <w:r>
        <w:rPr>
          <w:rFonts w:ascii="Calibri" w:eastAsia="宋体" w:hAnsi="Calibri"/>
        </w:rPr>
        <w:t>110kV</w:t>
      </w:r>
      <w:r>
        <w:rPr>
          <w:rFonts w:ascii="Calibri" w:eastAsia="宋体" w:hAnsi="Calibri"/>
        </w:rPr>
        <w:t>智能变电站分段（母联）保护的配置方案。</w:t>
      </w:r>
    </w:p>
    <w:p w14:paraId="01ECE026" w14:textId="77777777" w:rsidR="008A5222" w:rsidRDefault="008A3171">
      <w:pPr>
        <w:snapToGrid w:val="0"/>
        <w:spacing w:line="360" w:lineRule="auto"/>
        <w:ind w:firstLineChars="200" w:firstLine="480"/>
        <w:rPr>
          <w:sz w:val="24"/>
          <w:szCs w:val="24"/>
        </w:rPr>
      </w:pPr>
      <w:r>
        <w:rPr>
          <w:sz w:val="24"/>
          <w:szCs w:val="24"/>
        </w:rPr>
        <w:t>答：分段</w:t>
      </w:r>
      <w:proofErr w:type="gramStart"/>
      <w:r>
        <w:rPr>
          <w:sz w:val="24"/>
          <w:szCs w:val="24"/>
        </w:rPr>
        <w:t>保护按</w:t>
      </w:r>
      <w:proofErr w:type="gramEnd"/>
      <w:r>
        <w:rPr>
          <w:sz w:val="24"/>
          <w:szCs w:val="24"/>
        </w:rPr>
        <w:t>单套配置，</w:t>
      </w:r>
      <w:r>
        <w:rPr>
          <w:sz w:val="24"/>
          <w:szCs w:val="24"/>
        </w:rPr>
        <w:t xml:space="preserve">110kV </w:t>
      </w:r>
      <w:r>
        <w:rPr>
          <w:sz w:val="24"/>
          <w:szCs w:val="24"/>
        </w:rPr>
        <w:t>宜保护、测控一体化。</w:t>
      </w:r>
      <w:r>
        <w:rPr>
          <w:sz w:val="24"/>
          <w:szCs w:val="24"/>
        </w:rPr>
        <w:t xml:space="preserve">110kV </w:t>
      </w:r>
      <w:r>
        <w:rPr>
          <w:sz w:val="24"/>
          <w:szCs w:val="24"/>
        </w:rPr>
        <w:t>分段保护跳闸采用点对点直跳，其他保护（主变保护）跳分段采用</w:t>
      </w:r>
      <w:r>
        <w:rPr>
          <w:sz w:val="24"/>
          <w:szCs w:val="24"/>
        </w:rPr>
        <w:t xml:space="preserve"> GOOSE </w:t>
      </w:r>
      <w:r>
        <w:rPr>
          <w:sz w:val="24"/>
          <w:szCs w:val="24"/>
        </w:rPr>
        <w:t>网络方式。</w:t>
      </w:r>
    </w:p>
    <w:p w14:paraId="775FD251" w14:textId="77777777" w:rsidR="008A5222" w:rsidRDefault="008A3171">
      <w:pPr>
        <w:snapToGrid w:val="0"/>
        <w:spacing w:line="360" w:lineRule="auto"/>
        <w:ind w:firstLineChars="200" w:firstLine="480"/>
        <w:rPr>
          <w:sz w:val="24"/>
          <w:szCs w:val="24"/>
        </w:rPr>
      </w:pPr>
      <w:r>
        <w:rPr>
          <w:sz w:val="24"/>
          <w:szCs w:val="24"/>
        </w:rPr>
        <w:t>35kV</w:t>
      </w:r>
      <w:r>
        <w:rPr>
          <w:sz w:val="24"/>
          <w:szCs w:val="24"/>
        </w:rPr>
        <w:t>及以下等级的分段保护宜就地安装，保护、测控、智能终端、合并单</w:t>
      </w:r>
      <w:r>
        <w:rPr>
          <w:sz w:val="24"/>
          <w:szCs w:val="24"/>
        </w:rPr>
        <w:lastRenderedPageBreak/>
        <w:t>元一体化，装置应提供</w:t>
      </w:r>
      <w:r>
        <w:rPr>
          <w:sz w:val="24"/>
          <w:szCs w:val="24"/>
        </w:rPr>
        <w:t xml:space="preserve">GOOSE </w:t>
      </w:r>
      <w:r>
        <w:rPr>
          <w:sz w:val="24"/>
          <w:szCs w:val="24"/>
        </w:rPr>
        <w:t>保护跳闸接口（</w:t>
      </w:r>
      <w:proofErr w:type="gramStart"/>
      <w:r>
        <w:rPr>
          <w:sz w:val="24"/>
          <w:szCs w:val="24"/>
        </w:rPr>
        <w:t>主变跳分段</w:t>
      </w:r>
      <w:proofErr w:type="gramEnd"/>
      <w:r>
        <w:rPr>
          <w:sz w:val="24"/>
          <w:szCs w:val="24"/>
        </w:rPr>
        <w:t>），接入</w:t>
      </w:r>
      <w:r>
        <w:rPr>
          <w:sz w:val="24"/>
          <w:szCs w:val="24"/>
        </w:rPr>
        <w:t>110kV</w:t>
      </w:r>
      <w:r>
        <w:rPr>
          <w:sz w:val="24"/>
          <w:szCs w:val="24"/>
        </w:rPr>
        <w:t>过程层</w:t>
      </w:r>
      <w:r>
        <w:rPr>
          <w:sz w:val="24"/>
          <w:szCs w:val="24"/>
        </w:rPr>
        <w:t>GOOSE</w:t>
      </w:r>
      <w:r>
        <w:rPr>
          <w:sz w:val="24"/>
          <w:szCs w:val="24"/>
        </w:rPr>
        <w:t>网络。</w:t>
      </w:r>
    </w:p>
    <w:p w14:paraId="32145654" w14:textId="77777777" w:rsidR="008A5222" w:rsidRDefault="008A3171">
      <w:pPr>
        <w:snapToGrid w:val="0"/>
        <w:spacing w:line="360" w:lineRule="auto"/>
        <w:ind w:firstLineChars="200" w:firstLine="480"/>
        <w:jc w:val="center"/>
        <w:rPr>
          <w:sz w:val="24"/>
          <w:szCs w:val="24"/>
        </w:rPr>
      </w:pPr>
      <w:r>
        <w:rPr>
          <w:noProof/>
          <w:sz w:val="24"/>
          <w:szCs w:val="24"/>
        </w:rPr>
        <w:drawing>
          <wp:inline distT="0" distB="0" distL="0" distR="0" wp14:anchorId="5F4ECA5E" wp14:editId="6CB66BD6">
            <wp:extent cx="3324225" cy="2760345"/>
            <wp:effectExtent l="19050" t="0" r="9525" b="0"/>
            <wp:docPr id="189"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311"/>
                    <pic:cNvPicPr>
                      <a:picLocks noChangeAspect="1" noChangeArrowheads="1"/>
                    </pic:cNvPicPr>
                  </pic:nvPicPr>
                  <pic:blipFill>
                    <a:blip r:embed="rId127" cstate="print"/>
                    <a:srcRect b="11523"/>
                    <a:stretch>
                      <a:fillRect/>
                    </a:stretch>
                  </pic:blipFill>
                  <pic:spPr>
                    <a:xfrm>
                      <a:off x="0" y="0"/>
                      <a:ext cx="3324225" cy="2760345"/>
                    </a:xfrm>
                    <a:prstGeom prst="rect">
                      <a:avLst/>
                    </a:prstGeom>
                    <a:noFill/>
                    <a:ln w="9525" cmpd="sng">
                      <a:noFill/>
                      <a:miter lim="800000"/>
                      <a:headEnd/>
                      <a:tailEnd/>
                    </a:ln>
                  </pic:spPr>
                </pic:pic>
              </a:graphicData>
            </a:graphic>
          </wp:inline>
        </w:drawing>
      </w:r>
    </w:p>
    <w:p w14:paraId="5140AA75" w14:textId="77777777" w:rsidR="008A5222" w:rsidRDefault="008A3171">
      <w:pPr>
        <w:snapToGrid w:val="0"/>
        <w:spacing w:line="360" w:lineRule="auto"/>
        <w:ind w:firstLineChars="200" w:firstLine="480"/>
        <w:jc w:val="center"/>
        <w:rPr>
          <w:sz w:val="24"/>
          <w:szCs w:val="24"/>
        </w:rPr>
      </w:pPr>
      <w:r>
        <w:rPr>
          <w:sz w:val="24"/>
          <w:szCs w:val="24"/>
        </w:rPr>
        <w:t>图</w:t>
      </w:r>
      <w:r>
        <w:rPr>
          <w:sz w:val="24"/>
          <w:szCs w:val="24"/>
        </w:rPr>
        <w:t>110kV</w:t>
      </w:r>
      <w:r>
        <w:rPr>
          <w:sz w:val="24"/>
          <w:szCs w:val="24"/>
        </w:rPr>
        <w:t>分段保护配置示意图</w:t>
      </w:r>
    </w:p>
    <w:p w14:paraId="38D83175" w14:textId="77777777" w:rsidR="008A5222" w:rsidRDefault="008A3171">
      <w:pPr>
        <w:pStyle w:val="2"/>
        <w:rPr>
          <w:rFonts w:ascii="Calibri" w:eastAsia="宋体" w:hAnsi="Calibri"/>
        </w:rPr>
      </w:pPr>
      <w:r>
        <w:rPr>
          <w:rFonts w:ascii="Calibri" w:eastAsia="宋体" w:hAnsi="Calibri"/>
        </w:rPr>
        <w:t>阻容分压式电压互感器原理</w:t>
      </w:r>
    </w:p>
    <w:p w14:paraId="58EE1F02" w14:textId="77777777" w:rsidR="008A5222" w:rsidRDefault="008A3171">
      <w:pPr>
        <w:pStyle w:val="af5"/>
        <w:widowControl/>
        <w:adjustRightInd w:val="0"/>
        <w:snapToGrid w:val="0"/>
        <w:ind w:firstLine="480"/>
        <w:jc w:val="center"/>
        <w:rPr>
          <w:sz w:val="24"/>
          <w:szCs w:val="24"/>
        </w:rPr>
      </w:pPr>
      <w:r>
        <w:rPr>
          <w:sz w:val="24"/>
          <w:szCs w:val="24"/>
        </w:rPr>
      </w:r>
      <w:r>
        <w:rPr>
          <w:sz w:val="24"/>
          <w:szCs w:val="24"/>
        </w:rPr>
        <w:pict w14:anchorId="052A69E0">
          <v:group id="组合 49" o:spid="_x0000_s1245" style="width:415.3pt;height:117pt;mso-position-horizontal-relative:char;mso-position-vertical-relative:line" coordsize="7200,2028">
            <v:rect id="AutoShape 287" o:spid="_x0000_s1246" style="position:absolute;width:7200;height:20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ZO38IA&#10;AADbAAAADwAAAGRycy9kb3ducmV2LnhtbERPTWuDQBC9B/oflinkEuKaQkswrlICJRIKoabNeXCn&#10;KnVnjbtV+++7h0COj/ed5rPpxEiDay0r2EQxCOLK6pZrBZ/nt/UWhPPIGjvLpOCPHOTZwyLFRNuJ&#10;P2gsfS1CCLsEFTTe94mUrmrIoItsTxy4bzsY9AEOtdQDTiHcdPIpjl+kwZZDQ4M97Ruqfspfo2Cq&#10;TuPl/H6Qp9WlsHwtrvvy66jU8nF+3YHwNPu7+OYutILnsD58CT9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Zk7fwgAAANsAAAAPAAAAAAAAAAAAAAAAAJgCAABkcnMvZG93&#10;bnJldi54bWxQSwUGAAAAAAQABAD1AAAAhwMAAAAA&#10;" filled="f" stroked="f">
              <o:lock v:ext="edit" aspectratio="t" text="t"/>
            </v:rect>
            <v:line id="Line 288" o:spid="_x0000_s1247" style="position:absolute" from="1053,811" to="1391,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cX08YAAADbAAAADwAAAGRycy9kb3ducmV2LnhtbESPQWvCQBSE7wX/w/IKvdWNlgZJXUVa&#10;BPUgagvt8Zl9TVKzb8PumqT/3hUEj8PMfMNM572pRUvOV5YVjIYJCOLc6ooLBV+fy+cJCB+QNdaW&#10;ScE/eZjPBg9TzLTteE/tIRQiQthnqKAMocmk9HlJBv3QNsTR+7XOYIjSFVI77CLc1HKcJKk0WHFc&#10;KLGh95Ly0+FsFGxfdmm7WG9W/fc6PeYf++PPX+eUenrsF28gAvXhHr61V1rB6w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IHF9PGAAAA2wAAAA8AAAAAAAAA&#10;AAAAAAAAoQIAAGRycy9kb3ducmV2LnhtbFBLBQYAAAAABAAEAPkAAACUAwAAAAA=&#10;"/>
            <v:line id="Line 289" o:spid="_x0000_s1248" style="position:absolute" from="1066,947" to="1404,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WJpMYAAADbAAAADwAAAGRycy9kb3ducmV2LnhtbESPQWvCQBSE7wX/w/IEb3VTpaFEVxFL&#10;QT2Uagt6fGafSWr2bdhdk/TfdwtCj8PMfMPMl72pRUvOV5YVPI0TEMS51RUXCr4+3x5fQPiArLG2&#10;TAp+yMNyMXiYY6Ztx3tqD6EQEcI+QwVlCE0mpc9LMujHtiGO3sU6gyFKV0jtsItwU8tJkqTSYMVx&#10;ocSG1iXl18PNKHiffqTtarvb9Mdtes5f9+fTd+eUGg371QxEoD78h+/tjVbwPI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LViaTGAAAA2wAAAA8AAAAAAAAA&#10;AAAAAAAAoQIAAGRycy9kb3ducmV2LnhtbFBLBQYAAAAABAAEAPkAAACUAwAAAAA=&#10;"/>
            <v:line id="Line 290" o:spid="_x0000_s1249" style="position:absolute" from="1222,947" to="1222,1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ksP8YAAADbAAAADwAAAGRycy9kb3ducmV2LnhtbESPT2vCQBTE74LfYXlCb7qx0iC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ZLD/GAAAA2wAAAA8AAAAAAAAA&#10;AAAAAAAAoQIAAGRycy9kb3ducmV2LnhtbFBLBQYAAAAABAAEAPkAAACUAwAAAAA=&#10;"/>
            <v:line id="Line 291" o:spid="_x0000_s1250" style="position:absolute;flip:y" from="1222,406" to="1222,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KdoMUAAADbAAAADwAAAGRycy9kb3ducmV2LnhtbESPQWsCMRSE74L/IbxCL1KzFi26GkUK&#10;hR681JYVb8/N62bZzcs2SXX77xtB8DjMzDfMatPbVpzJh9qxgsk4A0FcOl1zpeDr8+1pDiJEZI2t&#10;Y1LwRwE26+Fghbl2F/6g8z5WIkE45KjAxNjlUobSkMUwdh1x8r6dtxiT9JXUHi8Jblv5nGUv0mLN&#10;acFgR6+Gymb/axXI+W7047enaVM0h8PCFGXRHXdKPT702yWISH28h2/td61gNoX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KdoMUAAADbAAAADwAAAAAAAAAA&#10;AAAAAAChAgAAZHJzL2Rvd25yZXYueG1sUEsFBgAAAAAEAAQA+QAAAJMDAAAAAA==&#10;"/>
            <v:line id="Line 292" o:spid="_x0000_s1251" style="position:absolute" from="1040,1352" to="1378,1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wR0MYAAADbAAAADwAAAGRycy9kb3ducmV2LnhtbESPT2vCQBTE7wW/w/KE3urGFoOkriKW&#10;gvZQ/Aft8Zl9TaLZt2F3m6Tf3i0IHoeZ+Q0zW/SmFi05X1lWMB4lIIhzqysuFBwP709TED4ga6wt&#10;k4I/8rCYDx5mmGnb8Y7afShEhLDPUEEZQpNJ6fOSDPqRbYij92OdwRClK6R22EW4qeVzkqTSYMVx&#10;ocSGViXll/2vUfD5sk3b5eZj3X9t0lP+tjt9nzun1OOwX76CCNSHe/jWXmsFkwn8f4k/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8EdDGAAAA2wAAAA8AAAAAAAAA&#10;AAAAAAAAoQIAAGRycy9kb3ducmV2LnhtbFBLBQYAAAAABAAEAPkAAACUAwAAAAA=&#10;"/>
            <v:line id="Line 293" o:spid="_x0000_s1252" style="position:absolute" from="1053,1488" to="1391,1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6Pp8YAAADbAAAADwAAAGRycy9kb3ducmV2LnhtbESPT2vCQBTE74V+h+UJvdWNLQ0SXUVa&#10;CupB6h/Q4zP7TGKzb8PumqTfvisUehxm5jfMdN6bWrTkfGVZwWiYgCDOra64UHDYfz6PQfiArLG2&#10;TAp+yMN89vgwxUzbjrfU7kIhIoR9hgrKEJpMSp+XZNAPbUMcvYt1BkOUrpDaYRfhppYvSZJKgxXH&#10;hRIbei8p/97djILN61faLlbrZX9cpef8Y3s+XTun1NOgX0xABOrDf/ivvdQK3lK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3uj6fGAAAA2wAAAA8AAAAAAAAA&#10;AAAAAAAAoQIAAGRycy9kb3ducmV2LnhtbFBLBQYAAAAABAAEAPkAAACUAwAAAAA=&#10;"/>
            <v:line id="Line 294" o:spid="_x0000_s1253" style="position:absolute" from="1209,1488" to="1210,1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IqPMYAAADbAAAADwAAAGRycy9kb3ducmV2LnhtbESPQWvCQBSE74L/YXlCb7ppi2lJXUVa&#10;CtqDqC20x2f2NYlm34bdNUn/vSsIPQ4z8w0zW/SmFi05X1lWcD9JQBDnVldcKPj6fB8/g/ABWWNt&#10;mRT8kYfFfDiYYaZtxztq96EQEcI+QwVlCE0mpc9LMugntiGO3q91BkOUrpDaYRfhppYPSZJKgxXH&#10;hRIbei0pP+3PRsHmcZu2y/XHqv9ep4f8bXf4OXZOqbtRv3wBEagP/+Fbe6UVTJ/g+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iKjzGAAAA2wAAAA8AAAAAAAAA&#10;AAAAAAAAoQIAAGRycy9kb3ducmV2LnhtbFBLBQYAAAAABAAEAPkAAACUAwAAAAA=&#10;"/>
            <v:line id="Line 295" o:spid="_x0000_s1254" style="position:absolute" from="1209,1893" to="3290,1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2+TsIAAADbAAAADwAAAGRycy9kb3ducmV2LnhtbERPz2vCMBS+D/wfwhN2m6kbK6MaRZSB&#10;ehB1g3l8Nm9tZ/NSkth2/705CB4/vt/TeW9q0ZLzlWUF41ECgji3uuJCwffX58sHCB+QNdaWScE/&#10;eZjPBk9TzLTt+EDtMRQihrDPUEEZQpNJ6fOSDPqRbYgj92udwRChK6R22MVwU8vXJEmlwYpjQ4kN&#10;LUvKL8erUbB726ftYrNd9z+b9JyvDufTX+eUeh72iwmIQH14iO/utVbwHsfG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z2+TsIAAADbAAAADwAAAAAAAAAAAAAA&#10;AAChAgAAZHJzL2Rvd25yZXYueG1sUEsFBgAAAAAEAAQA+QAAAJADAAAAAA==&#10;"/>
            <v:line id="Line 296" o:spid="_x0000_s1255" style="position:absolute" from="1235,1082" to="2639,10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Eb1cYAAADbAAAADwAAAGRycy9kb3ducmV2LnhtbESPQWvCQBSE74L/YXlCb7ppi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xG9XGAAAA2wAAAA8AAAAAAAAA&#10;AAAAAAAAoQIAAGRycy9kb3ducmV2LnhtbFBLBQYAAAAABAAEAPkAAACUAwAAAAA=&#10;"/>
            <v:line id="Line 297" o:spid="_x0000_s1256" style="position:absolute" from="1859,1082" to="1859,1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d49cMAAADbAAAADwAAAGRycy9kb3ducmV2LnhtbERPz2vCMBS+D/Y/hDfwNtMpFOmMpWwI&#10;6kGmDrbjs3lruzUvJYlt/e+Xg+Dx4/u9zEfTip6cbywreJkmIIhLqxuuFHye1s8LED4ga2wtk4Ir&#10;echXjw9LzLQd+ED9MVQihrDPUEEdQpdJ6cuaDPqp7Ygj92OdwRChq6R2OMRw08pZkqTSYMOxocaO&#10;3moq/44Xo2A//0j7YrvbjF/b9Fy+H87fv4NTavI0Fq8gAo3hLr65N1pBGtfHL/EH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nePXDAAAA2wAAAA8AAAAAAAAAAAAA&#10;AAAAoQIAAGRycy9kb3ducmV2LnhtbFBLBQYAAAAABAAEAPkAAACRAwAAAAA=&#10;"/>
            <v:rect id="Rectangle 298" o:spid="_x0000_s1257" style="position:absolute;left:1768;top:1352;width:182;height: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WbeMQA&#10;AADbAAAADwAAAGRycy9kb3ducmV2LnhtbESPQWvCQBSE74X+h+UJvdVNUpA2zSZIJaJHjRdvz+xr&#10;kjb7NmRXjf76bqHQ4zAz3zBZMZleXGh0nWUF8TwCQVxb3XGj4FCVz68gnEfW2FsmBTdyUOSPDxmm&#10;2l55R5e9b0SAsEtRQev9kErp6pYMurkdiIP3aUeDPsixkXrEa4CbXiZRtJAGOw4LLQ700VL9vT8b&#10;BacuOeB9V60j81a++O1UfZ2PK6WeZtPyHYSnyf+H/9obrWARw++X8AN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lm3jEAAAA2wAAAA8AAAAAAAAAAAAAAAAAmAIAAGRycy9k&#10;b3ducmV2LnhtbFBLBQYAAAAABAAEAPUAAACJAwAAAAA=&#10;"/>
            <v:shape id="Text Box 299" o:spid="_x0000_s1258" type="#_x0000_t202" style="position:absolute;left:2081;top:1352;width:181;height: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jFRsEA&#10;AADbAAAADwAAAGRycy9kb3ducmV2LnhtbESP3YrCMBSE7wXfIRzBO01WRKQaZVEEQVjwp3h7aI5t&#10;sTkpTdTq028EwcthZr5h5svWVuJOjS8da/gZKhDEmTMl5xpOx81gCsIHZIOVY9LwJA/LRbczx8S4&#10;B+/pfgi5iBD2CWooQqgTKX1WkEU/dDVx9C6usRiibHJpGnxEuK3kSKmJtFhyXCiwplVB2fVwsxrS&#10;XL0y3OHfarwev863q7KXVGnd77W/MxCB2vANf9pbo2EygveX+AP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q4xUbBAAAA2wAAAA8AAAAAAAAAAAAAAAAAmAIAAGRycy9kb3du&#10;cmV2LnhtbFBLBQYAAAAABAAEAPUAAACGAwAAAAA=&#10;" stroked="f">
              <v:textbox inset="0,.3mm,.5mm,.3mm">
                <w:txbxContent>
                  <w:p w14:paraId="187BE4A2" w14:textId="77777777" w:rsidR="008A3171" w:rsidRDefault="008A3171">
                    <w:r>
                      <w:rPr>
                        <w:rFonts w:hint="eastAsia"/>
                      </w:rPr>
                      <w:t>R</w:t>
                    </w:r>
                  </w:p>
                </w:txbxContent>
              </v:textbox>
            </v:shape>
            <v:shape id="Text Box 300" o:spid="_x0000_s1259" type="#_x0000_t202" style="position:absolute;left:599;top:1352;width:349;height: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Rg3cIA&#10;AADbAAAADwAAAGRycy9kb3ducmV2LnhtbESPW4vCMBSE3wX/QziCb5p4QaQaRZSFBUFYL/h6aI5t&#10;sTkpTdTqrzcLgo/DzHzDzJeNLcWdal841jDoKxDEqTMFZxqOh5/eFIQPyAZLx6ThSR6Wi3Zrjolx&#10;D/6j+z5kIkLYJ6ghD6FKpPRpThZ931XE0bu42mKIss6kqfER4baUQ6Um0mLBcSHHitY5pdf9zWo4&#10;ZeqV4hZ36/Fm/DrfrspeTkrrbqdZzUAEasI3/Gn/Gg2TEfx/iT9AL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9GDdwgAAANsAAAAPAAAAAAAAAAAAAAAAAJgCAABkcnMvZG93&#10;bnJldi54bWxQSwUGAAAAAAQABAD1AAAAhwMAAAAA&#10;" stroked="f">
              <v:textbox inset="0,.3mm,.5mm,.3mm">
                <w:txbxContent>
                  <w:p w14:paraId="44351C0C" w14:textId="77777777" w:rsidR="008A3171" w:rsidRDefault="008A3171">
                    <w:r>
                      <w:rPr>
                        <w:rFonts w:hint="eastAsia"/>
                      </w:rPr>
                      <w:t>C2</w:t>
                    </w:r>
                  </w:p>
                </w:txbxContent>
              </v:textbox>
            </v:shape>
            <v:shape id="Text Box 301" o:spid="_x0000_s1260" type="#_x0000_t202" style="position:absolute;left:612;top:676;width:349;height: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34qcIA&#10;AADbAAAADwAAAGRycy9kb3ducmV2LnhtbESP3YrCMBSE7wXfIZwF7zTZpYh0TWVRFhYWBP/w9tAc&#10;29LmpDRRq09vBMHLYWa+YeaL3jbiQp2vHGv4nCgQxLkzFRca9rvf8QyED8gGG8ek4UYeFtlwMMfU&#10;uCtv6LINhYgQ9ilqKENoUyl9XpJFP3EtcfROrrMYouwKaTq8Rrht5JdSU2mx4rhQYkvLkvJ6e7Ya&#10;DoW65/iP62WySu7Hc63s6aC0Hn30P98gAvXhHX61/4yGaQLPL/EHy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HfipwgAAANsAAAAPAAAAAAAAAAAAAAAAAJgCAABkcnMvZG93&#10;bnJldi54bWxQSwUGAAAAAAQABAD1AAAAhwMAAAAA&#10;" stroked="f">
              <v:textbox inset="0,.3mm,.5mm,.3mm">
                <w:txbxContent>
                  <w:p w14:paraId="414798C5" w14:textId="77777777" w:rsidR="008A3171" w:rsidRDefault="008A3171">
                    <w:r>
                      <w:rPr>
                        <w:rFonts w:hint="eastAsia"/>
                      </w:rPr>
                      <w:t>C1</w:t>
                    </w:r>
                  </w:p>
                </w:txbxContent>
              </v:textbox>
            </v:shape>
            <v:line id="Line 302" o:spid="_x0000_s1261" style="position:absolute" from="832,406" to="3291,4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1DbbcYAAADbAAAADwAAAGRycy9kb3ducmV2LnhtbESPT2vCQBTE74V+h+UJvdWNLQ0SXUVa&#10;CupB6h/Q4zP7TGKzb8PumqTfvisUehxm5jfMdN6bWrTkfGVZwWiYgCDOra64UHDYfz6PQfiArLG2&#10;TAp+yMN89vgwxUzbjrfU7kIhIoR9hgrKEJpMSp+XZNAPbUMcvYt1BkOUrpDaYRfhppYvSZJKgxXH&#10;hRIbei8p/97djILN61faLlbrZX9cpef8Y3s+XTun1NOgX0xABOrDf/ivvdQK0je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Q223GAAAA2wAAAA8AAAAAAAAA&#10;AAAAAAAAoQIAAGRycy9kb3ducmV2LnhtbFBLBQYAAAAABAAEAPkAAACUAwAAAAA=&#10;"/>
            <v:line id="Line 303" o:spid="_x0000_s1262" style="position:absolute;flip:x y" from="3160,406" to="3173,1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E1qsQAAADbAAAADwAAAGRycy9kb3ducmV2LnhtbESPQWvCQBSE7wX/w/KE3pqNPQQbXUUE&#10;oQcvaqnXl+wzG82+TbJrTP+9Wyj0OMzMN8xyPdpGDNT72rGCWZKCIC6drrlS8HXavc1B+ICssXFM&#10;Cn7Iw3o1eVlirt2DDzQcQyUihH2OCkwIbS6lLw1Z9IlriaN3cb3FEGVfSd3jI8JtI9/TNJMWa44L&#10;BlvaGipvx7tVMBT32fV7f7j54tx9FHPTbfddptTrdNwsQAQaw3/4r/2pFWQZ/H6JP0Cun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0TWqxAAAANsAAAAPAAAAAAAAAAAA&#10;AAAAAKECAABkcnMvZG93bnJldi54bWxQSwUGAAAAAAQABAD5AAAAkgMAAAAA&#10;">
              <v:stroke endarrow="block"/>
            </v:line>
            <v:shape id="Text Box 304" o:spid="_x0000_s1263" type="#_x0000_t202" style="position:absolute;left:3056;top:947;width:298;height: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9m3sEA&#10;AADbAAAADwAAAGRycy9kb3ducmV2LnhtbESP3YrCMBSE7wXfIRzBO01WRKUaZVEWFgTBP7w9NMe2&#10;2JyUJmr16Y0geDnMzDfMbNHYUtyo9oVjDT99BYI4dabgTMNh/9ebgPAB2WDpmDQ8yMNi3m7NMDHu&#10;zlu67UImIoR9ghryEKpESp/mZNH3XUUcvbOrLYYo60yaGu8Rbks5UGokLRYcF3KsaJlTetldrYZj&#10;pp4prnGzHK6Gz9P1ouz5qLTudprfKYhATfiGP+1/o2E0hveX+AP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PZt7BAAAA2wAAAA8AAAAAAAAAAAAAAAAAmAIAAGRycy9kb3du&#10;cmV2LnhtbFBLBQYAAAAABAAEAPUAAACGAwAAAAA=&#10;" stroked="f">
              <v:textbox inset="0,.3mm,.5mm,.3mm">
                <w:txbxContent>
                  <w:p w14:paraId="4A53A812" w14:textId="77777777" w:rsidR="008A3171" w:rsidRDefault="008A3171">
                    <w:r>
                      <w:t>U</w:t>
                    </w:r>
                    <w:r>
                      <w:rPr>
                        <w:rFonts w:hint="eastAsia"/>
                      </w:rPr>
                      <w:t>1</w:t>
                    </w:r>
                  </w:p>
                </w:txbxContent>
              </v:textbox>
            </v:shape>
            <v:line id="Line 305" o:spid="_x0000_s1264" style="position:absolute;flip:y" from="2471,1082" to="2471,1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3CcQAAADbAAAADwAAAGRycy9kb3ducmV2LnhtbESPwWrCQBCG74W+wzKFXoJuWkFqdJW2&#10;VigUD1UPHofsNAnNzobsqOnbdw6Cx+Gf/5tvFqshtOZMfWoiO3ga52CIy+gbrhwc9pvRC5gkyB7b&#10;yOTgjxKslvd3Cyx8vPA3nXdSGYVwKtBBLdIV1qaypoBpHDtizX5iH1B07Cvre7woPLT2Oc+nNmDD&#10;eqHGjt5rKn93p6Aamy2vJ5PsLdgsm9HHUb5yK849PgyvczBCg9yWr+1P72CqsvqLAsA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b/cJxAAAANsAAAAPAAAAAAAAAAAA&#10;AAAAAKECAABkcnMvZG93bnJldi54bWxQSwUGAAAAAAQABAD5AAAAkgMAAAAA&#10;">
              <v:stroke endarrow="block"/>
            </v:line>
            <v:shape id="Text Box 306" o:spid="_x0000_s1265" type="#_x0000_t202" style="position:absolute;left:2340;top:1352;width:299;height: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xXN8EA&#10;AADbAAAADwAAAGRycy9kb3ducmV2LnhtbESP3YrCMBSE7wXfIRzBO01WRLQaZVEWFgTBP7w9NMe2&#10;2JyUJmr16Y0geDnMzDfMbNHYUtyo9oVjDT99BYI4dabgTMNh/9cbg/AB2WDpmDQ8yMNi3m7NMDHu&#10;zlu67UImIoR9ghryEKpESp/mZNH3XUUcvbOrLYYo60yaGu8Rbks5UGokLRYcF3KsaJlTetldrYZj&#10;pp4prnGzHK6Gz9P1ouz5qLTudprfKYhATfiGP+1/o2E0gfeX+APk/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QcVzfBAAAA2wAAAA8AAAAAAAAAAAAAAAAAmAIAAGRycy9kb3du&#10;cmV2LnhtbFBLBQYAAAAABAAEAPUAAACGAwAAAAA=&#10;" stroked="f">
              <v:textbox inset="0,.3mm,.5mm,.3mm">
                <w:txbxContent>
                  <w:p w14:paraId="35B319BD" w14:textId="77777777" w:rsidR="008A3171" w:rsidRDefault="008A3171">
                    <w:r>
                      <w:t>U</w:t>
                    </w:r>
                    <w:r>
                      <w:rPr>
                        <w:rFonts w:hint="eastAsia"/>
                      </w:rPr>
                      <w:t>0</w:t>
                    </w:r>
                  </w:p>
                </w:txbxContent>
              </v:textbox>
            </v:shape>
            <w10:anchorlock/>
          </v:group>
        </w:pict>
      </w:r>
    </w:p>
    <w:p w14:paraId="422870D5" w14:textId="77777777" w:rsidR="008A5222" w:rsidRDefault="008A3171">
      <w:pPr>
        <w:widowControl/>
        <w:adjustRightInd w:val="0"/>
        <w:snapToGrid w:val="0"/>
        <w:spacing w:line="360" w:lineRule="auto"/>
        <w:ind w:firstLineChars="200" w:firstLine="480"/>
        <w:jc w:val="center"/>
        <w:rPr>
          <w:sz w:val="24"/>
          <w:szCs w:val="24"/>
        </w:rPr>
      </w:pPr>
      <w:r>
        <w:rPr>
          <w:sz w:val="24"/>
          <w:szCs w:val="24"/>
        </w:rPr>
        <w:t>图阻容分压式电压互感器原理</w:t>
      </w:r>
    </w:p>
    <w:p w14:paraId="247D84CE" w14:textId="77777777" w:rsidR="008A5222" w:rsidRDefault="008A3171">
      <w:pPr>
        <w:widowControl/>
        <w:adjustRightInd w:val="0"/>
        <w:snapToGrid w:val="0"/>
        <w:spacing w:line="360" w:lineRule="auto"/>
        <w:ind w:firstLineChars="200" w:firstLine="480"/>
        <w:jc w:val="left"/>
        <w:rPr>
          <w:sz w:val="24"/>
          <w:szCs w:val="24"/>
        </w:rPr>
      </w:pPr>
      <w:r>
        <w:rPr>
          <w:sz w:val="24"/>
          <w:szCs w:val="24"/>
        </w:rPr>
        <w:t>电容分压是通过将柱状</w:t>
      </w:r>
      <w:proofErr w:type="gramStart"/>
      <w:r>
        <w:rPr>
          <w:sz w:val="24"/>
          <w:szCs w:val="24"/>
        </w:rPr>
        <w:t>电容环</w:t>
      </w:r>
      <w:proofErr w:type="gramEnd"/>
      <w:r>
        <w:rPr>
          <w:sz w:val="24"/>
          <w:szCs w:val="24"/>
        </w:rPr>
        <w:t>套在导电线路外面来实现的，柱状</w:t>
      </w:r>
      <w:proofErr w:type="gramStart"/>
      <w:r>
        <w:rPr>
          <w:sz w:val="24"/>
          <w:szCs w:val="24"/>
        </w:rPr>
        <w:t>电容环及其</w:t>
      </w:r>
      <w:proofErr w:type="gramEnd"/>
      <w:r>
        <w:rPr>
          <w:sz w:val="24"/>
          <w:szCs w:val="24"/>
        </w:rPr>
        <w:t>等效接地电容构成了电容分压的基本回路。考虑到系统短路后，若</w:t>
      </w:r>
      <w:proofErr w:type="gramStart"/>
      <w:r>
        <w:rPr>
          <w:sz w:val="24"/>
          <w:szCs w:val="24"/>
        </w:rPr>
        <w:t>电容环</w:t>
      </w:r>
      <w:proofErr w:type="gramEnd"/>
      <w:r>
        <w:rPr>
          <w:sz w:val="24"/>
          <w:szCs w:val="24"/>
        </w:rPr>
        <w:t>的等效接地电容上积聚的电荷在重合闸时还未完全释放，将在系统工作电压上叠加一个误差分量，严重时影响到测量结果的正确性及继电保护装置的正确动作，长期工作时等效接地电容也会因温度等因素的影响而变得不够稳定，所以对电容分压的基本测量原理进行了改进。在等效接地电容上并联一个小电阻</w:t>
      </w:r>
      <w:r>
        <w:rPr>
          <w:sz w:val="24"/>
          <w:szCs w:val="24"/>
        </w:rPr>
        <w:t>R</w:t>
      </w:r>
      <w:r>
        <w:rPr>
          <w:sz w:val="24"/>
          <w:szCs w:val="24"/>
        </w:rPr>
        <w:t>以消除上述影响，从而构成了阻容分压式电压互感器。</w:t>
      </w:r>
    </w:p>
    <w:p w14:paraId="7E5C9C1D" w14:textId="77777777" w:rsidR="008A5222" w:rsidRDefault="008A3171">
      <w:pPr>
        <w:pStyle w:val="af5"/>
        <w:widowControl/>
        <w:tabs>
          <w:tab w:val="left" w:pos="3540"/>
        </w:tabs>
        <w:adjustRightInd w:val="0"/>
        <w:snapToGrid w:val="0"/>
        <w:ind w:firstLine="480"/>
        <w:jc w:val="left"/>
        <w:rPr>
          <w:sz w:val="24"/>
          <w:szCs w:val="24"/>
        </w:rPr>
      </w:pPr>
      <w:r>
        <w:rPr>
          <w:sz w:val="24"/>
          <w:szCs w:val="24"/>
        </w:rPr>
        <w:t>电阻上的电压</w:t>
      </w:r>
      <w:r>
        <w:rPr>
          <w:sz w:val="24"/>
          <w:szCs w:val="24"/>
        </w:rPr>
        <w:t>U0</w:t>
      </w:r>
      <w:r>
        <w:rPr>
          <w:sz w:val="24"/>
          <w:szCs w:val="24"/>
        </w:rPr>
        <w:t>即电压</w:t>
      </w:r>
      <w:proofErr w:type="gramStart"/>
      <w:r>
        <w:rPr>
          <w:sz w:val="24"/>
          <w:szCs w:val="24"/>
        </w:rPr>
        <w:t>传感头</w:t>
      </w:r>
      <w:proofErr w:type="gramEnd"/>
      <w:r>
        <w:rPr>
          <w:sz w:val="24"/>
          <w:szCs w:val="24"/>
        </w:rPr>
        <w:t>输出的信号：</w:t>
      </w:r>
      <w:r>
        <w:rPr>
          <w:sz w:val="24"/>
          <w:szCs w:val="24"/>
        </w:rPr>
        <w:t>U0(t)=RC1*du1(t)/dt</w:t>
      </w:r>
      <w:r>
        <w:rPr>
          <w:sz w:val="24"/>
          <w:szCs w:val="24"/>
        </w:rPr>
        <w:t>，</w:t>
      </w:r>
      <w:r>
        <w:rPr>
          <w:sz w:val="24"/>
          <w:szCs w:val="24"/>
        </w:rPr>
        <w:t>R&lt;&lt;1/C2</w:t>
      </w:r>
    </w:p>
    <w:p w14:paraId="41DDF71A" w14:textId="77777777" w:rsidR="008A5222" w:rsidRDefault="008A3171">
      <w:pPr>
        <w:pStyle w:val="2"/>
        <w:rPr>
          <w:rFonts w:ascii="Calibri" w:eastAsia="宋体" w:hAnsi="Calibri"/>
        </w:rPr>
      </w:pPr>
      <w:r>
        <w:rPr>
          <w:rFonts w:ascii="Calibri" w:eastAsia="宋体" w:hAnsi="Calibri"/>
        </w:rPr>
        <w:lastRenderedPageBreak/>
        <w:t>阻容分压式电压互感器结构及特点</w:t>
      </w:r>
    </w:p>
    <w:p w14:paraId="7B5D6FF1" w14:textId="77777777" w:rsidR="008A5222" w:rsidRDefault="008A3171">
      <w:pPr>
        <w:pStyle w:val="af5"/>
        <w:widowControl/>
        <w:adjustRightInd w:val="0"/>
        <w:snapToGrid w:val="0"/>
        <w:ind w:firstLine="480"/>
        <w:jc w:val="left"/>
        <w:rPr>
          <w:sz w:val="24"/>
          <w:szCs w:val="24"/>
        </w:rPr>
      </w:pPr>
      <w:r>
        <w:rPr>
          <w:noProof/>
          <w:sz w:val="24"/>
          <w:szCs w:val="24"/>
        </w:rPr>
        <w:drawing>
          <wp:inline distT="0" distB="0" distL="0" distR="0" wp14:anchorId="472C735E" wp14:editId="0F52B172">
            <wp:extent cx="4204335" cy="2213610"/>
            <wp:effectExtent l="19050" t="0" r="5715" b="0"/>
            <wp:docPr id="1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1"/>
                    <pic:cNvPicPr>
                      <a:picLocks noChangeAspect="1" noChangeArrowheads="1"/>
                    </pic:cNvPicPr>
                  </pic:nvPicPr>
                  <pic:blipFill>
                    <a:blip r:embed="rId128" cstate="print"/>
                    <a:srcRect/>
                    <a:stretch>
                      <a:fillRect/>
                    </a:stretch>
                  </pic:blipFill>
                  <pic:spPr>
                    <a:xfrm>
                      <a:off x="0" y="0"/>
                      <a:ext cx="4204335" cy="2213610"/>
                    </a:xfrm>
                    <a:prstGeom prst="rect">
                      <a:avLst/>
                    </a:prstGeom>
                    <a:noFill/>
                    <a:ln w="9525" cmpd="sng">
                      <a:noFill/>
                      <a:miter lim="800000"/>
                      <a:headEnd/>
                      <a:tailEnd/>
                    </a:ln>
                  </pic:spPr>
                </pic:pic>
              </a:graphicData>
            </a:graphic>
          </wp:inline>
        </w:drawing>
      </w:r>
    </w:p>
    <w:p w14:paraId="4A9C660A" w14:textId="77777777" w:rsidR="008A5222" w:rsidRDefault="008A3171">
      <w:pPr>
        <w:widowControl/>
        <w:adjustRightInd w:val="0"/>
        <w:snapToGrid w:val="0"/>
        <w:spacing w:line="360" w:lineRule="auto"/>
        <w:ind w:firstLineChars="200" w:firstLine="480"/>
        <w:jc w:val="center"/>
        <w:rPr>
          <w:sz w:val="24"/>
          <w:szCs w:val="24"/>
        </w:rPr>
      </w:pPr>
      <w:r>
        <w:rPr>
          <w:sz w:val="24"/>
          <w:szCs w:val="24"/>
        </w:rPr>
        <w:t>图</w:t>
      </w:r>
      <w:r>
        <w:rPr>
          <w:sz w:val="24"/>
          <w:szCs w:val="24"/>
        </w:rPr>
        <w:t xml:space="preserve"> </w:t>
      </w:r>
      <w:r>
        <w:rPr>
          <w:sz w:val="24"/>
          <w:szCs w:val="24"/>
        </w:rPr>
        <w:t>阻容分压式电压互感器结构</w:t>
      </w:r>
    </w:p>
    <w:p w14:paraId="6D036047" w14:textId="77777777" w:rsidR="008A5222" w:rsidRDefault="008A3171">
      <w:pPr>
        <w:widowControl/>
        <w:adjustRightInd w:val="0"/>
        <w:snapToGrid w:val="0"/>
        <w:spacing w:line="360" w:lineRule="auto"/>
        <w:ind w:firstLineChars="200" w:firstLine="480"/>
        <w:jc w:val="left"/>
        <w:rPr>
          <w:sz w:val="24"/>
          <w:szCs w:val="24"/>
        </w:rPr>
      </w:pPr>
      <w:r>
        <w:rPr>
          <w:sz w:val="24"/>
          <w:szCs w:val="24"/>
        </w:rPr>
        <w:t>答：阻容分压式电压互感器是利用</w:t>
      </w:r>
      <w:r>
        <w:rPr>
          <w:sz w:val="24"/>
          <w:szCs w:val="24"/>
        </w:rPr>
        <w:t>GIS</w:t>
      </w:r>
      <w:r>
        <w:rPr>
          <w:sz w:val="24"/>
          <w:szCs w:val="24"/>
        </w:rPr>
        <w:t>的特点，将一次导体、中间环形电极及接地壳体构成同轴电容分压器，在低压电容</w:t>
      </w:r>
      <w:r>
        <w:rPr>
          <w:sz w:val="24"/>
          <w:szCs w:val="24"/>
        </w:rPr>
        <w:t>C2</w:t>
      </w:r>
      <w:r>
        <w:rPr>
          <w:sz w:val="24"/>
          <w:szCs w:val="24"/>
        </w:rPr>
        <w:t>上并联精密电阻</w:t>
      </w:r>
      <w:r>
        <w:rPr>
          <w:sz w:val="24"/>
          <w:szCs w:val="24"/>
        </w:rPr>
        <w:t>R</w:t>
      </w:r>
      <w:r>
        <w:rPr>
          <w:sz w:val="24"/>
          <w:szCs w:val="24"/>
        </w:rPr>
        <w:t>可以消除导线等分布电容的影响。</w:t>
      </w:r>
    </w:p>
    <w:p w14:paraId="35916B0C" w14:textId="77777777" w:rsidR="008A5222" w:rsidRDefault="008A5222">
      <w:pPr>
        <w:widowControl/>
        <w:adjustRightInd w:val="0"/>
        <w:snapToGrid w:val="0"/>
        <w:spacing w:line="360" w:lineRule="auto"/>
        <w:ind w:firstLineChars="200" w:firstLine="480"/>
        <w:jc w:val="center"/>
        <w:rPr>
          <w:sz w:val="24"/>
          <w:szCs w:val="24"/>
        </w:rPr>
      </w:pPr>
    </w:p>
    <w:p w14:paraId="26C46A87" w14:textId="77777777" w:rsidR="008A5222" w:rsidRDefault="008A5222">
      <w:pPr>
        <w:snapToGrid w:val="0"/>
        <w:spacing w:line="360" w:lineRule="auto"/>
        <w:rPr>
          <w:sz w:val="24"/>
          <w:szCs w:val="24"/>
        </w:rPr>
      </w:pPr>
    </w:p>
    <w:p w14:paraId="5837753D" w14:textId="77777777" w:rsidR="008A5222" w:rsidRDefault="008A3171">
      <w:pPr>
        <w:pStyle w:val="2"/>
        <w:rPr>
          <w:rFonts w:ascii="Calibri" w:eastAsia="宋体" w:hAnsi="Calibri"/>
        </w:rPr>
      </w:pPr>
      <w:r>
        <w:rPr>
          <w:rFonts w:ascii="Calibri" w:eastAsia="宋体" w:hAnsi="Calibri"/>
        </w:rPr>
        <w:t>画出并简述</w:t>
      </w:r>
      <w:r>
        <w:rPr>
          <w:rFonts w:ascii="Calibri" w:eastAsia="宋体" w:hAnsi="Calibri"/>
        </w:rPr>
        <w:t>TCP/IP</w:t>
      </w:r>
      <w:r>
        <w:rPr>
          <w:rFonts w:ascii="Calibri" w:eastAsia="宋体" w:hAnsi="Calibri"/>
        </w:rPr>
        <w:t>模型及其与</w:t>
      </w:r>
      <w:r>
        <w:rPr>
          <w:rFonts w:ascii="Calibri" w:eastAsia="宋体" w:hAnsi="Calibri"/>
        </w:rPr>
        <w:t>OSI</w:t>
      </w:r>
      <w:r>
        <w:rPr>
          <w:rFonts w:ascii="Calibri" w:eastAsia="宋体" w:hAnsi="Calibri"/>
        </w:rPr>
        <w:t>模型的对应关系。</w:t>
      </w:r>
    </w:p>
    <w:p w14:paraId="629987D7" w14:textId="77777777" w:rsidR="008A5222" w:rsidRDefault="008A3171">
      <w:pPr>
        <w:snapToGrid w:val="0"/>
        <w:spacing w:line="360" w:lineRule="auto"/>
        <w:ind w:firstLineChars="200" w:firstLine="480"/>
        <w:rPr>
          <w:sz w:val="24"/>
          <w:szCs w:val="24"/>
        </w:rPr>
      </w:pPr>
      <w:r>
        <w:rPr>
          <w:sz w:val="24"/>
          <w:szCs w:val="24"/>
        </w:rPr>
        <w:t>TCP/IP</w:t>
      </w:r>
      <w:r>
        <w:rPr>
          <w:sz w:val="24"/>
          <w:szCs w:val="24"/>
        </w:rPr>
        <w:t>模型只有四个层次，即应用层、传输层、互联层与网络接口层。</w:t>
      </w:r>
    </w:p>
    <w:p w14:paraId="36FD256A" w14:textId="77777777" w:rsidR="008A5222" w:rsidRDefault="008A3171">
      <w:pPr>
        <w:snapToGrid w:val="0"/>
        <w:spacing w:line="360" w:lineRule="auto"/>
        <w:ind w:firstLineChars="200" w:firstLine="480"/>
        <w:rPr>
          <w:sz w:val="24"/>
          <w:szCs w:val="24"/>
        </w:rPr>
      </w:pPr>
      <w:r>
        <w:rPr>
          <w:sz w:val="24"/>
          <w:szCs w:val="24"/>
        </w:rPr>
        <w:t>应用层是</w:t>
      </w:r>
      <w:proofErr w:type="gramStart"/>
      <w:r>
        <w:rPr>
          <w:sz w:val="24"/>
          <w:szCs w:val="24"/>
        </w:rPr>
        <w:t>最</w:t>
      </w:r>
      <w:proofErr w:type="gramEnd"/>
      <w:r>
        <w:rPr>
          <w:sz w:val="24"/>
          <w:szCs w:val="24"/>
        </w:rPr>
        <w:t>高层，相当于</w:t>
      </w:r>
      <w:r>
        <w:rPr>
          <w:sz w:val="24"/>
          <w:szCs w:val="24"/>
        </w:rPr>
        <w:t>OSI</w:t>
      </w:r>
      <w:r>
        <w:rPr>
          <w:sz w:val="24"/>
          <w:szCs w:val="24"/>
        </w:rPr>
        <w:t>七层模型的最高三层（应用层、表示层和会话层）；接下来与</w:t>
      </w:r>
      <w:r>
        <w:rPr>
          <w:sz w:val="24"/>
          <w:szCs w:val="24"/>
        </w:rPr>
        <w:t>OSI</w:t>
      </w:r>
      <w:r>
        <w:rPr>
          <w:sz w:val="24"/>
          <w:szCs w:val="24"/>
        </w:rPr>
        <w:t>传输</w:t>
      </w:r>
      <w:proofErr w:type="gramStart"/>
      <w:r>
        <w:rPr>
          <w:sz w:val="24"/>
          <w:szCs w:val="24"/>
        </w:rPr>
        <w:t>层相当</w:t>
      </w:r>
      <w:proofErr w:type="gramEnd"/>
      <w:r>
        <w:rPr>
          <w:sz w:val="24"/>
          <w:szCs w:val="24"/>
        </w:rPr>
        <w:t>的是</w:t>
      </w:r>
      <w:r>
        <w:rPr>
          <w:sz w:val="24"/>
          <w:szCs w:val="24"/>
        </w:rPr>
        <w:t>TCP/UDP</w:t>
      </w:r>
      <w:r>
        <w:rPr>
          <w:sz w:val="24"/>
          <w:szCs w:val="24"/>
        </w:rPr>
        <w:t>传输层，再往下是与</w:t>
      </w:r>
      <w:r>
        <w:rPr>
          <w:sz w:val="24"/>
          <w:szCs w:val="24"/>
        </w:rPr>
        <w:t>OSI</w:t>
      </w:r>
      <w:r>
        <w:rPr>
          <w:sz w:val="24"/>
          <w:szCs w:val="24"/>
        </w:rPr>
        <w:t>网络层相当的</w:t>
      </w:r>
      <w:r>
        <w:rPr>
          <w:sz w:val="24"/>
          <w:szCs w:val="24"/>
        </w:rPr>
        <w:t>IP</w:t>
      </w:r>
      <w:r>
        <w:rPr>
          <w:sz w:val="24"/>
          <w:szCs w:val="24"/>
        </w:rPr>
        <w:t>互联层，</w:t>
      </w:r>
      <w:proofErr w:type="gramStart"/>
      <w:r>
        <w:rPr>
          <w:sz w:val="24"/>
          <w:szCs w:val="24"/>
        </w:rPr>
        <w:t>最</w:t>
      </w:r>
      <w:proofErr w:type="gramEnd"/>
      <w:r>
        <w:rPr>
          <w:sz w:val="24"/>
          <w:szCs w:val="24"/>
        </w:rPr>
        <w:t>底层的网络接口层与</w:t>
      </w:r>
      <w:r>
        <w:rPr>
          <w:sz w:val="24"/>
          <w:szCs w:val="24"/>
        </w:rPr>
        <w:t>OSI</w:t>
      </w:r>
      <w:r>
        <w:rPr>
          <w:sz w:val="24"/>
          <w:szCs w:val="24"/>
        </w:rPr>
        <w:t>的数据链路层、物理层相对应。</w:t>
      </w:r>
      <w:r>
        <w:rPr>
          <w:sz w:val="24"/>
          <w:szCs w:val="24"/>
        </w:rPr>
        <w:t xml:space="preserve"> </w:t>
      </w:r>
    </w:p>
    <w:p w14:paraId="289112F9" w14:textId="77777777" w:rsidR="008A5222" w:rsidRDefault="008A3171">
      <w:pPr>
        <w:snapToGrid w:val="0"/>
        <w:spacing w:line="360" w:lineRule="auto"/>
        <w:ind w:firstLineChars="200" w:firstLine="480"/>
        <w:rPr>
          <w:sz w:val="24"/>
          <w:szCs w:val="24"/>
        </w:rPr>
      </w:pPr>
      <w:r>
        <w:rPr>
          <w:sz w:val="24"/>
          <w:szCs w:val="24"/>
        </w:rPr>
        <w:t>TCP/IP</w:t>
      </w:r>
      <w:r>
        <w:rPr>
          <w:sz w:val="24"/>
          <w:szCs w:val="24"/>
        </w:rPr>
        <w:t>参考模型与</w:t>
      </w:r>
      <w:r>
        <w:rPr>
          <w:sz w:val="24"/>
          <w:szCs w:val="24"/>
        </w:rPr>
        <w:t>OSI</w:t>
      </w:r>
      <w:r>
        <w:rPr>
          <w:sz w:val="24"/>
          <w:szCs w:val="24"/>
        </w:rPr>
        <w:t>模型有如下对应关系：</w:t>
      </w:r>
    </w:p>
    <w:p w14:paraId="6091AE86" w14:textId="77777777" w:rsidR="008A5222" w:rsidRDefault="008A3171">
      <w:pPr>
        <w:snapToGrid w:val="0"/>
        <w:spacing w:line="360" w:lineRule="auto"/>
        <w:ind w:firstLineChars="200" w:firstLine="480"/>
        <w:jc w:val="center"/>
        <w:rPr>
          <w:sz w:val="24"/>
          <w:szCs w:val="24"/>
        </w:rPr>
      </w:pPr>
      <w:r>
        <w:rPr>
          <w:sz w:val="24"/>
          <w:szCs w:val="24"/>
        </w:rPr>
      </w:r>
      <w:r>
        <w:rPr>
          <w:sz w:val="24"/>
          <w:szCs w:val="24"/>
        </w:rPr>
        <w:pict w14:anchorId="0647669D">
          <v:group id="组合 441" o:spid="_x0000_s1391" style="width:307.65pt;height:199.75pt;mso-position-horizontal-relative:char;mso-position-vertical-relative:line" coordorigin="2491,12428" coordsize="4340,3087">
            <v:rect id="Rectangle 175" o:spid="_x0000_s1392" style="position:absolute;left:5404;top:12428;width:1427;height:1323;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Z45cUA&#10;AADcAAAADwAAAGRycy9kb3ducmV2LnhtbESPQWvCQBSE7wX/w/KEXopuKlIkukqQSi3twUQv3h7Z&#10;ZzaYfRuya4z/vlso9DjMzDfMajPYRvTU+dqxgtdpAoK4dLrmSsHpuJssQPiArLFxTAoe5GGzHj2t&#10;MNXuzjn1RahEhLBPUYEJoU2l9KUhi37qWuLoXVxnMUTZVVJ3eI9w28hZkrxJizXHBYMtbQ2V1+Jm&#10;FZzdt3vPEvpozfEz9C9Z/nUocqWex0O2BBFoCP/hv/ZeK5jPZ/B7Jh4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VnjlxQAAANwAAAAPAAAAAAAAAAAAAAAAAJgCAABkcnMv&#10;ZG93bnJldi54bWxQSwUGAAAAAAQABAD1AAAAigMAAAAA&#10;">
              <v:textbox>
                <w:txbxContent>
                  <w:p w14:paraId="1DEA719C" w14:textId="77777777" w:rsidR="008A3171" w:rsidRDefault="008A3171">
                    <w:r>
                      <w:rPr>
                        <w:rFonts w:hint="eastAsia"/>
                      </w:rPr>
                      <w:t>应用层</w:t>
                    </w:r>
                  </w:p>
                </w:txbxContent>
              </v:textbox>
            </v:rect>
            <v:rect id="Rectangle 176" o:spid="_x0000_s1393" style="position:absolute;left:5404;top:13751;width:1427;height:4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n7ocUA&#10;AADcAAAADwAAAGRycy9kb3ducmV2LnhtbESPT2vCQBTE74LfYXlCb2bjH4pNs4q0pNijxou31+xr&#10;Es2+DdnVxH76bqHgcZiZ3zDpZjCNuFHnassKZlEMgriwuuZSwTHPpisQziNrbCyTgjs52KzHoxQT&#10;bXve0+3gSxEg7BJUUHnfJlK6oiKDLrItcfC+bWfQB9mVUnfYB7hp5DyOn6XBmsNChS29VVRcDlej&#10;4KueH/Fnn3/E5iVb+M8hP19P70o9TYbtKwhPg3+E/9s7rWC5XMDfmXA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efuhxQAAANwAAAAPAAAAAAAAAAAAAAAAAJgCAABkcnMv&#10;ZG93bnJldi54bWxQSwUGAAAAAAQABAD1AAAAigMAAAAA&#10;">
              <v:textbox>
                <w:txbxContent>
                  <w:p w14:paraId="336C0310" w14:textId="77777777" w:rsidR="008A3171" w:rsidRDefault="008A3171">
                    <w:pPr>
                      <w:jc w:val="center"/>
                    </w:pPr>
                    <w:r>
                      <w:rPr>
                        <w:rFonts w:hint="eastAsia"/>
                      </w:rPr>
                      <w:t>传输层</w:t>
                    </w:r>
                  </w:p>
                </w:txbxContent>
              </v:textbox>
            </v:rect>
            <v:rect id="Rectangle 177" o:spid="_x0000_s1394" style="position:absolute;left:5404;top:14192;width:1427;height:4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Bj1cUA&#10;AADcAAAADwAAAGRycy9kb3ducmV2LnhtbESPT2vCQBTE74V+h+UVems2ahCbukqpWOoxfy69vWZf&#10;k9Ts25BdNfXTu4LgcZiZ3zDL9Wg6caTBtZYVTKIYBHFldcu1grLYvixAOI+ssbNMCv7JwXr1+LDE&#10;VNsTZ3TMfS0ChF2KChrv+1RKVzVk0EW2Jw7erx0M+iCHWuoBTwFuOjmN47k02HJYaLCnj4aqfX4w&#10;Cn7aaYnnrPiMzet25ndj8Xf43ij1/DS+v4HwNPp7+Nb+0gqSJIHrmXAE5O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kGPVxQAAANwAAAAPAAAAAAAAAAAAAAAAAJgCAABkcnMv&#10;ZG93bnJldi54bWxQSwUGAAAAAAQABAD1AAAAigMAAAAA&#10;">
              <v:textbox>
                <w:txbxContent>
                  <w:p w14:paraId="0ED84D4A" w14:textId="77777777" w:rsidR="008A3171" w:rsidRDefault="008A3171">
                    <w:pPr>
                      <w:jc w:val="center"/>
                    </w:pPr>
                    <w:r>
                      <w:rPr>
                        <w:rFonts w:hint="eastAsia"/>
                      </w:rPr>
                      <w:t>互联层</w:t>
                    </w:r>
                  </w:p>
                </w:txbxContent>
              </v:textbox>
            </v:rect>
            <v:rect id="Rectangle 178" o:spid="_x0000_s1395" style="position:absolute;left:5404;top:14633;width:1427;height:88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gkcYA&#10;AADcAAAADwAAAGRycy9kb3ducmV2LnhtbESPQWvCQBSE74X+h+UVeim6qViR6CqhVFTqwUQv3h7Z&#10;ZzY0+zZktzH9912h0OMwM98wy/VgG9FT52vHCl7HCQji0umaKwXn02Y0B+EDssbGMSn4IQ/r1ePD&#10;ElPtbpxTX4RKRAj7FBWYENpUSl8asujHriWO3tV1FkOUXSV1h7cIt42cJMlMWqw5Lhhs6d1Q+VV8&#10;WwUXd3AfWULb1pz2oX/J8s9jkSv1/DRkCxCBhvAf/mvvtILp9A3uZ+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7/gkcYAAADcAAAADwAAAAAAAAAAAAAAAACYAgAAZHJz&#10;L2Rvd25yZXYueG1sUEsFBgAAAAAEAAQA9QAAAIsDAAAAAA==&#10;">
              <v:textbox>
                <w:txbxContent>
                  <w:p w14:paraId="491A530E" w14:textId="77777777" w:rsidR="008A3171" w:rsidRDefault="008A3171">
                    <w:pPr>
                      <w:jc w:val="center"/>
                    </w:pPr>
                    <w:r>
                      <w:rPr>
                        <w:rFonts w:hint="eastAsia"/>
                      </w:rPr>
                      <w:t>网络接口层</w:t>
                    </w:r>
                  </w:p>
                </w:txbxContent>
              </v:textbox>
            </v:rect>
            <v:shape id="AutoShape 179" o:spid="_x0000_s1396" type="#_x0000_t32" style="position:absolute;left:3921;top:13077;width:1486;height: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J+usYAAADcAAAADwAAAGRycy9kb3ducmV2LnhtbESPX0vDMBTF34V9h3AFX8Slzq2MbtkY&#10;wkAR2R8He70016a0uQlN1lU/vREEHw/nnN/hLNeDbUVPXagdK3gcZyCIS6drrhScPrYPcxAhImts&#10;HZOCLwqwXo1ullhod+UD9cdYiQThUKACE6MvpAylIYth7Dxx8j5dZzEm2VVSd3hNcNvKSZbl0mLN&#10;acGgp2dDZXO8WAVN3+wO+1nw95dvyt+8eX99Omul7m6HzQJEpCH+h//aL1rBdJrD75l0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pSfrrGAAAA3AAAAA8AAAAAAAAA&#10;AAAAAAAAoQIAAGRycy9kb3ducmV2LnhtbFBLBQYAAAAABAAEAPkAAACUAwAAAAA=&#10;">
              <v:stroke dashstyle="dash"/>
            </v:shape>
            <v:shape id="AutoShape 180" o:spid="_x0000_s1397" type="#_x0000_t32" style="position:absolute;left:3921;top:12675;width:1486;height:389;flip:x y"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wBw8YAAADcAAAADwAAAGRycy9kb3ducmV2LnhtbESPUUvDQBCE3wv+h2MFX0pzUUq1Mdei&#10;QkF9KFj7A5bcmkRzu/HubFJ/vScU+jjMzDdMuR5dpw7kQyts4DrLQRFXYluuDezfN7M7UCEiW+yE&#10;ycCRAqxXF5MSCysDv9FhF2uVIBwKNNDE2Bdah6ohhyGTnjh5H+IdxiR9ra3HIcFdp2/yfKEdtpwW&#10;GuzpqaHqa/fjDPweN8v96+ej3/pvPUzHreQvIsZcXY4P96AijfEcPrWfrYH5/Bb+z6Qjo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nsAcPGAAAA3AAAAA8AAAAAAAAA&#10;AAAAAAAAoQIAAGRycy9kb3ducmV2LnhtbFBLBQYAAAAABAAEAPkAAACUAwAAAAA=&#10;">
              <v:stroke dashstyle="dash"/>
            </v:shape>
            <v:shape id="AutoShape 181" o:spid="_x0000_s1398" type="#_x0000_t32" style="position:absolute;left:3921;top:13077;width:1486;height:441;flip:x"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5fXT8MAAADcAAAADwAAAGRycy9kb3ducmV2LnhtbERPy2oCMRTdF/yHcAV3NeODIlOjqCBa&#10;CoIPSpeXyZ1HndyMSepM/94sCi4P5z1fdqYWd3K+sqxgNExAEGdWV1wouJy3rzMQPiBrrC2Tgj/y&#10;sFz0XuaYatvyke6nUIgYwj5FBWUITSqlz0oy6Ie2IY5cbp3BEKErpHbYxnBTy3GSvEmDFceGEhva&#10;lJRdT79Gwc4fb18uX7cfh1X2+bOZ7Nt1/q3UoN+t3kEE6sJT/O/eawXTaVwbz8Qj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OX10/DAAAA3AAAAA8AAAAAAAAAAAAA&#10;AAAAoQIAAGRycy9kb3ducmV2LnhtbFBLBQYAAAAABAAEAPkAAACRAwAAAAA=&#10;">
              <v:stroke dashstyle="dash"/>
            </v:shape>
            <v:rect id="Rectangle 182" o:spid="_x0000_s1399" style="position:absolute;left:2491;top:12428;width:1427;height:4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HMS8QA&#10;AADcAAAADwAAAGRycy9kb3ducmV2LnhtbESPQYvCMBSE7wv+h/CEva3pqshajSKKix61vezt2Tzb&#10;us1LaaJWf70RBI/DzHzDTOetqcSFGldaVvDdi0AQZ1aXnCtIk/XXDwjnkTVWlknBjRzMZ52PKcba&#10;XnlHl73PRYCwi1FB4X0dS+myggy6nq2Jg3e0jUEfZJNL3eA1wE0l+1E0kgZLDgsF1rQsKPvfn42C&#10;Q9lP8b5LfiMzXg/8tk1O57+VUp/ddjEB4an17/CrvdEKhsMxPM+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RzEvEAAAA3AAAAA8AAAAAAAAAAAAAAAAAmAIAAGRycy9k&#10;b3ducmV2LnhtbFBLBQYAAAAABAAEAPUAAACJAwAAAAA=&#10;">
              <v:textbox>
                <w:txbxContent>
                  <w:p w14:paraId="6AAD1D0F" w14:textId="77777777" w:rsidR="008A3171" w:rsidRDefault="008A3171">
                    <w:pPr>
                      <w:jc w:val="center"/>
                    </w:pPr>
                    <w:r>
                      <w:rPr>
                        <w:rFonts w:hint="eastAsia"/>
                      </w:rPr>
                      <w:t>应用层</w:t>
                    </w:r>
                  </w:p>
                </w:txbxContent>
              </v:textbox>
            </v:rect>
            <v:rect id="Rectangle 183" o:spid="_x0000_s1400" style="position:absolute;left:2491;top:12869;width:1427;height:4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LzC8EA&#10;AADcAAAADwAAAGRycy9kb3ducmV2LnhtbERPPW/CMBDdkfgP1iF1AwcoiAYMQiAqGElYuh3xNUmJ&#10;z1FsIOXX4wGJ8el9L1atqcSNGldaVjAcRCCIM6tLzhWc0l1/BsJ5ZI2VZVLwTw5Wy25ngbG2dz7S&#10;LfG5CCHsYlRQeF/HUrqsIINuYGviwP3axqAPsMmlbvAewk0lR1E0lQZLDg0F1rQpKLskV6PgXI5O&#10;+Dim35H52o39oU3/rj9bpT567XoOwlPr3+KXe68VfE7C/HAmHA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y8wvBAAAA3AAAAA8AAAAAAAAAAAAAAAAAmAIAAGRycy9kb3du&#10;cmV2LnhtbFBLBQYAAAAABAAEAPUAAACGAwAAAAA=&#10;">
              <v:textbox>
                <w:txbxContent>
                  <w:p w14:paraId="64141AB8" w14:textId="77777777" w:rsidR="008A3171" w:rsidRDefault="008A3171">
                    <w:pPr>
                      <w:jc w:val="center"/>
                    </w:pPr>
                    <w:r>
                      <w:rPr>
                        <w:rFonts w:hint="eastAsia"/>
                      </w:rPr>
                      <w:t>表示层</w:t>
                    </w:r>
                  </w:p>
                  <w:p w14:paraId="7252014C" w14:textId="77777777" w:rsidR="008A3171" w:rsidRDefault="008A3171"/>
                </w:txbxContent>
              </v:textbox>
            </v:rect>
            <v:rect id="Rectangle 184" o:spid="_x0000_s1401" style="position:absolute;left:2491;top:13310;width:1427;height:4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5WkMYA&#10;AADcAAAADwAAAGRycy9kb3ducmV2LnhtbESPzW7CMBCE70h9B2sr9QYO9EeQ4kSIiqo9hnDhtsTb&#10;JBCvo9iQtE+PkZB6HM3MN5plOphGXKhztWUF00kEgriwuuZSwS7fjOcgnEfW2FgmBb/kIE0eRkuM&#10;te05o8vWlyJA2MWooPK+jaV0RUUG3cS2xMH7sZ1BH2RXSt1hH+CmkbMoepMGaw4LFba0rqg4bc9G&#10;waGe7fAvyz8js9g8++8hP573H0o9PQ6rdxCeBv8fvre/tIKX1ynczoQjIJ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5WkMYAAADcAAAADwAAAAAAAAAAAAAAAACYAgAAZHJz&#10;L2Rvd25yZXYueG1sUEsFBgAAAAAEAAQA9QAAAIsDAAAAAA==&#10;">
              <v:textbox>
                <w:txbxContent>
                  <w:p w14:paraId="1C27B0C4" w14:textId="77777777" w:rsidR="008A3171" w:rsidRDefault="008A3171">
                    <w:pPr>
                      <w:jc w:val="center"/>
                    </w:pPr>
                    <w:r>
                      <w:rPr>
                        <w:rFonts w:hint="eastAsia"/>
                      </w:rPr>
                      <w:t>会话层</w:t>
                    </w:r>
                  </w:p>
                </w:txbxContent>
              </v:textbox>
            </v:rect>
            <v:rect id="Rectangle 185" o:spid="_x0000_s1402" style="position:absolute;left:2491;top:13751;width:1427;height:4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I58UA&#10;AADcAAAADwAAAGRycy9kb3ducmV2LnhtbESPzW7CMBCE70h9B2sr9QYO6Y9KiIMQFRU9QnLhtsTb&#10;JCVeR7GBlKfHSJV6HM3MN5p0MZhWnKl3jWUF00kEgri0uuFKQZGvx+8gnEfW2FomBb/kYJE9jFJM&#10;tL3wls47X4kAYZeggtr7LpHSlTUZdBPbEQfv2/YGfZB9JXWPlwA3rYyj6E0abDgs1NjRqqbyuDsZ&#10;BYcmLvC6zT8jM1s/+68h/zntP5R6ehyWcxCeBv8f/mtvtIKX1xjuZ8IR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7MjnxQAAANwAAAAPAAAAAAAAAAAAAAAAAJgCAABkcnMv&#10;ZG93bnJldi54bWxQSwUGAAAAAAQABAD1AAAAigMAAAAA&#10;">
              <v:textbox>
                <w:txbxContent>
                  <w:p w14:paraId="7168310B" w14:textId="77777777" w:rsidR="008A3171" w:rsidRDefault="008A3171">
                    <w:pPr>
                      <w:jc w:val="center"/>
                    </w:pPr>
                    <w:r>
                      <w:rPr>
                        <w:rFonts w:hint="eastAsia"/>
                      </w:rPr>
                      <w:t>传输层</w:t>
                    </w:r>
                  </w:p>
                </w:txbxContent>
              </v:textbox>
            </v:rect>
            <v:rect id="Rectangle 186" o:spid="_x0000_s1403" style="position:absolute;left:2491;top:14192;width:1427;height:4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BtfMQA&#10;AADcAAAADwAAAGRycy9kb3ducmV2LnhtbESPT4vCMBTE74LfITzBm6b+ZbcaRXZR9Kj1sre3zbOt&#10;Ni+liVr99JsFweMwM79h5svGlOJGtSssKxj0IxDEqdUFZwqOybr3AcJ5ZI2lZVLwIAfLRbs1x1jb&#10;O+/pdvCZCBB2MSrIva9iKV2ak0HXtxVx8E62NuiDrDOpa7wHuCnlMIqm0mDBYSHHir5ySi+Hq1Hw&#10;WwyP+Nwnm8h8rkd+1yTn68+3Ut1Os5qB8NT4d/jV3moF48kI/s+EI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gbXzEAAAA3AAAAA8AAAAAAAAAAAAAAAAAmAIAAGRycy9k&#10;b3ducmV2LnhtbFBLBQYAAAAABAAEAPUAAACJAwAAAAA=&#10;">
              <v:textbox>
                <w:txbxContent>
                  <w:p w14:paraId="1F1DBEB2" w14:textId="77777777" w:rsidR="008A3171" w:rsidRDefault="008A3171">
                    <w:pPr>
                      <w:jc w:val="center"/>
                    </w:pPr>
                    <w:r>
                      <w:rPr>
                        <w:rFonts w:hint="eastAsia"/>
                      </w:rPr>
                      <w:t>网路层</w:t>
                    </w:r>
                  </w:p>
                </w:txbxContent>
              </v:textbox>
            </v:rect>
            <v:rect id="Rectangle 187" o:spid="_x0000_s1404" style="position:absolute;left:2491;top:14633;width:1427;height:4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n1CMQA&#10;AADcAAAADwAAAGRycy9kb3ducmV2LnhtbESPQYvCMBSE74L/ITxhb5rqquxWo4jioketl729bZ5t&#10;tXkpTdSuv94IgsdhZr5hpvPGlOJKtSssK+j3IhDEqdUFZwoOybr7BcJ5ZI2lZVLwTw7ms3ZrirG2&#10;N97Rde8zESDsYlSQe1/FUro0J4OuZyvi4B1tbdAHWWdS13gLcFPKQRSNpcGCw0KOFS1zSs/7i1Hw&#10;VwwOeN8lP5H5Xn/6bZOcLr8rpT46zWICwlPj3+FXe6MVDEdDeJ4JR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J9QjEAAAA3AAAAA8AAAAAAAAAAAAAAAAAmAIAAGRycy9k&#10;b3ducmV2LnhtbFBLBQYAAAAABAAEAPUAAACJAwAAAAA=&#10;">
              <v:textbox>
                <w:txbxContent>
                  <w:p w14:paraId="7AE92F14" w14:textId="77777777" w:rsidR="008A3171" w:rsidRDefault="008A3171">
                    <w:pPr>
                      <w:jc w:val="center"/>
                    </w:pPr>
                    <w:r>
                      <w:rPr>
                        <w:rFonts w:hint="eastAsia"/>
                      </w:rPr>
                      <w:t>数据链路层</w:t>
                    </w:r>
                  </w:p>
                </w:txbxContent>
              </v:textbox>
            </v:rect>
            <v:rect id="Rectangle 188" o:spid="_x0000_s1405" style="position:absolute;left:2491;top:15074;width:1427;height:4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VQk8YA&#10;AADcAAAADwAAAGRycy9kb3ducmV2LnhtbESPzW7CMBCE75V4B2srcStOw48gxUSoVVB7hHDhtsTb&#10;JG28jmJD0j59XQmJ42hmvtGs08E04kqdqy0reJ5EIIgLq2suFRzz7GkJwnlkjY1lUvBDDtLN6GGN&#10;ibY97+l68KUIEHYJKqi8bxMpXVGRQTexLXHwPm1n0AfZlVJ32Ae4aWQcRQtpsOawUGFLrxUV34eL&#10;UXCu4yP+7vNdZFbZ1H8M+dfl9KbU+HHYvoDwNPh7+NZ+1wpm8zn8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VQk8YAAADcAAAADwAAAAAAAAAAAAAAAACYAgAAZHJz&#10;L2Rvd25yZXYueG1sUEsFBgAAAAAEAAQA9QAAAIsDAAAAAA==&#10;">
              <v:textbox>
                <w:txbxContent>
                  <w:p w14:paraId="062A5E75" w14:textId="77777777" w:rsidR="008A3171" w:rsidRDefault="008A3171">
                    <w:pPr>
                      <w:jc w:val="center"/>
                    </w:pPr>
                    <w:r>
                      <w:rPr>
                        <w:rFonts w:hint="eastAsia"/>
                      </w:rPr>
                      <w:t>物理层</w:t>
                    </w:r>
                  </w:p>
                </w:txbxContent>
              </v:textbox>
            </v:rect>
            <v:shape id="AutoShape 189" o:spid="_x0000_s1406" type="#_x0000_t32" style="position:absolute;left:3921;top:13985;width:1486;height: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voZ8YAAADcAAAADwAAAGRycy9kb3ducmV2LnhtbESPX0vDMBTF34V9h3AFX8SlTldGt2wM&#10;YaCI7I+DvV6aa1Pa3IQm66qf3gjCHg/nnN/hLFaDbUVPXagdK3gcZyCIS6drrhQcPzcPMxAhImts&#10;HZOCbwqwWo5uFlhod+E99YdYiQThUKACE6MvpAylIYth7Dxx8r5cZzEm2VVSd3hJcNvKSZbl0mLN&#10;acGgpxdDZXM4WwVN32z3u2nw9+cfyt+9+Xh7Omml7m6H9RxEpCFew//tV63geZrD35l0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L6GfGAAAA3AAAAA8AAAAAAAAA&#10;AAAAAAAAoQIAAGRycy9kb3ducmV2LnhtbFBLBQYAAAAABAAEAPkAAACUAwAAAAA=&#10;">
              <v:stroke dashstyle="dash"/>
            </v:shape>
            <v:shape id="AutoShape 190" o:spid="_x0000_s1407" type="#_x0000_t32" style="position:absolute;left:3921;top:14400;width:1486;height: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dN/McAAADcAAAADwAAAGRycy9kb3ducmV2LnhtbESP3UoDMRSE7wXfIRyhN2KztT+WtWkp&#10;QqEioq1Cbw+b42bZzUnYpNu1T98IBS+HmfmGWax624iO2lA5VjAaZiCIC6crLhV8f20e5iBCRNbY&#10;OCYFvxRgtby9WWCu3Yl31O1jKRKEQ44KTIw+lzIUhiyGofPEyftxrcWYZFtK3eIpwW0jH7NsJi1W&#10;nBYMenoxVNT7o1VQd/XH7nMa/P3xTLM3b95fxwet1OCuXz+DiNTH//C1vdUKJtMn+DuTjoBcX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x038xwAAANwAAAAPAAAAAAAA&#10;AAAAAAAAAKECAABkcnMvZG93bnJldi54bWxQSwUGAAAAAAQABAD5AAAAlQMAAAAA&#10;">
              <v:stroke dashstyle="dash"/>
            </v:shape>
            <v:shape id="AutoShape 191" o:spid="_x0000_s1408" type="#_x0000_t32" style="position:absolute;left:3921;top:14867;width:1486;height: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ZjsMAAADcAAAADwAAAGRycy9kb3ducmV2LnhtbERPW2vCMBR+H/gfwhn4IppuTpHOKDIY&#10;KGNsXmCvh+asKW1OQhNr9dcvD8IeP777ct3bRnTUhsqxgqdJBoK4cLriUsHp+D5egAgRWWPjmBRc&#10;KcB6NXhYYq7dhffUHWIpUgiHHBWYGH0uZSgMWQwT54kT9+taizHBtpS6xUsKt418zrK5tFhxajDo&#10;6c1QUR/OVkHd1V/771nwo/ON5h/efO6mP1qp4WO/eQURqY//4rt7qxW8zNLadCYd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FY2Y7DAAAA3AAAAA8AAAAAAAAAAAAA&#10;AAAAoQIAAGRycy9kb3ducmV2LnhtbFBLBQYAAAAABAAEAPkAAACRAwAAAAA=&#10;">
              <v:stroke dashstyle="dash"/>
            </v:shape>
            <v:shape id="AutoShape 192" o:spid="_x0000_s1409" type="#_x0000_t32" style="position:absolute;left:3921;top:15074;width:1486;height:234;flip:y"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LkCccAAADcAAAADwAAAGRycy9kb3ducmV2LnhtbESPW2sCMRSE3wv9D+EU+laztVV0axQV&#10;pJZCwQulj4fN2YtuTtYkutt/3xQEH4eZ+YaZzDpTiws5X1lW8NxLQBBnVldcKNjvVk8jED4ga6wt&#10;k4Jf8jCb3t9NMNW25Q1dtqEQEcI+RQVlCE0qpc9KMuh7tiGOXm6dwRClK6R22Ea4qWU/SYbSYMVx&#10;ocSGliVlx+3ZKHj3m9O3yxftx9c8+zwsX9btIv9R6vGhm7+BCNSFW/jaXmsFr4Mx/J+JR0B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AuQJxwAAANwAAAAPAAAAAAAA&#10;AAAAAAAAAKECAABkcnMvZG93bnJldi54bWxQSwUGAAAAAAQABAD5AAAAlQMAAAAA&#10;">
              <v:stroke dashstyle="dash"/>
            </v:shape>
            <w10:anchorlock/>
          </v:group>
        </w:pict>
      </w:r>
    </w:p>
    <w:p w14:paraId="4FE1433D" w14:textId="77777777" w:rsidR="008A5222" w:rsidRDefault="008A3171">
      <w:pPr>
        <w:snapToGrid w:val="0"/>
        <w:spacing w:line="360" w:lineRule="auto"/>
        <w:jc w:val="center"/>
        <w:rPr>
          <w:sz w:val="24"/>
          <w:szCs w:val="24"/>
        </w:rPr>
      </w:pPr>
      <w:r>
        <w:rPr>
          <w:sz w:val="24"/>
          <w:szCs w:val="24"/>
        </w:rPr>
        <w:lastRenderedPageBreak/>
        <w:t>图</w:t>
      </w:r>
      <w:r>
        <w:rPr>
          <w:sz w:val="24"/>
          <w:szCs w:val="24"/>
        </w:rPr>
        <w:t xml:space="preserve">   TCP/IP</w:t>
      </w:r>
      <w:r>
        <w:rPr>
          <w:sz w:val="24"/>
          <w:szCs w:val="24"/>
        </w:rPr>
        <w:t>参考模型与</w:t>
      </w:r>
      <w:r>
        <w:rPr>
          <w:sz w:val="24"/>
          <w:szCs w:val="24"/>
        </w:rPr>
        <w:t>OSI</w:t>
      </w:r>
      <w:r>
        <w:rPr>
          <w:sz w:val="24"/>
          <w:szCs w:val="24"/>
        </w:rPr>
        <w:t>模型对应关系图</w:t>
      </w:r>
    </w:p>
    <w:p w14:paraId="0FDD5EF8" w14:textId="77777777" w:rsidR="008A5222" w:rsidRDefault="008A3171">
      <w:pPr>
        <w:pStyle w:val="2"/>
        <w:rPr>
          <w:rFonts w:ascii="Calibri" w:eastAsia="宋体" w:hAnsi="Calibri"/>
        </w:rPr>
      </w:pPr>
      <w:r>
        <w:rPr>
          <w:rFonts w:ascii="Calibri" w:eastAsia="宋体" w:hAnsi="Calibri"/>
        </w:rPr>
        <w:t>简述智能变电站几种典型的网络结构及其优缺点？</w:t>
      </w:r>
    </w:p>
    <w:p w14:paraId="3A910179" w14:textId="77777777" w:rsidR="008A5222" w:rsidRDefault="008A3171">
      <w:pPr>
        <w:snapToGrid w:val="0"/>
        <w:spacing w:line="360" w:lineRule="auto"/>
        <w:ind w:firstLineChars="200" w:firstLine="480"/>
        <w:rPr>
          <w:sz w:val="24"/>
          <w:szCs w:val="24"/>
        </w:rPr>
      </w:pPr>
      <w:r>
        <w:rPr>
          <w:sz w:val="24"/>
          <w:szCs w:val="24"/>
        </w:rPr>
        <w:t>答：</w:t>
      </w:r>
    </w:p>
    <w:p w14:paraId="67F24D54" w14:textId="77777777" w:rsidR="008A5222" w:rsidRDefault="008A3171" w:rsidP="0074218D">
      <w:pPr>
        <w:numPr>
          <w:ilvl w:val="0"/>
          <w:numId w:val="5"/>
        </w:numPr>
        <w:snapToGrid w:val="0"/>
        <w:spacing w:line="360" w:lineRule="auto"/>
        <w:ind w:left="0" w:firstLineChars="200" w:firstLine="480"/>
        <w:rPr>
          <w:sz w:val="24"/>
          <w:szCs w:val="24"/>
        </w:rPr>
      </w:pPr>
      <w:r>
        <w:rPr>
          <w:sz w:val="24"/>
          <w:szCs w:val="24"/>
        </w:rPr>
        <w:t>交换机总线型结构；</w:t>
      </w:r>
    </w:p>
    <w:p w14:paraId="558D8F91" w14:textId="77777777" w:rsidR="008A5222" w:rsidRDefault="008A3171">
      <w:pPr>
        <w:snapToGrid w:val="0"/>
        <w:spacing w:line="360" w:lineRule="auto"/>
        <w:ind w:firstLineChars="200" w:firstLine="480"/>
        <w:rPr>
          <w:sz w:val="24"/>
          <w:szCs w:val="24"/>
        </w:rPr>
      </w:pPr>
      <w:r>
        <w:rPr>
          <w:noProof/>
          <w:sz w:val="24"/>
          <w:szCs w:val="24"/>
        </w:rPr>
        <w:drawing>
          <wp:inline distT="0" distB="0" distL="0" distR="0" wp14:anchorId="7C38479C" wp14:editId="16201CD1">
            <wp:extent cx="4341495" cy="1376045"/>
            <wp:effectExtent l="19050" t="0" r="1905" b="0"/>
            <wp:docPr id="193" name="图片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440"/>
                    <pic:cNvPicPr>
                      <a:picLocks noChangeAspect="1" noChangeArrowheads="1"/>
                    </pic:cNvPicPr>
                  </pic:nvPicPr>
                  <pic:blipFill>
                    <a:blip r:embed="rId129" cstate="print"/>
                    <a:srcRect/>
                    <a:stretch>
                      <a:fillRect/>
                    </a:stretch>
                  </pic:blipFill>
                  <pic:spPr>
                    <a:xfrm>
                      <a:off x="0" y="0"/>
                      <a:ext cx="4341495" cy="1376045"/>
                    </a:xfrm>
                    <a:prstGeom prst="rect">
                      <a:avLst/>
                    </a:prstGeom>
                    <a:noFill/>
                    <a:ln w="9525" cmpd="sng">
                      <a:noFill/>
                      <a:miter lim="800000"/>
                      <a:headEnd/>
                      <a:tailEnd/>
                    </a:ln>
                  </pic:spPr>
                </pic:pic>
              </a:graphicData>
            </a:graphic>
          </wp:inline>
        </w:drawing>
      </w:r>
    </w:p>
    <w:p w14:paraId="32C997C6" w14:textId="77777777" w:rsidR="008A5222" w:rsidRDefault="008A3171" w:rsidP="0074218D">
      <w:pPr>
        <w:numPr>
          <w:ilvl w:val="0"/>
          <w:numId w:val="5"/>
        </w:numPr>
        <w:snapToGrid w:val="0"/>
        <w:spacing w:line="360" w:lineRule="auto"/>
        <w:ind w:left="0" w:firstLineChars="200" w:firstLine="480"/>
        <w:rPr>
          <w:sz w:val="24"/>
          <w:szCs w:val="24"/>
        </w:rPr>
      </w:pPr>
      <w:r>
        <w:rPr>
          <w:sz w:val="24"/>
          <w:szCs w:val="24"/>
        </w:rPr>
        <w:t>交换机星型结构；</w:t>
      </w:r>
    </w:p>
    <w:p w14:paraId="7AD0688F" w14:textId="77777777" w:rsidR="008A5222" w:rsidRDefault="008A3171">
      <w:pPr>
        <w:snapToGrid w:val="0"/>
        <w:spacing w:line="360" w:lineRule="auto"/>
        <w:ind w:firstLineChars="200" w:firstLine="480"/>
        <w:rPr>
          <w:sz w:val="24"/>
          <w:szCs w:val="24"/>
        </w:rPr>
      </w:pPr>
      <w:r>
        <w:rPr>
          <w:sz w:val="24"/>
          <w:szCs w:val="24"/>
        </w:rPr>
      </w:r>
      <w:r>
        <w:rPr>
          <w:sz w:val="24"/>
          <w:szCs w:val="24"/>
        </w:rPr>
        <w:pict w14:anchorId="7C57FB77">
          <v:group id="画布 439" o:spid="_x0000_s1341" editas="canvas" style="width:415.3pt;height:168.85pt;mso-position-horizontal-relative:char;mso-position-vertical-relative:line" coordsize="52743,21443">
            <v:shape id="_x0000_s1342" type="#_x0000_t75" style="position:absolute;width:52743;height:21443">
              <o:lock v:ext="edit" rotation="t"/>
            </v:shape>
            <v:rect id="AutoShape 10" o:spid="_x0000_s1343" style="position:absolute;width:52743;height:214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DF78UA&#10;AADcAAAADwAAAGRycy9kb3ducmV2LnhtbESPQWvCQBSE7wX/w/IKvYhurFBsdBURxFAEMVbPj+wz&#10;Cc2+jdltEv+9WxB6HGbmG2ax6k0lWmpcaVnBZByBIM6sLjlX8H3ajmYgnEfWWFkmBXdysFoOXhYY&#10;a9vxkdrU5yJA2MWooPC+jqV0WUEG3djWxMG72sagD7LJpW6wC3BTyfco+pAGSw4LBda0KSj7SX+N&#10;gi47tJfTficPw0ti+ZbcNun5S6m31349B+Gp9//hZzvRCqafE/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8MXvxQAAANwAAAAPAAAAAAAAAAAAAAAAAJgCAABkcnMv&#10;ZG93bnJldi54bWxQSwUGAAAAAAQABAD1AAAAigMAAAAA&#10;" filled="f" stroked="f">
              <o:lock v:ext="edit" aspectratio="t"/>
            </v:rect>
            <v:shape id="Picture 11" o:spid="_x0000_s1344" type="#_x0000_t75" alt="pc" style="position:absolute;width:5473;height:4155"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fkoHEAAAA3AAAAA8AAABkcnMvZG93bnJldi54bWxEj0FrAjEUhO+C/yE8wVvNurXSrkYpUsGr&#10;ttIen5u3m8XNy3YTNf33TaHgcZiZb5jlOtpWXKn3jWMF00kGgrh0uuFawcf79uEZhA/IGlvHpOCH&#10;PKxXw8ESC+1uvKfrIdQiQdgXqMCE0BVS+tKQRT9xHXHyKtdbDEn2tdQ93hLctjLPsrm02HBaMNjR&#10;xlB5Plysgv0pfs3i5nNrqvz49vQtXVXuZkqNR/F1ASJQDPfwf3unFTy+5PB3Jh0Bufo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ifkoHEAAAA3AAAAA8AAAAAAAAAAAAAAAAA&#10;nwIAAGRycy9kb3ducmV2LnhtbFBLBQYAAAAABAAEAPcAAACQAwAAAAA=&#10;">
              <v:imagedata r:id="rId130" o:title="pc"/>
            </v:shape>
            <v:group id="Group 12" o:spid="_x0000_s1345" style="position:absolute;left:3665;top:14773;width:4714;height:6188" coordsize="432,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group id="Group 13" o:spid="_x0000_s1346" style="position:absolute;top:288;width:432;height:336" coordsize="432,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FnOcUAAADcAAAADwAAAGRycy9kb3ducmV2LnhtbESPQWvCQBSE7wX/w/IE&#10;b7qJWrHRVURUPEihWii9PbLPJJh9G7JrEv+9WxB6HGbmG2a57kwpGqpdYVlBPIpAEKdWF5wp+L7s&#10;h3MQziNrLC2Tggc5WK96b0tMtG35i5qzz0SAsEtQQe59lUjp0pwMupGtiIN3tbVBH2SdSV1jG+Cm&#10;lOMomkmDBYeFHCva5pTeznej4NBiu5nEu+Z0u24fv5f3z59TTEoN+t1mAcJT5//Dr/ZRK5h8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xZznFAAAA3AAA&#10;AA8AAAAAAAAAAAAAAAAAqgIAAGRycy9kb3ducmV2LnhtbFBLBQYAAAAABAAEAPoAAACcAwAAAAA=&#10;">
                <v:rect id="Rectangle 14" o:spid="_x0000_s1347" style="position:absolute;left:144;top:144;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m1E8MA&#10;AADcAAAADwAAAGRycy9kb3ducmV2LnhtbESPT2sCMRTE7wW/Q3hCb5rVouhqFJEWWnvxH54fm2d2&#10;cfOyJNHdfvtGKPQ4zMxvmOW6s7V4kA+VYwWjYQaCuHC6YqPgfPoYzECEiKyxdkwKfijAetV7WWKu&#10;XcsHehyjEQnCIUcFZYxNLmUoSrIYhq4hTt7VeYsxSW+k9tgmuK3lOMum0mLFaaHEhrYlFbfj3Sow&#10;3aU93P1u8v5VGIvZtt7L75FSr/1uswARqYv/4b/2p1bwNp/A80w6An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Sm1E8MAAADcAAAADwAAAAAAAAAAAAAAAACYAgAAZHJzL2Rv&#10;d25yZXYueG1sUEsFBgAAAAAEAAQA9QAAAIgDAAAAAA==&#10;">
                  <v:textbox inset="0,0,0,0">
                    <w:txbxContent>
                      <w:p w14:paraId="2FF06A82"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3532C1DD"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15" o:spid="_x0000_s1348" style="position:absolute;left:96;top:96;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srZMUA&#10;AADcAAAADwAAAGRycy9kb3ducmV2LnhtbESPzWrDMBCE74W8g9hAb4mclITUjWxCaKFpLvkpPS/W&#10;RjaxVkZSYvftq0Khx2FmvmHW5WBbcScfGscKZtMMBHHldMNGwef5bbICESKyxtYxKfimAGUxelhj&#10;rl3PR7qfohEJwiFHBXWMXS5lqGqyGKauI07exXmLMUlvpPbYJ7ht5TzLltJiw2mhxo62NVXX080q&#10;MMNXf7z5j8XrrjIWs217kPuZUo/jYfMCItIQ/8N/7Xet4Ol5Cb9n0hGQ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ytkxQAAANwAAAAPAAAAAAAAAAAAAAAAAJgCAABkcnMv&#10;ZG93bnJldi54bWxQSwUGAAAAAAQABAD1AAAAigMAAAAA&#10;">
                  <v:textbox inset="0,0,0,0">
                    <w:txbxContent>
                      <w:p w14:paraId="065EE72B"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01D70DB4"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16" o:spid="_x0000_s1349" style="position:absolute;left:48;top:48;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eO/8QA&#10;AADcAAAADwAAAGRycy9kb3ducmV2LnhtbESPT2sCMRTE74LfITyhN81a6b/VKEUstPXStcXzY/PM&#10;Lm5eliS667c3BcHjMDO/YRar3jbiTD7UjhVMJxkI4tLpmo2Cv9+P8SuIEJE1No5JwYUCrJbDwQJz&#10;7Tou6LyLRiQIhxwVVDG2uZShrMhimLiWOHkH5y3GJL2R2mOX4LaRj1n2LC3WnBYqbGldUXncnawC&#10;0++74uS/nzZfpbGYrZsfuZ0q9TDq3+cgIvXxHr61P7WC2dsL/J9JR0A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3jv/EAAAA3AAAAA8AAAAAAAAAAAAAAAAAmAIAAGRycy9k&#10;b3ducmV2LnhtbFBLBQYAAAAABAAEAPUAAACJAwAAAAA=&#10;">
                  <v:textbox inset="0,0,0,0">
                    <w:txbxContent>
                      <w:p w14:paraId="456C6901"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6B05249A"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17" o:spid="_x0000_s1350" style="position:absolute;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gajcEA&#10;AADcAAAADwAAAGRycy9kb3ducmV2LnhtbERPz2vCMBS+D/wfwhO8zdSJslWjjLLB1Iu64fnRvKVl&#10;zUtJUtv99+YgePz4fq+3g23ElXyoHSuYTTMQxKXTNRsFP9+fz68gQkTW2DgmBf8UYLsZPa0x167n&#10;E13P0YgUwiFHBVWMbS5lKCuyGKauJU7cr/MWY4LeSO2xT+G2kS9ZtpQWa04NFbZUVFT+nTurwAyX&#10;/tT5/eJjVxqLWdEc5WGm1GQ8vK9ARBriQ3x3f2kF87e0Np1JR0Bub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MoGo3BAAAA3AAAAA8AAAAAAAAAAAAAAAAAmAIAAGRycy9kb3du&#10;cmV2LnhtbFBLBQYAAAAABAAEAPUAAACGAwAAAAA=&#10;">
                  <v:textbox inset="0,0,0,0">
                    <w:txbxContent>
                      <w:p w14:paraId="7CEED7B9" w14:textId="77777777" w:rsidR="008A3171" w:rsidRDefault="008A3171">
                        <w:pPr>
                          <w:autoSpaceDE w:val="0"/>
                          <w:autoSpaceDN w:val="0"/>
                          <w:adjustRightInd w:val="0"/>
                          <w:ind w:firstLine="540"/>
                          <w:jc w:val="center"/>
                          <w:rPr>
                            <w:rFonts w:ascii="Arial" w:hAnsi="Arial" w:cs="Arial"/>
                            <w:color w:val="000000"/>
                            <w:sz w:val="27"/>
                            <w:szCs w:val="28"/>
                            <w:lang w:val="zh-CN"/>
                          </w:rPr>
                        </w:pPr>
                        <w:r>
                          <w:rPr>
                            <w:rFonts w:ascii="Arial" w:hAnsi="Arial" w:cs="Arial"/>
                            <w:color w:val="000000"/>
                            <w:sz w:val="27"/>
                            <w:szCs w:val="28"/>
                            <w:lang w:val="zh-CN"/>
                          </w:rPr>
                          <w:t>IED</w:t>
                        </w:r>
                      </w:p>
                      <w:p w14:paraId="71D6D3BB"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group>
              <v:line id="Line 18" o:spid="_x0000_s1351" style="position:absolute;flip:y" from="144,0" to="144,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xwhcQAAADcAAAADwAAAGRycy9kb3ducmV2LnhtbESPQWsCMRSE70L/Q3hCL6VmW7HUrVGq&#10;YBVvtdLzY/O6Wdz3sk1S3f77Rih4HGbmG2a26LlVJwqx8WLgYVSAIqm8baQ2cPhY3z+DignFYuuF&#10;DPxShMX8ZjDD0vqzvNNpn2qVIRJLNOBS6kqtY+WIMY58R5K9Lx8YU5ah1jbgOcO51Y9F8aQZG8kL&#10;DjtaOaqO+x82MHEVb9eHzd33GHchMfPybfNpzO2wf30BlahP1/B/e2sNjKdTuJzJR0D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7HCFxAAAANwAAAAPAAAAAAAAAAAA&#10;AAAAAKECAABkcnMvZG93bnJldi54bWxQSwUGAAAAAAQABAD5AAAAkgMAAAAA&#10;" strokeweight="3pt"/>
            </v:group>
            <v:line id="Line 19" o:spid="_x0000_s1352" style="position:absolute;flip:y" from="32994,8103" to="32994,13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aB+sEAAADcAAAADwAAAGRycy9kb3ducmV2LnhtbERPS2sCMRC+C/6HMIKXUrO1D8rWKLbg&#10;A29a6XnYTDeLO5NtEnX775tDwePH954tem7VhUJsvBh4mBSgSCpvG6kNHD9X96+gYkKx2HohA78U&#10;YTEfDmZYWn+VPV0OqVY5RGKJBlxKXal1rBwxxonvSDL37QNjyjDU2ga85nBu9bQoXjRjI7nBYUcf&#10;jqrT4cwGnl3F29Vxc/fziLuQmPl9vfkyZjzql2+gEvXpJv53b62BpyLPz2fyEdDz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doH6wQAAANwAAAAPAAAAAAAAAAAAAAAA&#10;AKECAABkcnMvZG93bnJldi54bWxQSwUGAAAAAAQABAD5AAAAjwMAAAAA&#10;" strokeweight="3pt"/>
            <v:line id="Line 20" o:spid="_x0000_s1353" style="position:absolute;flip:y" from="5232,5719" to="5232,13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okYcQAAADcAAAADwAAAGRycy9kb3ducmV2LnhtbESPX2sCMRDE3wv9DmELfSmas39ETqO0&#10;Bav4phWfl8t6OXq7uSapnt/eFAp9HGbmN8xs0XOrThRi48XAaFiAIqm8baQ2sP9cDiagYkKx2Hoh&#10;AxeKsJjf3sywtP4sWzrtUq0yRGKJBlxKXal1rBwxxqHvSLJ39IExZRlqbQOeM5xb/VgUY83YSF5w&#10;2NG7o+pr98MGXlzF6+V+9fD9hJuQmPntY3Uw5v6uf52CStSn//Bfe20NPBcj+D2Tj4CeX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OiRhxAAAANwAAAAPAAAAAAAAAAAA&#10;AAAAAKECAABkcnMvZG93bnJldi54bWxQSwUGAAAAAAQABAD5AAAAkgMAAAAA&#10;" strokeweight="3pt"/>
            <v:line id="Line 21" o:spid="_x0000_s1354" style="position:absolute;flip:y" from="18851,8103" to="18851,13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6FsQAAADcAAAADwAAAGRycy9kb3ducmV2LnhtbESPQWsCMRSE74X+h/AKXopma63IapS2&#10;YJXeasXzY/PcLN33sk2ibv99IxR6HGbmG2ax6rlVZwqx8WLgYVSAIqm8baQ2sP9cD2egYkKx2Hoh&#10;Az8UYbW8vVlgaf1FPui8S7XKEIklGnApdaXWsXLEGEe+I8ne0QfGlGWotQ14yXBu9bgoppqxkbzg&#10;sKNXR9XX7sQGnlzF2/V+c//9iO8hMfPL2+ZgzOCuf56DStSn//Bfe2sNTIoxXM/kI6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6LoWxAAAANwAAAAPAAAAAAAAAAAA&#10;AAAAAKECAABkcnMvZG93bnJldi54bWxQSwUGAAAAAAQABAD5AAAAkgMAAAAA&#10;" strokeweight="3pt"/>
            <v:line id="Line 22" o:spid="_x0000_s1355" style="position:absolute;flip:y" from="45571,5822" to="45571,13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QfjcQAAADcAAAADwAAAGRycy9kb3ducmV2LnhtbESPQWsCMRSE74X+h/CEXopmW1uR1ShV&#10;sEpvteL5sXluFve9bJNUt/++KRR6HGbmG2a+7LlVFwqx8WLgYVSAIqm8baQ2cPjYDKegYkKx2Hoh&#10;A98UYbm4vZljaf1V3umyT7XKEIklGnApdaXWsXLEGEe+I8neyQfGlGWotQ14zXBu9WNRTDRjI3nB&#10;YUdrR9V5/8UGnl3Fu81he/85xreQmHn1uj0aczfoX2agEvXpP/zX3lkDT8UYfs/kI6A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pB+NxAAAANwAAAAPAAAAAAAAAAAA&#10;AAAAAKECAABkcnMvZG93bnJldi54bWxQSwUGAAAAAAQABAD5AAAAkgMAAAAA&#10;" strokeweight="3pt"/>
            <v:line id="Line 23" o:spid="_x0000_s1356" style="position:absolute;flip:y" from="21991,3907" to="21991,5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2H+cQAAADcAAAADwAAAGRycy9kb3ducmV2LnhtbESPX0sDMRDE3wW/Q1jBF2lzai3l2rTY&#10;Qv/gm7X0eblsL4e3mzNJ2/PbG0HwcZiZ3zCzRc+tulCIjRcDj8MCFEnlbSO1gcPHejABFROKxdYL&#10;GfimCIv57c0MS+uv8k6XfapVhkgs0YBLqSu1jpUjxjj0HUn2Tj4wpixDrW3Aa4Zzq5+KYqwZG8kL&#10;DjtaOao+92c28OIq3q0P24evZ3wLiZmXm+3RmPu7/nUKKlGf/sN/7Z01MCpG8HsmHwE9/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TYf5xAAAANwAAAAPAAAAAAAAAAAA&#10;AAAAAKECAABkcnMvZG93bnJldi54bWxQSwUGAAAAAAQABAD5AAAAkgMAAAAA&#10;" strokeweight="3pt"/>
            <v:line id="Line 24" o:spid="_x0000_s1357" style="position:absolute;flip:y" from="28804,3810" to="28804,5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EiYsQAAADcAAAADwAAAGRycy9kb3ducmV2LnhtbESPQWsCMRSE70L/Q3iFXopma7XIapRW&#10;sEpvteL5sXndLN33sk1S3f77Rih4HGbmG2ax6rlVJwqx8WLgYVSAIqm8baQ2cPjYDGegYkKx2Hoh&#10;A78UYbW8GSywtP4s73Tap1pliMQSDbiUulLrWDlijCPfkWTv0wfGlGWotQ14znBu9bgonjRjI3nB&#10;YUdrR9XX/ocNTF3Fu81he//9iG8hMfPL6/ZozN1t/zwHlahP1/B/e2cNTIopXM7kI6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ASJixAAAANwAAAAPAAAAAAAAAAAA&#10;AAAAAKECAABkcnMvZG93bnJldi54bWxQSwUGAAAAAAQABAD5AAAAkgMAAAAA&#10;" strokeweight="3pt"/>
            <v:line id="Line 25" o:spid="_x0000_s1358" style="position:absolute;flip:y" from="24090,3907" to="24090,8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O8FcQAAADcAAAADwAAAGRycy9kb3ducmV2LnhtbESPQWsCMRSE70L/Q3iFXopma63IapRW&#10;sEpvteL5sXndLN33sk1S3f77Rih4HGbmG2ax6rlVJwqx8WLgYVSAIqm8baQ2cPjYDGegYkKx2Hoh&#10;A78UYbW8GSywtP4s73Tap1pliMQSDbiUulLrWDlijCPfkWTv0wfGlGWotQ14znBu9bgoppqxkbzg&#10;sKO1o+pr/8MGnlzFu81he//9iG8hMfPL6/ZozN1t/zwHlahP1/B/e2cNTIopXM7kI6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07wVxAAAANwAAAAPAAAAAAAAAAAA&#10;AAAAAKECAABkcnMvZG93bnJldi54bWxQSwUGAAAAAAQABAD5AAAAkgMAAAAA&#10;" strokeweight="3pt"/>
            <v:line id="Line 26" o:spid="_x0000_s1359" style="position:absolute;flip:x y" from="26085,3907" to="26188,8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xTzsUAAADcAAAADwAAAGRycy9kb3ducmV2LnhtbESPQWvCQBSE74X+h+UJvdWNpdQ2zUaK&#10;IIgeilF6fmSfm2D2bdjdaOyvdwsFj8PMfMMUi9F24kw+tI4VzKYZCOLa6ZaNgsN+9fwOIkRkjZ1j&#10;UnClAIvy8aHAXLsL7+hcRSMShEOOCpoY+1zKUDdkMUxdT5y8o/MWY5LeSO3xkuC2ky9Z9iYttpwW&#10;Guxp2VB9qgaroNr8DJurOcyl7dZmtfze/n6QV+ppMn59gog0xnv4v73WCl6zOfydSUdAlj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MxTzsUAAADcAAAADwAAAAAAAAAA&#10;AAAAAAChAgAAZHJzL2Rvd25yZXYueG1sUEsFBgAAAAAEAAQA+QAAAJMDAAAAAA==&#10;" strokeweight="3pt"/>
            <v:line id="Line 27" o:spid="_x0000_s1360" style="position:absolute;rotation:-90;flip:y" from="37133,-2616" to="37236,14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BTkMEAAADcAAAADwAAAGRycy9kb3ducmV2LnhtbERPz2vCMBS+C/sfwht403TTDalGGQVF&#10;T2Xddn82r01d81KaqPW/NwfB48f3e7UZbCsu1PvGsYK3aQKCuHS64VrB7892sgDhA7LG1jEpuJGH&#10;zfpltMJUuyt/06UItYgh7FNUYELoUil9aciin7qOOHKV6y2GCPta6h6vMdy28j1JPqXFhmODwY4y&#10;Q+V/cbYKDh/nqtruimOen7I/k9VVPutypcavw9cSRKAhPMUP914rmCdxbTwTj4Bc3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wMFOQwQAAANwAAAAPAAAAAAAAAAAAAAAA&#10;AKECAABkcnMvZG93bnJldi54bWxQSwUGAAAAAAQABAD5AAAAjwMAAAAA&#10;" strokeweight="3pt"/>
            <v:line id="Line 28" o:spid="_x0000_s1361" style="position:absolute;rotation:-90;flip:y" from="13609,-2661" to="13609,14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z2C8UAAADcAAAADwAAAGRycy9kb3ducmV2LnhtbESPQWvCQBSE70L/w/IK3nTTqsVGVykB&#10;S3sKTev9NfuSjc2+DdlV47/vCoLHYWa+YdbbwbbiRL1vHCt4miYgiEunG64V/HzvJksQPiBrbB2T&#10;ggt52G4eRmtMtTvzF52KUIsIYZ+iAhNCl0rpS0MW/dR1xNGrXG8xRNnXUvd4jnDbyuckeZEWG44L&#10;BjvKDJV/xdEq+Fwcq2r3Xvzm+SHbm6yu8lmXKzV+HN5WIAIN4R6+tT+0gnnyCtcz8QjIz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3z2C8UAAADcAAAADwAAAAAAAAAA&#10;AAAAAAChAgAAZHJzL2Rvd25yZXYueG1sUEsFBgAAAAAEAAQA+QAAAJMDAAAAAA==&#10;" strokeweight="3pt"/>
            <v:line id="Line 29" o:spid="_x0000_s1362" style="position:absolute;rotation:-90;flip:y" from="21416,5532" to="21519,10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JS8EAAADcAAAADwAAAGRycy9kb3ducmV2LnhtbERPz2vCMBS+D/wfwhO8zVS3iVSjSMHh&#10;TmVV78/mtak2L6WJ2v33y2Gw48f3e70dbCse1PvGsYLZNAFBXDrdcK3gdNy/LkH4gKyxdUwKfsjD&#10;djN6WWOq3ZO/6VGEWsQQ9ikqMCF0qZS+NGTRT11HHLnK9RZDhH0tdY/PGG5bOU+ShbTYcGww2FFm&#10;qLwVd6vg6+NeVfvP4pLn1+xssrrK37pcqcl42K1ABBrCv/jPfdAK3mdxfjwTj4Dc/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n8lLwQAAANwAAAAPAAAAAAAAAAAAAAAA&#10;AKECAABkcnMvZG93bnJldi54bWxQSwUGAAAAAAQABAD5AAAAjwMAAAAA&#10;" strokeweight="3pt"/>
            <v:shape id="Picture 30" o:spid="_x0000_s1363" type="#_x0000_t75" style="position:absolute;left:13612;top:12389;width:11375;height:3039"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CpFvFAAAA3AAAAA8AAABkcnMvZG93bnJldi54bWxEj0FrAjEUhO9C/0N4hd40u6WKbI3SWor2&#10;Zm2xHh+bZ7K4eVmSqNt/3xQEj8PMfMPMFr1rxZlCbDwrKEcFCOLa64aNgu+v9+EUREzIGlvPpOCX&#10;Iizmd4MZVtpf+JPO22REhnCsUIFNqaukjLUlh3HkO+LsHXxwmLIMRuqAlwx3rXwsiol02HBesNjR&#10;0lJ93J6cgvF+tdmFj73Z7Kb169Eufw7mjZV6uO9fnkEk6tMtfG2vtYKnsoT/M/kIyPk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AqRbxQAAANwAAAAPAAAAAAAAAAAAAAAA&#10;AJ8CAABkcnMvZG93bnJldi54bWxQSwUGAAAAAAQABAD3AAAAkQMAAAAA&#10;">
              <v:imagedata r:id="rId131" o:title=""/>
            </v:shape>
            <v:shape id="Picture 31" o:spid="_x0000_s1364" type="#_x0000_t75" style="position:absolute;top:12389;width:11375;height:3039"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QOizEAAAA3AAAAA8AAABkcnMvZG93bnJldi54bWxEj0FrAjEUhO+F/ofwCt5qVrEiq1FaS2m9&#10;qS3q8bF5JoublyVJdfvvG0HwOMzMN8xs0blGnCnE2rOCQb8AQVx5XbNR8PP98TwBEROyxsYzKfij&#10;CIv548MMS+0vvKHzNhmRIRxLVGBTakspY2XJYez7ljh7Rx8cpiyDkTrgJcNdI4dFMZYOa84LFlta&#10;WqpO21+n4OXwud6F1cGsd5Pq7WSX+6N5Z6V6T93rFESiLt3Dt/aXVjAaDOF6Jh8BOf8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XQOizEAAAA3AAAAA8AAAAAAAAAAAAAAAAA&#10;nwIAAGRycy9kb3ducmV2LnhtbFBLBQYAAAAABAAEAPcAAACQAwAAAAA=&#10;">
              <v:imagedata r:id="rId131" o:title=""/>
            </v:shape>
            <v:shape id="Picture 32" o:spid="_x0000_s1365" type="#_x0000_t75" style="position:absolute;left:27755;top:12389;width:11376;height:3039"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cn7fFAAAA3AAAAA8AAABkcnMvZG93bnJldi54bWxEj09rAjEUxO9Cv0N4Qm81a/8hq1FaS2m9&#10;WVu2e3xsnsni5mVJUt1++0YoeBxm5jfMYjW4ThwpxNazgumkAEHceN2yUfD1+XozAxETssbOMyn4&#10;pQir5dVogaX2J/6g4y4ZkSEcS1RgU+pLKWNjyWGc+J44e3sfHKYsg5E64CnDXSdvi+JROmw5L1js&#10;aW2pOex+nIKH+m1bhU1tttWseT7Y9ffevLBS1+PhaQ4i0ZAu4f/2u1ZwP72D85l8BOTy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nJ+3xQAAANwAAAAPAAAAAAAAAAAAAAAA&#10;AJ8CAABkcnMvZG93bnJldi54bWxQSwUGAAAAAAQABAD3AAAAkQMAAAAA&#10;">
              <v:imagedata r:id="rId131" o:title=""/>
            </v:shape>
            <v:shape id="Picture 33" o:spid="_x0000_s1366" type="#_x0000_t75" style="position:absolute;left:41367;top:12389;width:11376;height:3039"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1B8PEAAAA3AAAAA8AAABkcnMvZG93bnJldi54bWxEj0FrAjEUhO9C/0N4BW+atdgiq1Fai1hv&#10;1hb1+Ng8k8XNy5JE3f77Rij0OMzMN8xs0blGXCnE2rOC0bAAQVx5XbNR8P21GkxAxISssfFMCn4o&#10;wmL+0Jthqf2NP+m6S0ZkCMcSFdiU2lLKWFlyGIe+Jc7eyQeHKctgpA54y3DXyKeieJEOa84LFlta&#10;WqrOu4tT8Hxcb/dhczTb/aR6O9vl4WTeWan+Y/c6BZGoS//hv/aHVjAejeF+Jh8BOf8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V1B8PEAAAA3AAAAA8AAAAAAAAAAAAAAAAA&#10;nwIAAGRycy9kb3ducmV2LnhtbFBLBQYAAAAABAAEAPcAAACQAwAAAAA=&#10;">
              <v:imagedata r:id="rId131" o:title=""/>
            </v:shape>
            <v:shape id="Picture 34" o:spid="_x0000_s1367" type="#_x0000_t75" style="position:absolute;left:19375;top:950;width:11376;height:3039"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5oljEAAAA3AAAAA8AAABkcnMvZG93bnJldi54bWxEj0FrAjEUhO+F/ofwBG81a6lFVqNYS2m9&#10;qS3q8bF5JoublyWJuv33jVDwOMzMN8x03rlGXCjE2rOC4aAAQVx5XbNR8PP98TQGEROyxsYzKfil&#10;CPPZ48MUS+2vvKHLNhmRIRxLVGBTakspY2XJYRz4ljh7Rx8cpiyDkTrgNcNdI5+L4lU6rDkvWGxp&#10;aak6bc9Owejwud6F1cGsd+Pq7WSX+6N5Z6X6vW4xAZGoS/fwf/tLK3gZjuB2Jh8BOf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o5oljEAAAA3AAAAA8AAAAAAAAAAAAAAAAA&#10;nwIAAGRycy9kb3ducmV2LnhtbFBLBQYAAAAABAAEAPcAAACQAwAAAAA=&#10;">
              <v:imagedata r:id="rId131" o:title=""/>
            </v:shape>
            <v:line id="Line 35" o:spid="_x0000_s1368" style="position:absolute;rotation:-90;flip:y" from="29589,4697" to="29589,11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r0pMQAAADcAAAADwAAAGRycy9kb3ducmV2LnhtbESPQWvCQBSE74L/YXlCb7qxtVJSVykB&#10;Sz2FRnt/zb5k02bfhuyq8d+7guBxmJlvmNVmsK04Ue8bxwrmswQEcel0w7WCw347fQPhA7LG1jEp&#10;uJCHzXo8WmGq3Zm/6VSEWkQI+xQVmBC6VEpfGrLoZ64jjl7leoshyr6WusdzhNtWPifJUlpsOC4Y&#10;7CgzVP4XR6tg93qsqu1n8Zvnf9mPyeoqf+lypZ4mw8c7iEBDeITv7S+tYDFfwu1MPAJyf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OvSkxAAAANwAAAAPAAAAAAAAAAAA&#10;AAAAAKECAABkcnMvZG93bnJldi54bWxQSwUGAAAAAAQABAD5AAAAkgMAAAAA&#10;" strokeweight="3pt"/>
            <v:group id="Group 36" o:spid="_x0000_s1369" style="position:absolute;left:17284;top:15249;width:4707;height:6194" coordsize="432,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o3ccYAAADcAAAADwAAAGRycy9kb3ducmV2LnhtbESPW2vCQBSE3wv9D8sp&#10;+KabVHshzSoiVXwQobFQ+nbInlwwezZk1yT+e7cg9HGYmW+YdDWaRvTUudqygngWgSDOra65VPB9&#10;2k7fQTiPrLGxTAqu5GC1fHxIMdF24C/qM1+KAGGXoILK+zaR0uUVGXQz2xIHr7CdQR9kV0rd4RDg&#10;ppHPUfQqDdYcFipsaVNRfs4uRsFuwGE9jz/7w7nYXH9PL8efQ0xKTZ7G9QcIT6P/D9/be61gEb/B&#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mjdxxgAAANwA&#10;AAAPAAAAAAAAAAAAAAAAAKoCAABkcnMvZG93bnJldi54bWxQSwUGAAAAAAQABAD6AAAAnQMAAAAA&#10;">
              <v:group id="Group 37" o:spid="_x0000_s1370" style="position:absolute;top:288;width:432;height:336" coordsize="432,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rect id="Rectangle 38" o:spid="_x0000_s1371" style="position:absolute;left:144;top:144;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1xKcQA&#10;AADcAAAADwAAAGRycy9kb3ducmV2LnhtbESPQWsCMRSE70L/Q3iF3mp2pS12NUoRC7VeXCueH5tn&#10;dunmZUmiu/77piB4HGbmG2a+HGwrLuRD41hBPs5AEFdON2wUHH4+n6cgQkTW2DomBVcKsFw8jOZY&#10;aNdzSZd9NCJBOBSooI6xK6QMVU0Ww9h1xMk7OW8xJumN1B77BLetnGTZm7TYcFqosaNVTdXv/mwV&#10;mOHYl2f//breVMZitmp3cpsr9fQ4fMxARBriPXxrf2kFL/k7/J9JR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dcSnEAAAA3AAAAA8AAAAAAAAAAAAAAAAAmAIAAGRycy9k&#10;b3ducmV2LnhtbFBLBQYAAAAABAAEAPUAAACJAwAAAAA=&#10;">
                  <v:textbox inset="0,0,0,0">
                    <w:txbxContent>
                      <w:p w14:paraId="7935DF1D"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22BD4B7B"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39" o:spid="_x0000_s1372" style="position:absolute;left:96;top:96;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sSCcEA&#10;AADcAAAADwAAAGRycy9kb3ducmV2LnhtbERPz2vCMBS+D/Y/hDfYbabKFOmMMmSCcxfbjZ0fzTMt&#10;Ni8liTb7781B2PHj+73aJNuLK/nQOVYwnRQgiBunOzYKfr53L0sQISJr7B2Tgj8KsFk/Pqyw1G7k&#10;iq51NCKHcChRQRvjUEoZmpYshokbiDN3ct5izNAbqT2OOdz2clYUC2mx49zQ4kDblppzfbEKTPod&#10;q4s/zD8+G2Ox2PZH+TVV6vkpvb+BiJTiv/ju3msFr7M8P5/JR0Cu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5LEgnBAAAA3AAAAA8AAAAAAAAAAAAAAAAAmAIAAGRycy9kb3du&#10;cmV2LnhtbFBLBQYAAAAABAAEAPUAAACGAwAAAAA=&#10;">
                  <v:textbox inset="0,0,0,0">
                    <w:txbxContent>
                      <w:p w14:paraId="12951ABD"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7D2F8612"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40" o:spid="_x0000_s1373" style="position:absolute;left:48;top:48;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e3ksMA&#10;AADcAAAADwAAAGRycy9kb3ducmV2LnhtbESPT2sCMRTE7wW/Q3hCbzW7okVWo4i0YPVS/+D5sXlm&#10;FzcvSxLd7bdvhEKPw8z8hlmsetuIB/lQO1aQjzIQxKXTNRsF59Pn2wxEiMgaG8ek4IcCrJaDlwUW&#10;2nV8oMcxGpEgHApUUMXYFlKGsiKLYeRa4uRdnbcYk/RGao9dgttGjrPsXVqsOS1U2NKmovJ2vFsF&#10;pr90h7vfTT++SmMx2zTfcp8r9Trs13MQkfr4H/5rb7WCyTiH55l0BO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e3ksMAAADcAAAADwAAAAAAAAAAAAAAAACYAgAAZHJzL2Rv&#10;d25yZXYueG1sUEsFBgAAAAAEAAQA9QAAAIgDAAAAAA==&#10;">
                  <v:textbox inset="0,0,0,0">
                    <w:txbxContent>
                      <w:p w14:paraId="1C11A705"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6C4131FF"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41" o:spid="_x0000_s1374" style="position:absolute;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Up5cMA&#10;AADcAAAADwAAAGRycy9kb3ducmV2LnhtbESPT2sCMRTE7wW/Q3hCbzXrokVWo4i0YPVS/+D5sXlm&#10;FzcvSxLd7bdvhEKPw8z8hlmsetuIB/lQO1YwHmUgiEunazYKzqfPtxmIEJE1No5JwQ8FWC0HLwss&#10;tOv4QI9jNCJBOBSooIqxLaQMZUUWw8i1xMm7Om8xJumN1B67BLeNzLPsXVqsOS1U2NKmovJ2vFsF&#10;pr90h7vfTT++SmMx2zTfcj9W6nXYr+cgIvXxP/zX3moFkzyH55l0BO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Up5cMAAADcAAAADwAAAAAAAAAAAAAAAACYAgAAZHJzL2Rv&#10;d25yZXYueG1sUEsFBgAAAAAEAAQA9QAAAIgDAAAAAA==&#10;">
                  <v:textbox inset="0,0,0,0">
                    <w:txbxContent>
                      <w:p w14:paraId="439E7E14" w14:textId="77777777" w:rsidR="008A3171" w:rsidRDefault="008A3171">
                        <w:pPr>
                          <w:autoSpaceDE w:val="0"/>
                          <w:autoSpaceDN w:val="0"/>
                          <w:adjustRightInd w:val="0"/>
                          <w:ind w:firstLine="540"/>
                          <w:jc w:val="center"/>
                          <w:rPr>
                            <w:rFonts w:ascii="Arial" w:hAnsi="Arial" w:cs="Arial"/>
                            <w:color w:val="000000"/>
                            <w:sz w:val="27"/>
                            <w:szCs w:val="28"/>
                            <w:lang w:val="zh-CN"/>
                          </w:rPr>
                        </w:pPr>
                        <w:r>
                          <w:rPr>
                            <w:rFonts w:ascii="Arial" w:hAnsi="Arial" w:cs="Arial"/>
                            <w:color w:val="000000"/>
                            <w:sz w:val="27"/>
                            <w:szCs w:val="28"/>
                            <w:lang w:val="zh-CN"/>
                          </w:rPr>
                          <w:t>IED</w:t>
                        </w:r>
                      </w:p>
                      <w:p w14:paraId="3257B044"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group>
              <v:line id="Line 42" o:spid="_x0000_s1375" style="position:absolute;flip:y" from="144,0" to="144,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FD7cQAAADcAAAADwAAAGRycy9kb3ducmV2LnhtbESPQWsCMRSE74X+h/AKvRTNVtsiq1Fq&#10;wSreasXzY/O6WbrvZU1SXf+9KRR6HGbmG2a26LlVJwqx8WLgcViAIqm8baQ2sP9cDSagYkKx2Hoh&#10;AxeKsJjf3sywtP4sH3TapVpliMQSDbiUulLrWDlijEPfkWTvywfGlGWotQ14znBu9agoXjRjI3nB&#10;YUdvjqrv3Q8beHYVb1b79cNxjNuQmHn5vj4Yc3/Xv05BJerTf/ivvbEGnkZj+D2Tj4CeX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EUPtxAAAANwAAAAPAAAAAAAAAAAA&#10;AAAAAKECAABkcnMvZG93bnJldi54bWxQSwUGAAAAAAQABAD5AAAAkgMAAAAA&#10;" strokeweight="3pt"/>
            </v:group>
            <v:group id="Group 43" o:spid="_x0000_s1376" style="position:absolute;left:31427;top:15249;width:4715;height:6194" coordsize="432,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Rju8UAAADcAAAADwAAAGRycy9kb3ducmV2LnhtbESPQYvCMBSE78L+h/CE&#10;vWlaV2WpRhFZlz2IoC6It0fzbIvNS2liW/+9EQSPw8x8w8yXnSlFQ7UrLCuIhxEI4tTqgjMF/8fN&#10;4BuE88gaS8uk4E4OlouP3hwTbVveU3PwmQgQdgkqyL2vEildmpNBN7QVcfAutjbog6wzqWtsA9yU&#10;chRFU2mw4LCQY0XrnNLr4WYU/LbYrr7in2Z7vazv5+Nkd9rGpNRnv1vNQHjq/Dv8av9pBe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IkY7vFAAAA3AAA&#10;AA8AAAAAAAAAAAAAAAAAqgIAAGRycy9kb3ducmV2LnhtbFBLBQYAAAAABAAEAPoAAACcAwAAAAA=&#10;">
              <v:group id="Group 44" o:spid="_x0000_s1377" style="position:absolute;top:288;width:432;height:336" coordsize="432,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jGIMYAAADcAAAADwAAAGRycy9kb3ducmV2LnhtbESPQWvCQBSE7wX/w/KE&#10;3ppNbFMkZhURKx5CoSqU3h7ZZxLMvg3ZbRL/fbdQ6HGYmW+YfDOZVgzUu8aygiSKQRCXVjdcKbic&#10;356WIJxH1thaJgV3crBZzx5yzLQd+YOGk69EgLDLUEHtfZdJ6cqaDLrIdsTBu9reoA+yr6TucQxw&#10;08pFHL9Kgw2HhRo72tVU3k7fRsFhxHH7nOyH4nbd3b/O6ftnkZBSj/NpuwLhafL/4b/2USt4Wa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aMYgxgAAANwA&#10;AAAPAAAAAAAAAAAAAAAAAKoCAABkcnMvZG93bnJldi54bWxQSwUGAAAAAAQABAD6AAAAnQMAAAAA&#10;">
                <v:rect id="Rectangle 45" o:spid="_x0000_s1378" style="position:absolute;left:144;top:144;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v5sMA&#10;AADcAAAADwAAAGRycy9kb3ducmV2LnhtbESPT2sCMRTE7wW/Q3iCt5pVVGRrFBEL1V78R8+PzWt2&#10;6eZlSaK7fnsjFDwOM/MbZrHqbC1u5EPlWMFomIEgLpyu2Ci4nD/f5yBCRNZYOyYFdwqwWvbeFphr&#10;1/KRbqdoRIJwyFFBGWOTSxmKkiyGoWuIk/frvMWYpDdSe2wT3NZynGUzabHitFBiQ5uSir/T1Sow&#10;3U97vPr9dLsrjMVsUx/k90ipQb9bf4CI1MVX+L/9pRVMxjN4nk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4v5sMAAADcAAAADwAAAAAAAAAAAAAAAACYAgAAZHJzL2Rv&#10;d25yZXYueG1sUEsFBgAAAAAEAAQA9QAAAIgDAAAAAA==&#10;">
                  <v:textbox inset="0,0,0,0">
                    <w:txbxContent>
                      <w:p w14:paraId="6E392108"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20B52D90"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46" o:spid="_x0000_s1379" style="position:absolute;left:96;top:96;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KKfcMA&#10;AADcAAAADwAAAGRycy9kb3ducmV2LnhtbESPQWsCMRSE7wX/Q3iCN80qamU1SpEK1l7UiufH5jW7&#10;dPOyJNHd/nsjFHocZuYbZrXpbC3u5EPlWMF4lIEgLpyu2Ci4fO2GCxAhImusHZOCXwqwWfdeVphr&#10;1/KJ7udoRIJwyFFBGWOTSxmKkiyGkWuIk/ftvMWYpDdSe2wT3NZykmVzabHitFBiQ9uSip/zzSow&#10;3bU93fxh9v5RGIvZtj7Kz7FSg373tgQRqYv/4b/2XiuYTl7heSYdAb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KKfcMAAADcAAAADwAAAAAAAAAAAAAAAACYAgAAZHJzL2Rv&#10;d25yZXYueG1sUEsFBgAAAAAEAAQA9QAAAIgDAAAAAA==&#10;">
                  <v:textbox inset="0,0,0,0">
                    <w:txbxContent>
                      <w:p w14:paraId="1428CE73"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7C84CF24"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47" o:spid="_x0000_s1380" style="position:absolute;left:48;top:48;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0eD8EA&#10;AADcAAAADwAAAGRycy9kb3ducmV2LnhtbERPz2vCMBS+D/Y/hDfYbabKFOmMMmSCcxfbjZ0fzTMt&#10;Ni8liTb7781B2PHj+73aJNuLK/nQOVYwnRQgiBunOzYKfr53L0sQISJr7B2Tgj8KsFk/Pqyw1G7k&#10;iq51NCKHcChRQRvjUEoZmpYshokbiDN3ct5izNAbqT2OOdz2clYUC2mx49zQ4kDblppzfbEKTPod&#10;q4s/zD8+G2Ox2PZH+TVV6vkpvb+BiJTiv/ju3msFr7O8Np/JR0Cu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9Hg/BAAAA3AAAAA8AAAAAAAAAAAAAAAAAmAIAAGRycy9kb3du&#10;cmV2LnhtbFBLBQYAAAAABAAEAPUAAACGAwAAAAA=&#10;">
                  <v:textbox inset="0,0,0,0">
                    <w:txbxContent>
                      <w:p w14:paraId="6C8203A0"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52D1F860"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48" o:spid="_x0000_s1381" style="position:absolute;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G7lMMA&#10;AADcAAAADwAAAGRycy9kb3ducmV2LnhtbESPQWsCMRSE7wX/Q3iCN80qKnU1SpEK1l7UiufH5jW7&#10;dPOyJNHd/nsjFHocZuYbZrXpbC3u5EPlWMF4lIEgLpyu2Ci4fO2GryBCRNZYOyYFvxRgs+69rDDX&#10;ruUT3c/RiAThkKOCMsYmlzIUJVkMI9cQJ+/beYsxSW+k9tgmuK3lJMvm0mLFaaHEhrYlFT/nm1Vg&#10;umt7uvnD7P2jMBazbX2Un2OlBv3ubQkiUhf/w3/tvVYwnSzgeSYdAb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3G7lMMAAADcAAAADwAAAAAAAAAAAAAAAACYAgAAZHJzL2Rv&#10;d25yZXYueG1sUEsFBgAAAAAEAAQA9QAAAIgDAAAAAA==&#10;">
                  <v:textbox inset="0,0,0,0">
                    <w:txbxContent>
                      <w:p w14:paraId="13A92DFB" w14:textId="77777777" w:rsidR="008A3171" w:rsidRDefault="008A3171">
                        <w:pPr>
                          <w:autoSpaceDE w:val="0"/>
                          <w:autoSpaceDN w:val="0"/>
                          <w:adjustRightInd w:val="0"/>
                          <w:ind w:firstLine="540"/>
                          <w:jc w:val="center"/>
                          <w:rPr>
                            <w:rFonts w:ascii="Arial" w:hAnsi="Arial" w:cs="Arial"/>
                            <w:color w:val="000000"/>
                            <w:sz w:val="27"/>
                            <w:szCs w:val="28"/>
                            <w:lang w:val="zh-CN"/>
                          </w:rPr>
                        </w:pPr>
                        <w:r>
                          <w:rPr>
                            <w:rFonts w:ascii="Arial" w:hAnsi="Arial" w:cs="Arial"/>
                            <w:color w:val="000000"/>
                            <w:sz w:val="27"/>
                            <w:szCs w:val="28"/>
                            <w:lang w:val="zh-CN"/>
                          </w:rPr>
                          <w:t>IED</w:t>
                        </w:r>
                      </w:p>
                      <w:p w14:paraId="5C55B280"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group>
              <v:line id="Line 49" o:spid="_x0000_s1382" style="position:absolute;flip:y" from="144,0" to="144,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pLR8EAAADcAAAADwAAAGRycy9kb3ducmV2LnhtbERPTU8CMRC9m/gfmjHxYqArKCELhSgJ&#10;QrgJhPNkO2437kzXtsL67+mBxOPL+54ve27VmUJsvBh4HhagSCpvG6kNHA/rwRRUTCgWWy9k4I8i&#10;LBf3d3Msrb/IJ533qVY5RGKJBlxKXal1rBwxxqHvSDL35QNjyjDU2ga85HBu9agoJpqxkdzgsKOV&#10;o+p7/8sGXl3F2/Vx8/Qzxl1IzPz+sTkZ8/jQv81AJerTv/jm3loDL+M8P5/JR0Avr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GktHwQAAANwAAAAPAAAAAAAAAAAAAAAA&#10;AKECAABkcnMvZG93bnJldi54bWxQSwUGAAAAAAQABAD5AAAAjwMAAAAA&#10;" strokeweight="3pt"/>
            </v:group>
            <v:group id="Group 50" o:spid="_x0000_s1383" style="position:absolute;left:43990;top:15249;width:4715;height:6194" coordsize="432,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pW/sYAAADcAAAADwAAAGRycy9kb3ducmV2LnhtbESPT2vCQBTE70K/w/IK&#10;vZlNmlpKmlVEaulBCmqh9PbIPpNg9m3Irvnz7V2h4HGYmd8w+Wo0jeipc7VlBUkUgyAurK65VPBz&#10;3M7fQDiPrLGxTAomcrBaPsxyzLQdeE/9wZciQNhlqKDyvs2kdEVFBl1kW+LgnWxn0AfZlVJ3OAS4&#10;aeRzHL9KgzWHhQpb2lRUnA8Xo+BzwGGdJh/97nzaTH/HxffvLiGlnh7H9TsIT6O/h//bX1rBS5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ilb+xgAAANwA&#10;AAAPAAAAAAAAAAAAAAAAAKoCAABkcnMvZG93bnJldi54bWxQSwUGAAAAAAQABAD6AAAAnQMAAAAA&#10;">
              <v:group id="Group 51" o:spid="_x0000_s1384" style="position:absolute;top:288;width:432;height:336" coordsize="432,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jIicYAAADcAAAADwAAAGRycy9kb3ducmV2LnhtbESPT2vCQBTE7wW/w/IK&#10;vdXNH1skdQ0itngQoSqU3h7ZZxKSfRuy2yR++25B6HGYmd8wq3wyrRiod7VlBfE8AkFcWF1zqeBy&#10;fn9egnAeWWNrmRTcyEG+nj2sMNN25E8aTr4UAcIuQwWV910mpSsqMujmtiMO3tX2Bn2QfSl1j2OA&#10;m1YmUfQqDdYcFirsaFtR0Zx+jIKPEcdNGu+GQ3Pd3r7PL8evQ0xKPT1OmzcQnib/H76391rBIk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WMiJxgAAANwA&#10;AAAPAAAAAAAAAAAAAAAAAKoCAABkcnMvZG93bnJldi54bWxQSwUGAAAAAAQABAD6AAAAnQMAAAAA&#10;">
                <v:rect id="Rectangle 52" o:spid="_x0000_s1385" style="position:absolute;left:144;top:144;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Aao8UA&#10;AADcAAAADwAAAGRycy9kb3ducmV2LnhtbESPzWrDMBCE74G8g9hAb42cpA3FjWxCaKFtLvkpPS/W&#10;RjaxVkZSYvftq0Igx2FmvmFW5WBbcSUfGscKZtMMBHHldMNGwffx/fEFRIjIGlvHpOCXApTFeLTC&#10;XLue93Q9RCMShEOOCuoYu1zKUNVkMUxdR5y8k/MWY5LeSO2xT3DbynmWLaXFhtNCjR1taqrOh4tV&#10;YIaffn/xX89vn5WxmG3andzOlHqYDOtXEJGGeA/f2h9awdNiAf9n0hGQ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BqjxQAAANwAAAAPAAAAAAAAAAAAAAAAAJgCAABkcnMv&#10;ZG93bnJldi54bWxQSwUGAAAAAAQABAD1AAAAigMAAAAA&#10;">
                  <v:textbox inset="0,0,0,0">
                    <w:txbxContent>
                      <w:p w14:paraId="49E456AA"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57DD8BD4"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53" o:spid="_x0000_s1386" style="position:absolute;left:96;top:96;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mC18MA&#10;AADcAAAADwAAAGRycy9kb3ducmV2LnhtbESPT2sCMRTE7wW/Q3hCb5rVqshqFJEWWnvxH54fm2d2&#10;cfOyJNHdfvtGKPQ4zMxvmOW6s7V4kA+VYwWjYQaCuHC6YqPgfPoYzEGEiKyxdkwKfijAetV7WWKu&#10;XcsHehyjEQnCIUcFZYxNLmUoSrIYhq4hTt7VeYsxSW+k9tgmuK3lOMtm0mLFaaHEhrYlFbfj3Sow&#10;3aU93P1u+v5VGIvZtt7L75FSr/1uswARqYv/4b/2p1YweZvA80w6An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KmC18MAAADcAAAADwAAAAAAAAAAAAAAAACYAgAAZHJzL2Rv&#10;d25yZXYueG1sUEsFBgAAAAAEAAQA9QAAAIgDAAAAAA==&#10;">
                  <v:textbox inset="0,0,0,0">
                    <w:txbxContent>
                      <w:p w14:paraId="5A42F96C"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56677BF9"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54" o:spid="_x0000_s1387" style="position:absolute;left:48;top:48;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nTMUA&#10;AADcAAAADwAAAGRycy9kb3ducmV2LnhtbESPzWrDMBCE74W8g9hAb4mcNAnFjWxCaKFpLvkpPS/W&#10;RjaxVkZSYvftq0Khx2FmvmHW5WBbcScfGscKZtMMBHHldMNGwef5bfIMIkRkja1jUvBNAcpi9LDG&#10;XLuej3Q/RSMShEOOCuoYu1zKUNVkMUxdR5y8i/MWY5LeSO2xT3DbynmWraTFhtNCjR1ta6qup5tV&#10;YIav/njzH8vXXWUsZtv2IPczpR7Hw+YFRKQh/of/2u9aweJpCb9n0hGQ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5SdMxQAAANwAAAAPAAAAAAAAAAAAAAAAAJgCAABkcnMv&#10;ZG93bnJldi54bWxQSwUGAAAAAAQABAD1AAAAigMAAAAA&#10;">
                  <v:textbox inset="0,0,0,0">
                    <w:txbxContent>
                      <w:p w14:paraId="74A3FBDA"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5201C44B"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55" o:spid="_x0000_s1388" style="position:absolute;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e5O8UA&#10;AADcAAAADwAAAGRycy9kb3ducmV2LnhtbESPzWrDMBCE74G8g9hAb4mcNA3FjWxCaKFpL/kpPS/W&#10;RjaxVkZSYvftq0Ihx2FmvmHW5WBbcSMfGscK5rMMBHHldMNGwdfpbfoMIkRkja1jUvBDAcpiPFpj&#10;rl3PB7odoxEJwiFHBXWMXS5lqGqyGGauI07e2XmLMUlvpPbYJ7ht5SLLVtJiw2mhxo62NVWX49Uq&#10;MMN3f7j6j6fXXWUsZtt2Lz/nSj1Mhs0LiEhDvIf/2+9awfJxBX9n0hG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N7k7xQAAANwAAAAPAAAAAAAAAAAAAAAAAJgCAABkcnMv&#10;ZG93bnJldi54bWxQSwUGAAAAAAQABAD1AAAAigMAAAAA&#10;">
                  <v:textbox inset="0,0,0,0">
                    <w:txbxContent>
                      <w:p w14:paraId="747C4F36" w14:textId="77777777" w:rsidR="008A3171" w:rsidRDefault="008A3171">
                        <w:pPr>
                          <w:autoSpaceDE w:val="0"/>
                          <w:autoSpaceDN w:val="0"/>
                          <w:adjustRightInd w:val="0"/>
                          <w:ind w:firstLine="540"/>
                          <w:jc w:val="center"/>
                          <w:rPr>
                            <w:rFonts w:ascii="Arial" w:hAnsi="Arial" w:cs="Arial"/>
                            <w:color w:val="000000"/>
                            <w:sz w:val="27"/>
                            <w:szCs w:val="28"/>
                            <w:lang w:val="zh-CN"/>
                          </w:rPr>
                        </w:pPr>
                        <w:r>
                          <w:rPr>
                            <w:rFonts w:ascii="Arial" w:hAnsi="Arial" w:cs="Arial"/>
                            <w:color w:val="000000"/>
                            <w:sz w:val="27"/>
                            <w:szCs w:val="28"/>
                            <w:lang w:val="zh-CN"/>
                          </w:rPr>
                          <w:t>IED</w:t>
                        </w:r>
                      </w:p>
                      <w:p w14:paraId="5FF7C3C6"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group>
              <v:line id="Line 56" o:spid="_x0000_s1389" style="position:absolute;flip:y" from="144,0" to="144,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PTM8UAAADcAAAADwAAAGRycy9kb3ducmV2LnhtbESPS2vDMBCE74X+B7GFXEojJ+kLN0po&#10;C3nQW9PQ82JtLVPvypHUxPn3USDQ4zAz3zDTec+t2lOIjRcDo2EBiqTytpHawPZrcfcMKiYUi60X&#10;MnCkCPPZ9dUUS+sP8kn7TapVhkgs0YBLqSu1jpUjxjj0HUn2fnxgTFmGWtuAhwznVo+L4lEzNpIX&#10;HHb07qj63fyxgQdX8XqxXd3uJvgREjO/LVffxgxu+tcXUIn69B++tNfWwP3kCc5n8hHQsxM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fPTM8UAAADcAAAADwAAAAAAAAAA&#10;AAAAAAChAgAAZHJzL2Rvd25yZXYueG1sUEsFBgAAAAAEAAQA+QAAAJMDAAAAAA==&#10;" strokeweight="3pt"/>
            </v:group>
            <v:line id="Line 57" o:spid="_x0000_s1390" style="position:absolute;flip:x y" from="4714,1426" to="19375,14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8NAcEAAADcAAAADwAAAGRycy9kb3ducmV2LnhtbERPz2vCMBS+C/4P4QnebLo5nOuMMgRB&#10;9CCrsvOjeUvLmpeSRK37681B8Pjx/V6setuKC/nQOFbwkuUgiCunGzYKTsfNZA4iRGSNrWNScKMA&#10;q+VwsMBCuyt/06WMRqQQDgUqqGPsCilDVZPFkLmOOHG/zluMCXojtcdrCretfM3zmbTYcGqosaN1&#10;TdVfebYKyt3PeXczp3dp263ZrA/7/w/ySo1H/dcniEh9fIof7q1W8DZNa9OZdATk8g4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Pw0BwQAAANwAAAAPAAAAAAAAAAAAAAAA&#10;AKECAABkcnMvZG93bnJldi54bWxQSwUGAAAAAAQABAD5AAAAjwMAAAAA&#10;" strokeweight="3pt"/>
            <w10:anchorlock/>
          </v:group>
        </w:pict>
      </w:r>
    </w:p>
    <w:p w14:paraId="284829CA" w14:textId="77777777" w:rsidR="008A5222" w:rsidRDefault="008A3171" w:rsidP="0074218D">
      <w:pPr>
        <w:numPr>
          <w:ilvl w:val="0"/>
          <w:numId w:val="5"/>
        </w:numPr>
        <w:snapToGrid w:val="0"/>
        <w:spacing w:line="360" w:lineRule="auto"/>
        <w:ind w:left="0" w:firstLineChars="200" w:firstLine="480"/>
        <w:rPr>
          <w:sz w:val="24"/>
          <w:szCs w:val="24"/>
        </w:rPr>
      </w:pPr>
      <w:r>
        <w:rPr>
          <w:sz w:val="24"/>
          <w:szCs w:val="24"/>
        </w:rPr>
        <w:t>交换机环形结构；</w:t>
      </w:r>
    </w:p>
    <w:p w14:paraId="7377FD53" w14:textId="77777777" w:rsidR="008A5222" w:rsidRDefault="008A3171">
      <w:pPr>
        <w:snapToGrid w:val="0"/>
        <w:spacing w:line="360" w:lineRule="auto"/>
        <w:ind w:firstLineChars="200" w:firstLine="480"/>
        <w:rPr>
          <w:sz w:val="24"/>
          <w:szCs w:val="24"/>
        </w:rPr>
      </w:pPr>
      <w:r>
        <w:rPr>
          <w:sz w:val="24"/>
          <w:szCs w:val="24"/>
        </w:rPr>
      </w:r>
      <w:r>
        <w:rPr>
          <w:sz w:val="24"/>
          <w:szCs w:val="24"/>
        </w:rPr>
        <w:pict w14:anchorId="608EC7E2">
          <v:group id="画布 390" o:spid="_x0000_s1287" editas="canvas" style="width:415.3pt;height:171.25pt;mso-position-horizontal-relative:char;mso-position-vertical-relative:line" coordsize="52743,21748">
            <v:shape id="_x0000_s1288" type="#_x0000_t75" style="position:absolute;width:52743;height:21748">
              <o:lock v:ext="edit" rotation="t"/>
            </v:shape>
            <v:rect id="AutoShape 10" o:spid="_x0000_s1289" style="position:absolute;width:52743;height:21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wzSMEA&#10;AADcAAAADwAAAGRycy9kb3ducmV2LnhtbERPTYvCMBC9C/6HMIIX0VQFWapRRBDLsiDW1fPQjG2x&#10;mdQmtt1/vzks7PHxvje73lSipcaVlhXMZxEI4szqknMF39fj9AOE88gaK8uk4Icc7LbDwQZjbTu+&#10;UJv6XIQQdjEqKLyvYyldVpBBN7M1ceAetjHoA2xyqRvsQrip5CKKVtJgyaGhwJoOBWXP9G0UdNm5&#10;vV+/TvI8uSeWX8nrkN4+lRqP+v0ahKfe/4v/3IlWsFyGteFMO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sM0jBAAAA3AAAAA8AAAAAAAAAAAAAAAAAmAIAAGRycy9kb3du&#10;cmV2LnhtbFBLBQYAAAAABAAEAPUAAACGAwAAAAA=&#10;" filled="f" stroked="f">
              <o:lock v:ext="edit" aspectratio="t"/>
            </v:rect>
            <v:line id="Line 11" o:spid="_x0000_s1290" style="position:absolute;flip:y" from="7192,1006" to="7192,14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ovv8QAAADcAAAADwAAAGRycy9kb3ducmV2LnhtbESPX0sDMRDE3wt+h7CCL2Jzeih6bVps&#10;oX/wzVp8Xi7by+Ht5kzS9vz2RhD6OMzMb5jpfOBOnSjE1ouB+3EBiqT2tpXGwP5jdfcMKiYUi50X&#10;MvBDEeazq9EUK+vP8k6nXWpUhkis0IBLqa+0jrUjxjj2PUn2Dj4wpixDo23Ac4Zzpx+K4kkztpIX&#10;HPa0dFR/7Y5s4NHVvF3tN7ffJb6FxMyL9ebTmJvr4XUCKtGQLuH/9tYaKMsX+DuTj4Ce/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i+/xAAAANwAAAAPAAAAAAAAAAAA&#10;AAAAAKECAABkcnMvZG93bnJldi54bWxQSwUGAAAAAAQABAD5AAAAkgMAAAAA&#10;" strokeweight="3pt"/>
            <v:group id="Group 12" o:spid="_x0000_s1291" style="position:absolute;left:36473;top:10116;width:6661;height:2026" coordsize="357,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NfcIAAADcAAAADwAAAGRycy9kb3ducmV2LnhtbERPy4rCMBTdC/MP4Q7M&#10;TtOOD4aOUUQccSGCdUDcXZprW2xuShPb+vdmIbg8nPd82ZtKtNS40rKCeBSBIM6sLjlX8H/6G/6A&#10;cB5ZY2WZFDzIwXLxMZhjom3HR2pTn4sQwi5BBYX3dSKlywoy6Ea2Jg7c1TYGfYBNLnWDXQg3lfyO&#10;opk0WHJoKLCmdUHZLb0bBdsOu9U43rT723X9uJymh/M+JqW+PvvVLwhPvX+LX+6dVjCehP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BqTX3CAAAA3AAAAA8A&#10;AAAAAAAAAAAAAAAAqgIAAGRycy9kb3ducmV2LnhtbFBLBQYAAAAABAAEAPoAAACZAwAAAAA=&#10;">
              <v:line id="Line 13" o:spid="_x0000_s1292" style="position:absolute;flip:y" from="0,0" to="0,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pQxMQAAADcAAAADwAAAGRycy9kb3ducmV2LnhtbESPQWsCMRSE74X+h/AKXopm1bbIapS2&#10;YBVvteL5sXndLN33sk1SXf+9KRR6HGbmG2ax6rlVJwqx8WJgPCpAkVTeNlIbOHyshzNQMaFYbL2Q&#10;gQtFWC1vbxZYWn+WdzrtU60yRGKJBlxKXal1rBwxxpHvSLL36QNjyjLU2gY8Zzi3elIUT5qxkbzg&#10;sKNXR9XX/ocNPLqKt+vD5v57iruQmPnlbXM0ZnDXP89BJerTf/ivvbUGpg9j+D2Tj4BeX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lDExAAAANwAAAAPAAAAAAAAAAAA&#10;AAAAAKECAABkcnMvZG93bnJldi54bWxQSwUGAAAAAAQABAD5AAAAkgMAAAAA&#10;" strokeweight="3pt"/>
              <v:line id="Line 14" o:spid="_x0000_s1293" style="position:absolute;flip:y" from="357,0" to="357,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jOs8QAAADcAAAADwAAAGRycy9kb3ducmV2LnhtbESPQWsCMRSE74X+h/AKvRTNVtsiq1Fq&#10;wSreasXzY/O6WbrvZU1SXf+9KRR6HGbmG2a26LlVJwqx8WLgcViAIqm8baQ2sP9cDSagYkKx2Hoh&#10;AxeKsJjf3sywtP4sH3TapVpliMQSDbiUulLrWDlijEPfkWTvywfGlGWotQ14znBu9agoXjRjI3nB&#10;YUdvjqrv3Q8beHYVb1b79cNxjNuQmHn5vj4Yc3/Xv05BJerTf/ivvbEGxk8j+D2Tj4CeX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KM6zxAAAANwAAAAPAAAAAAAAAAAA&#10;AAAAAKECAABkcnMvZG93bnJldi54bWxQSwUGAAAAAAQABAD5AAAAkgMAAAAA&#10;" strokeweight="3pt"/>
              <v:line id="Line 15" o:spid="_x0000_s1294" style="position:absolute" from="0,0" to="3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xvicQAAADcAAAADwAAAGRycy9kb3ducmV2LnhtbESPQWvCQBSE70L/w/IKvemmjUhJs0pb&#10;EDx4MYr0+Nh9JiHZt2F3q2l/vSsIHoeZ+YYpV6PtxZl8aB0reJ1lIIi1My3XCg779fQdRIjIBnvH&#10;pOCPAqyWT5MSC+MuvKNzFWuRIBwKVNDEOBRSBt2QxTBzA3HyTs5bjEn6WhqPlwS3vXzLsoW02HJa&#10;aHCg74Z0V/1aBdVGn9x/7rvjz9dW6zX6HbZeqZfn8fMDRKQxPsL39sYoyOc53M6kIy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G+JxAAAANwAAAAPAAAAAAAAAAAA&#10;AAAAAKECAABkcnMvZG93bnJldi54bWxQSwUGAAAAAAQABAD5AAAAkgMAAAAA&#10;" strokeweight="3pt"/>
            </v:group>
            <v:line id="Line 16" o:spid="_x0000_s1295" style="position:absolute;flip:y" from="7192,1006" to="20535,1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3zXMQAAADcAAAADwAAAGRycy9kb3ducmV2LnhtbESPX0sDMRDE3wW/Q1jBF2lz2irl2rSo&#10;0D/0zVr6vFzWy+Ht5kxie/32TUHwcZiZ3zCzRc+tOlKIjRcDj8MCFEnlbSO1gf3ncjABFROKxdYL&#10;GThThMX89maGpfUn+aDjLtUqQySWaMCl1JVax8oRYxz6jiR7Xz4wpixDrW3AU4Zzq5+K4kUzNpIX&#10;HHb07qj63v2ygWdX8Wa5Xz/8jHAbEjO/rdYHY+7v+tcpqER9+g//tTfWwGg8huuZfAT0/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jfNcxAAAANwAAAAPAAAAAAAAAAAA&#10;AAAAAKECAABkcnMvZG93bnJldi54bWxQSwUGAAAAAAQABAD5AAAAkgMAAAAA&#10;" strokeweight="3pt"/>
            <v:line id="Line 17" o:spid="_x0000_s1296" style="position:absolute" from="30302,1006" to="49816,1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lSZsMAAADcAAAADwAAAGRycy9kb3ducmV2LnhtbESPQWsCMRSE7wX/Q3iCt5q1Wilbo1hB&#10;8ODFVcTjI3nuLm5eliTq2l/fCEKPw8x8w8wWnW3EjXyoHSsYDTMQxNqZmksFh/36/QtEiMgGG8ek&#10;4EEBFvPe2wxz4+68o1sRS5EgHHJUUMXY5lIGXZHFMHQtcfLOzluMSfpSGo/3BLeN/MiyqbRYc1qo&#10;sKVVRfpSXK2CYqPP7nfsL8fTz1brNfod1l6pQb9bfoOI1MX/8Ku9MQrGk094nklHQ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JZUmbDAAAA3AAAAA8AAAAAAAAAAAAA&#10;AAAAoQIAAGRycy9kb3ducmV2LnhtbFBLBQYAAAAABAAEAPkAAACRAwAAAAA=&#10;" strokeweight="3pt"/>
            <v:line id="Line 18" o:spid="_x0000_s1297" style="position:absolute;flip:y" from="49816,1006" to="49816,151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PIsMQAAADcAAAADwAAAGRycy9kb3ducmV2LnhtbESPQWsCMRSE70L/Q3hCL6VmW62UrVGq&#10;YBVvtdLzY/O6Wdz3sk1S3f77Rih4HGbmG2a26LlVJwqx8WLgYVSAIqm8baQ2cPhY3z+DignFYuuF&#10;DPxShMX8ZjDD0vqzvNNpn2qVIRJLNOBS6kqtY+WIMY58R5K9Lx8YU5ah1jbgOcO51Y9FMdWMjeQF&#10;hx2tHFXH/Q8beHIVb9eHzd33GHchMfPybfNpzO2wf30BlahP1/B/e2sNjCdTuJzJR0D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E8iwxAAAANwAAAAPAAAAAAAAAAAA&#10;AAAAAKECAABkcnMvZG93bnJldi54bWxQSwUGAAAAAAQABAD5AAAAkgMAAAAA&#10;" strokeweight="3pt"/>
            <v:shape id="Picture 19" o:spid="_x0000_s1298" type="#_x0000_t75" style="position:absolute;left:14378;top:12142;width:11141;height:321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e8zFAAAA3AAAAA8AAABkcnMvZG93bnJldi54bWxEj09PAjEUxO8mfofmmXiTroJAVgoRjEFv&#10;/AtwfNk+2g3b101bYf321sTE42RmfpOZzDrXiAuFWHtW8NgrQBBXXtdsFOy27w9jEDEha2w8k4Jv&#10;ijCb3t5MsNT+ymu6bJIRGcKxRAU2pbaUMlaWHMaeb4mzd/LBYcoyGKkDXjPcNfKpKIbSYc15wWJL&#10;C0vVefPlFDwfl6t9+Dya1X5czc92cTiZN1bq/q57fQGRqEv/4b/2h1bQH4zg90w+AnL6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vnvMxQAAANwAAAAPAAAAAAAAAAAAAAAA&#10;AJ8CAABkcnMvZG93bnJldi54bWxQSwUGAAAAAAQABAD3AAAAkQMAAAAA&#10;">
              <v:imagedata r:id="rId131" o:title=""/>
            </v:shape>
            <v:shape id="Picture 20" o:spid="_x0000_s1299" type="#_x0000_t75" style="position:absolute;left:1035;top:12142;width:11141;height:321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h777CAAAA3AAAAA8AAABkcnMvZG93bnJldi54bWxET8tqAjEU3Rf6D+EW3NVMtS0yNYoPpHan&#10;tliXl8k1GZzcDEnU8e+bRcHl4bzH08414kIh1p4VvPQLEMSV1zUbBT/fq+cRiJiQNTaeScGNIkwn&#10;jw9jLLW/8pYuu2REDuFYogKbUltKGStLDmPft8SZO/rgMGUYjNQBrzncNXJQFO/SYc25wWJLC0vV&#10;aXd2Ct4On5t9+DqYzX5UzU928Xs0S1aq99TNPkAk6tJd/O9eawXD17w2n8lHQE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Ie++wgAAANwAAAAPAAAAAAAAAAAAAAAAAJ8C&#10;AABkcnMvZG93bnJldi54bWxQSwUGAAAAAAQABAD3AAAAjgMAAAAA&#10;">
              <v:imagedata r:id="rId131" o:title=""/>
            </v:shape>
            <v:shape id="Picture 21" o:spid="_x0000_s1300" type="#_x0000_t75" style="position:absolute;left:28238;top:12142;width:11148;height:321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tSiXFAAAA3AAAAA8AAABkcnMvZG93bnJldi54bWxEj0FPAjEUhO8m/ofmmXiTLoIGFgoRjEFv&#10;CAQ4vmwf7Ybt66atsP57a2LicTIz32Sm88414kIh1p4V9HsFCOLK65qNgt327WEEIiZkjY1nUvBN&#10;Eeaz25spltpf+ZMum2REhnAsUYFNqS2ljJUlh7HnW+LsnXxwmLIMRuqA1wx3jXwsimfpsOa8YLGl&#10;paXqvPlyCp6Oq/U+fBzNej+qFme7PJzMKyt1f9e9TEAk6tJ/+K/9rhUMhmP4PZOPgJz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4bUolxQAAANwAAAAPAAAAAAAAAAAAAAAA&#10;AJ8CAABkcnMvZG93bnJldi54bWxQSwUGAAAAAAQABAD3AAAAkQMAAAAA&#10;">
              <v:imagedata r:id="rId131" o:title=""/>
            </v:shape>
            <v:shape id="Picture 22" o:spid="_x0000_s1301" type="#_x0000_t75" style="position:absolute;left:41595;top:12142;width:11148;height:321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OdWXBAAAA3AAAAA8AAABkcnMvZG93bnJldi54bWxET8tqAjEU3Qv+Q7hCd5ppiyJTo7SWUrvz&#10;hXV5mVyTwcnNkKQ6/n2zEFweznu26FwjLhRi7VnB86gAQVx5XbNRsN99DacgYkLW2HgmBTeKsJj3&#10;ezMstb/yhi7bZEQO4ViiAptSW0oZK0sO48i3xJk7+eAwZRiM1AGvOdw18qUoJtJhzbnBYktLS9V5&#10;++cUjI/f60P4OZr1YVp9nO3y92Q+WamnQff+BiJRlx7iu3ulFbyO8/x8Jh8BOf8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yOdWXBAAAA3AAAAA8AAAAAAAAAAAAAAAAAnwIA&#10;AGRycy9kb3ducmV2LnhtbFBLBQYAAAAABAAEAPcAAACNAwAAAAA=&#10;">
              <v:imagedata r:id="rId131" o:title=""/>
            </v:shape>
            <v:shape id="Picture 23" o:spid="_x0000_s1302" type="#_x0000_t75" style="position:absolute;left:20024;width:11148;height:3238"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C0P7EAAAA3AAAAA8AAABkcnMvZG93bnJldi54bWxEj0FrAjEUhO+F/ofwBG81a4tFVqNYS2m9&#10;qS3q8bF5JoublyWJuv33jVDwOMzMN8x03rlGXCjE2rOC4aAAQVx5XbNR8PP98TQGEROyxsYzKfil&#10;CPPZ48MUS+2vvKHLNhmRIRxLVGBTakspY2XJYRz4ljh7Rx8cpiyDkTrgNcNdI5+L4lU6rDkvWGxp&#10;aak6bc9Owejwud6F1cGsd+Pq7WSX+6N5Z6X6vW4xAZGoS/fwf/tLK3gZDeF2Jh8BOf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PC0P7EAAAA3AAAAA8AAAAAAAAAAAAAAAAA&#10;nwIAAGRycy9kb3ducmV2LnhtbFBLBQYAAAAABAAEAPcAAACQAwAAAAA=&#10;">
              <v:imagedata r:id="rId131" o:title=""/>
            </v:shape>
            <v:group id="Group 24" o:spid="_x0000_s1303" style="position:absolute;left:5128;top:15181;width:4625;height:6567" coordsize="432,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3gTMQAAADcAAAADwAAAGRycy9kb3ducmV2LnhtbESPQYvCMBSE74L/ITxh&#10;b5pWUaQaRUSXPciCVVj29miebbF5KU1s67/fLAgeh5n5hllve1OJlhpXWlYQTyIQxJnVJecKrpfj&#10;eAnCeWSNlWVS8CQH281wsMZE247P1KY+FwHCLkEFhfd1IqXLCjLoJrYmDt7NNgZ9kE0udYNdgJtK&#10;TqNoIQ2WHBYKrGlfUHZPH0bBZ4fdbhYf2tP9tn/+XubfP6eYlPoY9bsVCE+9f4df7S+tYDafwv+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i3gTMQAAADcAAAA&#10;DwAAAAAAAAAAAAAAAACqAgAAZHJzL2Rvd25yZXYueG1sUEsFBgAAAAAEAAQA+gAAAJsDAAAAAA==&#10;">
              <v:group id="Group 25" o:spid="_x0000_s1304" style="position:absolute;top:288;width:432;height:336" coordsize="432,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FF18UAAADcAAAADwAAAGRycy9kb3ducmV2LnhtbESPT4vCMBTE74LfITzB&#10;m6bdokjXKCK7sgcR/AOyt0fzbIvNS2mybf32G0HwOMzMb5jlujeVaKlxpWUF8TQCQZxZXXKu4HL+&#10;nixAOI+ssbJMCh7kYL0aDpaYatvxkdqTz0WAsEtRQeF9nUrpsoIMuqmtiYN3s41BH2STS91gF+Cm&#10;kh9RNJcGSw4LBda0LSi7n/6Mgl2H3SaJv9r9/bZ9/J5nh+s+JqXGo37zCcJT79/hV/tHK0hmC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VhRdfFAAAA3AAA&#10;AA8AAAAAAAAAAAAAAAAAqgIAAGRycy9kb3ducmV2LnhtbFBLBQYAAAAABAAEAPoAAACcAwAAAAA=&#10;">
                <v:rect id="Rectangle 26" o:spid="_x0000_s1305" style="position:absolute;left:144;top:144;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qEsUA&#10;AADcAAAADwAAAGRycy9kb3ducmV2LnhtbESPzWrDMBCE74W8g9hAb4mcNAnFjWxCaKFpLvkpPS/W&#10;RjaxVkZSYvftq0Khx2FmvmHW5WBbcScfGscKZtMMBHHldMNGwef5bfIMIkRkja1jUvBNAcpi9LDG&#10;XLuej3Q/RSMShEOOCuoYu1zKUNVkMUxdR5y8i/MWY5LeSO2xT3DbynmWraTFhtNCjR1ta6qup5tV&#10;YIav/njzH8vXXWUsZtv2IPczpR7Hw+YFRKQh/of/2u9awdNyAb9n0hGQ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3KoSxQAAANwAAAAPAAAAAAAAAAAAAAAAAJgCAABkcnMv&#10;ZG93bnJldi54bWxQSwUGAAAAAAQABAD1AAAAigMAAAAA&#10;">
                  <v:textbox inset="0,0,0,0">
                    <w:txbxContent>
                      <w:p w14:paraId="0EF5D3E9"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07CF3889"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27" o:spid="_x0000_s1306" style="position:absolute;left:96;top:96;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APicMA&#10;AADcAAAADwAAAGRycy9kb3ducmV2LnhtbESPQWsCMRSE74L/ITzBm2ZVtpTVKCIWWnupVjw/Ns/s&#10;4uZlSaK7/femUOhxmJlvmNWmt414kA+1YwWzaQaCuHS6ZqPg/P02eQURIrLGxjEp+KEAm/VwsMJC&#10;u46P9DhFIxKEQ4EKqhjbQspQVmQxTF1LnLyr8xZjkt5I7bFLcNvIeZa9SIs1p4UKW9pVVN5Od6vA&#10;9JfuePeHfP9RGovZrvmSnzOlxqN+uwQRqY//4b/2u1awyHP4PZOO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APicMAAADcAAAADwAAAAAAAAAAAAAAAACYAgAAZHJzL2Rv&#10;d25yZXYueG1sUEsFBgAAAAAEAAQA9QAAAIgDAAAAAA==&#10;">
                  <v:textbox inset="0,0,0,0">
                    <w:txbxContent>
                      <w:p w14:paraId="4C853795"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2DB22B24"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28" o:spid="_x0000_s1307" style="position:absolute;left:48;top:48;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KR/sQA&#10;AADcAAAADwAAAGRycy9kb3ducmV2LnhtbESPQWvCQBSE7wX/w/IKvdVNLIqkrqGIQquXRqXnR/Z1&#10;E5p9G3ZXk/77riD0OMzMN8yqHG0nruRD61hBPs1AENdOt2wUnE+75yWIEJE1do5JwS8FKNeThxUW&#10;2g1c0fUYjUgQDgUqaGLsCylD3ZDFMHU9cfK+nbcYk/RGao9DgttOzrJsIS22nBYa7GnTUP1zvFgF&#10;Zvwaqovfz7cftbGYbbpPeciVenoc315BRBrjf/jeftcKXuYLuJ1JR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Ckf7EAAAA3AAAAA8AAAAAAAAAAAAAAAAAmAIAAGRycy9k&#10;b3ducmV2LnhtbFBLBQYAAAAABAAEAPUAAACJAwAAAAA=&#10;">
                  <v:textbox inset="0,0,0,0">
                    <w:txbxContent>
                      <w:p w14:paraId="25F7CE6C"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2EB6DE53"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29" o:spid="_x0000_s1308" style="position:absolute;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40ZcQA&#10;AADcAAAADwAAAGRycy9kb3ducmV2LnhtbESPW2sCMRSE3wv+h3CEvmlWixdWo4i00NoXb/h82Byz&#10;i5uTJYnu9t83QqGPw8x8wyzXna3Fg3yoHCsYDTMQxIXTFRsF59PHYA4iRGSNtWNS8EMB1qveyxJz&#10;7Vo+0OMYjUgQDjkqKGNscilDUZLFMHQNcfKuzluMSXojtcc2wW0tx1k2lRYrTgslNrQtqbgd71aB&#10;6S7t4e53k/evwljMtvVefo+Ueu13mwWISF38D/+1P7WCt8kMnmfS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ONGXEAAAA3AAAAA8AAAAAAAAAAAAAAAAAmAIAAGRycy9k&#10;b3ducmV2LnhtbFBLBQYAAAAABAAEAPUAAACJAwAAAAA=&#10;">
                  <v:textbox inset="0,0,0,0">
                    <w:txbxContent>
                      <w:p w14:paraId="058796E4" w14:textId="77777777" w:rsidR="008A3171" w:rsidRDefault="008A3171">
                        <w:pPr>
                          <w:autoSpaceDE w:val="0"/>
                          <w:autoSpaceDN w:val="0"/>
                          <w:adjustRightInd w:val="0"/>
                          <w:ind w:firstLine="540"/>
                          <w:jc w:val="center"/>
                          <w:rPr>
                            <w:rFonts w:ascii="Arial" w:hAnsi="Arial" w:cs="Arial"/>
                            <w:color w:val="000000"/>
                            <w:sz w:val="27"/>
                            <w:szCs w:val="28"/>
                            <w:lang w:val="zh-CN"/>
                          </w:rPr>
                        </w:pPr>
                        <w:r>
                          <w:rPr>
                            <w:rFonts w:ascii="Arial" w:hAnsi="Arial" w:cs="Arial"/>
                            <w:color w:val="000000"/>
                            <w:sz w:val="27"/>
                            <w:szCs w:val="28"/>
                            <w:lang w:val="zh-CN"/>
                          </w:rPr>
                          <w:t>IED</w:t>
                        </w:r>
                      </w:p>
                      <w:p w14:paraId="3DB44CF2"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group>
              <v:line id="Line 30" o:spid="_x0000_s1309" style="position:absolute;flip:y" from="144,0" to="144,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lvhMAAAADcAAAADwAAAGRycy9kb3ducmV2LnhtbERPTWsCMRC9F/ofwhR6KZq1YpHVKLVg&#10;ld604nnYjJvFnck2SXX7781B6PHxvufLnlt1oRAbLwZGwwIUSeVtI7WBw/d6MAUVE4rF1gsZ+KMI&#10;y8XjwxxL66+yo8s+1SqHSCzRgEupK7WOlSPGOPQdSeZOPjCmDEOtbcBrDudWvxbFm2ZsJDc47OjD&#10;UXXe/7KBiat4uz5sXn7G+BUSM68+N0djnp/69xmoRH36F9/dW2tgPMlr85l8BPTi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0Zb4TAAAAA3AAAAA8AAAAAAAAAAAAAAAAA&#10;oQIAAGRycy9kb3ducmV2LnhtbFBLBQYAAAAABAAEAPkAAACOAwAAAAA=&#10;" strokeweight="3pt"/>
            </v:group>
            <v:group id="Group 31" o:spid="_x0000_s1310" style="position:absolute;left:9242;top:10116;width:6668;height:2026" coordsize="357,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lyPcYAAADcAAAADwAAAGRycy9kb3ducmV2LnhtbESPQWvCQBSE7wX/w/IK&#10;3ppNlJSaZhWRKh5CoSqU3h7ZZxLMvg3ZbRL/fbdQ6HGYmW+YfDOZVgzUu8aygiSKQRCXVjdcKbic&#10;908vIJxH1thaJgV3crBZzx5yzLQd+YOGk69EgLDLUEHtfZdJ6cqaDLrIdsTBu9reoA+yr6TucQxw&#10;08pFHD9Lgw2HhRo72tVU3k7fRsFhxHG7TN6G4nbd3b/O6f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iXI9xgAAANwA&#10;AAAPAAAAAAAAAAAAAAAAAKoCAABkcnMvZG93bnJldi54bWxQSwUGAAAAAAQABAD6AAAAnQMAAAAA&#10;">
              <v:line id="Line 32" o:spid="_x0000_s1311" style="position:absolute;flip:y" from="0,0" to="0,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pP8EAAADcAAAADwAAAGRycy9kb3ducmV2LnhtbERPS2sCMRC+F/ofwhS8lJqtUpHVKLXg&#10;g9580POwGTdLdyZrEnX775tDoceP7z1f9tyqG4XYeDHwOixAkVTeNlIbOB3XL1NQMaFYbL2QgR+K&#10;sFw8PsyxtP4ue7odUq1yiMQSDbiUulLrWDlijEPfkWTu7ANjyjDU2ga853Bu9agoJpqxkdzgsKMP&#10;R9X34coG3lzFu/Vp+3wZ42dIzLzabL+MGTz17zNQifr0L/5z76yB8STPz2fyEdCL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9A6k/wQAAANwAAAAPAAAAAAAAAAAAAAAA&#10;AKECAABkcnMvZG93bnJldi54bWxQSwUGAAAAAAQABAD5AAAAjwMAAAAA&#10;" strokeweight="3pt"/>
              <v:line id="Line 33" o:spid="_x0000_s1312" style="position:absolute;flip:y" from="357,0" to="357,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8MpMQAAADcAAAADwAAAGRycy9kb3ducmV2LnhtbESPX2sCMRDE3wv9DmELfSk1p6KUq1Gq&#10;YBXf/EOfl8v2cvR2c02iXr99Uyj4OMzMb5jZoudWXSjExouB4aAARVJ520ht4HRcP7+AignFYuuF&#10;DPxQhMX8/m6GpfVX2dPlkGqVIRJLNOBS6kqtY+WIMQ58R5K9Tx8YU5ah1jbgNcO51aOimGrGRvKC&#10;w45Wjqqvw5kNTFzF2/Vp8/Q9xl1IzLx833wY8/jQv72CStSnW/i/vbUGxtMh/J3JR0DP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TwykxAAAANwAAAAPAAAAAAAAAAAA&#10;AAAAAKECAABkcnMvZG93bnJldi54bWxQSwUGAAAAAAQABAD5AAAAkgMAAAAA&#10;" strokeweight="3pt"/>
              <v:line id="Line 34" o:spid="_x0000_s1313" style="position:absolute" from="0,0" to="3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WWcsQAAADcAAAADwAAAGRycy9kb3ducmV2LnhtbESPQWvCQBSE74X+h+UJvTUbDUiJWaUt&#10;CB56SVrE42P3mQSzb8PuVlN/vSsIPQ4z8w1TbSY7iDP50DtWMM9yEMTamZ5bBT/f29c3ECEiGxwc&#10;k4I/CrBZPz9VWBp34ZrOTWxFgnAoUUEX41hKGXRHFkPmRuLkHZ23GJP0rTQeLwluB7nI86W02HNa&#10;6HCkz470qfm1CpqdPrpr4U/7w8eX1lv0NfZeqZfZ9L4CEWmK/+FHe2cUFMsF3M+kI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BZZyxAAAANwAAAAPAAAAAAAAAAAA&#10;AAAAAKECAABkcnMvZG93bnJldi54bWxQSwUGAAAAAAQABAD5AAAAkgMAAAAA&#10;" strokeweight="3pt"/>
            </v:group>
            <v:group id="Group 35" o:spid="_x0000_s1314" style="position:absolute;left:23110;top:10116;width:6668;height:2026" coordsize="357,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2PasQAAADcAAAADwAAAGRycy9kb3ducmV2LnhtbESPQYvCMBSE7wv+h/AE&#10;b2tay4pUo4ioeJCFVUG8PZpnW2xeShPb+u/NwsIeh5n5hlmselOJlhpXWlYQjyMQxJnVJecKLufd&#10;5wyE88gaK8uk4EUOVsvBxwJTbTv+ofbkcxEg7FJUUHhfp1K6rCCDbmxr4uDdbWPQB9nkUjfYBbip&#10;5CSKptJgyWGhwJo2BWWP09Mo2HfYrZ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w2PasQAAADcAAAA&#10;DwAAAAAAAAAAAAAAAACqAgAAZHJzL2Rvd25yZXYueG1sUEsFBgAAAAAEAAQA+gAAAJsDAAAAAA==&#10;">
              <v:line id="Line 36" o:spid="_x0000_s1315" style="position:absolute;flip:y" from="0,0" to="0,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60GcQAAADcAAAADwAAAGRycy9kb3ducmV2LnhtbESPX2vCMBTF3wf7DuEO9jZTN6mjayoy&#10;EAR9WfVlb3fNtSlrbkqS2frtjSDs8XD+/DjlarK9OJMPnWMF81kGgrhxuuNWwfGweXkHESKyxt4x&#10;KbhQgFX1+FBiod3IX3SuYyvSCIcCFZgYh0LK0BiyGGZuIE7eyXmLMUnfSu1xTOO2l69ZlkuLHSeC&#10;wYE+DTW/9Z9NkJ+979zcrE+7esj34/dF75a1Us9P0/oDRKQp/ofv7a1W8JYv4HYmHQFZX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HrQZxAAAANwAAAAPAAAAAAAAAAAA&#10;AAAAAKECAABkcnMvZG93bnJldi54bWxQSwUGAAAAAAQABAD5AAAAkgMAAAAA&#10;" strokeweight="3pt">
                <v:stroke dashstyle="1 1"/>
              </v:line>
              <v:line id="Line 37" o:spid="_x0000_s1316" style="position:absolute;flip:y" from="357,0" to="357,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IRgsQAAADcAAAADwAAAGRycy9kb3ducmV2LnhtbESPX2vCMBTF3wf7DuEO9jZTN6yjayoy&#10;EAR9WfVlb3fNtSlrbkqS2frtjSDs8XD+/DjlarK9OJMPnWMF81kGgrhxuuNWwfGweXkHESKyxt4x&#10;KbhQgFX1+FBiod3IX3SuYyvSCIcCFZgYh0LK0BiyGGZuIE7eyXmLMUnfSu1xTOO2l69ZlkuLHSeC&#10;wYE+DTW/9Z9NkJ+979zcrE+7esj34/dF75a1Us9P0/oDRKQp/ofv7a1W8JYv4HYmHQFZX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UhGCxAAAANwAAAAPAAAAAAAAAAAA&#10;AAAAAKECAABkcnMvZG93bnJldi54bWxQSwUGAAAAAAQABAD5AAAAkgMAAAAA&#10;" strokeweight="3pt">
                <v:stroke dashstyle="1 1"/>
              </v:line>
              <v:line id="Line 38" o:spid="_x0000_s1317" style="position:absolute" from="0,0" to="3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u94MQAAADcAAAADwAAAGRycy9kb3ducmV2LnhtbESP3WoCMRSE7wu+QziCdzWrtkvZGqUq&#10;QulFwZ8HOGzObhY3J9skuuvbm0Khl8PMfMMs14NtxY18aBwrmE0zEMSl0w3XCs6n/fMbiBCRNbaO&#10;ScGdAqxXo6clFtr1fKDbMdYiQTgUqMDE2BVShtKQxTB1HXHyKuctxiR9LbXHPsFtK+dZlkuLDacF&#10;gx1tDZWX49Uq+H494demz62vrtFUvd6+7H4apSbj4eMdRKQh/of/2p9awSLP4fdMOgJy9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O73gxAAAANwAAAAPAAAAAAAAAAAA&#10;AAAAAKECAABkcnMvZG93bnJldi54bWxQSwUGAAAAAAQABAD5AAAAkgMAAAAA&#10;" strokeweight="3pt">
                <v:stroke dashstyle="1 1"/>
              </v:line>
            </v:group>
            <v:group id="Group 39" o:spid="_x0000_s1318" style="position:absolute;left:18485;top:15181;width:4625;height:6567" coordsize="432,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JacUAAADcAAAADwAAAGRycy9kb3ducmV2LnhtbESPQYvCMBSE78L+h/CE&#10;vWnaFXWpRhFxlz2IoC6It0fzbIvNS2liW/+9EQSPw8x8w8yXnSlFQ7UrLCuIhxEI4tTqgjMF/8ef&#10;wTcI55E1lpZJwZ0cLBcfvTkm2ra8p+bgMxEg7BJUkHtfJVK6NCeDbmgr4uBdbG3QB1lnUtfYBrgp&#10;5VcUTaTBgsNCjhWtc0qvh5tR8NtiuxrFm2Z7vazv5+N4d9rGpNRnv1vNQHjq/Dv8av9pBaPJ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2iWnFAAAA3AAA&#10;AA8AAAAAAAAAAAAAAAAAqgIAAGRycy9kb3ducmV2LnhtbFBLBQYAAAAABAAEAPoAAACcAwAAAAA=&#10;">
              <v:group id="Group 40" o:spid="_x0000_s1319" style="position:absolute;top:288;width:432;height:336" coordsize="432,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kdG8MAAADcAAAADwAAAGRycy9kb3ducmV2LnhtbERPTWvCQBC9F/wPywi9&#10;1U0qDSW6BhErPQShWhBvQ3ZMQrKzIbsm8d93D0KPj/e9zibTioF6V1tWEC8iEMSF1TWXCn7PX2+f&#10;IJxH1thaJgUPcpBtZi9rTLUd+YeGky9FCGGXooLK+y6V0hUVGXQL2xEH7mZ7gz7AvpS6xzGEm1a+&#10;R1EiDdYcGirsaFdR0ZzuRsFhxHG7jPdD3tx2j+v543jJY1LqdT5tVyA8Tf5f/HR/awXLJK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FqR0bwwAAANwAAAAP&#10;AAAAAAAAAAAAAAAAAKoCAABkcnMvZG93bnJldi54bWxQSwUGAAAAAAQABAD6AAAAmgMAAAAA&#10;">
                <v:rect id="Rectangle 41" o:spid="_x0000_s1320" style="position:absolute;left:144;top:144;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HPMcUA&#10;AADcAAAADwAAAGRycy9kb3ducmV2LnhtbESPzWrDMBCE74W8g9hAb4mclITUjWxCaKFpLvkpPS/W&#10;RjaxVkZSYvftq0Khx2FmvmHW5WBbcScfGscKZtMMBHHldMNGwef5bbICESKyxtYxKfimAGUxelhj&#10;rl3PR7qfohEJwiFHBXWMXS5lqGqyGKauI07exXmLMUlvpPbYJ7ht5TzLltJiw2mhxo62NVXX080q&#10;MMNXf7z5j8XrrjIWs217kPuZUo/jYfMCItIQ/8N/7Xet4Gn5DL9n0hGQ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sc8xxQAAANwAAAAPAAAAAAAAAAAAAAAAAJgCAABkcnMv&#10;ZG93bnJldi54bWxQSwUGAAAAAAQABAD1AAAAigMAAAAA&#10;">
                  <v:textbox inset="0,0,0,0">
                    <w:txbxContent>
                      <w:p w14:paraId="0665D089"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0AFDBF8F"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42" o:spid="_x0000_s1321" style="position:absolute;left:96;top:96;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LwccEA&#10;AADcAAAADwAAAGRycy9kb3ducmV2LnhtbERPz2vCMBS+D/wfwhO8zdSJblSjjLLB1Iu64fnRvKVl&#10;zUtJUtv99+YgePz4fq+3g23ElXyoHSuYTTMQxKXTNRsFP9+fz28gQkTW2DgmBf8UYLsZPa0x167n&#10;E13P0YgUwiFHBVWMbS5lKCuyGKauJU7cr/MWY4LeSO2xT+G2kS9ZtpQWa04NFbZUVFT+nTurwAyX&#10;/tT5/eJjVxqLWdEc5WGm1GQ8vK9ARBriQ3x3f2kF89c0P51JR0Bub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1S8HHBAAAA3AAAAA8AAAAAAAAAAAAAAAAAmAIAAGRycy9kb3du&#10;cmV2LnhtbFBLBQYAAAAABAAEAPUAAACGAwAAAAA=&#10;">
                  <v:textbox inset="0,0,0,0">
                    <w:txbxContent>
                      <w:p w14:paraId="023F1D66"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4A578C33"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43" o:spid="_x0000_s1322" style="position:absolute;left:48;top:48;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5V6sQA&#10;AADcAAAADwAAAGRycy9kb3ducmV2LnhtbESPQWsCMRSE70L/Q3iF3mp2La1lNUoRC7VeXCueH5tn&#10;dunmZUmiu/77piB4HGbmG2a+HGwrLuRD41hBPs5AEFdON2wUHH4+n99BhIissXVMCq4UYLl4GM2x&#10;0K7nki77aESCcChQQR1jV0gZqposhrHriJN3ct5iTNIbqT32CW5bOcmyN2mx4bRQY0ermqrf/dkq&#10;MMOxL8/++3W9qYzFbNXu5DZX6ulx+JiBiDTEe/jW/tIKXqY5/J9JR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eVerEAAAA3AAAAA8AAAAAAAAAAAAAAAAAmAIAAGRycy9k&#10;b3ducmV2LnhtbFBLBQYAAAAABAAEAPUAAACJAwAAAAA=&#10;">
                  <v:textbox inset="0,0,0,0">
                    <w:txbxContent>
                      <w:p w14:paraId="7114B3ED"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4247719A"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44" o:spid="_x0000_s1323" style="position:absolute;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zLncMA&#10;AADcAAAADwAAAGRycy9kb3ducmV2LnhtbESPQWsCMRSE7wX/Q3iCN82qaGU1SpEK1l7UiufH5jW7&#10;dPOyJNHd/nsjFHocZuYbZrXpbC3u5EPlWMF4lIEgLpyu2Ci4fO2GCxAhImusHZOCXwqwWfdeVphr&#10;1/KJ7udoRIJwyFFBGWOTSxmKkiyGkWuIk/ftvMWYpDdSe2wT3NZykmVzabHitFBiQ9uSip/zzSow&#10;3bU93fxh9v5RGIvZtj7Kz7FSg373tgQRqYv/4b/2XiuYvk7geSYdAb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szLncMAAADcAAAADwAAAAAAAAAAAAAAAACYAgAAZHJzL2Rv&#10;d25yZXYueG1sUEsFBgAAAAAEAAQA9QAAAIgDAAAAAA==&#10;">
                  <v:textbox inset="0,0,0,0">
                    <w:txbxContent>
                      <w:p w14:paraId="60F3E4D5" w14:textId="77777777" w:rsidR="008A3171" w:rsidRDefault="008A3171">
                        <w:pPr>
                          <w:autoSpaceDE w:val="0"/>
                          <w:autoSpaceDN w:val="0"/>
                          <w:adjustRightInd w:val="0"/>
                          <w:ind w:firstLine="540"/>
                          <w:jc w:val="center"/>
                          <w:rPr>
                            <w:rFonts w:ascii="Arial" w:hAnsi="Arial" w:cs="Arial"/>
                            <w:color w:val="000000"/>
                            <w:sz w:val="27"/>
                            <w:szCs w:val="28"/>
                            <w:lang w:val="zh-CN"/>
                          </w:rPr>
                        </w:pPr>
                        <w:r>
                          <w:rPr>
                            <w:rFonts w:ascii="Arial" w:hAnsi="Arial" w:cs="Arial"/>
                            <w:color w:val="000000"/>
                            <w:sz w:val="27"/>
                            <w:szCs w:val="28"/>
                            <w:lang w:val="zh-CN"/>
                          </w:rPr>
                          <w:t>IED</w:t>
                        </w:r>
                      </w:p>
                      <w:p w14:paraId="079EA68F"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group>
              <v:line id="Line 45" o:spid="_x0000_s1324" style="position:absolute;flip:y" from="144,0" to="144,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ihlcQAAADcAAAADwAAAGRycy9kb3ducmV2LnhtbESPS2vDMBCE74H+B7GFXkojt6YPnCih&#10;CeRBb01Dz4u1sUy9K1dSEvffV4VCjsPMfMNM5wN36kQhtl4M3I8LUCS1t600BvYfq7sXUDGhWOy8&#10;kIEfijCfXY2mWFl/lnc67VKjMkRihQZcSn2ldawdMcax70myd/CBMWUZGm0DnjOcO/1QFE+asZW8&#10;4LCnpaP6a3dkA4+u5u1qv7n9LvEtJGZerDefxtxcD68TUImGdAn/t7fWQPlcwt+ZfAT07B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CKGVxAAAANwAAAAPAAAAAAAAAAAA&#10;AAAAAKECAABkcnMvZG93bnJldi54bWxQSwUGAAAAAAQABAD5AAAAkgMAAAAA&#10;" strokeweight="3pt"/>
            </v:group>
            <v:group id="Group 46" o:spid="_x0000_s1325" style="position:absolute;left:32352;top:15181;width:4625;height:6567" coordsize="432,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2Bw8UAAADcAAAADwAAAGRycy9kb3ducmV2LnhtbESPQWvCQBSE7wX/w/IE&#10;b7qJWi3RVURUPEihWii9PbLPJJh9G7JrEv+9WxB6HGbmG2a57kwpGqpdYVlBPIpAEKdWF5wp+L7s&#10;hx8gnEfWWFomBQ9ysF713paYaNvyFzVnn4kAYZeggtz7KpHSpTkZdCNbEQfvamuDPsg6k7rGNsBN&#10;KcdRNJMGCw4LOVa0zSm9ne9GwaHFdjOJd83pdt0+fi/vnz+nmJQa9LvNAoSnzv+HX+2jVjCZT+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9gcPFAAAA3AAA&#10;AA8AAAAAAAAAAAAAAAAAqgIAAGRycy9kb3ducmV2LnhtbFBLBQYAAAAABAAEAPoAAACcAwAAAAA=&#10;">
              <v:group id="Group 47" o:spid="_x0000_s1326" style="position:absolute;top:288;width:432;height:336" coordsize="432,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EkWMYAAADcAAAADwAAAGRycy9kb3ducmV2LnhtbESPQWvCQBSE7wX/w/IK&#10;3ppNlLSSZhWRKh5CoSqU3h7ZZxLMvg3ZbRL/fbdQ6HGYmW+YfDOZVgzUu8aygiSKQRCXVjdcKbic&#10;908rEM4ja2wtk4I7OdisZw85ZtqO/EHDyVciQNhlqKD2vsukdGVNBl1kO+LgXW1v0AfZV1L3OAa4&#10;aeUijp+lwYbDQo0d7Woqb6dvo+Aw4rhdJm9Dcbvu7l/n9P2zSEip+eO0fQXhafL/4b/2UStYvq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cSRYxgAAANwA&#10;AAAPAAAAAAAAAAAAAAAAAKoCAABkcnMvZG93bnJldi54bWxQSwUGAAAAAAQABAD6AAAAnQMAAAAA&#10;">
                <v:rect id="Rectangle 48" o:spid="_x0000_s1327" style="position:absolute;left:144;top:144;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fNnsUA&#10;AADcAAAADwAAAGRycy9kb3ducmV2LnhtbESPzWrDMBCE74W8g9hAb4mclCTFjWxCaKFpLvkpPS/W&#10;RjaxVkZSYvftq0Khx2FmvmHW5WBbcScfGscKZtMMBHHldMNGwef5bfIMIkRkja1jUvBNAcpi9LDG&#10;XLuej3Q/RSMShEOOCuoYu1zKUNVkMUxdR5y8i/MWY5LeSO2xT3DbynmWLaXFhtNCjR1ta6qup5tV&#10;YIav/njzH4vXXWUsZtv2IPczpR7Hw+YFRKQh/of/2u9awdNqCb9n0hGQ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982exQAAANwAAAAPAAAAAAAAAAAAAAAAAJgCAABkcnMv&#10;ZG93bnJldi54bWxQSwUGAAAAAAQABAD1AAAAigMAAAAA&#10;">
                  <v:textbox inset="0,0,0,0">
                    <w:txbxContent>
                      <w:p w14:paraId="7E36D261"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1831BDDD"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49" o:spid="_x0000_s1328" style="position:absolute;left:96;top:96;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toBcUA&#10;AADcAAAADwAAAGRycy9kb3ducmV2LnhtbESPzWrDMBCE74G8g9hAb4mclDTFjWxCaKFpL/kpPS/W&#10;RjaxVkZSYvftq0Ihx2FmvmHW5WBbcSMfGscK5rMMBHHldMNGwdfpbfoMIkRkja1jUvBDAcpiPFpj&#10;rl3PB7odoxEJwiFHBXWMXS5lqGqyGGauI07e2XmLMUlvpPbYJ7ht5SLLnqTFhtNCjR1ta6oux6tV&#10;YIbv/nD1H8vXXWUsZtt2Lz/nSj1Mhs0LiEhDvIf/2+9aweNqBX9n0hG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u2gFxQAAANwAAAAPAAAAAAAAAAAAAAAAAJgCAABkcnMv&#10;ZG93bnJldi54bWxQSwUGAAAAAAQABAD1AAAAigMAAAAA&#10;">
                  <v:textbox inset="0,0,0,0">
                    <w:txbxContent>
                      <w:p w14:paraId="0528BCF6"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06E5D44E"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50" o:spid="_x0000_s1329" style="position:absolute;left:48;top:48;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T8d8EA&#10;AADcAAAADwAAAGRycy9kb3ducmV2LnhtbERPz2vCMBS+D/wfwhO8zdSJblSjjLLB1Iu64fnRvKVl&#10;zUtJUtv99+YgePz4fq+3g23ElXyoHSuYTTMQxKXTNRsFP9+fz28gQkTW2DgmBf8UYLsZPa0x167n&#10;E13P0YgUwiFHBVWMbS5lKCuyGKauJU7cr/MWY4LeSO2xT+G2kS9ZtpQWa04NFbZUVFT+nTurwAyX&#10;/tT5/eJjVxqLWdEc5WGm1GQ8vK9ARBriQ3x3f2kF89e0Np1JR0Bub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Mk/HfBAAAA3AAAAA8AAAAAAAAAAAAAAAAAmAIAAGRycy9kb3du&#10;cmV2LnhtbFBLBQYAAAAABAAEAPUAAACGAwAAAAA=&#10;">
                  <v:textbox inset="0,0,0,0">
                    <w:txbxContent>
                      <w:p w14:paraId="562742EE"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3B3F94B4"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51" o:spid="_x0000_s1330" style="position:absolute;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hZ7MQA&#10;AADcAAAADwAAAGRycy9kb3ducmV2LnhtbESPT2sCMRTE74LfITyhN81a6b/VKEUstPXStcXzY/PM&#10;Lm5eliS667c3BcHjMDO/YRar3jbiTD7UjhVMJxkI4tLpmo2Cv9+P8SuIEJE1No5JwYUCrJbDwQJz&#10;7Tou6LyLRiQIhxwVVDG2uZShrMhimLiWOHkH5y3GJL2R2mOX4LaRj1n2LC3WnBYqbGldUXncnawC&#10;0++74uS/nzZfpbGYrZsfuZ0q9TDq3+cgIvXxHr61P7WC2csb/J9JR0A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oWezEAAAA3AAAAA8AAAAAAAAAAAAAAAAAmAIAAGRycy9k&#10;b3ducmV2LnhtbFBLBQYAAAAABAAEAPUAAACJAwAAAAA=&#10;">
                  <v:textbox inset="0,0,0,0">
                    <w:txbxContent>
                      <w:p w14:paraId="439E3DA4" w14:textId="77777777" w:rsidR="008A3171" w:rsidRDefault="008A3171">
                        <w:pPr>
                          <w:autoSpaceDE w:val="0"/>
                          <w:autoSpaceDN w:val="0"/>
                          <w:adjustRightInd w:val="0"/>
                          <w:ind w:firstLine="540"/>
                          <w:jc w:val="center"/>
                          <w:rPr>
                            <w:rFonts w:ascii="Arial" w:hAnsi="Arial" w:cs="Arial"/>
                            <w:color w:val="000000"/>
                            <w:sz w:val="27"/>
                            <w:szCs w:val="28"/>
                            <w:lang w:val="zh-CN"/>
                          </w:rPr>
                        </w:pPr>
                        <w:r>
                          <w:rPr>
                            <w:rFonts w:ascii="Arial" w:hAnsi="Arial" w:cs="Arial"/>
                            <w:color w:val="000000"/>
                            <w:sz w:val="27"/>
                            <w:szCs w:val="28"/>
                            <w:lang w:val="zh-CN"/>
                          </w:rPr>
                          <w:t>IED</w:t>
                        </w:r>
                      </w:p>
                      <w:p w14:paraId="28AF87BC"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group>
              <v:line id="Line 52" o:spid="_x0000_s1331" style="position:absolute;flip:y" from="144,0" to="144,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9PxcEAAADcAAAADwAAAGRycy9kb3ducmV2LnhtbERPS2sCMRC+F/ofwhS8lJqtUpHVKLXg&#10;g9580POwGTdLdyZrEnX775tDoceP7z1f9tyqG4XYeDHwOixAkVTeNlIbOB3XL1NQMaFYbL2QgR+K&#10;sFw8PsyxtP4ue7odUq1yiMQSDbiUulLrWDlijEPfkWTu7ANjyjDU2ga853Bu9agoJpqxkdzgsKMP&#10;R9X34coG3lzFu/Vp+3wZ42dIzLzabL+MGTz17zNQifr0L/5z76yB8TTPz2fyEdCL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D0/FwQAAANwAAAAPAAAAAAAAAAAAAAAA&#10;AKECAABkcnMvZG93bnJldi54bWxQSwUGAAAAAAQABAD5AAAAjwMAAAAA&#10;" strokeweight="3pt"/>
            </v:group>
            <v:group id="Group 53" o:spid="_x0000_s1332" style="position:absolute;left:45716;top:15181;width:4618;height:6567" coordsize="432,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9SfMQAAADcAAAADwAAAGRycy9kb3ducmV2LnhtbESPQYvCMBSE78L+h/AW&#10;vGnaFRfpGkVkVzyIsFUQb4/m2Rabl9LEtv57Iwgeh5n5hpkve1OJlhpXWlYQjyMQxJnVJecKjoe/&#10;0QyE88gaK8uk4E4OlouPwRwTbTv+pzb1uQgQdgkqKLyvEyldVpBBN7Y1cfAutjHog2xyqRvsAtxU&#10;8iuKvqXBksNCgTWtC8qu6c0o2HTYrSbxb7u7Xtb382G6P+1iUmr42a9+QHjq/Tv8am+1gskshu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J9SfMQAAADcAAAA&#10;DwAAAAAAAAAAAAAAAACqAgAAZHJzL2Rvd25yZXYueG1sUEsFBgAAAAAEAAQA+gAAAJsDAAAAAA==&#10;">
              <v:group id="Group 54" o:spid="_x0000_s1333" style="position:absolute;top:288;width:432;height:336" coordsize="432,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3MC8YAAADcAAAADwAAAGRycy9kb3ducmV2LnhtbESPT2vCQBTE74V+h+UV&#10;vNVNlJYQXUVEi4cg1BSKt0f2mQSzb0N2mz/fvisUehxm5jfMejuaRvTUudqygngegSAurK65VPCV&#10;H18TEM4ja2wsk4KJHGw3z09rTLUd+JP6iy9FgLBLUUHlfZtK6YqKDLq5bYmDd7OdQR9kV0rd4RDg&#10;ppGLKHqXBmsOCxW2tK+ouF9+jIKPAYfdMj702f22n6752/k7i0mp2cu4W4HwNPr/8F/7pBUskw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TcwLxgAAANwA&#10;AAAPAAAAAAAAAAAAAAAAAKoCAABkcnMvZG93bnJldi54bWxQSwUGAAAAAAQABAD6AAAAnQMAAAAA&#10;">
                <v:rect id="Rectangle 55" o:spid="_x0000_s1334" style="position:absolute;left:144;top:144;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UeIcQA&#10;AADcAAAADwAAAGRycy9kb3ducmV2LnhtbESPT2sCMRTE74V+h/AKvdWsFUW2ZpciFaxe/FN6fmxe&#10;s0s3L0sS3fXbG0HwOMzMb5hFOdhWnMmHxrGC8SgDQVw53bBR8HNcvc1BhIissXVMCi4UoCyenxaY&#10;a9fzns6HaESCcMhRQR1jl0sZqposhpHriJP357zFmKQ3UnvsE9y28j3LZtJiw2mhxo6WNVX/h5NV&#10;YIbffn/ym+nXd2UsZst2J7djpV5fhs8PEJGG+Ajf22utYDKfwO1MOgKy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VHiHEAAAA3AAAAA8AAAAAAAAAAAAAAAAAmAIAAGRycy9k&#10;b3ducmV2LnhtbFBLBQYAAAAABAAEAPUAAACJAwAAAAA=&#10;">
                  <v:textbox inset="0,0,0,0">
                    <w:txbxContent>
                      <w:p w14:paraId="4CAA9351"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46E25C06"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56" o:spid="_x0000_s1335" style="position:absolute;left:96;top:96;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yGVcQA&#10;AADcAAAADwAAAGRycy9kb3ducmV2LnhtbESPT2sCMRTE74V+h/AK3mpWa4usRiliwT8XteL5sXlm&#10;l25eliS667c3gtDjMDO/YabzztbiSj5UjhUM+hkI4sLpio2C4+/P+xhEiMgaa8ek4EYB5rPXlynm&#10;2rW8p+shGpEgHHJUUMbY5FKGoiSLoe8a4uSdnbcYk/RGao9tgttaDrPsS1qsOC2U2NCipOLvcLEK&#10;THdq9xe/+VyuC2MxW9Q7uR0o1XvrvicgInXxP/xsr7SCj/EIHmfSEZ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8hlXEAAAA3AAAAA8AAAAAAAAAAAAAAAAAmAIAAGRycy9k&#10;b3ducmV2LnhtbFBLBQYAAAAABAAEAPUAAACJAwAAAAA=&#10;">
                  <v:textbox inset="0,0,0,0">
                    <w:txbxContent>
                      <w:p w14:paraId="6215FA4A"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002FDAB4"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57" o:spid="_x0000_s1336" style="position:absolute;left:48;top:48;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AjzsQA&#10;AADcAAAADwAAAGRycy9kb3ducmV2LnhtbESPS2vDMBCE74X+B7GF3ho5LQnBjWxKaCCPSx6l58Xa&#10;yqbWykhK7Pz7KBDIcZiZb5h5OdhWnMmHxrGC8SgDQVw53bBR8HNcvs1AhIissXVMCi4UoCyen+aY&#10;a9fzns6HaESCcMhRQR1jl0sZqposhpHriJP357zFmKQ3UnvsE9y28j3LptJiw2mhxo4WNVX/h5NV&#10;YIbffn/ym8n3ujIWs0W7k9uxUq8vw9cniEhDfITv7ZVW8DGbwO1MOgKy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wI87EAAAA3AAAAA8AAAAAAAAAAAAAAAAAmAIAAGRycy9k&#10;b3ducmV2LnhtbFBLBQYAAAAABAAEAPUAAACJAwAAAAA=&#10;">
                  <v:textbox inset="0,0,0,0">
                    <w:txbxContent>
                      <w:p w14:paraId="7B226223" w14:textId="77777777" w:rsidR="008A3171" w:rsidRDefault="008A3171">
                        <w:pPr>
                          <w:autoSpaceDE w:val="0"/>
                          <w:autoSpaceDN w:val="0"/>
                          <w:adjustRightInd w:val="0"/>
                          <w:ind w:firstLine="1220"/>
                          <w:jc w:val="center"/>
                          <w:rPr>
                            <w:rFonts w:ascii="Arial" w:hAnsi="Arial" w:cs="宋体"/>
                            <w:color w:val="000000"/>
                            <w:sz w:val="61"/>
                            <w:szCs w:val="64"/>
                            <w:lang w:val="zh-CN"/>
                          </w:rPr>
                        </w:pPr>
                      </w:p>
                      <w:p w14:paraId="711BE07B"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58" o:spid="_x0000_s1337" style="position:absolute;width:288;height:192;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K9ucQA&#10;AADcAAAADwAAAGRycy9kb3ducmV2LnhtbESPT2sCMRTE70K/Q3iF3jRriyJbs0uRClov/ik9Pzav&#10;2aWblyWJ7vrtG0HwOMzMb5hlOdhWXMiHxrGC6SQDQVw53bBR8H1ajxcgQkTW2DomBVcKUBZPoyXm&#10;2vV8oMsxGpEgHHJUUMfY5VKGqiaLYeI64uT9Om8xJumN1B77BLetfM2yubTYcFqosaNVTdXf8WwV&#10;mOGnP5z91+xzWxmL2ardy91UqZfn4eMdRKQhPsL39kYreFvM4XYmHQFZ/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ivbnEAAAA3AAAAA8AAAAAAAAAAAAAAAAAmAIAAGRycy9k&#10;b3ducmV2LnhtbFBLBQYAAAAABAAEAPUAAACJAwAAAAA=&#10;">
                  <v:textbox inset="0,0,0,0">
                    <w:txbxContent>
                      <w:p w14:paraId="23F4236B" w14:textId="77777777" w:rsidR="008A3171" w:rsidRDefault="008A3171">
                        <w:pPr>
                          <w:autoSpaceDE w:val="0"/>
                          <w:autoSpaceDN w:val="0"/>
                          <w:adjustRightInd w:val="0"/>
                          <w:ind w:firstLine="540"/>
                          <w:jc w:val="center"/>
                          <w:rPr>
                            <w:rFonts w:ascii="Arial" w:hAnsi="Arial" w:cs="Arial"/>
                            <w:color w:val="000000"/>
                            <w:sz w:val="27"/>
                            <w:szCs w:val="28"/>
                            <w:lang w:val="zh-CN"/>
                          </w:rPr>
                        </w:pPr>
                        <w:r>
                          <w:rPr>
                            <w:rFonts w:ascii="Arial" w:hAnsi="Arial" w:cs="Arial"/>
                            <w:color w:val="000000"/>
                            <w:sz w:val="27"/>
                            <w:szCs w:val="28"/>
                            <w:lang w:val="zh-CN"/>
                          </w:rPr>
                          <w:t>IED</w:t>
                        </w:r>
                      </w:p>
                      <w:p w14:paraId="67FF948A"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group>
              <v:line id="Line 59" o:spid="_x0000_s1338" style="position:absolute;flip:y" from="144,0" to="144,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bXscQAAADcAAAADwAAAGRycy9kb3ducmV2LnhtbESPQWsCMRSE70L/Q3hCL6VmW7GVrVGq&#10;YBVvtdLzY/O6Wdz3sk1S3f77Rih4HGbmG2a26LlVJwqx8WLgYVSAIqm8baQ2cPhY309BxYRisfVC&#10;Bn4pwmJ+M5hhaf1Z3um0T7XKEIklGnApdaXWsXLEGEe+I8nelw+MKctQaxvwnOHc6seieNKMjeQF&#10;hx2tHFXH/Q8bmLiKt+vD5u57jLuQmHn5tvk05nbYv76AStSna/i/vbUGxtNnuJzJR0D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5texxAAAANwAAAAPAAAAAAAAAAAA&#10;AAAAAKECAABkcnMvZG93bnJldi54bWxQSwUGAAAAAAQABAD5AAAAkgMAAAAA&#10;" strokeweight="3pt"/>
            </v:group>
            <v:shape id="Picture 60" o:spid="_x0000_s1339" type="#_x0000_t75" alt="pc" style="position:absolute;top:1006;width:5363;height:4410"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SVcnDAAAA3AAAAA8AAABkcnMvZG93bnJldi54bWxET1trwjAUfhf2H8IZ+DZT3dykmsoQBuJA&#10;sBsW3w7NsZc1JyWJ2v375WHg48d3X60H04krOd9YVjCdJCCIS6sbrhR8f308LUD4gKyxs0wKfsnD&#10;OnsYrTDV9sYHuuahEjGEfYoK6hD6VEpf1mTQT2xPHLmzdQZDhK6S2uEthptOzpLkVRpsODbU2NOm&#10;pvInvxgF88+XYngr2nZXnDZ74/iYn91MqfHj8L4EEWgId/G/e6sVPC/i2ngmHgGZ/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NJVycMAAADcAAAADwAAAAAAAAAAAAAAAACf&#10;AgAAZHJzL2Rvd25yZXYueG1sUEsFBgAAAAAEAAQA9wAAAI8DAAAAAA==&#10;">
              <v:imagedata r:id="rId132" o:title="pc"/>
            </v:shape>
            <v:line id="Line 61" o:spid="_x0000_s1340" style="position:absolute;flip:x y" from="3085,5568" to="3085,12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sGMMAAADcAAAADwAAAGRycy9kb3ducmV2LnhtbESPQWsCMRSE7wX/Q3iCt5pVodXVKCII&#10;Yg+lW+n5sXlmFzcvSxJ19debguBxmJlvmMWqs424kA+1YwWjYQaCuHS6ZqPg8Lt9n4IIEVlj45gU&#10;3CjAatl7W2Cu3ZV/6FJEIxKEQ44KqhjbXMpQVmQxDF1LnLyj8xZjkt5I7fGa4LaR4yz7kBZrTgsV&#10;trSpqDwVZ6ug2P+d9zdz+JS22Znt5vvrPiOv1KDfrecgInXxFX62d1rBZDqD/zPpCMj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mrBjDAAAA3AAAAA8AAAAAAAAAAAAA&#10;AAAAoQIAAGRycy9kb3ducmV2LnhtbFBLBQYAAAAABAAEAPkAAACRAwAAAAA=&#10;" strokeweight="3pt"/>
            <w10:anchorlock/>
          </v:group>
        </w:pict>
      </w:r>
    </w:p>
    <w:p w14:paraId="5D3E5C47" w14:textId="77777777" w:rsidR="008A5222" w:rsidRDefault="008A3171" w:rsidP="0074218D">
      <w:pPr>
        <w:numPr>
          <w:ilvl w:val="0"/>
          <w:numId w:val="5"/>
        </w:numPr>
        <w:snapToGrid w:val="0"/>
        <w:spacing w:line="360" w:lineRule="auto"/>
        <w:ind w:left="0" w:firstLineChars="200" w:firstLine="480"/>
        <w:rPr>
          <w:sz w:val="24"/>
          <w:szCs w:val="24"/>
        </w:rPr>
      </w:pPr>
      <w:r>
        <w:rPr>
          <w:sz w:val="24"/>
          <w:szCs w:val="24"/>
        </w:rPr>
        <w:t>装置环网结构。</w:t>
      </w:r>
    </w:p>
    <w:p w14:paraId="3C66E4D6" w14:textId="77777777" w:rsidR="008A5222" w:rsidRDefault="008A3171">
      <w:pPr>
        <w:snapToGrid w:val="0"/>
        <w:spacing w:line="360" w:lineRule="auto"/>
        <w:ind w:firstLineChars="200" w:firstLine="480"/>
        <w:rPr>
          <w:sz w:val="24"/>
          <w:szCs w:val="24"/>
        </w:rPr>
      </w:pPr>
      <w:r>
        <w:rPr>
          <w:sz w:val="24"/>
          <w:szCs w:val="24"/>
        </w:rPr>
      </w:r>
      <w:r>
        <w:rPr>
          <w:sz w:val="24"/>
          <w:szCs w:val="24"/>
        </w:rPr>
        <w:pict w14:anchorId="1FC561C8">
          <v:group id="画布 337" o:spid="_x0000_s1266" editas="canvas" style="width:415.3pt;height:225.25pt;mso-position-horizontal-relative:char;mso-position-vertical-relative:line" coordsize="52743,28606">
            <v:shape id="_x0000_s1267" type="#_x0000_t75" style="position:absolute;width:52743;height:28606">
              <o:lock v:ext="edit" rotation="t"/>
            </v:shape>
            <v:rect id="AutoShape 10" o:spid="_x0000_s1268" style="position:absolute;width:52743;height:286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TyRsQA&#10;AADbAAAADwAAAGRycy9kb3ducmV2LnhtbESPQWvCQBSE7wX/w/IEL6IbpRRNXUUEMUhBjNbzI/ua&#10;hGbfxuyapP++WxB6HGbmG2a16U0lWmpcaVnBbBqBIM6sLjlXcL3sJwsQziNrrCyTgh9ysFkPXlYY&#10;a9vxmdrU5yJA2MWooPC+jqV0WUEG3dTWxMH7so1BH2STS91gF+CmkvMoepMGSw4LBda0Kyj7Th9G&#10;QZed2tvl4yBP41ti+Z7cd+nnUanRsN++g/DU+//ws51oBctX+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k8kbEAAAA2wAAAA8AAAAAAAAAAAAAAAAAmAIAAGRycy9k&#10;b3ducmV2LnhtbFBLBQYAAAAABAAEAPUAAACJAwAAAAA=&#10;" filled="f" stroked="f">
              <o:lock v:ext="edit" aspectratio="t"/>
            </v:rect>
            <v:line id="Line 11" o:spid="_x0000_s1269" style="position:absolute;flip:x y" from="20961,4439" to="20961,9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fw98MAAADbAAAADwAAAGRycy9kb3ducmV2LnhtbESPQWsCMRSE7wX/Q3iCt5pVsNXVKCII&#10;Yg+lq3h+bJ7Zxc3LkkRd/fWmUOhxmJlvmMWqs424kQ+1YwWjYQaCuHS6ZqPgeNi+T0GEiKyxcUwK&#10;HhRgtey9LTDX7s4/dCuiEQnCIUcFVYxtLmUoK7IYhq4lTt7ZeYsxSW+k9nhPcNvIcZZ9SIs1p4UK&#10;W9pUVF6Kq1VQ7E/X/cMcP6Vtdma7+f56zsgrNeh36zmISF38D/+1d1rBbAK/X9IPkM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yn8PfDAAAA2wAAAA8AAAAAAAAAAAAA&#10;AAAAoQIAAGRycy9kb3ducmV2LnhtbFBLBQYAAAAABAAEAPkAAACRAwAAAAA=&#10;" strokeweight="3pt"/>
            <v:line id="Line 12" o:spid="_x0000_s1270" style="position:absolute;flip:y" from="0,9795" to="0,27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kQ/8EAAADcAAAADwAAAGRycy9kb3ducmV2LnhtbERPS2sCMRC+F/ofwhS8FM1WaZHVKK3g&#10;g9604nnYjJvFnck2ibr9982h0OPH954ve27VjUJsvBh4GRWgSCpvG6kNHL/WwymomFAstl7IwA9F&#10;WC4eH+ZYWn+XPd0OqVY5RGKJBlxKXal1rBwxxpHvSDJ39oExZRhqbQPeczi3elwUb5qxkdzgsKOV&#10;o+pyuLKBV1fxbn3cPn9P8DMkZv7YbE/GDJ769xmoRH36F/+5d9bAZJzn5zP5COjF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aRD/wQAAANwAAAAPAAAAAAAAAAAAAAAA&#10;AKECAABkcnMvZG93bnJldi54bWxQSwUGAAAAAAQABAD5AAAAjwMAAAAA&#10;" strokeweight="3pt"/>
            <v:line id="Line 13" o:spid="_x0000_s1271" style="position:absolute;flip:y" from="0,9795" to="16501,9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W1ZMQAAADcAAAADwAAAGRycy9kb3ducmV2LnhtbESPX2sCMRDE34V+h7AFX6TmVJRyNUpb&#10;sErf/EOfl8v2cvR2c02iXr99Uyj4OMzMb5jluudWXSjExouBybgARVJ520ht4HTcPDyCignFYuuF&#10;DPxQhPXqbrDE0vqr7OlySLXKEIklGnApdaXWsXLEGMe+I8nepw+MKctQaxvwmuHc6mlRLDRjI3nB&#10;YUevjqqvw5kNzF3Fu81pO/qe4XtIzPzytv0wZnjfPz+BStSnW/i/vbMGZtMJ/J3JR0Cv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JbVkxAAAANwAAAAPAAAAAAAAAAAA&#10;AAAAAKECAABkcnMvZG93bnJldi54bWxQSwUGAAAAAAQABAD5AAAAkgMAAAAA&#10;" strokeweight="3pt"/>
            <v:line id="Line 14" o:spid="_x0000_s1272" style="position:absolute" from="28577,9795" to="52701,9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8vssIAAADcAAAADwAAAGRycy9kb3ducmV2LnhtbESPQYvCMBSE78L+h/AW9qapFUSqUXRB&#10;8LAXq4jHR/Jsi81LSbLa3V9vBMHjMDPfMItVb1txIx8axwrGowwEsXam4UrB8bAdzkCEiGywdUwK&#10;/ijAavkxWGBh3J33dCtjJRKEQ4EK6hi7Qsqga7IYRq4jTt7FeYsxSV9J4/Ge4LaVeZZNpcWG00KN&#10;HX3XpK/lr1VQ7vTF/U/89XTe/Gi9Rb/Hxiv19dmv5yAi9fEdfrV3RsEkz+F5Jh0BuX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G8vssIAAADcAAAADwAAAAAAAAAAAAAA&#10;AAChAgAAZHJzL2Rvd25yZXYueG1sUEsFBgAAAAAEAAQA+QAAAJADAAAAAA==&#10;" strokeweight="3pt"/>
            <v:line id="Line 15" o:spid="_x0000_s1273" style="position:absolute;flip:y" from="52701,9795" to="52701,27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uOiMQAAADcAAAADwAAAGRycy9kb3ducmV2LnhtbESPX0sDMRDE3wW/Q9iCL8Xm7NFSzqZF&#10;hdriW//g83JZL0dvN2cS2/PbG0HwcZiZ3zDL9cCdulCIrRcDD5MCFEntbSuNgdNxc78AFROKxc4L&#10;GfimCOvV7c0SK+uvsqfLITUqQyRWaMCl1Fdax9oRY5z4niR7Hz4wpixDo23Aa4Zzp6dFMdeMreQF&#10;hz29OKrPhy82MHM17zan7fizxLeQmPn5dftuzN1oeHoElWhI/+G/9s4aKKcl/J7JR0Cv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u46IxAAAANwAAAAPAAAAAAAAAAAA&#10;AAAAAKECAABkcnMvZG93bnJldi54bWxQSwUGAAAAAAQABAD5AAAAkgMAAAAA&#10;" strokeweight="3pt"/>
            <v:shape id="Picture 16" o:spid="_x0000_s1274" type="#_x0000_t75" style="position:absolute;left:15866;top:8547;width:13795;height:3991"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zABvGAAAA3AAAAA8AAABkcnMvZG93bnJldi54bWxEj09LAzEUxO8Fv0N4gjebbf1D2TYtWhHt&#10;rVZZ9/jYvCZLNy9LEtv125uC0OMwM79hFqvBdeJIIbaeFUzGBQjixuuWjYKvz9fbGYiYkDV2nknB&#10;L0VYLa9GCyy1P/EHHXfJiAzhWKICm1JfShkbSw7j2PfE2dv74DBlGYzUAU8Z7jo5LYpH6bDlvGCx&#10;p7Wl5rD7cQoe6rdtFTa12Vaz5vlg199788JK3VwPT3MQiYZ0Cf+337WCu+k9nM/kIyC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7MAG8YAAADcAAAADwAAAAAAAAAAAAAA&#10;AACfAgAAZHJzL2Rvd25yZXYueG1sUEsFBgAAAAAEAAQA9wAAAJIDAAAAAA==&#10;">
              <v:imagedata r:id="rId131" o:title=""/>
            </v:shape>
            <v:shape id="Picture 17" o:spid="_x0000_s1275" type="#_x0000_t75" alt="pc" style="position:absolute;left:17792;width:6635;height:5459"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7DGGbFAAAA3AAAAA8AAABkcnMvZG93bnJldi54bWxEj0FrwkAUhO9C/8PyhN50o60i0VVCtcWD&#10;CFo9eHtmn0kw+zZkV5P+e1cQehxm5htmtmhNKe5Uu8KygkE/AkGcWl1wpuDw+92bgHAeWWNpmRT8&#10;kYPF/K0zw1jbhnd03/tMBAi7GBXk3lexlC7NyaDr24o4eBdbG/RB1pnUNTYBbko5jKKxNFhwWMix&#10;oq+c0uv+ZhTsjsnS/mTldpOkt/P4dFjRZ3NV6r3bJlMQnlr/H36111rBx3AEzzPhCMj5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wxhmxQAAANwAAAAPAAAAAAAAAAAAAAAA&#10;AJ8CAABkcnMvZG93bnJldi54bWxQSwUGAAAAAAQABAD3AAAAkQMAAAAA&#10;">
              <v:imagedata r:id="rId133" o:title="pc"/>
            </v:shape>
            <v:rect id="Rectangle 18" o:spid="_x0000_s1276" style="position:absolute;left:2533;top:26056;width:4440;height:2550;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Tig8MA&#10;AADcAAAADwAAAGRycy9kb3ducmV2LnhtbESPT2sCMRTE7wW/Q3iCt5pVUWRrFBEL1V78R8+PzWt2&#10;6eZlSaK7fnsjFDwOM/MbZrHqbC1u5EPlWMFomIEgLpyu2Ci4nD/f5yBCRNZYOyYFdwqwWvbeFphr&#10;1/KRbqdoRIJwyFFBGWOTSxmKkiyGoWuIk/frvMWYpDdSe2wT3NZynGUzabHitFBiQ5uSir/T1Sow&#10;3U97vPr9dLsrjMVsUx/k90ipQb9bf4CI1MVX+L/9pRVMxjN4nk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Tig8MAAADcAAAADwAAAAAAAAAAAAAAAACYAgAAZHJzL2Rv&#10;d25yZXYueG1sUEsFBgAAAAAEAAQA9QAAAIgDAAAAAA==&#10;">
              <v:textbox inset="0,0,0,0">
                <w:txbxContent>
                  <w:p w14:paraId="35CF1051" w14:textId="77777777" w:rsidR="008A3171" w:rsidRDefault="008A3171">
                    <w:pPr>
                      <w:autoSpaceDE w:val="0"/>
                      <w:autoSpaceDN w:val="0"/>
                      <w:adjustRightInd w:val="0"/>
                      <w:ind w:firstLine="540"/>
                      <w:jc w:val="center"/>
                      <w:rPr>
                        <w:rFonts w:ascii="Arial" w:hAnsi="Arial" w:cs="Arial"/>
                        <w:color w:val="000000"/>
                        <w:sz w:val="27"/>
                        <w:szCs w:val="28"/>
                        <w:lang w:val="zh-CN"/>
                      </w:rPr>
                    </w:pPr>
                    <w:r>
                      <w:rPr>
                        <w:rFonts w:ascii="Arial" w:hAnsi="Arial" w:cs="Arial"/>
                        <w:color w:val="000000"/>
                        <w:sz w:val="27"/>
                        <w:szCs w:val="28"/>
                        <w:lang w:val="zh-CN"/>
                      </w:rPr>
                      <w:t>IED</w:t>
                    </w:r>
                  </w:p>
                  <w:p w14:paraId="63B1CE29"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19" o:spid="_x0000_s1277" style="position:absolute;left:10798;top:26056;width:4447;height:2550;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hHGMMA&#10;AADcAAAADwAAAGRycy9kb3ducmV2LnhtbESPQWsCMRSE7wX/Q3iCN82qaGU1SpEK1l7UiufH5jW7&#10;dPOyJNHd/nsjFHocZuYbZrXpbC3u5EPlWMF4lIEgLpyu2Ci4fO2GCxAhImusHZOCXwqwWfdeVphr&#10;1/KJ7udoRIJwyFFBGWOTSxmKkiyGkWuIk/ftvMWYpDdSe2wT3NZykmVzabHitFBiQ9uSip/zzSow&#10;3bU93fxh9v5RGIvZtj7Kz7FSg373tgQRqYv/4b/2XiuYTl7heSYdAb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hHGMMAAADcAAAADwAAAAAAAAAAAAAAAACYAgAAZHJzL2Rv&#10;d25yZXYueG1sUEsFBgAAAAAEAAQA9QAAAIgDAAAAAA==&#10;">
              <v:textbox inset="0,0,0,0">
                <w:txbxContent>
                  <w:p w14:paraId="0602E1F5" w14:textId="77777777" w:rsidR="008A3171" w:rsidRDefault="008A3171">
                    <w:pPr>
                      <w:autoSpaceDE w:val="0"/>
                      <w:autoSpaceDN w:val="0"/>
                      <w:adjustRightInd w:val="0"/>
                      <w:ind w:firstLine="540"/>
                      <w:jc w:val="center"/>
                      <w:rPr>
                        <w:rFonts w:ascii="Arial" w:hAnsi="Arial" w:cs="Arial"/>
                        <w:color w:val="000000"/>
                        <w:sz w:val="27"/>
                        <w:szCs w:val="28"/>
                        <w:lang w:val="zh-CN"/>
                      </w:rPr>
                    </w:pPr>
                    <w:r>
                      <w:rPr>
                        <w:rFonts w:ascii="Arial" w:hAnsi="Arial" w:cs="Arial"/>
                        <w:color w:val="000000"/>
                        <w:sz w:val="27"/>
                        <w:szCs w:val="28"/>
                        <w:lang w:val="zh-CN"/>
                      </w:rPr>
                      <w:t>IED</w:t>
                    </w:r>
                  </w:p>
                  <w:p w14:paraId="37A3205D"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20" o:spid="_x0000_s1278" style="position:absolute;left:37498;top:26056;width:4446;height:2550;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fTasEA&#10;AADcAAAADwAAAGRycy9kb3ducmV2LnhtbERPz2vCMBS+D/Y/hDfYbaY6FOmMMmSCcxfbjZ0fzTMt&#10;Ni8liTb7781B2PHj+73aJNuLK/nQOVYwnRQgiBunOzYKfr53L0sQISJr7B2Tgj8KsFk/Pqyw1G7k&#10;iq51NCKHcChRQRvjUEoZmpYshokbiDN3ct5izNAbqT2OOdz2clYUC2mx49zQ4kDblppzfbEKTPod&#10;q4s/zD8+G2Ox2PZH+TVV6vkpvb+BiJTiv/ju3msFr7O8Np/JR0Cu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X02rBAAAA3AAAAA8AAAAAAAAAAAAAAAAAmAIAAGRycy9kb3du&#10;cmV2LnhtbFBLBQYAAAAABAAEAPUAAACGAwAAAAA=&#10;">
              <v:textbox inset="0,0,0,0">
                <w:txbxContent>
                  <w:p w14:paraId="68B80FD5" w14:textId="77777777" w:rsidR="008A3171" w:rsidRDefault="008A3171">
                    <w:pPr>
                      <w:autoSpaceDE w:val="0"/>
                      <w:autoSpaceDN w:val="0"/>
                      <w:adjustRightInd w:val="0"/>
                      <w:ind w:firstLine="540"/>
                      <w:jc w:val="center"/>
                      <w:rPr>
                        <w:rFonts w:ascii="Arial" w:hAnsi="Arial" w:cs="Arial"/>
                        <w:color w:val="000000"/>
                        <w:sz w:val="27"/>
                        <w:szCs w:val="28"/>
                        <w:lang w:val="zh-CN"/>
                      </w:rPr>
                    </w:pPr>
                    <w:r>
                      <w:rPr>
                        <w:rFonts w:ascii="Arial" w:hAnsi="Arial" w:cs="Arial"/>
                        <w:color w:val="000000"/>
                        <w:sz w:val="27"/>
                        <w:szCs w:val="28"/>
                        <w:lang w:val="zh-CN"/>
                      </w:rPr>
                      <w:t>IED</w:t>
                    </w:r>
                  </w:p>
                  <w:p w14:paraId="784455BD"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rect id="Rectangle 21" o:spid="_x0000_s1279" style="position:absolute;left:45755;top:26056;width:4433;height:2550;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t28cMA&#10;AADcAAAADwAAAGRycy9kb3ducmV2LnhtbESPQWsCMRSE7wX/Q3iCN82qKHU1SpEK1l7UiufH5jW7&#10;dPOyJNHd/nsjFHocZuYbZrXpbC3u5EPlWMF4lIEgLpyu2Ci4fO2GryBCRNZYOyYFvxRgs+69rDDX&#10;ruUT3c/RiAThkKOCMsYmlzIUJVkMI9cQJ+/beYsxSW+k9tgmuK3lJMvm0mLFaaHEhrYlFT/nm1Vg&#10;umt7uvnD7P2jMBazbX2Un2OlBv3ubQkiUhf/w3/tvVYwnSzgeSYdAb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9t28cMAAADcAAAADwAAAAAAAAAAAAAAAACYAgAAZHJzL2Rv&#10;d25yZXYueG1sUEsFBgAAAAAEAAQA9QAAAIgDAAAAAA==&#10;">
              <v:textbox inset="0,0,0,0">
                <w:txbxContent>
                  <w:p w14:paraId="630D01C3" w14:textId="77777777" w:rsidR="008A3171" w:rsidRDefault="008A3171">
                    <w:pPr>
                      <w:autoSpaceDE w:val="0"/>
                      <w:autoSpaceDN w:val="0"/>
                      <w:adjustRightInd w:val="0"/>
                      <w:ind w:firstLine="540"/>
                      <w:jc w:val="center"/>
                      <w:rPr>
                        <w:rFonts w:ascii="Arial" w:hAnsi="Arial" w:cs="Arial"/>
                        <w:color w:val="000000"/>
                        <w:sz w:val="27"/>
                        <w:szCs w:val="28"/>
                        <w:lang w:val="zh-CN"/>
                      </w:rPr>
                    </w:pPr>
                    <w:r>
                      <w:rPr>
                        <w:rFonts w:ascii="Arial" w:hAnsi="Arial" w:cs="Arial"/>
                        <w:color w:val="000000"/>
                        <w:sz w:val="27"/>
                        <w:szCs w:val="28"/>
                        <w:lang w:val="zh-CN"/>
                      </w:rPr>
                      <w:t>IED</w:t>
                    </w:r>
                  </w:p>
                  <w:p w14:paraId="050984AA"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line id="Line 22" o:spid="_x0000_s1280" style="position:absolute;flip:y" from="6987,27331" to="10798,27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CGIsEAAADcAAAADwAAAGRycy9kb3ducmV2LnhtbERPTWsCMRC9F/ofwgi9FM22S0tZjVIL&#10;VumtVjwPm3GzuDNZk1S3/745CB4f73u2GLhTZwqx9WLgaVKAIqm9baUxsPtZjd9AxYRisfNCBv4o&#10;wmJ+fzfDyvqLfNN5mxqVQyRWaMCl1Fdax9oRY5z4niRzBx8YU4ah0TbgJYdzp5+L4lUztpIbHPb0&#10;4ag+bn/ZwIurebParR9PJX6FxMzLz/XemIfR8D4FlWhIN/HVvbEGyjLPz2fyEdDz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sIYiwQAAANwAAAAPAAAAAAAAAAAAAAAA&#10;AKECAABkcnMvZG93bnJldi54bWxQSwUGAAAAAAQABAD5AAAAjwMAAAAA&#10;" strokeweight="3pt"/>
            <v:line id="Line 23" o:spid="_x0000_s1281" style="position:absolute;flip:y" from="0,27331" to="2533,27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wjucQAAADcAAAADwAAAGRycy9kb3ducmV2LnhtbESPX0sDMRDE3wW/Q9iCL8Xm6tFSzqZF&#10;hdriW//g83JZL0dvN2cS2/PbG0HwcZiZ3zDL9cCdulCIrRcD00kBiqT2tpXGwOm4uV+AignFYueF&#10;DHxThPXq9maJlfVX2dPlkBqVIRIrNOBS6iutY+2IMU58T5K9Dx8YU5ah0TbgNcO50w9FMdeMreQF&#10;hz29OKrPhy82MHM17zan7fizxLeQmPn5dftuzN1oeHoElWhI/+G/9s4aKMsp/J7JR0Cv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CO5xAAAANwAAAAPAAAAAAAAAAAA&#10;AAAAAKECAABkcnMvZG93bnJldi54bWxQSwUGAAAAAAQABAD5AAAAkgMAAAAA&#10;" strokeweight="3pt"/>
            <v:line id="Line 24" o:spid="_x0000_s1282" style="position:absolute;flip:y" from="41944,27331" to="45755,27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69zsQAAADcAAAADwAAAGRycy9kb3ducmV2LnhtbESPX0sDMRDE3wW/Q9iCL8Xm7NFSzqZF&#10;hdriW//g83JZL0dvN2cS2/PbG0HwcZiZ3zDL9cCdulCIrRcDD5MCFEntbSuNgdNxc78AFROKxc4L&#10;GfimCOvV7c0SK+uvsqfLITUqQyRWaMCl1Fdax9oRY5z4niR7Hz4wpixDo23Aa4Zzp6dFMdeMreQF&#10;hz29OKrPhy82MHM17zan7fizxLeQmPn5dftuzN1oeHoElWhI/+G/9s4aKMsp/J7JR0Cv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Lr3OxAAAANwAAAAPAAAAAAAAAAAA&#10;AAAAAKECAABkcnMvZG93bnJldi54bWxQSwUGAAAAAAQABAD5AAAAkgMAAAAA&#10;" strokeweight="3pt"/>
            <v:line id="Line 25" o:spid="_x0000_s1283" style="position:absolute;flip:y" from="50188,27331" to="52743,27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IYVcQAAADcAAAADwAAAGRycy9kb3ducmV2LnhtbESPQUsDMRSE74L/ITyhl2Kz7VKRtWmx&#10;hdrirbV4fmyem8V9L2uStuu/N4LgcZiZb5jFauBOXSjE1ouB6aQARVJ720pj4PS2vX8EFROKxc4L&#10;GfimCKvl7c0CK+uvcqDLMTUqQyRWaMCl1Fdax9oRY5z4niR7Hz4wpixDo23Aa4Zzp2dF8aAZW8kL&#10;DnvaOKo/j2c2MHc177en3firxNeQmHn9sns3ZnQ3PD+BSjSk//Bfe28NlGUJv2fyEd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YhhVxAAAANwAAAAPAAAAAAAAAAAA&#10;AAAAAKECAABkcnMvZG93bnJldi54bWxQSwUGAAAAAAQABAD5AAAAkgMAAAAA&#10;" strokeweight="3pt"/>
            <v:line id="Line 26" o:spid="_x0000_s1284" style="position:absolute;flip:y" from="15251,27331" to="29233,27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ZhtcUAAADcAAAADwAAAGRycy9kb3ducmV2LnhtbESPQWvCQBSE74L/YXmCN900aYvEbETU&#10;Qg8Wqa33Z/aZhGbfhuyqqb++WxA8DjPzDZMtetOIC3WutqzgaRqBIC6srrlU8P31NpmBcB5ZY2OZ&#10;FPySg0U+HGSYanvlT7rsfSkChF2KCirv21RKV1Rk0E1tSxy8k+0M+iC7UuoOrwFuGhlH0as0WHNY&#10;qLClVUXFz/5sFOzizfow23wszW21jY8vay4Lmyg1HvXLOQhPvX+E7+13rSBJnuH/TDgCMv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3ZhtcUAAADcAAAADwAAAAAAAAAA&#10;AAAAAAChAgAAZHJzL2Rvd25yZXYueG1sUEsFBgAAAAAEAAQA+QAAAJMDAAAAAA==&#10;" strokeweight="3pt">
              <v:stroke dashstyle="dash"/>
            </v:line>
            <v:rect id="Rectangle 27" o:spid="_x0000_s1285" style="position:absolute;left:29233;top:26056;width:4440;height:2550;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qKcQA&#10;AADcAAAADwAAAGRycy9kb3ducmV2LnhtbESPT2sCMRTE7wW/Q3iF3mp2KxZZjUsRC6291D94fmye&#10;2cXNy5JEd/vtTUHwOMzMb5hFOdhWXMmHxrGCfJyBIK6cbtgoOOw/X2cgQkTW2DomBX8UoFyOnhZY&#10;aNfzlq67aESCcChQQR1jV0gZqposhrHriJN3ct5iTNIbqT32CW5b+ZZl79Jiw2mhxo5WNVXn3cUq&#10;MMOx3178Zrr+rozFbNX+yp9cqZfn4WMOItIQH+F7+0srmEym8H8mHQ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P6inEAAAA3AAAAA8AAAAAAAAAAAAAAAAAmAIAAGRycy9k&#10;b3ducmV2LnhtbFBLBQYAAAAABAAEAPUAAACJAwAAAAA=&#10;">
              <v:textbox inset="0,0,0,0">
                <w:txbxContent>
                  <w:p w14:paraId="178683E1" w14:textId="77777777" w:rsidR="008A3171" w:rsidRDefault="008A3171">
                    <w:pPr>
                      <w:autoSpaceDE w:val="0"/>
                      <w:autoSpaceDN w:val="0"/>
                      <w:adjustRightInd w:val="0"/>
                      <w:ind w:firstLine="540"/>
                      <w:jc w:val="center"/>
                      <w:rPr>
                        <w:rFonts w:ascii="Arial" w:hAnsi="Arial" w:cs="Arial"/>
                        <w:color w:val="000000"/>
                        <w:sz w:val="27"/>
                        <w:szCs w:val="28"/>
                        <w:lang w:val="zh-CN"/>
                      </w:rPr>
                    </w:pPr>
                    <w:r>
                      <w:rPr>
                        <w:rFonts w:ascii="Arial" w:hAnsi="Arial" w:cs="Arial"/>
                        <w:color w:val="000000"/>
                        <w:sz w:val="27"/>
                        <w:szCs w:val="28"/>
                        <w:lang w:val="zh-CN"/>
                      </w:rPr>
                      <w:t>IED</w:t>
                    </w:r>
                  </w:p>
                  <w:p w14:paraId="1E7E12C7" w14:textId="77777777" w:rsidR="008A3171" w:rsidRDefault="008A3171">
                    <w:pPr>
                      <w:autoSpaceDE w:val="0"/>
                      <w:autoSpaceDN w:val="0"/>
                      <w:adjustRightInd w:val="0"/>
                      <w:ind w:firstLine="1220"/>
                      <w:rPr>
                        <w:rFonts w:ascii="Arial" w:hAnsi="Arial" w:cs="宋体"/>
                        <w:color w:val="000000"/>
                        <w:sz w:val="61"/>
                        <w:szCs w:val="64"/>
                        <w:lang w:val="zh-CN"/>
                      </w:rPr>
                    </w:pPr>
                  </w:p>
                </w:txbxContent>
              </v:textbox>
            </v:rect>
            <v:line id="Line 28" o:spid="_x0000_s1286" style="position:absolute;flip:y" from="33673,27331" to="37491,27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W7zcQAAADcAAAADwAAAGRycy9kb3ducmV2LnhtbESPX0sDMRDE3wW/Q9iCL2JzeljK2bSo&#10;UFt86x98Xi7r5ejt5kxie357Uyj0cZiZ3zCzxcCdOlKIrRcDj+MCFEntbSuNgf1u+TAFFROKxc4L&#10;GfijCIv57c0MK+tPsqHjNjUqQyRWaMCl1Fdax9oRYxz7niR73z4wpixDo23AU4Zzp5+KYqIZW8kL&#10;Dnt6d1Qftr9s4NnVvF7uV/c/JX6GxMxvH6svY+5Gw+sLqERDuoYv7bU1UJYTOJ/JR0DP/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FbvNxAAAANwAAAAPAAAAAAAAAAAA&#10;AAAAAKECAABkcnMvZG93bnJldi54bWxQSwUGAAAAAAQABAD5AAAAkgMAAAAA&#10;" strokeweight="3pt"/>
            <w10:anchorlock/>
          </v:group>
        </w:pict>
      </w:r>
    </w:p>
    <w:p w14:paraId="5265C5CD" w14:textId="77777777" w:rsidR="008A5222" w:rsidRDefault="008A5222">
      <w:pPr>
        <w:snapToGrid w:val="0"/>
        <w:spacing w:line="360" w:lineRule="auto"/>
        <w:rPr>
          <w:sz w:val="24"/>
          <w:szCs w:val="24"/>
        </w:rPr>
      </w:pPr>
    </w:p>
    <w:p w14:paraId="25621E12" w14:textId="77777777" w:rsidR="008A5222" w:rsidRDefault="008A5222">
      <w:pPr>
        <w:snapToGrid w:val="0"/>
        <w:spacing w:line="360" w:lineRule="auto"/>
        <w:rPr>
          <w:sz w:val="24"/>
          <w:szCs w:val="24"/>
        </w:rPr>
      </w:pPr>
    </w:p>
    <w:p w14:paraId="40284ECA" w14:textId="77777777" w:rsidR="008A5222" w:rsidRPr="008A3171" w:rsidRDefault="008A3171" w:rsidP="008A3171">
      <w:pPr>
        <w:pStyle w:val="2"/>
        <w:rPr>
          <w:rFonts w:ascii="Calibri" w:eastAsia="宋体" w:hAnsi="Calibri"/>
        </w:rPr>
      </w:pPr>
      <w:r w:rsidRPr="008A3171">
        <w:rPr>
          <w:rFonts w:ascii="Calibri" w:eastAsia="宋体" w:hAnsi="Calibri" w:hint="eastAsia"/>
        </w:rPr>
        <w:t>一台</w:t>
      </w:r>
      <w:r w:rsidRPr="008A3171">
        <w:rPr>
          <w:rFonts w:ascii="Calibri" w:eastAsia="宋体" w:hAnsi="Calibri" w:hint="eastAsia"/>
        </w:rPr>
        <w:t>Y/</w:t>
      </w:r>
      <w:r w:rsidRPr="008A3171">
        <w:rPr>
          <w:rFonts w:ascii="Calibri" w:eastAsia="宋体" w:hAnsi="Calibri" w:hint="eastAsia"/>
        </w:rPr>
        <w:t>Δ</w:t>
      </w:r>
      <w:r w:rsidRPr="008A3171">
        <w:rPr>
          <w:rFonts w:ascii="Calibri" w:eastAsia="宋体" w:hAnsi="Calibri" w:hint="eastAsia"/>
        </w:rPr>
        <w:t>-11</w:t>
      </w:r>
      <w:r w:rsidRPr="008A3171">
        <w:rPr>
          <w:rFonts w:ascii="Calibri" w:eastAsia="宋体" w:hAnsi="Calibri" w:hint="eastAsia"/>
        </w:rPr>
        <w:t>变压器，在差动保护带负荷检查时，测得</w:t>
      </w:r>
      <w:r w:rsidRPr="008A3171">
        <w:rPr>
          <w:rFonts w:ascii="Calibri" w:eastAsia="宋体" w:hAnsi="Calibri" w:hint="eastAsia"/>
        </w:rPr>
        <w:t>Y</w:t>
      </w:r>
      <w:r w:rsidRPr="008A3171">
        <w:rPr>
          <w:rFonts w:ascii="Calibri" w:eastAsia="宋体" w:hAnsi="Calibri" w:hint="eastAsia"/>
        </w:rPr>
        <w:t>侧电流互感器电流相位</w:t>
      </w:r>
      <w:proofErr w:type="spellStart"/>
      <w:r w:rsidRPr="008A3171">
        <w:rPr>
          <w:rFonts w:ascii="Calibri" w:eastAsia="宋体" w:hAnsi="Calibri" w:hint="eastAsia"/>
        </w:rPr>
        <w:t>Ia</w:t>
      </w:r>
      <w:proofErr w:type="spellEnd"/>
      <w:r w:rsidRPr="008A3171">
        <w:rPr>
          <w:rFonts w:ascii="Calibri" w:eastAsia="宋体" w:hAnsi="Calibri" w:hint="eastAsia"/>
        </w:rPr>
        <w:t>与</w:t>
      </w:r>
      <w:proofErr w:type="spellStart"/>
      <w:r w:rsidRPr="008A3171">
        <w:rPr>
          <w:rFonts w:ascii="Calibri" w:eastAsia="宋体" w:hAnsi="Calibri" w:hint="eastAsia"/>
        </w:rPr>
        <w:t>Ua</w:t>
      </w:r>
      <w:proofErr w:type="spellEnd"/>
      <w:r w:rsidRPr="008A3171">
        <w:rPr>
          <w:rFonts w:ascii="Calibri" w:eastAsia="宋体" w:hAnsi="Calibri" w:hint="eastAsia"/>
        </w:rPr>
        <w:t>同相位，</w:t>
      </w:r>
      <w:proofErr w:type="spellStart"/>
      <w:r w:rsidRPr="008A3171">
        <w:rPr>
          <w:rFonts w:ascii="Calibri" w:eastAsia="宋体" w:hAnsi="Calibri" w:hint="eastAsia"/>
        </w:rPr>
        <w:t>Ia</w:t>
      </w:r>
      <w:proofErr w:type="spellEnd"/>
      <w:r w:rsidRPr="008A3171">
        <w:rPr>
          <w:rFonts w:ascii="Calibri" w:eastAsia="宋体" w:hAnsi="Calibri" w:hint="eastAsia"/>
        </w:rPr>
        <w:t>超前</w:t>
      </w:r>
      <w:proofErr w:type="spellStart"/>
      <w:r w:rsidRPr="008A3171">
        <w:rPr>
          <w:rFonts w:ascii="Calibri" w:eastAsia="宋体" w:hAnsi="Calibri" w:hint="eastAsia"/>
        </w:rPr>
        <w:t>Ic</w:t>
      </w:r>
      <w:proofErr w:type="spellEnd"/>
      <w:r w:rsidRPr="008A3171">
        <w:rPr>
          <w:rFonts w:ascii="Calibri" w:eastAsia="宋体" w:hAnsi="Calibri" w:hint="eastAsia"/>
        </w:rPr>
        <w:t>为</w:t>
      </w:r>
      <w:r w:rsidRPr="008A3171">
        <w:rPr>
          <w:rFonts w:ascii="Calibri" w:eastAsia="宋体" w:hAnsi="Calibri" w:hint="eastAsia"/>
        </w:rPr>
        <w:t>150</w:t>
      </w:r>
      <w:r w:rsidRPr="008A3171">
        <w:rPr>
          <w:rFonts w:ascii="Calibri" w:eastAsia="宋体" w:hAnsi="Calibri"/>
        </w:rPr>
        <w:t>°</w:t>
      </w:r>
      <w:r w:rsidRPr="008A3171">
        <w:rPr>
          <w:rFonts w:ascii="Calibri" w:eastAsia="宋体" w:hAnsi="Calibri" w:hint="eastAsia"/>
        </w:rPr>
        <w:t>，</w:t>
      </w:r>
      <w:proofErr w:type="spellStart"/>
      <w:r w:rsidRPr="008A3171">
        <w:rPr>
          <w:rFonts w:ascii="Calibri" w:eastAsia="宋体" w:hAnsi="Calibri" w:hint="eastAsia"/>
        </w:rPr>
        <w:t>Ib</w:t>
      </w:r>
      <w:proofErr w:type="spellEnd"/>
      <w:r w:rsidRPr="008A3171">
        <w:rPr>
          <w:rFonts w:ascii="Calibri" w:eastAsia="宋体" w:hAnsi="Calibri" w:hint="eastAsia"/>
        </w:rPr>
        <w:t>超前</w:t>
      </w:r>
      <w:proofErr w:type="spellStart"/>
      <w:r w:rsidRPr="008A3171">
        <w:rPr>
          <w:rFonts w:ascii="Calibri" w:eastAsia="宋体" w:hAnsi="Calibri" w:hint="eastAsia"/>
        </w:rPr>
        <w:t>Ia</w:t>
      </w:r>
      <w:proofErr w:type="spellEnd"/>
      <w:r w:rsidRPr="008A3171">
        <w:rPr>
          <w:rFonts w:ascii="Calibri" w:eastAsia="宋体" w:hAnsi="Calibri" w:hint="eastAsia"/>
        </w:rPr>
        <w:t>为</w:t>
      </w:r>
      <w:r w:rsidRPr="008A3171">
        <w:rPr>
          <w:rFonts w:ascii="Calibri" w:eastAsia="宋体" w:hAnsi="Calibri" w:hint="eastAsia"/>
        </w:rPr>
        <w:t>150</w:t>
      </w:r>
      <w:r w:rsidRPr="008A3171">
        <w:rPr>
          <w:rFonts w:ascii="Calibri" w:eastAsia="宋体" w:hAnsi="Calibri"/>
        </w:rPr>
        <w:t>°</w:t>
      </w:r>
      <w:r w:rsidRPr="008A3171">
        <w:rPr>
          <w:rFonts w:ascii="Calibri" w:eastAsia="宋体" w:hAnsi="Calibri" w:hint="eastAsia"/>
        </w:rPr>
        <w:t>，</w:t>
      </w:r>
      <w:proofErr w:type="spellStart"/>
      <w:r w:rsidRPr="008A3171">
        <w:rPr>
          <w:rFonts w:ascii="Calibri" w:eastAsia="宋体" w:hAnsi="Calibri" w:hint="eastAsia"/>
        </w:rPr>
        <w:t>Ic</w:t>
      </w:r>
      <w:proofErr w:type="spellEnd"/>
      <w:r w:rsidRPr="008A3171">
        <w:rPr>
          <w:rFonts w:ascii="Calibri" w:eastAsia="宋体" w:hAnsi="Calibri" w:hint="eastAsia"/>
        </w:rPr>
        <w:t>超前</w:t>
      </w:r>
      <w:proofErr w:type="spellStart"/>
      <w:r w:rsidRPr="008A3171">
        <w:rPr>
          <w:rFonts w:ascii="Calibri" w:eastAsia="宋体" w:hAnsi="Calibri" w:hint="eastAsia"/>
        </w:rPr>
        <w:t>Ib</w:t>
      </w:r>
      <w:proofErr w:type="spellEnd"/>
      <w:r w:rsidRPr="008A3171">
        <w:rPr>
          <w:rFonts w:ascii="Calibri" w:eastAsia="宋体" w:hAnsi="Calibri" w:hint="eastAsia"/>
        </w:rPr>
        <w:t>为</w:t>
      </w:r>
      <w:r w:rsidRPr="008A3171">
        <w:rPr>
          <w:rFonts w:ascii="Calibri" w:eastAsia="宋体" w:hAnsi="Calibri" w:hint="eastAsia"/>
        </w:rPr>
        <w:t>60</w:t>
      </w:r>
      <w:r w:rsidRPr="008A3171">
        <w:rPr>
          <w:rFonts w:ascii="Calibri" w:eastAsia="宋体" w:hAnsi="Calibri"/>
        </w:rPr>
        <w:t>°</w:t>
      </w:r>
      <w:r w:rsidRPr="008A3171">
        <w:rPr>
          <w:rFonts w:ascii="Calibri" w:eastAsia="宋体" w:hAnsi="Calibri" w:hint="eastAsia"/>
        </w:rPr>
        <w:t>，且</w:t>
      </w:r>
      <w:proofErr w:type="spellStart"/>
      <w:r w:rsidRPr="008A3171">
        <w:rPr>
          <w:rFonts w:ascii="Calibri" w:eastAsia="宋体" w:hAnsi="Calibri" w:hint="eastAsia"/>
        </w:rPr>
        <w:t>Ia</w:t>
      </w:r>
      <w:proofErr w:type="spellEnd"/>
      <w:r w:rsidRPr="008A3171">
        <w:rPr>
          <w:rFonts w:ascii="Calibri" w:eastAsia="宋体" w:hAnsi="Calibri" w:hint="eastAsia"/>
        </w:rPr>
        <w:t>=17.3A</w:t>
      </w:r>
      <w:r w:rsidRPr="008A3171">
        <w:rPr>
          <w:rFonts w:ascii="Calibri" w:eastAsia="宋体" w:hAnsi="Calibri" w:hint="eastAsia"/>
        </w:rPr>
        <w:t>、</w:t>
      </w:r>
      <w:proofErr w:type="spellStart"/>
      <w:r w:rsidRPr="008A3171">
        <w:rPr>
          <w:rFonts w:ascii="Calibri" w:eastAsia="宋体" w:hAnsi="Calibri" w:hint="eastAsia"/>
        </w:rPr>
        <w:t>Ib</w:t>
      </w:r>
      <w:proofErr w:type="spellEnd"/>
      <w:r w:rsidRPr="008A3171">
        <w:rPr>
          <w:rFonts w:ascii="Calibri" w:eastAsia="宋体" w:hAnsi="Calibri" w:hint="eastAsia"/>
        </w:rPr>
        <w:t>=</w:t>
      </w:r>
      <w:proofErr w:type="spellStart"/>
      <w:r w:rsidRPr="008A3171">
        <w:rPr>
          <w:rFonts w:ascii="Calibri" w:eastAsia="宋体" w:hAnsi="Calibri" w:hint="eastAsia"/>
        </w:rPr>
        <w:t>Ic</w:t>
      </w:r>
      <w:proofErr w:type="spellEnd"/>
      <w:r w:rsidRPr="008A3171">
        <w:rPr>
          <w:rFonts w:ascii="Calibri" w:eastAsia="宋体" w:hAnsi="Calibri" w:hint="eastAsia"/>
        </w:rPr>
        <w:t>=10A</w:t>
      </w:r>
      <w:r w:rsidRPr="008A3171">
        <w:rPr>
          <w:rFonts w:ascii="Calibri" w:eastAsia="宋体" w:hAnsi="Calibri" w:hint="eastAsia"/>
        </w:rPr>
        <w:t>。问</w:t>
      </w:r>
      <w:r w:rsidRPr="008A3171">
        <w:rPr>
          <w:rFonts w:ascii="Calibri" w:eastAsia="宋体" w:hAnsi="Calibri" w:hint="eastAsia"/>
        </w:rPr>
        <w:t>Y</w:t>
      </w:r>
      <w:r w:rsidRPr="008A3171">
        <w:rPr>
          <w:rFonts w:ascii="Calibri" w:eastAsia="宋体" w:hAnsi="Calibri" w:hint="eastAsia"/>
        </w:rPr>
        <w:t>侧</w:t>
      </w:r>
      <w:r w:rsidRPr="008A3171">
        <w:rPr>
          <w:rFonts w:ascii="Calibri" w:eastAsia="宋体" w:hAnsi="Calibri" w:hint="eastAsia"/>
        </w:rPr>
        <w:t>CT</w:t>
      </w:r>
      <w:r w:rsidRPr="008A3171">
        <w:rPr>
          <w:rFonts w:ascii="Calibri" w:eastAsia="宋体" w:hAnsi="Calibri" w:hint="eastAsia"/>
        </w:rPr>
        <w:t>回路是否正确，若正确</w:t>
      </w:r>
      <w:r w:rsidRPr="008A3171">
        <w:rPr>
          <w:rFonts w:ascii="Calibri" w:eastAsia="宋体" w:hAnsi="Calibri" w:hint="eastAsia"/>
        </w:rPr>
        <w:t xml:space="preserve">, </w:t>
      </w:r>
      <w:r w:rsidRPr="008A3171">
        <w:rPr>
          <w:rFonts w:ascii="Calibri" w:eastAsia="宋体" w:hAnsi="Calibri" w:hint="eastAsia"/>
        </w:rPr>
        <w:t>请说明理由</w:t>
      </w:r>
      <w:r w:rsidRPr="008A3171">
        <w:rPr>
          <w:rFonts w:ascii="Calibri" w:eastAsia="宋体" w:hAnsi="Calibri" w:hint="eastAsia"/>
        </w:rPr>
        <w:t xml:space="preserve">, </w:t>
      </w:r>
      <w:r w:rsidRPr="008A3171">
        <w:rPr>
          <w:rFonts w:ascii="Calibri" w:eastAsia="宋体" w:hAnsi="Calibri" w:hint="eastAsia"/>
        </w:rPr>
        <w:t>如错误，请改正（用向量图分析）。（潮流为</w:t>
      </w:r>
      <w:r w:rsidRPr="008A3171">
        <w:rPr>
          <w:rFonts w:ascii="Calibri" w:eastAsia="宋体" w:hAnsi="Calibri" w:hint="eastAsia"/>
        </w:rPr>
        <w:t>P=+8.66MW</w:t>
      </w:r>
      <w:r w:rsidRPr="008A3171">
        <w:rPr>
          <w:rFonts w:ascii="Calibri" w:eastAsia="宋体" w:hAnsi="Calibri" w:hint="eastAsia"/>
        </w:rPr>
        <w:t>，</w:t>
      </w:r>
      <w:r w:rsidRPr="008A3171">
        <w:rPr>
          <w:rFonts w:ascii="Calibri" w:eastAsia="宋体" w:hAnsi="Calibri" w:hint="eastAsia"/>
        </w:rPr>
        <w:t>Q=+5MVAR</w:t>
      </w:r>
      <w:r w:rsidRPr="008A3171">
        <w:rPr>
          <w:rFonts w:ascii="Calibri" w:eastAsia="宋体" w:hAnsi="Calibri" w:hint="eastAsia"/>
        </w:rPr>
        <w:t>）</w:t>
      </w:r>
    </w:p>
    <w:p w14:paraId="65636257" w14:textId="77777777" w:rsidR="008A5222" w:rsidRDefault="008A3171">
      <w:pPr>
        <w:spacing w:line="360" w:lineRule="auto"/>
        <w:rPr>
          <w:sz w:val="24"/>
          <w:szCs w:val="24"/>
        </w:rPr>
      </w:pPr>
      <w:r>
        <w:rPr>
          <w:rFonts w:hint="eastAsia"/>
          <w:sz w:val="24"/>
          <w:szCs w:val="24"/>
        </w:rPr>
        <w:t>答：（</w:t>
      </w:r>
      <w:r>
        <w:rPr>
          <w:rFonts w:hint="eastAsia"/>
          <w:sz w:val="24"/>
          <w:szCs w:val="24"/>
        </w:rPr>
        <w:t>1</w:t>
      </w:r>
      <w:r>
        <w:rPr>
          <w:rFonts w:hint="eastAsia"/>
          <w:sz w:val="24"/>
          <w:szCs w:val="24"/>
        </w:rPr>
        <w:t>）</w:t>
      </w:r>
      <w:r>
        <w:rPr>
          <w:rFonts w:hint="eastAsia"/>
          <w:sz w:val="24"/>
          <w:szCs w:val="24"/>
        </w:rPr>
        <w:t>C</w:t>
      </w:r>
      <w:r>
        <w:rPr>
          <w:rFonts w:hint="eastAsia"/>
          <w:sz w:val="24"/>
          <w:szCs w:val="24"/>
        </w:rPr>
        <w:t>相极性接反</w:t>
      </w:r>
    </w:p>
    <w:p w14:paraId="30C07DF8" w14:textId="77777777" w:rsidR="008A5222" w:rsidRDefault="008A3171">
      <w:pPr>
        <w:ind w:firstLineChars="200" w:firstLine="480"/>
        <w:rPr>
          <w:sz w:val="24"/>
          <w:szCs w:val="24"/>
        </w:rPr>
      </w:pPr>
      <w:r>
        <w:rPr>
          <w:rFonts w:hint="eastAsia"/>
          <w:sz w:val="24"/>
          <w:szCs w:val="24"/>
        </w:rPr>
        <w:t>（</w:t>
      </w:r>
      <w:r>
        <w:rPr>
          <w:rFonts w:hint="eastAsia"/>
          <w:sz w:val="24"/>
          <w:szCs w:val="24"/>
        </w:rPr>
        <w:t>2</w:t>
      </w:r>
      <w:r>
        <w:rPr>
          <w:rFonts w:hint="eastAsia"/>
          <w:sz w:val="24"/>
          <w:szCs w:val="24"/>
        </w:rPr>
        <w:t>）电流互感器接线图</w:t>
      </w:r>
    </w:p>
    <w:p w14:paraId="63AD6F2E" w14:textId="77777777" w:rsidR="008A5222" w:rsidRDefault="008A3171">
      <w:pPr>
        <w:spacing w:line="360" w:lineRule="auto"/>
        <w:jc w:val="center"/>
        <w:rPr>
          <w:sz w:val="24"/>
          <w:szCs w:val="24"/>
        </w:rPr>
      </w:pPr>
      <w:r>
        <w:rPr>
          <w:noProof/>
          <w:sz w:val="24"/>
          <w:szCs w:val="24"/>
        </w:rPr>
        <w:drawing>
          <wp:inline distT="0" distB="0" distL="0" distR="0" wp14:anchorId="7244F1BF" wp14:editId="59FB2026">
            <wp:extent cx="3576320" cy="2222500"/>
            <wp:effectExtent l="19050" t="0" r="5080" b="0"/>
            <wp:docPr id="229" name="图片 284"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84" descr="捕获"/>
                    <pic:cNvPicPr>
                      <a:picLocks noChangeAspect="1" noChangeArrowheads="1"/>
                    </pic:cNvPicPr>
                  </pic:nvPicPr>
                  <pic:blipFill>
                    <a:blip r:embed="rId62" cstate="print"/>
                    <a:srcRect/>
                    <a:stretch>
                      <a:fillRect/>
                    </a:stretch>
                  </pic:blipFill>
                  <pic:spPr>
                    <a:xfrm>
                      <a:off x="0" y="0"/>
                      <a:ext cx="3576320" cy="2222500"/>
                    </a:xfrm>
                    <a:prstGeom prst="rect">
                      <a:avLst/>
                    </a:prstGeom>
                    <a:noFill/>
                    <a:ln w="9525" cmpd="sng">
                      <a:noFill/>
                      <a:miter lim="800000"/>
                      <a:headEnd/>
                      <a:tailEnd/>
                    </a:ln>
                  </pic:spPr>
                </pic:pic>
              </a:graphicData>
            </a:graphic>
          </wp:inline>
        </w:drawing>
      </w:r>
    </w:p>
    <w:p w14:paraId="0F8F1A9F" w14:textId="77777777" w:rsidR="008A5222" w:rsidRDefault="008A3171">
      <w:pPr>
        <w:rPr>
          <w:sz w:val="24"/>
          <w:szCs w:val="24"/>
        </w:rPr>
      </w:pPr>
      <w:r>
        <w:rPr>
          <w:rFonts w:hint="eastAsia"/>
          <w:sz w:val="24"/>
          <w:szCs w:val="24"/>
        </w:rPr>
        <w:t xml:space="preserve"> </w:t>
      </w:r>
    </w:p>
    <w:p w14:paraId="7FFCF03E" w14:textId="77777777" w:rsidR="008A5222" w:rsidRDefault="008A3171">
      <w:pPr>
        <w:rPr>
          <w:sz w:val="24"/>
          <w:szCs w:val="24"/>
        </w:rPr>
      </w:pPr>
      <w:r>
        <w:rPr>
          <w:rFonts w:hint="eastAsia"/>
          <w:sz w:val="24"/>
          <w:szCs w:val="24"/>
        </w:rPr>
        <w:t>（</w:t>
      </w:r>
      <w:r>
        <w:rPr>
          <w:rFonts w:hint="eastAsia"/>
          <w:sz w:val="24"/>
          <w:szCs w:val="24"/>
        </w:rPr>
        <w:t>3</w:t>
      </w:r>
      <w:r>
        <w:rPr>
          <w:rFonts w:hint="eastAsia"/>
          <w:sz w:val="24"/>
          <w:szCs w:val="24"/>
        </w:rPr>
        <w:t>）向量图</w:t>
      </w:r>
    </w:p>
    <w:p w14:paraId="25997A5A" w14:textId="77777777" w:rsidR="008A5222" w:rsidRDefault="008A3171">
      <w:pPr>
        <w:jc w:val="center"/>
        <w:rPr>
          <w:sz w:val="24"/>
          <w:szCs w:val="24"/>
        </w:rPr>
      </w:pPr>
      <w:r>
        <w:rPr>
          <w:noProof/>
          <w:sz w:val="24"/>
          <w:szCs w:val="24"/>
        </w:rPr>
        <w:lastRenderedPageBreak/>
        <w:drawing>
          <wp:inline distT="0" distB="0" distL="0" distR="0" wp14:anchorId="120D4413" wp14:editId="21F94075">
            <wp:extent cx="3576320" cy="2245360"/>
            <wp:effectExtent l="19050" t="0" r="5080" b="0"/>
            <wp:docPr id="230" name="图片 283"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83" descr="捕获"/>
                    <pic:cNvPicPr>
                      <a:picLocks noChangeAspect="1" noChangeArrowheads="1"/>
                    </pic:cNvPicPr>
                  </pic:nvPicPr>
                  <pic:blipFill>
                    <a:blip r:embed="rId134" cstate="print"/>
                    <a:srcRect/>
                    <a:stretch>
                      <a:fillRect/>
                    </a:stretch>
                  </pic:blipFill>
                  <pic:spPr>
                    <a:xfrm>
                      <a:off x="0" y="0"/>
                      <a:ext cx="3576320" cy="2245360"/>
                    </a:xfrm>
                    <a:prstGeom prst="rect">
                      <a:avLst/>
                    </a:prstGeom>
                    <a:noFill/>
                    <a:ln w="9525" cmpd="sng">
                      <a:noFill/>
                      <a:miter lim="800000"/>
                      <a:headEnd/>
                      <a:tailEnd/>
                    </a:ln>
                  </pic:spPr>
                </pic:pic>
              </a:graphicData>
            </a:graphic>
          </wp:inline>
        </w:drawing>
      </w:r>
    </w:p>
    <w:p w14:paraId="0BF7A40B" w14:textId="77777777" w:rsidR="008A5222" w:rsidRDefault="008A3171">
      <w:pPr>
        <w:rPr>
          <w:sz w:val="24"/>
          <w:szCs w:val="24"/>
        </w:rPr>
      </w:pPr>
      <w:r>
        <w:rPr>
          <w:rFonts w:hint="eastAsia"/>
          <w:sz w:val="24"/>
          <w:szCs w:val="24"/>
        </w:rPr>
        <w:t>（</w:t>
      </w:r>
      <w:r>
        <w:rPr>
          <w:rFonts w:hint="eastAsia"/>
          <w:sz w:val="24"/>
          <w:szCs w:val="24"/>
        </w:rPr>
        <w:t>4</w:t>
      </w:r>
      <w:r>
        <w:rPr>
          <w:rFonts w:hint="eastAsia"/>
          <w:sz w:val="24"/>
          <w:szCs w:val="24"/>
        </w:rPr>
        <w:t>）电流互感器</w:t>
      </w:r>
      <w:r>
        <w:rPr>
          <w:rFonts w:hint="eastAsia"/>
          <w:sz w:val="24"/>
          <w:szCs w:val="24"/>
        </w:rPr>
        <w:t>C</w:t>
      </w:r>
      <w:r>
        <w:rPr>
          <w:rFonts w:hint="eastAsia"/>
          <w:sz w:val="24"/>
          <w:szCs w:val="24"/>
        </w:rPr>
        <w:t>相端子反接就可解决。</w:t>
      </w:r>
    </w:p>
    <w:p w14:paraId="365CE934" w14:textId="77777777" w:rsidR="008A5222" w:rsidRDefault="008A5222">
      <w:pPr>
        <w:rPr>
          <w:sz w:val="24"/>
          <w:szCs w:val="24"/>
        </w:rPr>
      </w:pPr>
    </w:p>
    <w:p w14:paraId="256B3401" w14:textId="77777777" w:rsidR="008A5222" w:rsidRPr="008A3171" w:rsidRDefault="008A3171" w:rsidP="008A3171">
      <w:pPr>
        <w:pStyle w:val="2"/>
        <w:rPr>
          <w:rFonts w:ascii="Calibri" w:eastAsia="宋体" w:hAnsi="Calibri"/>
        </w:rPr>
      </w:pPr>
      <w:r w:rsidRPr="008A3171">
        <w:rPr>
          <w:rFonts w:ascii="Calibri" w:eastAsia="宋体" w:hAnsi="Calibri" w:hint="eastAsia"/>
        </w:rPr>
        <w:t>请绘出</w:t>
      </w:r>
      <w:r w:rsidRPr="008A3171">
        <w:rPr>
          <w:rFonts w:ascii="Calibri" w:eastAsia="宋体" w:hAnsi="Calibri"/>
        </w:rPr>
        <w:t>电流互感器三相星形连接方式的原理接线图</w:t>
      </w:r>
    </w:p>
    <w:p w14:paraId="1CB6C21D" w14:textId="77777777" w:rsidR="008A5222" w:rsidRDefault="008A3171">
      <w:pPr>
        <w:rPr>
          <w:sz w:val="24"/>
          <w:szCs w:val="24"/>
        </w:rPr>
      </w:pPr>
      <w:r>
        <w:rPr>
          <w:noProof/>
          <w:sz w:val="24"/>
          <w:szCs w:val="24"/>
        </w:rPr>
        <w:drawing>
          <wp:inline distT="0" distB="0" distL="0" distR="0" wp14:anchorId="722A7AC7" wp14:editId="62B51FEC">
            <wp:extent cx="3923665" cy="2442210"/>
            <wp:effectExtent l="19050" t="0" r="635" b="0"/>
            <wp:docPr id="231"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85"/>
                    <pic:cNvPicPr>
                      <a:picLocks noChangeAspect="1" noChangeArrowheads="1"/>
                    </pic:cNvPicPr>
                  </pic:nvPicPr>
                  <pic:blipFill>
                    <a:blip r:embed="rId135" cstate="print"/>
                    <a:srcRect/>
                    <a:stretch>
                      <a:fillRect/>
                    </a:stretch>
                  </pic:blipFill>
                  <pic:spPr>
                    <a:xfrm>
                      <a:off x="0" y="0"/>
                      <a:ext cx="3923665" cy="2442210"/>
                    </a:xfrm>
                    <a:prstGeom prst="rect">
                      <a:avLst/>
                    </a:prstGeom>
                    <a:noFill/>
                    <a:ln w="9525" cmpd="sng">
                      <a:noFill/>
                      <a:miter lim="800000"/>
                      <a:headEnd/>
                      <a:tailEnd/>
                    </a:ln>
                  </pic:spPr>
                </pic:pic>
              </a:graphicData>
            </a:graphic>
          </wp:inline>
        </w:drawing>
      </w:r>
    </w:p>
    <w:p w14:paraId="2A418B68" w14:textId="77777777" w:rsidR="008A5222" w:rsidRDefault="008A5222">
      <w:pPr>
        <w:rPr>
          <w:sz w:val="24"/>
          <w:szCs w:val="24"/>
        </w:rPr>
      </w:pPr>
    </w:p>
    <w:p w14:paraId="2F8DE974" w14:textId="77777777" w:rsidR="008A5222" w:rsidRPr="008A3171" w:rsidRDefault="008A3171" w:rsidP="008A3171">
      <w:pPr>
        <w:pStyle w:val="2"/>
        <w:rPr>
          <w:rFonts w:ascii="Calibri" w:eastAsia="宋体" w:hAnsi="Calibri"/>
        </w:rPr>
      </w:pPr>
      <w:r w:rsidRPr="008A3171">
        <w:rPr>
          <w:rFonts w:ascii="Calibri" w:eastAsia="宋体" w:hAnsi="Calibri" w:hint="eastAsia"/>
        </w:rPr>
        <w:lastRenderedPageBreak/>
        <w:t>电压互感器二次绕组及三次绕组接线如下图所示，试画出二次及三次绕组相量图，并求出</w:t>
      </w:r>
      <w:proofErr w:type="spellStart"/>
      <w:r w:rsidRPr="008A3171">
        <w:rPr>
          <w:rFonts w:ascii="Calibri" w:eastAsia="宋体" w:hAnsi="Calibri" w:hint="eastAsia"/>
        </w:rPr>
        <w:t>UAa</w:t>
      </w:r>
      <w:proofErr w:type="spellEnd"/>
      <w:r w:rsidRPr="008A3171">
        <w:rPr>
          <w:rFonts w:ascii="Calibri" w:eastAsia="宋体" w:hAnsi="Calibri" w:hint="eastAsia"/>
        </w:rPr>
        <w:t>+</w:t>
      </w:r>
      <w:r w:rsidRPr="008A3171">
        <w:rPr>
          <w:rFonts w:ascii="Calibri" w:eastAsia="宋体" w:hAnsi="Calibri" w:hint="eastAsia"/>
        </w:rPr>
        <w:t>、</w:t>
      </w:r>
      <w:proofErr w:type="spellStart"/>
      <w:r w:rsidRPr="008A3171">
        <w:rPr>
          <w:rFonts w:ascii="Calibri" w:eastAsia="宋体" w:hAnsi="Calibri" w:hint="eastAsia"/>
        </w:rPr>
        <w:t>UBb</w:t>
      </w:r>
      <w:proofErr w:type="spellEnd"/>
      <w:r w:rsidRPr="008A3171">
        <w:rPr>
          <w:rFonts w:ascii="Calibri" w:eastAsia="宋体" w:hAnsi="Calibri" w:hint="eastAsia"/>
        </w:rPr>
        <w:t>+</w:t>
      </w:r>
      <w:r w:rsidRPr="008A3171">
        <w:rPr>
          <w:rFonts w:ascii="Calibri" w:eastAsia="宋体" w:hAnsi="Calibri" w:hint="eastAsia"/>
        </w:rPr>
        <w:t>、</w:t>
      </w:r>
      <w:proofErr w:type="spellStart"/>
      <w:r w:rsidRPr="008A3171">
        <w:rPr>
          <w:rFonts w:ascii="Calibri" w:eastAsia="宋体" w:hAnsi="Calibri" w:hint="eastAsia"/>
        </w:rPr>
        <w:t>UCc</w:t>
      </w:r>
      <w:proofErr w:type="spellEnd"/>
      <w:r w:rsidRPr="008A3171">
        <w:rPr>
          <w:rFonts w:ascii="Calibri" w:eastAsia="宋体" w:hAnsi="Calibri" w:hint="eastAsia"/>
        </w:rPr>
        <w:t>+</w:t>
      </w:r>
      <w:r w:rsidRPr="008A3171">
        <w:rPr>
          <w:rFonts w:ascii="Calibri" w:eastAsia="宋体" w:hAnsi="Calibri" w:hint="eastAsia"/>
        </w:rPr>
        <w:t>为多少伏？（电压互感器的二次和三次电压为</w:t>
      </w:r>
      <w:r w:rsidRPr="008A3171">
        <w:rPr>
          <w:rFonts w:ascii="Calibri" w:eastAsia="宋体" w:hAnsi="Calibri" w:hint="eastAsia"/>
        </w:rPr>
        <w:t>100/</w:t>
      </w:r>
      <w:r w:rsidRPr="008A3171">
        <w:rPr>
          <w:rFonts w:ascii="Calibri" w:eastAsia="宋体" w:hAnsi="Calibri" w:hint="eastAsia"/>
        </w:rPr>
        <w:object w:dxaOrig="369" w:dyaOrig="369" w14:anchorId="599695D9">
          <v:shape id="_x0000_i1072" type="#_x0000_t75" style="width:18.15pt;height:18.15pt" o:ole="">
            <v:imagedata r:id="rId136" o:title=""/>
          </v:shape>
          <o:OLEObject Type="Embed" ProgID="Equation.3" ShapeID="_x0000_i1072" DrawAspect="Content" ObjectID="_1662216687" r:id="rId137"/>
        </w:object>
      </w:r>
      <w:r w:rsidRPr="008A3171">
        <w:rPr>
          <w:rFonts w:ascii="Calibri" w:eastAsia="宋体" w:hAnsi="Calibri" w:hint="eastAsia"/>
        </w:rPr>
        <w:t>和</w:t>
      </w:r>
      <w:r w:rsidRPr="008A3171">
        <w:rPr>
          <w:rFonts w:ascii="Calibri" w:eastAsia="宋体" w:hAnsi="Calibri" w:hint="eastAsia"/>
        </w:rPr>
        <w:t>100</w:t>
      </w:r>
      <w:r w:rsidRPr="008A3171">
        <w:rPr>
          <w:rFonts w:ascii="Calibri" w:eastAsia="宋体" w:hAnsi="Calibri" w:hint="eastAsia"/>
        </w:rPr>
        <w:t>伏，“·</w:t>
      </w:r>
      <w:r w:rsidRPr="008A3171">
        <w:rPr>
          <w:rFonts w:ascii="Calibri" w:eastAsia="宋体" w:hAnsi="Calibri" w:hint="eastAsia"/>
        </w:rPr>
        <w:t xml:space="preserve"> </w:t>
      </w:r>
      <w:r w:rsidRPr="008A3171">
        <w:rPr>
          <w:rFonts w:ascii="Calibri" w:eastAsia="宋体" w:hAnsi="Calibri" w:hint="eastAsia"/>
        </w:rPr>
        <w:t>”表示极性端）</w:t>
      </w:r>
    </w:p>
    <w:p w14:paraId="7241C45B" w14:textId="77777777" w:rsidR="008A5222" w:rsidRDefault="008A3171">
      <w:pPr>
        <w:rPr>
          <w:sz w:val="24"/>
          <w:szCs w:val="24"/>
        </w:rPr>
      </w:pPr>
      <w:r>
        <w:rPr>
          <w:rFonts w:hint="eastAsia"/>
          <w:sz w:val="24"/>
          <w:szCs w:val="24"/>
        </w:rPr>
        <w:object w:dxaOrig="4578" w:dyaOrig="4800" w14:anchorId="00FF7C01">
          <v:shape id="_x0000_i1073" type="#_x0000_t75" style="width:229.15pt;height:239.8pt" o:ole="">
            <v:imagedata r:id="rId138" o:title=""/>
          </v:shape>
          <o:OLEObject Type="Embed" ProgID="Visio.Drawing.11" ShapeID="_x0000_i1073" DrawAspect="Content" ObjectID="_1662216688" r:id="rId139"/>
        </w:object>
      </w:r>
    </w:p>
    <w:p w14:paraId="6016C042" w14:textId="77777777" w:rsidR="008A5222" w:rsidRDefault="008A3171">
      <w:pPr>
        <w:rPr>
          <w:sz w:val="24"/>
          <w:szCs w:val="24"/>
        </w:rPr>
      </w:pPr>
      <w:r>
        <w:rPr>
          <w:rFonts w:hint="eastAsia"/>
          <w:sz w:val="24"/>
          <w:szCs w:val="24"/>
        </w:rPr>
        <w:t>答：</w:t>
      </w:r>
      <w:r>
        <w:rPr>
          <w:rFonts w:hint="eastAsia"/>
          <w:sz w:val="24"/>
          <w:szCs w:val="24"/>
        </w:rPr>
        <w:t xml:space="preserve"> </w:t>
      </w:r>
    </w:p>
    <w:p w14:paraId="63DA7EB6" w14:textId="77777777" w:rsidR="008A5222" w:rsidRDefault="008A3171">
      <w:pPr>
        <w:ind w:left="630"/>
        <w:rPr>
          <w:sz w:val="24"/>
          <w:szCs w:val="24"/>
        </w:rPr>
      </w:pPr>
      <w:r>
        <w:rPr>
          <w:rFonts w:hint="eastAsia"/>
          <w:sz w:val="24"/>
          <w:szCs w:val="24"/>
        </w:rPr>
        <w:object w:dxaOrig="3877" w:dyaOrig="2917" w14:anchorId="6444E17E">
          <v:shape id="_x0000_i1074" type="#_x0000_t75" style="width:194.1pt;height:145.9pt" o:ole="">
            <v:imagedata r:id="rId140" o:title=""/>
          </v:shape>
          <o:OLEObject Type="Embed" ProgID="Equation.3" ShapeID="_x0000_i1074" DrawAspect="Content" ObjectID="_1662216689" r:id="rId141"/>
        </w:object>
      </w:r>
      <w:r>
        <w:rPr>
          <w:rFonts w:hint="eastAsia"/>
          <w:sz w:val="24"/>
          <w:szCs w:val="24"/>
        </w:rPr>
        <w:t xml:space="preserve">    </w:t>
      </w:r>
    </w:p>
    <w:p w14:paraId="503C0B0C" w14:textId="77777777" w:rsidR="008A5222" w:rsidRDefault="008A3171">
      <w:pPr>
        <w:ind w:left="630"/>
        <w:rPr>
          <w:sz w:val="24"/>
          <w:szCs w:val="24"/>
        </w:rPr>
      </w:pPr>
      <w:r>
        <w:rPr>
          <w:rFonts w:hint="eastAsia"/>
          <w:sz w:val="24"/>
          <w:szCs w:val="24"/>
        </w:rPr>
        <w:object w:dxaOrig="2345" w:dyaOrig="295" w14:anchorId="418B8248">
          <v:shape id="_x0000_i1075" type="#_x0000_t75" style="width:117.1pt;height:15.05pt" o:ole="">
            <v:imagedata r:id="rId142" o:title=""/>
          </v:shape>
          <o:OLEObject Type="Embed" ProgID="Equation.3" ShapeID="_x0000_i1075" DrawAspect="Content" ObjectID="_1662216690" r:id="rId143"/>
        </w:object>
      </w:r>
      <w:r>
        <w:rPr>
          <w:rFonts w:hint="eastAsia"/>
          <w:sz w:val="24"/>
          <w:szCs w:val="24"/>
        </w:rPr>
        <w:t xml:space="preserve">          </w:t>
      </w:r>
    </w:p>
    <w:p w14:paraId="2A8099A9" w14:textId="77777777" w:rsidR="008A5222" w:rsidRDefault="008A3171">
      <w:pPr>
        <w:ind w:left="630"/>
        <w:rPr>
          <w:sz w:val="24"/>
          <w:szCs w:val="24"/>
        </w:rPr>
      </w:pPr>
      <w:r>
        <w:rPr>
          <w:rFonts w:hint="eastAsia"/>
          <w:sz w:val="24"/>
          <w:szCs w:val="24"/>
        </w:rPr>
        <w:object w:dxaOrig="1292" w:dyaOrig="295" w14:anchorId="2011CB7E">
          <v:shape id="_x0000_i1076" type="#_x0000_t75" style="width:64.5pt;height:15.05pt" o:ole="">
            <v:imagedata r:id="rId144" o:title=""/>
          </v:shape>
          <o:OLEObject Type="Embed" ProgID="Equation.3" ShapeID="_x0000_i1076" DrawAspect="Content" ObjectID="_1662216691" r:id="rId145"/>
        </w:object>
      </w:r>
      <w:r>
        <w:rPr>
          <w:rFonts w:hint="eastAsia"/>
          <w:sz w:val="24"/>
          <w:szCs w:val="24"/>
        </w:rPr>
        <w:t xml:space="preserve">                     </w:t>
      </w:r>
    </w:p>
    <w:p w14:paraId="2293BB1E" w14:textId="77777777" w:rsidR="008A5222" w:rsidRDefault="008A3171">
      <w:pPr>
        <w:ind w:firstLineChars="245" w:firstLine="588"/>
        <w:rPr>
          <w:sz w:val="24"/>
          <w:szCs w:val="24"/>
        </w:rPr>
      </w:pPr>
      <w:r>
        <w:rPr>
          <w:rFonts w:hint="eastAsia"/>
          <w:sz w:val="24"/>
          <w:szCs w:val="24"/>
        </w:rPr>
        <w:object w:dxaOrig="5280" w:dyaOrig="406" w14:anchorId="65B85140">
          <v:shape id="_x0000_i1077" type="#_x0000_t75" style="width:264.2pt;height:20.05pt" o:ole="">
            <v:imagedata r:id="rId146" o:title=""/>
          </v:shape>
          <o:OLEObject Type="Embed" ProgID="Visio.Drawing.11" ShapeID="_x0000_i1077" DrawAspect="Content" ObjectID="_1662216692" r:id="rId147"/>
        </w:object>
      </w:r>
      <w:r>
        <w:rPr>
          <w:rFonts w:hint="eastAsia"/>
          <w:sz w:val="24"/>
          <w:szCs w:val="24"/>
        </w:rPr>
        <w:t xml:space="preserve">  </w:t>
      </w:r>
    </w:p>
    <w:p w14:paraId="187E35C2" w14:textId="77777777" w:rsidR="008A5222" w:rsidRDefault="008A5222">
      <w:pPr>
        <w:autoSpaceDE w:val="0"/>
        <w:autoSpaceDN w:val="0"/>
        <w:adjustRightInd w:val="0"/>
        <w:rPr>
          <w:sz w:val="24"/>
          <w:szCs w:val="24"/>
        </w:rPr>
      </w:pPr>
    </w:p>
    <w:p w14:paraId="3CE10E5F" w14:textId="77777777" w:rsidR="008A5222" w:rsidRPr="008A3171" w:rsidRDefault="008A3171" w:rsidP="008A3171">
      <w:pPr>
        <w:pStyle w:val="2"/>
        <w:rPr>
          <w:rFonts w:ascii="Calibri" w:eastAsia="宋体" w:hAnsi="Calibri"/>
        </w:rPr>
      </w:pPr>
      <w:r w:rsidRPr="008A3171">
        <w:rPr>
          <w:rFonts w:ascii="Calibri" w:eastAsia="宋体" w:hAnsi="Calibri" w:hint="eastAsia"/>
        </w:rPr>
        <w:lastRenderedPageBreak/>
        <w:t>某</w:t>
      </w:r>
      <w:r w:rsidRPr="008A3171">
        <w:rPr>
          <w:rFonts w:ascii="Calibri" w:eastAsia="宋体" w:hAnsi="Calibri" w:hint="eastAsia"/>
        </w:rPr>
        <w:t>500</w:t>
      </w:r>
      <w:r w:rsidRPr="008A3171">
        <w:rPr>
          <w:rFonts w:ascii="Calibri" w:eastAsia="宋体" w:hAnsi="Calibri" w:hint="eastAsia"/>
        </w:rPr>
        <w:t>千伏线路启动过程中，对线路</w:t>
      </w:r>
      <w:r w:rsidRPr="008A3171">
        <w:rPr>
          <w:rFonts w:ascii="Calibri" w:eastAsia="宋体" w:hAnsi="Calibri" w:hint="eastAsia"/>
        </w:rPr>
        <w:t>PT</w:t>
      </w:r>
      <w:r w:rsidRPr="008A3171">
        <w:rPr>
          <w:rFonts w:ascii="Calibri" w:eastAsia="宋体" w:hAnsi="Calibri" w:hint="eastAsia"/>
        </w:rPr>
        <w:t>各绕组进行电压核相，其接线如下图所示，试计算</w:t>
      </w:r>
      <w:r w:rsidRPr="008A3171">
        <w:rPr>
          <w:rFonts w:ascii="Calibri" w:eastAsia="宋体" w:hAnsi="Calibri" w:hint="eastAsia"/>
        </w:rPr>
        <w:t>S</w:t>
      </w:r>
      <w:r w:rsidRPr="008A3171">
        <w:rPr>
          <w:rFonts w:ascii="Calibri" w:eastAsia="宋体" w:hAnsi="Calibri" w:hint="eastAsia"/>
        </w:rPr>
        <w:t>端对</w:t>
      </w:r>
      <w:r w:rsidRPr="008A3171">
        <w:rPr>
          <w:rFonts w:ascii="Calibri" w:eastAsia="宋体" w:hAnsi="Calibri" w:hint="eastAsia"/>
        </w:rPr>
        <w:t>a</w:t>
      </w:r>
      <w:r w:rsidRPr="008A3171">
        <w:rPr>
          <w:rFonts w:ascii="Calibri" w:eastAsia="宋体" w:hAnsi="Calibri" w:hint="eastAsia"/>
        </w:rPr>
        <w:t>、</w:t>
      </w:r>
      <w:r w:rsidRPr="008A3171">
        <w:rPr>
          <w:rFonts w:ascii="Calibri" w:eastAsia="宋体" w:hAnsi="Calibri" w:hint="eastAsia"/>
        </w:rPr>
        <w:t>b</w:t>
      </w:r>
      <w:r w:rsidRPr="008A3171">
        <w:rPr>
          <w:rFonts w:ascii="Calibri" w:eastAsia="宋体" w:hAnsi="Calibri" w:hint="eastAsia"/>
        </w:rPr>
        <w:t>、</w:t>
      </w:r>
      <w:r w:rsidRPr="008A3171">
        <w:rPr>
          <w:rFonts w:ascii="Calibri" w:eastAsia="宋体" w:hAnsi="Calibri" w:hint="eastAsia"/>
        </w:rPr>
        <w:t>c</w:t>
      </w:r>
      <w:r w:rsidRPr="008A3171">
        <w:rPr>
          <w:rFonts w:ascii="Calibri" w:eastAsia="宋体" w:hAnsi="Calibri" w:hint="eastAsia"/>
        </w:rPr>
        <w:t>、</w:t>
      </w:r>
      <w:r w:rsidRPr="008A3171">
        <w:rPr>
          <w:rFonts w:ascii="Calibri" w:eastAsia="宋体" w:hAnsi="Calibri" w:hint="eastAsia"/>
        </w:rPr>
        <w:t>N</w:t>
      </w:r>
      <w:r w:rsidRPr="008A3171">
        <w:rPr>
          <w:rFonts w:ascii="Calibri" w:eastAsia="宋体" w:hAnsi="Calibri" w:hint="eastAsia"/>
        </w:rPr>
        <w:t>的电压值。</w:t>
      </w:r>
    </w:p>
    <w:p w14:paraId="20F12383" w14:textId="77777777" w:rsidR="008A5222" w:rsidRDefault="008A3171">
      <w:pPr>
        <w:rPr>
          <w:sz w:val="24"/>
          <w:szCs w:val="24"/>
        </w:rPr>
      </w:pPr>
      <w:r>
        <w:rPr>
          <w:noProof/>
          <w:sz w:val="24"/>
          <w:szCs w:val="24"/>
        </w:rPr>
        <w:drawing>
          <wp:inline distT="0" distB="0" distL="0" distR="0" wp14:anchorId="6B11F218" wp14:editId="2A816780">
            <wp:extent cx="2072005" cy="2534920"/>
            <wp:effectExtent l="19050" t="0" r="4445" b="0"/>
            <wp:docPr id="238"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305"/>
                    <pic:cNvPicPr>
                      <a:picLocks noChangeAspect="1" noChangeArrowheads="1"/>
                    </pic:cNvPicPr>
                  </pic:nvPicPr>
                  <pic:blipFill>
                    <a:blip r:embed="rId148" cstate="print"/>
                    <a:srcRect/>
                    <a:stretch>
                      <a:fillRect/>
                    </a:stretch>
                  </pic:blipFill>
                  <pic:spPr>
                    <a:xfrm>
                      <a:off x="0" y="0"/>
                      <a:ext cx="2072005" cy="2534920"/>
                    </a:xfrm>
                    <a:prstGeom prst="rect">
                      <a:avLst/>
                    </a:prstGeom>
                    <a:noFill/>
                    <a:ln w="9525" cmpd="sng">
                      <a:noFill/>
                      <a:miter lim="800000"/>
                      <a:headEnd/>
                      <a:tailEnd/>
                    </a:ln>
                  </pic:spPr>
                </pic:pic>
              </a:graphicData>
            </a:graphic>
          </wp:inline>
        </w:drawing>
      </w:r>
    </w:p>
    <w:p w14:paraId="5DEC19A0" w14:textId="77777777" w:rsidR="008A5222" w:rsidRDefault="008A3171">
      <w:pPr>
        <w:rPr>
          <w:sz w:val="24"/>
          <w:szCs w:val="24"/>
        </w:rPr>
      </w:pPr>
      <w:r>
        <w:rPr>
          <w:rFonts w:hint="eastAsia"/>
          <w:sz w:val="24"/>
          <w:szCs w:val="24"/>
        </w:rPr>
        <w:t>答：电压互感器的相量图如图（</w:t>
      </w:r>
      <w:r>
        <w:rPr>
          <w:rFonts w:hint="eastAsia"/>
          <w:sz w:val="24"/>
          <w:szCs w:val="24"/>
        </w:rPr>
        <w:t>b</w:t>
      </w:r>
      <w:r>
        <w:rPr>
          <w:rFonts w:hint="eastAsia"/>
          <w:sz w:val="24"/>
          <w:szCs w:val="24"/>
        </w:rPr>
        <w:t>）所示。</w:t>
      </w:r>
    </w:p>
    <w:p w14:paraId="45A00271" w14:textId="77777777" w:rsidR="008A5222" w:rsidRDefault="008A3171">
      <w:pPr>
        <w:rPr>
          <w:sz w:val="24"/>
          <w:szCs w:val="24"/>
        </w:rPr>
      </w:pPr>
      <w:r>
        <w:rPr>
          <w:noProof/>
          <w:sz w:val="24"/>
          <w:szCs w:val="24"/>
        </w:rPr>
        <w:drawing>
          <wp:inline distT="0" distB="0" distL="0" distR="0" wp14:anchorId="416C58D1" wp14:editId="7498100E">
            <wp:extent cx="2060575" cy="2129790"/>
            <wp:effectExtent l="19050" t="0" r="0" b="0"/>
            <wp:docPr id="239"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304"/>
                    <pic:cNvPicPr>
                      <a:picLocks noChangeAspect="1" noChangeArrowheads="1"/>
                    </pic:cNvPicPr>
                  </pic:nvPicPr>
                  <pic:blipFill>
                    <a:blip r:embed="rId149" cstate="print"/>
                    <a:srcRect/>
                    <a:stretch>
                      <a:fillRect/>
                    </a:stretch>
                  </pic:blipFill>
                  <pic:spPr>
                    <a:xfrm>
                      <a:off x="0" y="0"/>
                      <a:ext cx="2060575" cy="2129790"/>
                    </a:xfrm>
                    <a:prstGeom prst="rect">
                      <a:avLst/>
                    </a:prstGeom>
                    <a:noFill/>
                    <a:ln w="9525" cmpd="sng">
                      <a:noFill/>
                      <a:miter lim="800000"/>
                      <a:headEnd/>
                      <a:tailEnd/>
                    </a:ln>
                  </pic:spPr>
                </pic:pic>
              </a:graphicData>
            </a:graphic>
          </wp:inline>
        </w:drawing>
      </w:r>
    </w:p>
    <w:p w14:paraId="268A716F" w14:textId="77777777" w:rsidR="008A5222" w:rsidRDefault="008A3171">
      <w:pPr>
        <w:rPr>
          <w:rFonts w:ascii="宋体"/>
          <w:sz w:val="24"/>
        </w:rPr>
      </w:pPr>
      <w:r>
        <w:rPr>
          <w:rFonts w:ascii="宋体" w:hint="eastAsia"/>
          <w:sz w:val="24"/>
        </w:rPr>
        <w:t>图中U</w:t>
      </w:r>
      <w:r>
        <w:rPr>
          <w:rFonts w:ascii="宋体"/>
          <w:position w:val="-12"/>
          <w:sz w:val="24"/>
        </w:rPr>
        <w:object w:dxaOrig="140" w:dyaOrig="360" w14:anchorId="08ACE9E4">
          <v:shape id="_x0000_i1078" type="#_x0000_t75" style="width:6.9pt;height:18.15pt" o:ole="">
            <v:imagedata r:id="rId150" o:title=""/>
          </v:shape>
          <o:OLEObject Type="Embed" ProgID="Equation.3" ShapeID="_x0000_i1078" DrawAspect="Content" ObjectID="_1662216693" r:id="rId151"/>
        </w:object>
      </w:r>
      <w:r>
        <w:rPr>
          <w:rFonts w:ascii="宋体" w:hint="eastAsia"/>
          <w:sz w:val="24"/>
        </w:rPr>
        <w:t>＝U</w:t>
      </w:r>
      <w:r>
        <w:rPr>
          <w:rFonts w:ascii="宋体"/>
          <w:position w:val="-12"/>
          <w:sz w:val="24"/>
        </w:rPr>
        <w:object w:dxaOrig="160" w:dyaOrig="360" w14:anchorId="6C958C98">
          <v:shape id="_x0000_i1079" type="#_x0000_t75" style="width:8.15pt;height:18.15pt" o:ole="">
            <v:imagedata r:id="rId152" o:title=""/>
          </v:shape>
          <o:OLEObject Type="Embed" ProgID="Equation.3" ShapeID="_x0000_i1079" DrawAspect="Content" ObjectID="_1662216694" r:id="rId153"/>
        </w:object>
      </w:r>
      <w:r>
        <w:rPr>
          <w:rFonts w:ascii="宋体" w:hint="eastAsia"/>
          <w:sz w:val="24"/>
        </w:rPr>
        <w:t>＝U</w:t>
      </w:r>
      <w:r>
        <w:rPr>
          <w:rFonts w:ascii="宋体"/>
          <w:position w:val="-12"/>
          <w:sz w:val="24"/>
        </w:rPr>
        <w:object w:dxaOrig="140" w:dyaOrig="360" w14:anchorId="403F88F9">
          <v:shape id="_x0000_i1080" type="#_x0000_t75" style="width:6.9pt;height:18.15pt" o:ole="">
            <v:imagedata r:id="rId154" o:title=""/>
          </v:shape>
          <o:OLEObject Type="Embed" ProgID="Equation.3" ShapeID="_x0000_i1080" DrawAspect="Content" ObjectID="_1662216695" r:id="rId155"/>
        </w:object>
      </w:r>
      <w:r>
        <w:rPr>
          <w:rFonts w:ascii="宋体" w:hint="eastAsia"/>
          <w:sz w:val="24"/>
        </w:rPr>
        <w:t>＝58V</w:t>
      </w:r>
    </w:p>
    <w:p w14:paraId="282E74A2" w14:textId="77777777" w:rsidR="008A5222" w:rsidRDefault="008A3171">
      <w:pPr>
        <w:rPr>
          <w:rFonts w:ascii="宋体"/>
          <w:sz w:val="24"/>
        </w:rPr>
      </w:pPr>
      <w:r>
        <w:rPr>
          <w:rFonts w:ascii="宋体" w:hint="eastAsia"/>
          <w:sz w:val="24"/>
        </w:rPr>
        <w:t>U</w:t>
      </w:r>
      <w:r>
        <w:rPr>
          <w:rFonts w:ascii="宋体"/>
          <w:position w:val="-12"/>
          <w:sz w:val="24"/>
        </w:rPr>
        <w:object w:dxaOrig="220" w:dyaOrig="360" w14:anchorId="607685B5">
          <v:shape id="_x0000_i1081" type="#_x0000_t75" style="width:11.25pt;height:18.15pt" o:ole="">
            <v:imagedata r:id="rId156" o:title=""/>
          </v:shape>
          <o:OLEObject Type="Embed" ProgID="Equation.3" ShapeID="_x0000_i1081" DrawAspect="Content" ObjectID="_1662216696" r:id="rId157"/>
        </w:object>
      </w:r>
      <w:r>
        <w:rPr>
          <w:rFonts w:ascii="宋体" w:hint="eastAsia"/>
          <w:sz w:val="24"/>
        </w:rPr>
        <w:t>＝U</w:t>
      </w:r>
      <w:r>
        <w:rPr>
          <w:rFonts w:ascii="宋体"/>
          <w:position w:val="-12"/>
          <w:sz w:val="24"/>
        </w:rPr>
        <w:object w:dxaOrig="220" w:dyaOrig="360" w14:anchorId="3DF45502">
          <v:shape id="_x0000_i1082" type="#_x0000_t75" style="width:11.25pt;height:18.15pt" o:ole="">
            <v:imagedata r:id="rId158" o:title=""/>
          </v:shape>
          <o:OLEObject Type="Embed" ProgID="Equation.3" ShapeID="_x0000_i1082" DrawAspect="Content" ObjectID="_1662216697" r:id="rId159"/>
        </w:object>
      </w:r>
      <w:r>
        <w:rPr>
          <w:rFonts w:ascii="宋体" w:hint="eastAsia"/>
          <w:sz w:val="24"/>
        </w:rPr>
        <w:t>＝U</w:t>
      </w:r>
      <w:r>
        <w:rPr>
          <w:rFonts w:ascii="宋体"/>
          <w:position w:val="-12"/>
          <w:sz w:val="24"/>
        </w:rPr>
        <w:object w:dxaOrig="220" w:dyaOrig="360" w14:anchorId="616E08EA">
          <v:shape id="_x0000_i1083" type="#_x0000_t75" style="width:11.25pt;height:18.15pt" o:ole="">
            <v:imagedata r:id="rId160" o:title=""/>
          </v:shape>
          <o:OLEObject Type="Embed" ProgID="Equation.3" ShapeID="_x0000_i1083" DrawAspect="Content" ObjectID="_1662216698" r:id="rId161"/>
        </w:object>
      </w:r>
      <w:r>
        <w:rPr>
          <w:rFonts w:ascii="宋体" w:hint="eastAsia"/>
          <w:sz w:val="24"/>
        </w:rPr>
        <w:t>＝100V</w:t>
      </w:r>
    </w:p>
    <w:p w14:paraId="193D455E" w14:textId="77777777" w:rsidR="008A5222" w:rsidRDefault="008A3171">
      <w:pPr>
        <w:rPr>
          <w:rFonts w:ascii="宋体"/>
          <w:sz w:val="24"/>
        </w:rPr>
      </w:pPr>
      <w:r>
        <w:rPr>
          <w:rFonts w:ascii="宋体" w:hint="eastAsia"/>
          <w:sz w:val="24"/>
        </w:rPr>
        <w:t>故U</w:t>
      </w:r>
      <w:r>
        <w:rPr>
          <w:rFonts w:ascii="宋体"/>
          <w:position w:val="-12"/>
          <w:sz w:val="24"/>
        </w:rPr>
        <w:object w:dxaOrig="220" w:dyaOrig="360" w14:anchorId="5558D505">
          <v:shape id="_x0000_i1084" type="#_x0000_t75" style="width:11.25pt;height:18.15pt" o:ole="">
            <v:imagedata r:id="rId162" o:title=""/>
          </v:shape>
          <o:OLEObject Type="Embed" ProgID="Equation.3" ShapeID="_x0000_i1084" DrawAspect="Content" ObjectID="_1662216699" r:id="rId163"/>
        </w:object>
      </w:r>
      <w:r>
        <w:rPr>
          <w:rFonts w:ascii="宋体" w:hint="eastAsia"/>
          <w:sz w:val="24"/>
        </w:rPr>
        <w:t>＝U</w:t>
      </w:r>
      <w:r>
        <w:rPr>
          <w:rFonts w:ascii="宋体"/>
          <w:position w:val="-12"/>
          <w:sz w:val="24"/>
        </w:rPr>
        <w:object w:dxaOrig="220" w:dyaOrig="360" w14:anchorId="4BF0FCC1">
          <v:shape id="_x0000_i1085" type="#_x0000_t75" style="width:11.25pt;height:18.15pt" o:ole="">
            <v:imagedata r:id="rId164" o:title=""/>
          </v:shape>
          <o:OLEObject Type="Embed" ProgID="Equation.3" ShapeID="_x0000_i1085" DrawAspect="Content" ObjectID="_1662216700" r:id="rId165"/>
        </w:object>
      </w:r>
      <w:r>
        <w:rPr>
          <w:rFonts w:ascii="宋体" w:hint="eastAsia"/>
          <w:sz w:val="24"/>
        </w:rPr>
        <w:t>＝</w:t>
      </w:r>
      <w:r>
        <w:rPr>
          <w:rFonts w:ascii="宋体"/>
          <w:position w:val="-8"/>
          <w:sz w:val="24"/>
        </w:rPr>
        <w:object w:dxaOrig="3420" w:dyaOrig="400" w14:anchorId="771D4D14">
          <v:shape id="_x0000_i1086" type="#_x0000_t75" style="width:170.9pt;height:20.05pt" o:ole="">
            <v:imagedata r:id="rId166" o:title=""/>
          </v:shape>
          <o:OLEObject Type="Embed" ProgID="Equation.3" ShapeID="_x0000_i1086" DrawAspect="Content" ObjectID="_1662216701" r:id="rId167"/>
        </w:object>
      </w:r>
      <w:r>
        <w:rPr>
          <w:rFonts w:ascii="宋体" w:hint="eastAsia"/>
          <w:sz w:val="24"/>
        </w:rPr>
        <w:t>＝138（V）</w:t>
      </w:r>
    </w:p>
    <w:p w14:paraId="5E9AEACF" w14:textId="77777777" w:rsidR="008A5222" w:rsidRDefault="008A3171">
      <w:pPr>
        <w:rPr>
          <w:rFonts w:ascii="宋体"/>
          <w:sz w:val="24"/>
          <w:lang w:val="pl-PL"/>
        </w:rPr>
      </w:pPr>
      <w:r>
        <w:rPr>
          <w:rFonts w:ascii="宋体" w:hint="eastAsia"/>
          <w:sz w:val="24"/>
          <w:lang w:val="pl-PL"/>
        </w:rPr>
        <w:t>U</w:t>
      </w:r>
      <w:r>
        <w:rPr>
          <w:rFonts w:ascii="宋体"/>
          <w:position w:val="-12"/>
          <w:sz w:val="24"/>
        </w:rPr>
        <w:object w:dxaOrig="220" w:dyaOrig="360" w14:anchorId="3A22F7B8">
          <v:shape id="_x0000_i1087" type="#_x0000_t75" style="width:11.25pt;height:18.15pt" o:ole="">
            <v:imagedata r:id="rId168" o:title=""/>
          </v:shape>
          <o:OLEObject Type="Embed" ProgID="Equation.3" ShapeID="_x0000_i1087" DrawAspect="Content" ObjectID="_1662216702" r:id="rId169"/>
        </w:object>
      </w:r>
      <w:r>
        <w:rPr>
          <w:rFonts w:ascii="宋体" w:hint="eastAsia"/>
          <w:sz w:val="24"/>
          <w:lang w:val="pl-PL"/>
        </w:rPr>
        <w:t>＝100－58＝42（V）</w:t>
      </w:r>
    </w:p>
    <w:p w14:paraId="782EE1DC" w14:textId="77777777" w:rsidR="008A5222" w:rsidRDefault="008A3171">
      <w:pPr>
        <w:rPr>
          <w:rFonts w:ascii="宋体"/>
          <w:sz w:val="24"/>
          <w:lang w:val="pl-PL"/>
        </w:rPr>
      </w:pPr>
      <w:r>
        <w:rPr>
          <w:rFonts w:ascii="宋体" w:hint="eastAsia"/>
          <w:sz w:val="24"/>
          <w:lang w:val="pl-PL"/>
        </w:rPr>
        <w:t>U</w:t>
      </w:r>
      <w:r>
        <w:rPr>
          <w:rFonts w:ascii="宋体"/>
          <w:position w:val="-12"/>
          <w:sz w:val="24"/>
        </w:rPr>
        <w:object w:dxaOrig="220" w:dyaOrig="360" w14:anchorId="6A8626A2">
          <v:shape id="_x0000_i1088" type="#_x0000_t75" style="width:11.25pt;height:18.15pt" o:ole="">
            <v:imagedata r:id="rId170" o:title=""/>
          </v:shape>
          <o:OLEObject Type="Embed" ProgID="Equation.3" ShapeID="_x0000_i1088" DrawAspect="Content" ObjectID="_1662216703" r:id="rId171"/>
        </w:object>
      </w:r>
      <w:r>
        <w:rPr>
          <w:rFonts w:ascii="宋体" w:hint="eastAsia"/>
          <w:sz w:val="24"/>
          <w:lang w:val="pl-PL"/>
        </w:rPr>
        <w:t>＝100（V）</w:t>
      </w:r>
    </w:p>
    <w:p w14:paraId="399BACE2" w14:textId="77777777" w:rsidR="008A5222" w:rsidRDefault="008A3171">
      <w:pPr>
        <w:rPr>
          <w:rFonts w:ascii="宋体"/>
          <w:sz w:val="24"/>
        </w:rPr>
      </w:pPr>
      <w:r>
        <w:rPr>
          <w:rFonts w:ascii="宋体" w:hint="eastAsia"/>
          <w:sz w:val="24"/>
        </w:rPr>
        <w:t>U</w:t>
      </w:r>
      <w:r>
        <w:rPr>
          <w:rFonts w:ascii="宋体"/>
          <w:position w:val="-12"/>
          <w:sz w:val="24"/>
        </w:rPr>
        <w:object w:dxaOrig="220" w:dyaOrig="360" w14:anchorId="3784F80F">
          <v:shape id="_x0000_i1089" type="#_x0000_t75" style="width:11.25pt;height:18.15pt" o:ole="">
            <v:imagedata r:id="rId162" o:title=""/>
          </v:shape>
          <o:OLEObject Type="Embed" ProgID="Equation.3" ShapeID="_x0000_i1089" DrawAspect="Content" ObjectID="_1662216704" r:id="rId172"/>
        </w:object>
      </w:r>
      <w:r>
        <w:rPr>
          <w:rFonts w:ascii="宋体" w:hint="eastAsia"/>
          <w:sz w:val="24"/>
        </w:rPr>
        <w:t>等于U</w:t>
      </w:r>
      <w:r>
        <w:rPr>
          <w:rFonts w:ascii="宋体"/>
          <w:position w:val="-12"/>
          <w:sz w:val="24"/>
        </w:rPr>
        <w:object w:dxaOrig="220" w:dyaOrig="360" w14:anchorId="032D1DD0">
          <v:shape id="_x0000_i1090" type="#_x0000_t75" style="width:11.25pt;height:18.15pt" o:ole="">
            <v:imagedata r:id="rId164" o:title=""/>
          </v:shape>
          <o:OLEObject Type="Embed" ProgID="Equation.3" ShapeID="_x0000_i1090" DrawAspect="Content" ObjectID="_1662216705" r:id="rId173"/>
        </w:object>
      </w:r>
      <w:r>
        <w:rPr>
          <w:rFonts w:ascii="宋体" w:hint="eastAsia"/>
          <w:sz w:val="24"/>
        </w:rPr>
        <w:t>且等于138V，U</w:t>
      </w:r>
      <w:r>
        <w:rPr>
          <w:rFonts w:ascii="宋体"/>
          <w:position w:val="-12"/>
          <w:sz w:val="24"/>
        </w:rPr>
        <w:object w:dxaOrig="220" w:dyaOrig="360" w14:anchorId="74DD572D">
          <v:shape id="_x0000_i1091" type="#_x0000_t75" style="width:11.25pt;height:18.15pt" o:ole="">
            <v:imagedata r:id="rId168" o:title=""/>
          </v:shape>
          <o:OLEObject Type="Embed" ProgID="Equation.3" ShapeID="_x0000_i1091" DrawAspect="Content" ObjectID="_1662216706" r:id="rId174"/>
        </w:object>
      </w:r>
      <w:r>
        <w:rPr>
          <w:rFonts w:ascii="宋体" w:hint="eastAsia"/>
          <w:sz w:val="24"/>
        </w:rPr>
        <w:t>为42V，U</w:t>
      </w:r>
      <w:r>
        <w:rPr>
          <w:rFonts w:ascii="宋体"/>
          <w:position w:val="-12"/>
          <w:sz w:val="24"/>
        </w:rPr>
        <w:object w:dxaOrig="220" w:dyaOrig="360" w14:anchorId="6A665667">
          <v:shape id="_x0000_i1092" type="#_x0000_t75" style="width:11.25pt;height:18.15pt" o:ole="">
            <v:imagedata r:id="rId175" o:title=""/>
          </v:shape>
          <o:OLEObject Type="Embed" ProgID="Equation.3" ShapeID="_x0000_i1092" DrawAspect="Content" ObjectID="_1662216707" r:id="rId176"/>
        </w:object>
      </w:r>
      <w:r>
        <w:rPr>
          <w:rFonts w:ascii="宋体" w:hint="eastAsia"/>
          <w:sz w:val="24"/>
        </w:rPr>
        <w:t>为100V。</w:t>
      </w:r>
    </w:p>
    <w:p w14:paraId="24442C9A" w14:textId="77777777" w:rsidR="008A5222" w:rsidRPr="008A3171" w:rsidRDefault="008A3171" w:rsidP="008A3171">
      <w:pPr>
        <w:pStyle w:val="2"/>
        <w:rPr>
          <w:rFonts w:ascii="Calibri" w:eastAsia="宋体" w:hAnsi="Calibri"/>
        </w:rPr>
      </w:pPr>
      <w:r w:rsidRPr="008A3171">
        <w:rPr>
          <w:rFonts w:ascii="Calibri" w:eastAsia="宋体" w:hAnsi="Calibri" w:hint="eastAsia"/>
        </w:rPr>
        <w:t>对大接地电流系统，如果</w:t>
      </w:r>
      <w:r w:rsidRPr="008A3171">
        <w:rPr>
          <w:rFonts w:ascii="Calibri" w:eastAsia="宋体" w:hAnsi="Calibri" w:hint="eastAsia"/>
        </w:rPr>
        <w:t>PT</w:t>
      </w:r>
      <w:r w:rsidRPr="008A3171">
        <w:rPr>
          <w:rFonts w:ascii="Calibri" w:eastAsia="宋体" w:hAnsi="Calibri" w:hint="eastAsia"/>
        </w:rPr>
        <w:t>开口三角中</w:t>
      </w:r>
      <w:r w:rsidRPr="008A3171">
        <w:rPr>
          <w:rFonts w:ascii="Calibri" w:eastAsia="宋体" w:hAnsi="Calibri" w:hint="eastAsia"/>
        </w:rPr>
        <w:t>B</w:t>
      </w:r>
      <w:r w:rsidRPr="008A3171">
        <w:rPr>
          <w:rFonts w:ascii="Calibri" w:eastAsia="宋体" w:hAnsi="Calibri" w:hint="eastAsia"/>
        </w:rPr>
        <w:t>相线圈的极性接反，正常运行时</w:t>
      </w:r>
      <w:r w:rsidRPr="008A3171">
        <w:rPr>
          <w:rFonts w:ascii="Calibri" w:eastAsia="宋体" w:hAnsi="Calibri" w:hint="eastAsia"/>
        </w:rPr>
        <w:t>UL</w:t>
      </w:r>
      <w:r w:rsidRPr="008A3171">
        <w:rPr>
          <w:rFonts w:ascii="Calibri" w:eastAsia="宋体" w:hAnsi="Calibri" w:hint="eastAsia"/>
        </w:rPr>
        <w:t>—</w:t>
      </w:r>
      <w:r w:rsidRPr="008A3171">
        <w:rPr>
          <w:rFonts w:ascii="Calibri" w:eastAsia="宋体" w:hAnsi="Calibri" w:hint="eastAsia"/>
        </w:rPr>
        <w:t>UN</w:t>
      </w:r>
      <w:r w:rsidRPr="008A3171">
        <w:rPr>
          <w:rFonts w:ascii="Calibri" w:eastAsia="宋体" w:hAnsi="Calibri" w:hint="eastAsia"/>
        </w:rPr>
        <w:t>的电压为多少？请用相量图表示。</w:t>
      </w:r>
    </w:p>
    <w:p w14:paraId="666FC2E5" w14:textId="77777777" w:rsidR="008A5222" w:rsidRDefault="008A3171">
      <w:pPr>
        <w:tabs>
          <w:tab w:val="left" w:pos="720"/>
        </w:tabs>
        <w:snapToGrid w:val="0"/>
        <w:spacing w:line="300" w:lineRule="auto"/>
        <w:ind w:left="-65"/>
        <w:rPr>
          <w:sz w:val="24"/>
          <w:szCs w:val="24"/>
        </w:rPr>
      </w:pPr>
      <w:r>
        <w:rPr>
          <w:rFonts w:hint="eastAsia"/>
          <w:sz w:val="24"/>
          <w:szCs w:val="24"/>
        </w:rPr>
        <w:t>答：</w:t>
      </w:r>
      <w:r>
        <w:rPr>
          <w:rFonts w:hint="eastAsia"/>
          <w:sz w:val="24"/>
          <w:szCs w:val="24"/>
        </w:rPr>
        <w:t xml:space="preserve">200V </w:t>
      </w:r>
    </w:p>
    <w:p w14:paraId="6894B8CF" w14:textId="77777777" w:rsidR="008A5222" w:rsidRDefault="008A3171">
      <w:pPr>
        <w:spacing w:line="300" w:lineRule="auto"/>
        <w:rPr>
          <w:sz w:val="24"/>
          <w:szCs w:val="24"/>
        </w:rPr>
      </w:pPr>
      <w:r>
        <w:rPr>
          <w:noProof/>
          <w:sz w:val="24"/>
          <w:szCs w:val="24"/>
        </w:rPr>
        <w:lastRenderedPageBreak/>
        <w:drawing>
          <wp:inline distT="0" distB="0" distL="0" distR="0" wp14:anchorId="730DA454" wp14:editId="6D660E78">
            <wp:extent cx="1851660" cy="1910080"/>
            <wp:effectExtent l="19050" t="0" r="0" b="0"/>
            <wp:docPr id="2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1"/>
                    <pic:cNvPicPr>
                      <a:picLocks noChangeAspect="1" noChangeArrowheads="1"/>
                    </pic:cNvPicPr>
                  </pic:nvPicPr>
                  <pic:blipFill>
                    <a:blip r:embed="rId177" cstate="print"/>
                    <a:srcRect/>
                    <a:stretch>
                      <a:fillRect/>
                    </a:stretch>
                  </pic:blipFill>
                  <pic:spPr>
                    <a:xfrm>
                      <a:off x="0" y="0"/>
                      <a:ext cx="1851660" cy="1910080"/>
                    </a:xfrm>
                    <a:prstGeom prst="rect">
                      <a:avLst/>
                    </a:prstGeom>
                    <a:noFill/>
                    <a:ln w="9525" cmpd="sng">
                      <a:noFill/>
                      <a:miter lim="800000"/>
                      <a:headEnd/>
                      <a:tailEnd/>
                    </a:ln>
                  </pic:spPr>
                </pic:pic>
              </a:graphicData>
            </a:graphic>
          </wp:inline>
        </w:drawing>
      </w:r>
    </w:p>
    <w:p w14:paraId="2C82D370" w14:textId="77777777" w:rsidR="008A5222" w:rsidRDefault="008A5222">
      <w:pPr>
        <w:spacing w:line="300" w:lineRule="auto"/>
        <w:rPr>
          <w:sz w:val="24"/>
          <w:szCs w:val="24"/>
        </w:rPr>
      </w:pPr>
    </w:p>
    <w:p w14:paraId="31F63B4B" w14:textId="77777777" w:rsidR="008A5222" w:rsidRPr="008A3171" w:rsidRDefault="008A3171" w:rsidP="008A3171">
      <w:pPr>
        <w:pStyle w:val="2"/>
        <w:rPr>
          <w:rFonts w:ascii="Calibri" w:eastAsia="宋体" w:hAnsi="Calibri"/>
        </w:rPr>
      </w:pPr>
      <w:r w:rsidRPr="008A3171">
        <w:rPr>
          <w:rFonts w:ascii="Calibri" w:eastAsia="宋体" w:hAnsi="Calibri" w:hint="eastAsia"/>
        </w:rPr>
        <w:t>试画出中性点直接接地电网（假设</w:t>
      </w:r>
      <w:r w:rsidRPr="008A3171">
        <w:rPr>
          <w:rFonts w:ascii="Calibri" w:eastAsia="宋体" w:hAnsi="Calibri" w:hint="eastAsia"/>
        </w:rPr>
        <w:t>Z0</w:t>
      </w:r>
      <w:r w:rsidRPr="008A3171">
        <w:rPr>
          <w:rFonts w:ascii="Calibri" w:eastAsia="宋体" w:hAnsi="Calibri"/>
        </w:rPr>
        <w:t>Σ</w:t>
      </w:r>
      <w:r w:rsidRPr="008A3171">
        <w:rPr>
          <w:rFonts w:ascii="Calibri" w:eastAsia="宋体" w:hAnsi="Calibri" w:hint="eastAsia"/>
        </w:rPr>
        <w:t>= Z1</w:t>
      </w:r>
      <w:r w:rsidRPr="008A3171">
        <w:rPr>
          <w:rFonts w:ascii="Calibri" w:eastAsia="宋体" w:hAnsi="Calibri"/>
        </w:rPr>
        <w:t>Σ</w:t>
      </w:r>
      <w:r w:rsidRPr="008A3171">
        <w:rPr>
          <w:rFonts w:ascii="Calibri" w:eastAsia="宋体" w:hAnsi="Calibri" w:hint="eastAsia"/>
        </w:rPr>
        <w:t>）和中性点非直接接地电网，发生</w:t>
      </w:r>
      <w:r w:rsidRPr="008A3171">
        <w:rPr>
          <w:rFonts w:ascii="Calibri" w:eastAsia="宋体" w:hAnsi="Calibri" w:hint="eastAsia"/>
        </w:rPr>
        <w:t>A</w:t>
      </w:r>
      <w:r w:rsidRPr="008A3171">
        <w:rPr>
          <w:rFonts w:ascii="Calibri" w:eastAsia="宋体" w:hAnsi="Calibri" w:hint="eastAsia"/>
        </w:rPr>
        <w:t>相接地故障时，三相电压的相量。</w:t>
      </w:r>
    </w:p>
    <w:p w14:paraId="4E4D6A49" w14:textId="77777777" w:rsidR="008A5222" w:rsidRDefault="008A3171">
      <w:pPr>
        <w:tabs>
          <w:tab w:val="left" w:pos="420"/>
        </w:tabs>
        <w:spacing w:line="300" w:lineRule="auto"/>
        <w:rPr>
          <w:sz w:val="24"/>
          <w:szCs w:val="24"/>
        </w:rPr>
      </w:pPr>
      <w:r>
        <w:rPr>
          <w:sz w:val="24"/>
          <w:szCs w:val="24"/>
        </w:rPr>
        <w:t></w:t>
      </w:r>
      <w:r>
        <w:rPr>
          <w:sz w:val="24"/>
          <w:szCs w:val="24"/>
        </w:rPr>
        <w:t></w:t>
      </w:r>
      <w:r>
        <w:rPr>
          <w:sz w:val="24"/>
          <w:szCs w:val="24"/>
        </w:rPr>
        <w:t></w:t>
      </w:r>
      <w:r>
        <w:rPr>
          <w:sz w:val="24"/>
          <w:szCs w:val="24"/>
        </w:rPr>
        <w:t>解：相量图：</w:t>
      </w:r>
    </w:p>
    <w:p w14:paraId="0AF35BA6" w14:textId="77777777" w:rsidR="008A5222" w:rsidRDefault="008A5222">
      <w:pPr>
        <w:tabs>
          <w:tab w:val="left" w:pos="420"/>
        </w:tabs>
        <w:spacing w:line="300" w:lineRule="auto"/>
        <w:rPr>
          <w:sz w:val="24"/>
          <w:szCs w:val="24"/>
        </w:rPr>
      </w:pPr>
    </w:p>
    <w:p w14:paraId="350F9CB6" w14:textId="77777777" w:rsidR="008A5222" w:rsidRDefault="008A3171">
      <w:pPr>
        <w:tabs>
          <w:tab w:val="left" w:pos="420"/>
        </w:tabs>
        <w:spacing w:line="300" w:lineRule="auto"/>
        <w:rPr>
          <w:sz w:val="24"/>
          <w:szCs w:val="24"/>
        </w:rPr>
      </w:pPr>
      <w:r>
        <w:rPr>
          <w:sz w:val="24"/>
          <w:szCs w:val="24"/>
        </w:rPr>
        <w:pict w14:anchorId="7F45F76B">
          <v:group id="组合 3" o:spid="_x0000_s1490" style="position:absolute;left:0;text-align:left;margin-left:63.35pt;margin-top:7.2pt;width:315pt;height:184.15pt;z-index:251695104" coordsize="6300,3683">
            <v:line id="直线 4" o:spid="_x0000_s1491" style="position:absolute;flip:y" from="800,440" to="800,1524" strokecolor="#333">
              <v:stroke endarrow="block"/>
            </v:line>
            <v:line id="_x0000_s1492" style="position:absolute;flip:x" from="0,1515" to="800,2057" strokecolor="#333">
              <v:stroke endarrow="block"/>
            </v:line>
            <v:line id="_x0000_s1493" style="position:absolute" from="800,1515" to="1500,2057" strokecolor="#333">
              <v:stroke endarrow="block"/>
            </v:line>
            <v:line id="_x0000_s1494" style="position:absolute" from="800,1515" to="800,2599" strokecolor="#333">
              <v:stroke endarrow="block"/>
            </v:line>
            <v:line id="_x0000_s1495" style="position:absolute" from="800,1515" to="1200,1515" strokecolor="#333"/>
            <v:line id="_x0000_s1496" style="position:absolute" from="800,455" to="2100,455" strokecolor="#333"/>
            <v:line id="_x0000_s1497" style="position:absolute" from="1200,1165" to="1200,1707" strokecolor="#333"/>
            <v:line id="_x0000_s1498" style="position:absolute" from="1300,1384" to="1300,1655" strokecolor="#333"/>
            <v:line id="_x0000_s1499" style="position:absolute;flip:x" from="1500,0" to="1700,542" strokecolor="#333"/>
            <v:line id="_x0000_s1500" style="position:absolute" from="1500,535" to="1800,535" strokecolor="#333"/>
            <v:line id="_x0000_s1501" style="position:absolute;flip:x" from="1500,520" to="1800,791" strokecolor="#333">
              <v:stroke endarrow="block"/>
            </v:line>
            <v:line id="_x0000_s1502" style="position:absolute;flip:y" from="4600,425" to="4600,1509" strokecolor="#333">
              <v:stroke endarrow="block"/>
            </v:line>
            <v:line id="_x0000_s1503" style="position:absolute;flip:x" from="3800,1515" to="4600,2057" strokecolor="#333">
              <v:stroke endarrow="block"/>
            </v:line>
            <v:line id="_x0000_s1504" style="position:absolute" from="4600,1515" to="5600,2057" strokecolor="#333">
              <v:stroke endarrow="block"/>
            </v:line>
            <v:line id="_x0000_s1505" style="position:absolute" from="4600,1515" to="4600,3683" strokecolor="#333">
              <v:stroke endarrow="block"/>
            </v:line>
            <v:line id="_x0000_s1506" style="position:absolute" from="5600,2055" to="5600,3139" strokecolor="#333">
              <v:stroke endarrow="block"/>
            </v:line>
            <v:line id="_x0000_s1507" style="position:absolute" from="4600,1515" to="5600,3141" strokecolor="#333">
              <v:stroke endarrow="block"/>
            </v:line>
            <v:line id="直线 21" o:spid="_x0000_s1508" style="position:absolute" from="3800,2060" to="3800,3144" strokecolor="#333">
              <v:stroke endarrow="block"/>
            </v:line>
            <v:line id="_x0000_s1509" style="position:absolute;flip:x" from="3800,1515" to="4600,3141" strokecolor="#333">
              <v:stroke endarrow="block"/>
            </v:line>
            <v:line id="_x0000_s1510" style="position:absolute" from="4600,425" to="6300,425" strokecolor="#333"/>
            <v:line id="_x0000_s1511" style="position:absolute;flip:x" from="5400,95" to="5600,637" strokecolor="#333"/>
            <v:line id="_x0000_s1512" style="position:absolute;flip:x" from="5500,665" to="5800,936" strokecolor="#333">
              <v:stroke endarrow="block"/>
            </v:line>
            <v:line id="_x0000_s1513" style="position:absolute;flip:y" from="4600,410" to="4600,1494" strokecolor="#333">
              <v:stroke endarrow="block"/>
            </v:line>
            <v:line id="_x0000_s1514" style="position:absolute" from="5400,645" to="5800,645" strokecolor="#333"/>
          </v:group>
        </w:pict>
      </w:r>
      <w:r>
        <w:rPr>
          <w:sz w:val="24"/>
          <w:szCs w:val="24"/>
        </w:rPr>
        <w:t></w:t>
      </w:r>
      <w:r>
        <w:rPr>
          <w:sz w:val="24"/>
          <w:szCs w:val="24"/>
        </w:rPr>
        <w:t></w:t>
      </w:r>
      <w:proofErr w:type="gramStart"/>
      <w:r>
        <w:rPr>
          <w:sz w:val="24"/>
          <w:szCs w:val="24"/>
        </w:rPr>
        <w:t xml:space="preserve">　　　　</w:t>
      </w:r>
      <w:proofErr w:type="gramEnd"/>
      <w:r>
        <w:rPr>
          <w:sz w:val="24"/>
          <w:szCs w:val="24"/>
        </w:rPr>
        <w:t xml:space="preserve">　</w:t>
      </w:r>
      <w:r>
        <w:rPr>
          <w:sz w:val="24"/>
          <w:szCs w:val="24"/>
        </w:rPr>
        <w:t></w:t>
      </w:r>
      <w:r>
        <w:rPr>
          <w:sz w:val="24"/>
          <w:szCs w:val="24"/>
        </w:rPr>
        <w:t xml:space="preserve">　ＵＡ</w:t>
      </w:r>
      <w:proofErr w:type="gramStart"/>
      <w:r>
        <w:rPr>
          <w:sz w:val="24"/>
          <w:szCs w:val="24"/>
        </w:rPr>
        <w:t xml:space="preserve">　　　　　　　　　　　　　　　　</w:t>
      </w:r>
      <w:proofErr w:type="gramEnd"/>
      <w:r>
        <w:rPr>
          <w:sz w:val="24"/>
          <w:szCs w:val="24"/>
        </w:rPr>
        <w:t></w:t>
      </w:r>
      <w:r>
        <w:rPr>
          <w:sz w:val="24"/>
          <w:szCs w:val="24"/>
        </w:rPr>
        <w:t>ＵＡ</w:t>
      </w:r>
    </w:p>
    <w:p w14:paraId="32FBCECE" w14:textId="77777777" w:rsidR="008A5222" w:rsidRDefault="008A5222">
      <w:pPr>
        <w:tabs>
          <w:tab w:val="left" w:pos="420"/>
        </w:tabs>
        <w:spacing w:line="300" w:lineRule="auto"/>
        <w:rPr>
          <w:sz w:val="24"/>
          <w:szCs w:val="24"/>
        </w:rPr>
      </w:pPr>
    </w:p>
    <w:p w14:paraId="013982C4" w14:textId="77777777" w:rsidR="008A5222" w:rsidRDefault="008A5222">
      <w:pPr>
        <w:tabs>
          <w:tab w:val="left" w:pos="420"/>
        </w:tabs>
        <w:spacing w:line="300" w:lineRule="auto"/>
        <w:rPr>
          <w:sz w:val="24"/>
          <w:szCs w:val="24"/>
        </w:rPr>
      </w:pPr>
    </w:p>
    <w:p w14:paraId="165A4916" w14:textId="77777777" w:rsidR="008A5222" w:rsidRDefault="008A5222">
      <w:pPr>
        <w:tabs>
          <w:tab w:val="left" w:pos="420"/>
        </w:tabs>
        <w:spacing w:line="300" w:lineRule="auto"/>
        <w:rPr>
          <w:sz w:val="24"/>
          <w:szCs w:val="24"/>
        </w:rPr>
      </w:pPr>
    </w:p>
    <w:p w14:paraId="20B28718" w14:textId="77777777" w:rsidR="008A5222" w:rsidRDefault="008A5222">
      <w:pPr>
        <w:tabs>
          <w:tab w:val="left" w:pos="420"/>
        </w:tabs>
        <w:spacing w:line="300" w:lineRule="auto"/>
        <w:rPr>
          <w:sz w:val="24"/>
          <w:szCs w:val="24"/>
        </w:rPr>
      </w:pPr>
    </w:p>
    <w:p w14:paraId="7BF5683D" w14:textId="77777777" w:rsidR="008A5222" w:rsidRDefault="008A5222">
      <w:pPr>
        <w:pStyle w:val="25"/>
        <w:tabs>
          <w:tab w:val="left" w:pos="420"/>
        </w:tabs>
        <w:adjustRightInd/>
        <w:spacing w:line="300" w:lineRule="auto"/>
        <w:textAlignment w:val="auto"/>
        <w:rPr>
          <w:rFonts w:ascii="Calibri" w:hAnsi="Calibri"/>
          <w:kern w:val="2"/>
          <w:sz w:val="24"/>
          <w:szCs w:val="24"/>
        </w:rPr>
      </w:pPr>
    </w:p>
    <w:p w14:paraId="10ACDD6B" w14:textId="77777777" w:rsidR="008A5222" w:rsidRDefault="008A3171">
      <w:pPr>
        <w:tabs>
          <w:tab w:val="left" w:pos="420"/>
        </w:tabs>
        <w:spacing w:line="300" w:lineRule="auto"/>
        <w:rPr>
          <w:sz w:val="24"/>
          <w:szCs w:val="24"/>
        </w:rPr>
      </w:pPr>
      <w:r>
        <w:rPr>
          <w:sz w:val="24"/>
          <w:szCs w:val="24"/>
        </w:rPr>
        <w:t xml:space="preserve">　</w:t>
      </w:r>
      <w:r>
        <w:rPr>
          <w:sz w:val="24"/>
          <w:szCs w:val="24"/>
        </w:rPr>
        <w:t></w:t>
      </w:r>
      <w:r>
        <w:rPr>
          <w:sz w:val="24"/>
          <w:szCs w:val="24"/>
        </w:rPr>
        <w:t></w:t>
      </w:r>
      <w:r>
        <w:rPr>
          <w:sz w:val="24"/>
          <w:szCs w:val="24"/>
        </w:rPr>
        <w:t>ＵＣ</w:t>
      </w:r>
      <w:proofErr w:type="gramStart"/>
      <w:r>
        <w:rPr>
          <w:sz w:val="24"/>
          <w:szCs w:val="24"/>
        </w:rPr>
        <w:t xml:space="preserve">　　　　　　</w:t>
      </w:r>
      <w:proofErr w:type="gramEnd"/>
      <w:r>
        <w:rPr>
          <w:sz w:val="24"/>
          <w:szCs w:val="24"/>
        </w:rPr>
        <w:t xml:space="preserve">　ＵＢ</w:t>
      </w:r>
      <w:proofErr w:type="gramStart"/>
      <w:r>
        <w:rPr>
          <w:sz w:val="24"/>
          <w:szCs w:val="24"/>
        </w:rPr>
        <w:t xml:space="preserve">　　　　</w:t>
      </w:r>
      <w:proofErr w:type="gramEnd"/>
      <w:r>
        <w:rPr>
          <w:sz w:val="24"/>
          <w:szCs w:val="24"/>
        </w:rPr>
        <w:t xml:space="preserve">　ＵＣ</w:t>
      </w:r>
      <w:proofErr w:type="gramStart"/>
      <w:r>
        <w:rPr>
          <w:sz w:val="24"/>
          <w:szCs w:val="24"/>
        </w:rPr>
        <w:t xml:space="preserve">　　　　　　　　</w:t>
      </w:r>
      <w:proofErr w:type="gramEnd"/>
      <w:r>
        <w:rPr>
          <w:sz w:val="24"/>
          <w:szCs w:val="24"/>
        </w:rPr>
        <w:t>ＵＢ</w:t>
      </w:r>
    </w:p>
    <w:p w14:paraId="52B7074B" w14:textId="77777777" w:rsidR="008A5222" w:rsidRDefault="008A5222">
      <w:pPr>
        <w:tabs>
          <w:tab w:val="left" w:pos="420"/>
        </w:tabs>
        <w:spacing w:line="300" w:lineRule="auto"/>
        <w:rPr>
          <w:sz w:val="24"/>
          <w:szCs w:val="24"/>
        </w:rPr>
      </w:pPr>
    </w:p>
    <w:p w14:paraId="529FB5A4" w14:textId="77777777" w:rsidR="008A5222" w:rsidRDefault="008A3171">
      <w:pPr>
        <w:tabs>
          <w:tab w:val="left" w:pos="420"/>
        </w:tabs>
        <w:spacing w:line="300" w:lineRule="auto"/>
        <w:rPr>
          <w:sz w:val="24"/>
          <w:szCs w:val="24"/>
        </w:rPr>
      </w:pPr>
      <w:r>
        <w:rPr>
          <w:sz w:val="24"/>
          <w:szCs w:val="24"/>
        </w:rPr>
        <w:t xml:space="preserve">　　　　　　　３Ｕ０</w:t>
      </w:r>
      <w:proofErr w:type="gramStart"/>
      <w:r>
        <w:rPr>
          <w:sz w:val="24"/>
          <w:szCs w:val="24"/>
        </w:rPr>
        <w:t xml:space="preserve">　　　　　　</w:t>
      </w:r>
      <w:proofErr w:type="gramEnd"/>
    </w:p>
    <w:p w14:paraId="540835E9" w14:textId="77777777" w:rsidR="008A5222" w:rsidRDefault="008A3171">
      <w:pPr>
        <w:tabs>
          <w:tab w:val="left" w:pos="420"/>
        </w:tabs>
        <w:spacing w:line="300" w:lineRule="auto"/>
        <w:rPr>
          <w:sz w:val="24"/>
          <w:szCs w:val="24"/>
        </w:rPr>
      </w:pPr>
      <w:r>
        <w:rPr>
          <w:sz w:val="24"/>
          <w:szCs w:val="24"/>
        </w:rPr>
        <w:t xml:space="preserve">　　　　　　　　　　　　　　　　　　</w:t>
      </w:r>
      <w:r>
        <w:rPr>
          <w:rFonts w:ascii="Wingdings" w:hAnsi="Wingdings"/>
          <w:bCs/>
          <w:sz w:val="24"/>
        </w:rPr>
        <w:t>Ｕ</w:t>
      </w:r>
      <w:r>
        <w:rPr>
          <w:rFonts w:ascii="Wingdings" w:hAnsi="Wingdings"/>
          <w:bCs/>
          <w:sz w:val="24"/>
          <w:vertAlign w:val="superscript"/>
        </w:rPr>
        <w:t>／</w:t>
      </w:r>
      <w:r>
        <w:rPr>
          <w:rFonts w:ascii="Wingdings" w:hAnsi="Wingdings"/>
          <w:bCs/>
          <w:sz w:val="24"/>
        </w:rPr>
        <w:t>Ｃ</w:t>
      </w:r>
      <w:proofErr w:type="gramStart"/>
      <w:r>
        <w:rPr>
          <w:sz w:val="24"/>
          <w:szCs w:val="24"/>
        </w:rPr>
        <w:t xml:space="preserve">　　　　　　　　</w:t>
      </w:r>
      <w:proofErr w:type="gramEnd"/>
      <w:r>
        <w:rPr>
          <w:sz w:val="24"/>
          <w:szCs w:val="24"/>
        </w:rPr>
        <w:t xml:space="preserve">　</w:t>
      </w:r>
      <w:r>
        <w:rPr>
          <w:rFonts w:ascii="Wingdings" w:hAnsi="Wingdings"/>
          <w:bCs/>
          <w:sz w:val="24"/>
        </w:rPr>
        <w:t>Ｕ</w:t>
      </w:r>
      <w:r>
        <w:rPr>
          <w:rFonts w:ascii="Wingdings" w:hAnsi="Wingdings"/>
          <w:bCs/>
          <w:sz w:val="24"/>
          <w:vertAlign w:val="superscript"/>
        </w:rPr>
        <w:t>／</w:t>
      </w:r>
      <w:r>
        <w:rPr>
          <w:rFonts w:ascii="Wingdings" w:hAnsi="Wingdings"/>
          <w:bCs/>
          <w:sz w:val="24"/>
        </w:rPr>
        <w:t>Ｂ</w:t>
      </w:r>
    </w:p>
    <w:p w14:paraId="5A09039C" w14:textId="77777777" w:rsidR="008A5222" w:rsidRDefault="008A5222">
      <w:pPr>
        <w:tabs>
          <w:tab w:val="left" w:pos="420"/>
        </w:tabs>
        <w:spacing w:line="300" w:lineRule="auto"/>
        <w:rPr>
          <w:sz w:val="24"/>
          <w:szCs w:val="24"/>
        </w:rPr>
      </w:pPr>
    </w:p>
    <w:p w14:paraId="26DC5AF4" w14:textId="77777777" w:rsidR="008A5222" w:rsidRDefault="008A3171">
      <w:pPr>
        <w:tabs>
          <w:tab w:val="left" w:pos="420"/>
        </w:tabs>
        <w:spacing w:line="300" w:lineRule="auto"/>
        <w:rPr>
          <w:sz w:val="24"/>
          <w:szCs w:val="24"/>
        </w:rPr>
      </w:pPr>
      <w:r>
        <w:rPr>
          <w:sz w:val="24"/>
          <w:szCs w:val="24"/>
        </w:rPr>
        <w:t xml:space="preserve">　　　　　　　　　　　　　　　　　　　　　　　３Ｕ０</w:t>
      </w:r>
    </w:p>
    <w:p w14:paraId="6E9A0FF7" w14:textId="77777777" w:rsidR="008A5222" w:rsidRDefault="008A5222">
      <w:pPr>
        <w:tabs>
          <w:tab w:val="left" w:pos="420"/>
        </w:tabs>
        <w:spacing w:line="300" w:lineRule="auto"/>
        <w:rPr>
          <w:sz w:val="24"/>
          <w:szCs w:val="24"/>
        </w:rPr>
      </w:pPr>
    </w:p>
    <w:p w14:paraId="276361F4" w14:textId="77777777" w:rsidR="008A5222" w:rsidRDefault="008A3171">
      <w:pPr>
        <w:tabs>
          <w:tab w:val="left" w:pos="420"/>
        </w:tabs>
        <w:spacing w:line="300" w:lineRule="auto"/>
        <w:rPr>
          <w:sz w:val="24"/>
          <w:szCs w:val="24"/>
        </w:rPr>
      </w:pPr>
      <w:r>
        <w:rPr>
          <w:sz w:val="24"/>
          <w:szCs w:val="24"/>
        </w:rPr>
        <w:t></w:t>
      </w:r>
      <w:r>
        <w:rPr>
          <w:sz w:val="24"/>
          <w:szCs w:val="24"/>
        </w:rPr>
        <w:t></w:t>
      </w:r>
      <w:r>
        <w:rPr>
          <w:sz w:val="24"/>
          <w:szCs w:val="24"/>
        </w:rPr>
        <w:t>（</w:t>
      </w:r>
      <w:r>
        <w:rPr>
          <w:rFonts w:hint="eastAsia"/>
          <w:sz w:val="24"/>
          <w:szCs w:val="24"/>
        </w:rPr>
        <w:t>I</w:t>
      </w:r>
      <w:r>
        <w:rPr>
          <w:sz w:val="24"/>
          <w:szCs w:val="24"/>
        </w:rPr>
        <w:t>）中性点直接接地电网</w:t>
      </w:r>
      <w:r>
        <w:rPr>
          <w:sz w:val="24"/>
          <w:szCs w:val="24"/>
        </w:rPr>
        <w:t></w:t>
      </w:r>
      <w:r>
        <w:rPr>
          <w:sz w:val="24"/>
          <w:szCs w:val="24"/>
        </w:rPr>
        <w:t></w:t>
      </w:r>
      <w:r>
        <w:rPr>
          <w:sz w:val="24"/>
          <w:szCs w:val="24"/>
        </w:rPr>
        <w:t></w:t>
      </w:r>
      <w:r>
        <w:rPr>
          <w:sz w:val="24"/>
          <w:szCs w:val="24"/>
        </w:rPr>
        <w:t></w:t>
      </w:r>
      <w:r>
        <w:rPr>
          <w:sz w:val="24"/>
          <w:szCs w:val="24"/>
        </w:rPr>
        <w:t>（</w:t>
      </w:r>
      <w:r>
        <w:rPr>
          <w:rFonts w:hint="eastAsia"/>
          <w:sz w:val="24"/>
          <w:szCs w:val="24"/>
        </w:rPr>
        <w:t>II</w:t>
      </w:r>
      <w:r>
        <w:rPr>
          <w:sz w:val="24"/>
          <w:szCs w:val="24"/>
        </w:rPr>
        <w:t>）　中性点非直接接地电网</w:t>
      </w:r>
    </w:p>
    <w:p w14:paraId="2AB1A4C9" w14:textId="77777777" w:rsidR="008A5222" w:rsidRDefault="008A5222">
      <w:pPr>
        <w:spacing w:line="360" w:lineRule="auto"/>
        <w:ind w:left="420"/>
        <w:rPr>
          <w:sz w:val="24"/>
          <w:szCs w:val="24"/>
        </w:rPr>
      </w:pPr>
    </w:p>
    <w:p w14:paraId="7C0B7002" w14:textId="77777777" w:rsidR="008A5222" w:rsidRPr="008A3171" w:rsidRDefault="008A3171" w:rsidP="008A3171">
      <w:pPr>
        <w:pStyle w:val="2"/>
        <w:rPr>
          <w:rFonts w:ascii="Calibri" w:eastAsia="宋体" w:hAnsi="Calibri"/>
        </w:rPr>
      </w:pPr>
      <w:r w:rsidRPr="008A3171">
        <w:rPr>
          <w:rFonts w:ascii="Calibri" w:eastAsia="宋体" w:hAnsi="Calibri" w:hint="eastAsia"/>
        </w:rPr>
        <w:t>求下图单口网络的诺顿等效电路，并画等效电路图。</w:t>
      </w:r>
    </w:p>
    <w:p w14:paraId="5DD4F762" w14:textId="77777777" w:rsidR="008A5222" w:rsidRDefault="008A3171">
      <w:pPr>
        <w:ind w:left="4560" w:hangingChars="1900" w:hanging="4560"/>
        <w:rPr>
          <w:sz w:val="24"/>
          <w:szCs w:val="24"/>
        </w:rPr>
      </w:pPr>
      <w:r>
        <w:rPr>
          <w:sz w:val="24"/>
          <w:szCs w:val="24"/>
        </w:rPr>
        <w:t xml:space="preserve">   </w:t>
      </w:r>
      <w:r>
        <w:rPr>
          <w:rFonts w:hint="eastAsia"/>
          <w:sz w:val="24"/>
          <w:szCs w:val="24"/>
        </w:rPr>
        <w:t xml:space="preserve">                                 </w:t>
      </w:r>
      <w:r>
        <w:rPr>
          <w:sz w:val="24"/>
          <w:szCs w:val="24"/>
        </w:rPr>
        <w:t xml:space="preserve">    </w:t>
      </w:r>
      <w:r>
        <w:rPr>
          <w:sz w:val="24"/>
          <w:szCs w:val="24"/>
        </w:rPr>
        <w:object w:dxaOrig="8825" w:dyaOrig="1532" w14:anchorId="3A31BE61">
          <v:shape id="对象 319" o:spid="_x0000_s1461" type="#_x0000_t75" style="position:absolute;left:0;text-align:left;margin-left:24.45pt;margin-top:.3pt;width:258.75pt;height:126.75pt;z-index:-251627520;mso-position-horizontal-relative:text;mso-position-vertical-relative:text;mso-width-relative:page;mso-height-relative:page">
            <v:imagedata r:id="rId178" o:title=""/>
          </v:shape>
          <o:OLEObject Type="Embed" ProgID="PBrush" ShapeID="对象 319" DrawAspect="Content" ObjectID="_1662217275" r:id="rId179"/>
        </w:object>
      </w:r>
      <w:r>
        <w:rPr>
          <w:sz w:val="24"/>
          <w:szCs w:val="24"/>
        </w:rPr>
        <w:t xml:space="preserve"> </w:t>
      </w:r>
      <w:r>
        <w:rPr>
          <w:rFonts w:hint="eastAsia"/>
          <w:sz w:val="24"/>
          <w:szCs w:val="24"/>
        </w:rPr>
        <w:t>a</w:t>
      </w:r>
      <w:r>
        <w:rPr>
          <w:sz w:val="24"/>
          <w:szCs w:val="24"/>
        </w:rPr>
        <w:t xml:space="preserve"> </w:t>
      </w:r>
    </w:p>
    <w:p w14:paraId="4E2351C7" w14:textId="77777777" w:rsidR="008A5222" w:rsidRDefault="008A5222">
      <w:pPr>
        <w:rPr>
          <w:sz w:val="24"/>
          <w:szCs w:val="24"/>
        </w:rPr>
      </w:pPr>
    </w:p>
    <w:p w14:paraId="3C051DB4" w14:textId="77777777" w:rsidR="008A5222" w:rsidRDefault="008A3171">
      <w:pPr>
        <w:rPr>
          <w:sz w:val="24"/>
          <w:szCs w:val="24"/>
        </w:rPr>
      </w:pPr>
      <w:r>
        <w:rPr>
          <w:sz w:val="24"/>
          <w:szCs w:val="24"/>
        </w:rPr>
        <w:tab/>
      </w:r>
      <w:r>
        <w:rPr>
          <w:sz w:val="24"/>
          <w:szCs w:val="24"/>
        </w:rPr>
        <w:tab/>
      </w:r>
      <w:r>
        <w:rPr>
          <w:sz w:val="24"/>
          <w:szCs w:val="24"/>
        </w:rPr>
        <w:tab/>
      </w:r>
      <w:r>
        <w:rPr>
          <w:sz w:val="24"/>
          <w:szCs w:val="24"/>
        </w:rPr>
        <w:tab/>
      </w:r>
      <w:r>
        <w:rPr>
          <w:sz w:val="24"/>
          <w:szCs w:val="24"/>
        </w:rPr>
        <w:tab/>
        <w:t xml:space="preserve">                            </w:t>
      </w:r>
    </w:p>
    <w:p w14:paraId="2B515723" w14:textId="77777777" w:rsidR="008A5222" w:rsidRDefault="008A3171">
      <w:pPr>
        <w:ind w:firstLineChars="2050" w:firstLine="4920"/>
        <w:rPr>
          <w:sz w:val="24"/>
          <w:szCs w:val="24"/>
        </w:rPr>
      </w:pPr>
      <w:r>
        <w:rPr>
          <w:sz w:val="24"/>
          <w:szCs w:val="24"/>
        </w:rPr>
        <w:t>b</w:t>
      </w:r>
    </w:p>
    <w:p w14:paraId="6A889DE6" w14:textId="77777777" w:rsidR="008A5222" w:rsidRDefault="008A5222">
      <w:pPr>
        <w:rPr>
          <w:sz w:val="24"/>
          <w:szCs w:val="24"/>
        </w:rPr>
      </w:pPr>
    </w:p>
    <w:p w14:paraId="161E65A3" w14:textId="77777777" w:rsidR="008A5222" w:rsidRDefault="008A5222">
      <w:pPr>
        <w:rPr>
          <w:sz w:val="24"/>
          <w:szCs w:val="24"/>
        </w:rPr>
      </w:pPr>
    </w:p>
    <w:p w14:paraId="272DD2F7" w14:textId="77777777" w:rsidR="008A5222" w:rsidRDefault="008A5222">
      <w:pPr>
        <w:rPr>
          <w:sz w:val="24"/>
          <w:szCs w:val="24"/>
        </w:rPr>
      </w:pPr>
    </w:p>
    <w:p w14:paraId="240322C7" w14:textId="77777777" w:rsidR="008A5222" w:rsidRDefault="008A5222">
      <w:pPr>
        <w:rPr>
          <w:sz w:val="24"/>
          <w:szCs w:val="24"/>
        </w:rPr>
      </w:pPr>
    </w:p>
    <w:p w14:paraId="2759E5FD" w14:textId="77777777" w:rsidR="008A5222" w:rsidRDefault="008A3171">
      <w:pPr>
        <w:rPr>
          <w:sz w:val="24"/>
          <w:szCs w:val="24"/>
        </w:rPr>
      </w:pPr>
      <w:r>
        <w:rPr>
          <w:rFonts w:hint="eastAsia"/>
          <w:sz w:val="24"/>
          <w:szCs w:val="24"/>
        </w:rPr>
        <w:t>解：</w:t>
      </w:r>
      <w:r>
        <w:rPr>
          <w:sz w:val="24"/>
          <w:szCs w:val="24"/>
        </w:rPr>
        <w:t>ab</w:t>
      </w:r>
      <w:r>
        <w:rPr>
          <w:rFonts w:hint="eastAsia"/>
          <w:sz w:val="24"/>
          <w:szCs w:val="24"/>
        </w:rPr>
        <w:t>短路，求短路电流</w:t>
      </w:r>
      <w:proofErr w:type="spellStart"/>
      <w:r>
        <w:rPr>
          <w:rFonts w:hint="eastAsia"/>
          <w:sz w:val="24"/>
          <w:szCs w:val="24"/>
        </w:rPr>
        <w:t>I</w:t>
      </w:r>
      <w:r>
        <w:rPr>
          <w:sz w:val="24"/>
          <w:szCs w:val="24"/>
        </w:rPr>
        <w:t>ab</w:t>
      </w:r>
      <w:proofErr w:type="spellEnd"/>
      <w:r>
        <w:rPr>
          <w:sz w:val="24"/>
          <w:szCs w:val="24"/>
        </w:rPr>
        <w:t xml:space="preserve"> = </w:t>
      </w:r>
      <w:proofErr w:type="spellStart"/>
      <w:r>
        <w:rPr>
          <w:sz w:val="24"/>
          <w:szCs w:val="24"/>
        </w:rPr>
        <w:t>Isc</w:t>
      </w:r>
      <w:proofErr w:type="spellEnd"/>
      <w:r>
        <w:rPr>
          <w:sz w:val="24"/>
          <w:szCs w:val="24"/>
        </w:rPr>
        <w:t xml:space="preserve">    (</w:t>
      </w:r>
      <w:r>
        <w:rPr>
          <w:rFonts w:hint="eastAsia"/>
          <w:sz w:val="24"/>
          <w:szCs w:val="24"/>
        </w:rPr>
        <w:t>用叠加定理</w:t>
      </w:r>
      <w:r>
        <w:rPr>
          <w:rFonts w:hint="eastAsia"/>
          <w:sz w:val="24"/>
          <w:szCs w:val="24"/>
        </w:rPr>
        <w:t>)</w:t>
      </w:r>
    </w:p>
    <w:p w14:paraId="3ED8EF81" w14:textId="77777777" w:rsidR="008A5222" w:rsidRDefault="008A3171">
      <w:pPr>
        <w:rPr>
          <w:sz w:val="24"/>
          <w:szCs w:val="24"/>
        </w:rPr>
      </w:pPr>
      <w:r>
        <w:rPr>
          <w:sz w:val="24"/>
          <w:szCs w:val="24"/>
        </w:rPr>
        <w:pict w14:anchorId="2161687B">
          <v:line id="直线 322" o:spid="_x0000_s1554" style="position:absolute;left:0;text-align:left;z-index:251714560;mso-width-relative:page;mso-height-relative:page" from="387pt,3.3pt" to="387.05pt,3.35pt"/>
        </w:pict>
      </w:r>
      <w:r>
        <w:rPr>
          <w:sz w:val="24"/>
          <w:szCs w:val="24"/>
        </w:rPr>
        <w:pict w14:anchorId="30F1F6F9">
          <v:line id="直线 321" o:spid="_x0000_s1553" style="position:absolute;left:0;text-align:left;z-index:251713536;mso-width-relative:page;mso-height-relative:page" from="351pt,12.3pt" to="351.05pt,12.35pt"/>
        </w:pict>
      </w:r>
      <w:r>
        <w:rPr>
          <w:rFonts w:hint="eastAsia"/>
          <w:sz w:val="24"/>
          <w:szCs w:val="24"/>
        </w:rPr>
        <w:t xml:space="preserve">       </w:t>
      </w:r>
      <w:r>
        <w:rPr>
          <w:rFonts w:ascii="宋体" w:hAnsi="宋体" w:hint="eastAsia"/>
          <w:sz w:val="24"/>
        </w:rPr>
        <w:t xml:space="preserve">     </w:t>
      </w:r>
      <w:proofErr w:type="spellStart"/>
      <w:r>
        <w:rPr>
          <w:rFonts w:ascii="宋体" w:hAnsi="宋体"/>
          <w:sz w:val="24"/>
        </w:rPr>
        <w:t>I</w:t>
      </w:r>
      <w:r>
        <w:rPr>
          <w:rFonts w:ascii="宋体" w:hAnsi="宋体"/>
          <w:sz w:val="24"/>
          <w:vertAlign w:val="subscript"/>
        </w:rPr>
        <w:t>sc</w:t>
      </w:r>
      <w:proofErr w:type="spellEnd"/>
      <w:r>
        <w:rPr>
          <w:rFonts w:ascii="宋体" w:hAnsi="宋体" w:hint="eastAsia"/>
          <w:sz w:val="24"/>
          <w:vertAlign w:val="subscript"/>
        </w:rPr>
        <w:t xml:space="preserve"> </w:t>
      </w:r>
      <w:r>
        <w:rPr>
          <w:rFonts w:ascii="宋体" w:hAnsi="宋体" w:hint="eastAsia"/>
          <w:sz w:val="24"/>
        </w:rPr>
        <w:t xml:space="preserve">＝ </w:t>
      </w:r>
      <w:r>
        <w:rPr>
          <w:rFonts w:ascii="宋体" w:hAnsi="宋体"/>
          <w:position w:val="-54"/>
          <w:sz w:val="24"/>
        </w:rPr>
        <w:object w:dxaOrig="3940" w:dyaOrig="920" w14:anchorId="4D9C8273">
          <v:shape id="_x0000_i1094" type="#_x0000_t75" style="width:197.2pt;height:45.7pt" o:ole="">
            <v:imagedata r:id="rId180" o:title=""/>
          </v:shape>
          <o:OLEObject Type="Embed" ProgID="Equation.3" ShapeID="_x0000_i1094" DrawAspect="Content" ObjectID="_1662216708" r:id="rId181"/>
        </w:object>
      </w:r>
      <w:r>
        <w:rPr>
          <w:rFonts w:ascii="宋体" w:hAnsi="宋体" w:hint="eastAsia"/>
          <w:sz w:val="24"/>
        </w:rPr>
        <w:t xml:space="preserve">  </w:t>
      </w:r>
      <w:r>
        <w:rPr>
          <w:sz w:val="24"/>
          <w:szCs w:val="24"/>
        </w:rPr>
        <w:t xml:space="preserve"> </w:t>
      </w:r>
    </w:p>
    <w:p w14:paraId="2369047A" w14:textId="77777777" w:rsidR="008A5222" w:rsidRDefault="008A3171">
      <w:pPr>
        <w:rPr>
          <w:sz w:val="24"/>
          <w:szCs w:val="24"/>
        </w:rPr>
      </w:pPr>
      <w:r>
        <w:rPr>
          <w:rFonts w:hint="eastAsia"/>
          <w:sz w:val="24"/>
          <w:szCs w:val="24"/>
        </w:rPr>
        <w:t xml:space="preserve">        </w:t>
      </w:r>
      <w:r>
        <w:rPr>
          <w:rFonts w:hint="eastAsia"/>
          <w:sz w:val="24"/>
          <w:szCs w:val="24"/>
        </w:rPr>
        <w:t>独立电流源</w:t>
      </w:r>
      <w:proofErr w:type="gramStart"/>
      <w:r>
        <w:rPr>
          <w:rFonts w:hint="eastAsia"/>
          <w:sz w:val="24"/>
          <w:szCs w:val="24"/>
        </w:rPr>
        <w:t>不</w:t>
      </w:r>
      <w:proofErr w:type="gramEnd"/>
      <w:r>
        <w:rPr>
          <w:rFonts w:hint="eastAsia"/>
          <w:sz w:val="24"/>
          <w:szCs w:val="24"/>
        </w:rPr>
        <w:t>作用，求等效电阻</w:t>
      </w:r>
      <w:r>
        <w:rPr>
          <w:rFonts w:hint="eastAsia"/>
          <w:sz w:val="24"/>
          <w:szCs w:val="24"/>
        </w:rPr>
        <w:t xml:space="preserve">Ro   </w:t>
      </w:r>
    </w:p>
    <w:p w14:paraId="0EDD8348" w14:textId="77777777" w:rsidR="008A5222" w:rsidRDefault="008A3171">
      <w:pPr>
        <w:rPr>
          <w:sz w:val="24"/>
          <w:szCs w:val="24"/>
        </w:rPr>
      </w:pPr>
      <w:r>
        <w:rPr>
          <w:rFonts w:hint="eastAsia"/>
          <w:sz w:val="24"/>
          <w:szCs w:val="24"/>
        </w:rPr>
        <w:t xml:space="preserve">        R</w:t>
      </w:r>
      <w:r>
        <w:rPr>
          <w:sz w:val="24"/>
          <w:szCs w:val="24"/>
        </w:rPr>
        <w:t>o</w:t>
      </w:r>
      <w:r>
        <w:rPr>
          <w:rFonts w:hint="eastAsia"/>
          <w:sz w:val="24"/>
          <w:szCs w:val="24"/>
        </w:rPr>
        <w:t xml:space="preserve"> </w:t>
      </w:r>
      <w:r>
        <w:rPr>
          <w:rFonts w:hint="eastAsia"/>
          <w:sz w:val="24"/>
          <w:szCs w:val="24"/>
        </w:rPr>
        <w:t>＝</w:t>
      </w:r>
      <w:r>
        <w:rPr>
          <w:rFonts w:hint="eastAsia"/>
          <w:sz w:val="24"/>
          <w:szCs w:val="24"/>
        </w:rPr>
        <w:t>(6//6</w:t>
      </w:r>
      <w:r>
        <w:rPr>
          <w:rFonts w:hint="eastAsia"/>
          <w:sz w:val="24"/>
          <w:szCs w:val="24"/>
        </w:rPr>
        <w:t>＋</w:t>
      </w:r>
      <w:r>
        <w:rPr>
          <w:rFonts w:hint="eastAsia"/>
          <w:sz w:val="24"/>
          <w:szCs w:val="24"/>
        </w:rPr>
        <w:t>2</w:t>
      </w:r>
      <w:r>
        <w:rPr>
          <w:rFonts w:hint="eastAsia"/>
          <w:sz w:val="24"/>
          <w:szCs w:val="24"/>
        </w:rPr>
        <w:t>＋</w:t>
      </w:r>
      <w:r>
        <w:rPr>
          <w:rFonts w:hint="eastAsia"/>
          <w:sz w:val="24"/>
          <w:szCs w:val="24"/>
        </w:rPr>
        <w:t>5)//10 = 5</w:t>
      </w:r>
      <w:r>
        <w:rPr>
          <w:rFonts w:hint="eastAsia"/>
          <w:sz w:val="24"/>
          <w:szCs w:val="24"/>
        </w:rPr>
        <w:t>Ω</w:t>
      </w:r>
    </w:p>
    <w:p w14:paraId="63021528" w14:textId="77777777" w:rsidR="008A5222" w:rsidRDefault="008A3171">
      <w:pPr>
        <w:jc w:val="center"/>
        <w:rPr>
          <w:sz w:val="24"/>
          <w:szCs w:val="24"/>
        </w:rPr>
      </w:pPr>
      <w:r>
        <w:rPr>
          <w:sz w:val="24"/>
          <w:szCs w:val="24"/>
        </w:rPr>
        <w:object w:dxaOrig="2160" w:dyaOrig="1200" w14:anchorId="0845675F">
          <v:shape id="_x0000_i1095" type="#_x0000_t75" style="width:108.3pt;height:60.1pt" o:ole="">
            <v:imagedata r:id="rId182" o:title=""/>
          </v:shape>
          <o:OLEObject Type="Embed" ProgID="PBrush" ShapeID="_x0000_i1095" DrawAspect="Content" ObjectID="_1662216709" r:id="rId183"/>
        </w:object>
      </w:r>
    </w:p>
    <w:p w14:paraId="61F27B9E" w14:textId="77777777" w:rsidR="008A5222" w:rsidRPr="008A3171" w:rsidRDefault="008A3171" w:rsidP="008A3171">
      <w:pPr>
        <w:pStyle w:val="2"/>
        <w:rPr>
          <w:rFonts w:ascii="Calibri" w:eastAsia="宋体" w:hAnsi="Calibri"/>
        </w:rPr>
      </w:pPr>
      <w:r w:rsidRPr="008A3171">
        <w:rPr>
          <w:rFonts w:ascii="Calibri" w:eastAsia="宋体" w:hAnsi="Calibri" w:hint="eastAsia"/>
        </w:rPr>
        <w:t>一阶电路如图，</w:t>
      </w:r>
      <w:r w:rsidRPr="008A3171">
        <w:rPr>
          <w:rFonts w:ascii="Calibri" w:eastAsia="宋体" w:hAnsi="Calibri"/>
        </w:rPr>
        <w:t>t = 0</w:t>
      </w:r>
      <w:r w:rsidRPr="008A3171">
        <w:rPr>
          <w:rFonts w:ascii="Calibri" w:eastAsia="宋体" w:hAnsi="Calibri" w:hint="eastAsia"/>
        </w:rPr>
        <w:t>开关断开，断开前电路为稳态，求</w:t>
      </w:r>
      <w:r w:rsidRPr="008A3171">
        <w:rPr>
          <w:rFonts w:ascii="Calibri" w:eastAsia="宋体" w:hAnsi="Calibri"/>
        </w:rPr>
        <w:t xml:space="preserve">t </w:t>
      </w:r>
      <w:r w:rsidRPr="008A3171">
        <w:rPr>
          <w:rFonts w:ascii="Calibri" w:eastAsia="宋体" w:hAnsi="Calibri" w:hint="eastAsia"/>
        </w:rPr>
        <w:t>≥</w:t>
      </w:r>
      <w:r w:rsidRPr="008A3171">
        <w:rPr>
          <w:rFonts w:ascii="Calibri" w:eastAsia="宋体" w:hAnsi="Calibri"/>
        </w:rPr>
        <w:t xml:space="preserve"> 0</w:t>
      </w:r>
      <w:r w:rsidRPr="008A3171">
        <w:rPr>
          <w:rFonts w:ascii="Calibri" w:eastAsia="宋体" w:hAnsi="Calibri" w:hint="eastAsia"/>
        </w:rPr>
        <w:t>电容电压</w:t>
      </w:r>
      <w:proofErr w:type="spellStart"/>
      <w:r w:rsidRPr="008A3171">
        <w:rPr>
          <w:rFonts w:ascii="Calibri" w:eastAsia="宋体" w:hAnsi="Calibri"/>
        </w:rPr>
        <w:t>uC</w:t>
      </w:r>
      <w:proofErr w:type="spellEnd"/>
      <w:r w:rsidRPr="008A3171">
        <w:rPr>
          <w:rFonts w:ascii="Calibri" w:eastAsia="宋体" w:hAnsi="Calibri"/>
        </w:rPr>
        <w:t>(t)</w:t>
      </w:r>
      <w:r w:rsidRPr="008A3171">
        <w:rPr>
          <w:rFonts w:ascii="Calibri" w:eastAsia="宋体" w:hAnsi="Calibri" w:hint="eastAsia"/>
        </w:rPr>
        <w:t>波形图。</w:t>
      </w:r>
    </w:p>
    <w:p w14:paraId="2E7D3F4E" w14:textId="77777777" w:rsidR="008A5222" w:rsidRDefault="008A3171">
      <w:pPr>
        <w:ind w:firstLine="495"/>
        <w:rPr>
          <w:sz w:val="24"/>
          <w:szCs w:val="24"/>
        </w:rPr>
      </w:pPr>
      <w:r>
        <w:rPr>
          <w:sz w:val="24"/>
          <w:szCs w:val="24"/>
        </w:rPr>
        <w:object w:dxaOrig="3323" w:dyaOrig="1717" w14:anchorId="699B6912">
          <v:shape id="_x0000_i1096" type="#_x0000_t75" style="width:165.9pt;height:85.75pt" o:ole="">
            <v:imagedata r:id="rId184" o:title=""/>
          </v:shape>
          <o:OLEObject Type="Embed" ProgID="PBrush" ShapeID="_x0000_i1096" DrawAspect="Content" ObjectID="_1662216710" r:id="rId185"/>
        </w:object>
      </w:r>
      <w:r>
        <w:rPr>
          <w:sz w:val="24"/>
          <w:szCs w:val="24"/>
        </w:rPr>
        <w:t xml:space="preserve">  </w:t>
      </w:r>
    </w:p>
    <w:p w14:paraId="15F26430" w14:textId="77777777" w:rsidR="008A5222" w:rsidRDefault="008A3171">
      <w:pPr>
        <w:rPr>
          <w:rFonts w:ascii="宋体" w:hAnsi="宋体"/>
          <w:sz w:val="24"/>
        </w:rPr>
      </w:pPr>
      <w:r>
        <w:rPr>
          <w:rFonts w:ascii="宋体" w:hAnsi="宋体" w:hint="eastAsia"/>
          <w:sz w:val="24"/>
        </w:rPr>
        <w:t xml:space="preserve">解： </w:t>
      </w:r>
      <w:r>
        <w:rPr>
          <w:rFonts w:ascii="宋体" w:hAnsi="宋体"/>
          <w:sz w:val="24"/>
        </w:rPr>
        <w:t xml:space="preserve">t </w:t>
      </w:r>
      <w:r>
        <w:rPr>
          <w:rFonts w:ascii="宋体" w:hAnsi="宋体" w:hint="eastAsia"/>
          <w:sz w:val="24"/>
        </w:rPr>
        <w:t>&lt;</w:t>
      </w:r>
      <w:r>
        <w:rPr>
          <w:rFonts w:ascii="宋体" w:hAnsi="宋体"/>
          <w:sz w:val="24"/>
        </w:rPr>
        <w:t xml:space="preserve"> </w:t>
      </w:r>
      <w:proofErr w:type="gramStart"/>
      <w:r>
        <w:rPr>
          <w:rFonts w:ascii="宋体" w:hAnsi="宋体"/>
          <w:sz w:val="24"/>
        </w:rPr>
        <w:t>0 ,</w:t>
      </w:r>
      <w:proofErr w:type="gramEnd"/>
      <w:r>
        <w:rPr>
          <w:rFonts w:ascii="宋体" w:hAnsi="宋体"/>
          <w:sz w:val="24"/>
        </w:rPr>
        <w:t xml:space="preserve"> </w:t>
      </w:r>
      <w:r>
        <w:rPr>
          <w:rFonts w:ascii="Monotype Corsiva" w:hAnsi="Monotype Corsiva"/>
          <w:sz w:val="24"/>
        </w:rPr>
        <w:t xml:space="preserve">u </w:t>
      </w:r>
      <w:r>
        <w:rPr>
          <w:rFonts w:ascii="宋体" w:hAnsi="宋体"/>
          <w:sz w:val="24"/>
          <w:vertAlign w:val="subscript"/>
        </w:rPr>
        <w:t>C</w:t>
      </w:r>
      <w:r>
        <w:rPr>
          <w:rFonts w:ascii="宋体" w:hAnsi="宋体"/>
          <w:sz w:val="24"/>
        </w:rPr>
        <w:t>(0-) = - 2V</w:t>
      </w:r>
    </w:p>
    <w:p w14:paraId="0EFA388B" w14:textId="77777777" w:rsidR="008A5222" w:rsidRDefault="008A3171">
      <w:pPr>
        <w:rPr>
          <w:rFonts w:ascii="宋体" w:hAnsi="宋体"/>
          <w:sz w:val="24"/>
        </w:rPr>
      </w:pPr>
      <w:r>
        <w:rPr>
          <w:rFonts w:ascii="宋体" w:hAnsi="宋体"/>
          <w:sz w:val="24"/>
        </w:rPr>
        <w:t xml:space="preserve">         t </w:t>
      </w:r>
      <w:r>
        <w:rPr>
          <w:rFonts w:ascii="宋体" w:hAnsi="宋体" w:hint="eastAsia"/>
          <w:sz w:val="24"/>
        </w:rPr>
        <w:t>&gt;</w:t>
      </w:r>
      <w:r>
        <w:rPr>
          <w:rFonts w:ascii="宋体" w:hAnsi="宋体"/>
          <w:sz w:val="24"/>
        </w:rPr>
        <w:t xml:space="preserve"> </w:t>
      </w:r>
      <w:proofErr w:type="gramStart"/>
      <w:r>
        <w:rPr>
          <w:rFonts w:ascii="宋体" w:hAnsi="宋体"/>
          <w:sz w:val="24"/>
        </w:rPr>
        <w:t>0 ,</w:t>
      </w:r>
      <w:proofErr w:type="gramEnd"/>
      <w:r>
        <w:rPr>
          <w:rFonts w:ascii="宋体" w:hAnsi="宋体" w:hint="eastAsia"/>
          <w:sz w:val="24"/>
        </w:rPr>
        <w:t xml:space="preserve"> </w:t>
      </w:r>
      <w:r>
        <w:rPr>
          <w:rFonts w:ascii="Monotype Corsiva" w:hAnsi="Monotype Corsiva"/>
          <w:sz w:val="24"/>
        </w:rPr>
        <w:t xml:space="preserve">u </w:t>
      </w:r>
      <w:r>
        <w:rPr>
          <w:rFonts w:ascii="宋体" w:hAnsi="宋体"/>
          <w:sz w:val="24"/>
          <w:vertAlign w:val="subscript"/>
        </w:rPr>
        <w:t>C</w:t>
      </w:r>
      <w:r>
        <w:rPr>
          <w:rFonts w:ascii="宋体" w:hAnsi="宋体"/>
          <w:sz w:val="24"/>
        </w:rPr>
        <w:t xml:space="preserve"> (0+) = </w:t>
      </w:r>
      <w:r>
        <w:rPr>
          <w:rFonts w:ascii="Monotype Corsiva" w:hAnsi="Monotype Corsiva"/>
          <w:sz w:val="24"/>
        </w:rPr>
        <w:t xml:space="preserve">u </w:t>
      </w:r>
      <w:r>
        <w:rPr>
          <w:rFonts w:ascii="宋体" w:hAnsi="宋体"/>
          <w:sz w:val="24"/>
          <w:vertAlign w:val="subscript"/>
        </w:rPr>
        <w:t>C</w:t>
      </w:r>
      <w:r>
        <w:rPr>
          <w:rFonts w:ascii="Monotype Corsiva" w:hAnsi="Monotype Corsiva"/>
          <w:sz w:val="24"/>
        </w:rPr>
        <w:t xml:space="preserve"> </w:t>
      </w:r>
      <w:r>
        <w:rPr>
          <w:rFonts w:ascii="宋体" w:hAnsi="宋体"/>
          <w:sz w:val="24"/>
        </w:rPr>
        <w:t>(0-) = -2V</w:t>
      </w:r>
    </w:p>
    <w:p w14:paraId="3057DB54" w14:textId="77777777" w:rsidR="008A5222" w:rsidRDefault="008A3171">
      <w:pPr>
        <w:rPr>
          <w:rFonts w:ascii="宋体" w:hAnsi="宋体"/>
          <w:sz w:val="24"/>
        </w:rPr>
      </w:pPr>
      <w:r>
        <w:rPr>
          <w:rFonts w:ascii="宋体" w:hAnsi="宋体"/>
          <w:sz w:val="24"/>
        </w:rPr>
        <w:t xml:space="preserve">                 </w:t>
      </w:r>
      <w:r>
        <w:rPr>
          <w:rFonts w:ascii="Monotype Corsiva" w:hAnsi="Monotype Corsiva"/>
          <w:sz w:val="24"/>
        </w:rPr>
        <w:t xml:space="preserve">u </w:t>
      </w:r>
      <w:r>
        <w:rPr>
          <w:rFonts w:ascii="宋体" w:hAnsi="宋体"/>
          <w:sz w:val="24"/>
          <w:vertAlign w:val="subscript"/>
        </w:rPr>
        <w:t>C</w:t>
      </w:r>
      <w:r>
        <w:rPr>
          <w:rFonts w:ascii="Monotype Corsiva" w:hAnsi="Monotype Corsiva"/>
          <w:sz w:val="24"/>
        </w:rPr>
        <w:t xml:space="preserve"> </w:t>
      </w:r>
      <w:r>
        <w:rPr>
          <w:rFonts w:ascii="宋体" w:hAnsi="宋体"/>
          <w:sz w:val="24"/>
        </w:rPr>
        <w:t>(</w:t>
      </w:r>
      <w:r>
        <w:rPr>
          <w:rFonts w:ascii="宋体" w:hAnsi="宋体" w:hint="eastAsia"/>
          <w:sz w:val="24"/>
        </w:rPr>
        <w:t>∞</w:t>
      </w:r>
      <w:r>
        <w:rPr>
          <w:rFonts w:ascii="宋体" w:hAnsi="宋体"/>
          <w:sz w:val="24"/>
        </w:rPr>
        <w:t>) = 10 – 2 = 8V</w:t>
      </w:r>
    </w:p>
    <w:p w14:paraId="3585ED26" w14:textId="77777777" w:rsidR="008A5222" w:rsidRDefault="008A3171">
      <w:pPr>
        <w:rPr>
          <w:rFonts w:ascii="宋体" w:hAnsi="宋体"/>
          <w:sz w:val="24"/>
        </w:rPr>
      </w:pPr>
      <w:r>
        <w:rPr>
          <w:rFonts w:ascii="宋体" w:hAnsi="宋体"/>
          <w:sz w:val="24"/>
        </w:rPr>
        <w:t xml:space="preserve">            </w:t>
      </w:r>
      <w:r>
        <w:rPr>
          <w:rFonts w:ascii="宋体" w:hAnsi="宋体" w:hint="eastAsia"/>
          <w:sz w:val="24"/>
        </w:rPr>
        <w:t>τ</w:t>
      </w:r>
      <w:r>
        <w:rPr>
          <w:rFonts w:ascii="宋体" w:hAnsi="宋体"/>
          <w:sz w:val="24"/>
        </w:rPr>
        <w:t>= (1 + 1)</w:t>
      </w:r>
      <w:r>
        <w:rPr>
          <w:rFonts w:ascii="宋体" w:hAnsi="宋体"/>
          <w:position w:val="-4"/>
          <w:sz w:val="24"/>
        </w:rPr>
        <w:object w:dxaOrig="180" w:dyaOrig="200" w14:anchorId="0A1AD546">
          <v:shape id="_x0000_i1097" type="#_x0000_t75" style="width:8.75pt;height:10pt" o:ole="">
            <v:imagedata r:id="rId186" o:title=""/>
          </v:shape>
          <o:OLEObject Type="Embed" ProgID="Equation.3" ShapeID="_x0000_i1097" DrawAspect="Content" ObjectID="_1662216711" r:id="rId187"/>
        </w:object>
      </w:r>
      <w:r>
        <w:rPr>
          <w:rFonts w:ascii="宋体" w:hAnsi="宋体"/>
          <w:sz w:val="24"/>
        </w:rPr>
        <w:t xml:space="preserve"> 0.25 = 0.5 S</w:t>
      </w:r>
      <w:r>
        <w:rPr>
          <w:rFonts w:ascii="宋体" w:hAnsi="宋体" w:hint="eastAsia"/>
          <w:sz w:val="24"/>
        </w:rPr>
        <w:t xml:space="preserve"> </w:t>
      </w:r>
      <w:r>
        <w:rPr>
          <w:rFonts w:ascii="宋体" w:hAnsi="宋体"/>
          <w:sz w:val="24"/>
        </w:rPr>
        <w:t xml:space="preserve"> </w:t>
      </w:r>
      <w:r>
        <w:rPr>
          <w:rFonts w:ascii="宋体" w:hAnsi="宋体" w:hint="eastAsia"/>
          <w:sz w:val="24"/>
        </w:rPr>
        <w:t xml:space="preserve"> </w:t>
      </w:r>
      <w:r>
        <w:rPr>
          <w:rFonts w:ascii="宋体" w:hAnsi="宋体"/>
          <w:sz w:val="24"/>
        </w:rPr>
        <w:t xml:space="preserve">         </w:t>
      </w:r>
    </w:p>
    <w:p w14:paraId="6DE79727" w14:textId="77777777" w:rsidR="008A5222" w:rsidRDefault="008A3171">
      <w:pPr>
        <w:rPr>
          <w:rFonts w:ascii="宋体" w:hAnsi="宋体"/>
          <w:sz w:val="24"/>
        </w:rPr>
      </w:pPr>
      <w:r>
        <w:rPr>
          <w:rFonts w:ascii="宋体" w:hAnsi="宋体"/>
          <w:sz w:val="24"/>
        </w:rPr>
        <w:t xml:space="preserve">    </w:t>
      </w:r>
      <w:r>
        <w:rPr>
          <w:rFonts w:ascii="宋体" w:hAnsi="宋体" w:hint="eastAsia"/>
          <w:sz w:val="24"/>
        </w:rPr>
        <w:t>∴</w:t>
      </w:r>
      <w:r>
        <w:rPr>
          <w:rFonts w:ascii="宋体" w:hAnsi="宋体"/>
          <w:sz w:val="24"/>
        </w:rPr>
        <w:t xml:space="preserve"> </w:t>
      </w:r>
      <w:r>
        <w:rPr>
          <w:rFonts w:ascii="宋体" w:hAnsi="宋体" w:hint="eastAsia"/>
          <w:sz w:val="24"/>
        </w:rPr>
        <w:t xml:space="preserve"> </w:t>
      </w:r>
      <w:r>
        <w:rPr>
          <w:rFonts w:ascii="Monotype Corsiva" w:hAnsi="Monotype Corsiva"/>
          <w:sz w:val="24"/>
        </w:rPr>
        <w:t xml:space="preserve">u </w:t>
      </w:r>
      <w:r>
        <w:rPr>
          <w:rFonts w:ascii="宋体" w:hAnsi="宋体"/>
          <w:sz w:val="24"/>
          <w:vertAlign w:val="subscript"/>
        </w:rPr>
        <w:t>C</w:t>
      </w:r>
      <w:r>
        <w:rPr>
          <w:rFonts w:ascii="Monotype Corsiva" w:hAnsi="Monotype Corsiva"/>
          <w:sz w:val="24"/>
        </w:rPr>
        <w:t xml:space="preserve"> </w:t>
      </w:r>
      <w:r>
        <w:rPr>
          <w:rFonts w:ascii="宋体" w:hAnsi="宋体"/>
          <w:sz w:val="24"/>
        </w:rPr>
        <w:t>(</w:t>
      </w:r>
      <w:r>
        <w:rPr>
          <w:rFonts w:ascii="宋体" w:hAnsi="宋体" w:hint="eastAsia"/>
          <w:sz w:val="24"/>
        </w:rPr>
        <w:t>t</w:t>
      </w:r>
      <w:r>
        <w:rPr>
          <w:rFonts w:ascii="宋体" w:hAnsi="宋体"/>
          <w:sz w:val="24"/>
        </w:rPr>
        <w:t xml:space="preserve">) = </w:t>
      </w:r>
      <w:r>
        <w:rPr>
          <w:rFonts w:ascii="Monotype Corsiva" w:hAnsi="Monotype Corsiva"/>
          <w:sz w:val="24"/>
        </w:rPr>
        <w:t xml:space="preserve">u </w:t>
      </w:r>
      <w:r>
        <w:rPr>
          <w:rFonts w:ascii="宋体" w:hAnsi="宋体"/>
          <w:sz w:val="24"/>
          <w:vertAlign w:val="subscript"/>
        </w:rPr>
        <w:t>C</w:t>
      </w:r>
      <w:r>
        <w:rPr>
          <w:rFonts w:ascii="Monotype Corsiva" w:hAnsi="Monotype Corsiva"/>
          <w:sz w:val="24"/>
        </w:rPr>
        <w:t xml:space="preserve"> </w:t>
      </w:r>
      <w:r>
        <w:rPr>
          <w:rFonts w:ascii="宋体" w:hAnsi="宋体"/>
          <w:sz w:val="24"/>
        </w:rPr>
        <w:t>(</w:t>
      </w:r>
      <w:r>
        <w:rPr>
          <w:rFonts w:ascii="宋体" w:hAnsi="宋体" w:hint="eastAsia"/>
          <w:sz w:val="24"/>
        </w:rPr>
        <w:t>∞</w:t>
      </w:r>
      <w:r>
        <w:rPr>
          <w:rFonts w:ascii="宋体" w:hAnsi="宋体"/>
          <w:sz w:val="24"/>
        </w:rPr>
        <w:t>)+[</w:t>
      </w:r>
      <w:r>
        <w:rPr>
          <w:rFonts w:ascii="Monotype Corsiva" w:hAnsi="Monotype Corsiva"/>
          <w:sz w:val="24"/>
        </w:rPr>
        <w:t xml:space="preserve">u </w:t>
      </w:r>
      <w:r>
        <w:rPr>
          <w:rFonts w:ascii="宋体" w:hAnsi="宋体"/>
          <w:sz w:val="24"/>
          <w:vertAlign w:val="subscript"/>
        </w:rPr>
        <w:t>C</w:t>
      </w:r>
      <w:r>
        <w:rPr>
          <w:rFonts w:ascii="Monotype Corsiva" w:hAnsi="Monotype Corsiva"/>
          <w:sz w:val="24"/>
        </w:rPr>
        <w:t xml:space="preserve"> </w:t>
      </w:r>
      <w:r>
        <w:rPr>
          <w:rFonts w:ascii="宋体" w:hAnsi="宋体"/>
          <w:sz w:val="24"/>
        </w:rPr>
        <w:t xml:space="preserve">(0+) - </w:t>
      </w:r>
      <w:r>
        <w:rPr>
          <w:rFonts w:ascii="Monotype Corsiva" w:hAnsi="Monotype Corsiva"/>
          <w:sz w:val="24"/>
        </w:rPr>
        <w:t xml:space="preserve">u </w:t>
      </w:r>
      <w:r>
        <w:rPr>
          <w:rFonts w:ascii="宋体" w:hAnsi="宋体"/>
          <w:sz w:val="24"/>
          <w:vertAlign w:val="subscript"/>
        </w:rPr>
        <w:t>C</w:t>
      </w:r>
      <w:r>
        <w:rPr>
          <w:rFonts w:ascii="Monotype Corsiva" w:hAnsi="Monotype Corsiva"/>
          <w:sz w:val="24"/>
        </w:rPr>
        <w:t xml:space="preserve"> </w:t>
      </w:r>
      <w:r>
        <w:rPr>
          <w:rFonts w:ascii="宋体" w:hAnsi="宋体"/>
          <w:sz w:val="24"/>
        </w:rPr>
        <w:t>(</w:t>
      </w:r>
      <w:r>
        <w:rPr>
          <w:rFonts w:ascii="宋体" w:hAnsi="宋体" w:hint="eastAsia"/>
          <w:sz w:val="24"/>
        </w:rPr>
        <w:t>∞</w:t>
      </w:r>
      <w:r>
        <w:rPr>
          <w:rFonts w:ascii="宋体" w:hAnsi="宋体"/>
          <w:sz w:val="24"/>
        </w:rPr>
        <w:t>)]</w:t>
      </w:r>
      <w:r>
        <w:rPr>
          <w:rFonts w:ascii="宋体" w:hAnsi="宋体"/>
          <w:position w:val="-6"/>
          <w:sz w:val="24"/>
        </w:rPr>
        <w:object w:dxaOrig="440" w:dyaOrig="499" w14:anchorId="427489F7">
          <v:shape id="_x0000_i1098" type="#_x0000_t75" style="width:21.9pt;height:25.05pt" o:ole="">
            <v:imagedata r:id="rId188" o:title=""/>
          </v:shape>
          <o:OLEObject Type="Embed" ProgID="PBrush" ShapeID="_x0000_i1098" DrawAspect="Content" ObjectID="_1662216712" r:id="rId189"/>
        </w:object>
      </w:r>
    </w:p>
    <w:p w14:paraId="689EB6E4" w14:textId="77777777" w:rsidR="008A5222" w:rsidRDefault="008A3171">
      <w:pPr>
        <w:rPr>
          <w:rFonts w:ascii="宋体" w:hAnsi="宋体"/>
          <w:sz w:val="24"/>
        </w:rPr>
      </w:pPr>
      <w:r>
        <w:rPr>
          <w:rFonts w:ascii="宋体" w:hAnsi="宋体"/>
          <w:sz w:val="24"/>
        </w:rPr>
        <w:t xml:space="preserve">                 = 8 - 10</w:t>
      </w:r>
      <w:r>
        <w:rPr>
          <w:rFonts w:ascii="宋体" w:hAnsi="宋体"/>
          <w:position w:val="-6"/>
          <w:sz w:val="24"/>
        </w:rPr>
        <w:object w:dxaOrig="480" w:dyaOrig="360" w14:anchorId="0BDD90AA">
          <v:shape id="_x0000_i1099" type="#_x0000_t75" style="width:23.8pt;height:18.15pt" o:ole="">
            <v:imagedata r:id="rId190" o:title=""/>
          </v:shape>
          <o:OLEObject Type="Embed" ProgID="PBrush" ShapeID="_x0000_i1099" DrawAspect="Content" ObjectID="_1662216713" r:id="rId191"/>
        </w:object>
      </w:r>
      <w:r>
        <w:rPr>
          <w:rFonts w:ascii="宋体" w:hAnsi="宋体"/>
          <w:sz w:val="24"/>
        </w:rPr>
        <w:t xml:space="preserve"> V         t</w:t>
      </w:r>
      <w:r>
        <w:rPr>
          <w:rFonts w:ascii="宋体" w:hAnsi="宋体" w:hint="eastAsia"/>
          <w:sz w:val="24"/>
        </w:rPr>
        <w:t>≥</w:t>
      </w:r>
      <w:r>
        <w:rPr>
          <w:rFonts w:ascii="宋体" w:hAnsi="宋体"/>
          <w:sz w:val="24"/>
        </w:rPr>
        <w:t>0</w:t>
      </w:r>
      <w:r>
        <w:rPr>
          <w:rFonts w:ascii="宋体" w:hAnsi="宋体" w:hint="eastAsia"/>
          <w:sz w:val="24"/>
        </w:rPr>
        <w:t xml:space="preserve"> </w:t>
      </w:r>
    </w:p>
    <w:p w14:paraId="2BDB2F42" w14:textId="77777777" w:rsidR="008A5222" w:rsidRDefault="008A3171">
      <w:pPr>
        <w:rPr>
          <w:sz w:val="24"/>
          <w:szCs w:val="24"/>
        </w:rPr>
      </w:pPr>
      <w:r>
        <w:rPr>
          <w:sz w:val="24"/>
          <w:szCs w:val="24"/>
        </w:rPr>
        <w:object w:dxaOrig="8825" w:dyaOrig="1532" w14:anchorId="4E038B9F">
          <v:shape id="对象 326" o:spid="_x0000_s1462" type="#_x0000_t75" style="position:absolute;left:0;text-align:left;margin-left:243pt;margin-top:20.45pt;width:96pt;height:86.25pt;z-index:-251626496;mso-width-relative:page;mso-height-relative:page">
            <v:imagedata r:id="rId192" o:title=""/>
          </v:shape>
          <o:OLEObject Type="Embed" ProgID="PBrush" ShapeID="对象 326" DrawAspect="Content" ObjectID="_1662217276" r:id="rId193"/>
        </w:object>
      </w:r>
      <w:r>
        <w:rPr>
          <w:sz w:val="24"/>
          <w:szCs w:val="24"/>
        </w:rPr>
        <w:object w:dxaOrig="8825" w:dyaOrig="1532" w14:anchorId="79101FA3">
          <v:shape id="对象 324" o:spid="_x0000_s1555" type="#_x0000_t75" style="position:absolute;left:0;text-align:left;margin-left:.75pt;margin-top:20.45pt;width:163.5pt;height:79.5pt;z-index:251715584;mso-width-relative:page;mso-height-relative:page">
            <v:imagedata r:id="rId194" o:title=""/>
          </v:shape>
          <o:OLEObject Type="Embed" ProgID="PBrush" ShapeID="对象 324" DrawAspect="Content" ObjectID="_1662217277" r:id="rId195"/>
        </w:object>
      </w:r>
      <w:r>
        <w:rPr>
          <w:rFonts w:hint="eastAsia"/>
          <w:sz w:val="24"/>
          <w:szCs w:val="24"/>
        </w:rPr>
        <w:tab/>
      </w:r>
      <w:r>
        <w:rPr>
          <w:rFonts w:hint="eastAsia"/>
          <w:sz w:val="24"/>
          <w:szCs w:val="24"/>
        </w:rPr>
        <w:tab/>
      </w:r>
      <w:r>
        <w:rPr>
          <w:rFonts w:hint="eastAsia"/>
          <w:sz w:val="24"/>
          <w:szCs w:val="24"/>
        </w:rPr>
        <w:tab/>
      </w:r>
      <w:r>
        <w:rPr>
          <w:rFonts w:hint="eastAsia"/>
          <w:sz w:val="24"/>
          <w:szCs w:val="24"/>
        </w:rPr>
        <w:tab/>
      </w:r>
      <w:r>
        <w:rPr>
          <w:sz w:val="24"/>
          <w:szCs w:val="24"/>
        </w:rPr>
        <w:t xml:space="preserve">   </w:t>
      </w:r>
      <w:r>
        <w:rPr>
          <w:sz w:val="24"/>
          <w:szCs w:val="24"/>
        </w:rPr>
        <w:tab/>
        <w:t xml:space="preserve">          </w:t>
      </w:r>
    </w:p>
    <w:p w14:paraId="12B0B612" w14:textId="77777777" w:rsidR="008A5222" w:rsidRDefault="008A3171">
      <w:pPr>
        <w:tabs>
          <w:tab w:val="right" w:pos="9072"/>
        </w:tabs>
        <w:ind w:firstLine="360"/>
        <w:rPr>
          <w:sz w:val="24"/>
          <w:szCs w:val="24"/>
        </w:rPr>
      </w:pPr>
      <w:r>
        <w:rPr>
          <w:rFonts w:hint="eastAsia"/>
          <w:sz w:val="24"/>
          <w:szCs w:val="24"/>
        </w:rPr>
        <w:t xml:space="preserve">        </w:t>
      </w:r>
    </w:p>
    <w:p w14:paraId="204581C5" w14:textId="77777777" w:rsidR="008A5222" w:rsidRDefault="008A5222">
      <w:pPr>
        <w:jc w:val="right"/>
        <w:rPr>
          <w:sz w:val="24"/>
          <w:szCs w:val="24"/>
        </w:rPr>
      </w:pPr>
    </w:p>
    <w:p w14:paraId="25902302" w14:textId="77777777" w:rsidR="008A5222" w:rsidRDefault="008A5222">
      <w:pPr>
        <w:rPr>
          <w:sz w:val="24"/>
          <w:szCs w:val="24"/>
        </w:rPr>
      </w:pPr>
    </w:p>
    <w:p w14:paraId="259BBF4C" w14:textId="77777777" w:rsidR="008A5222" w:rsidRDefault="008A3171">
      <w:pPr>
        <w:ind w:firstLineChars="400" w:firstLine="960"/>
        <w:rPr>
          <w:sz w:val="24"/>
          <w:szCs w:val="24"/>
        </w:rPr>
      </w:pPr>
      <w:r>
        <w:rPr>
          <w:sz w:val="24"/>
          <w:szCs w:val="24"/>
        </w:rPr>
        <w:t>(</w:t>
      </w:r>
      <w:r>
        <w:rPr>
          <w:rFonts w:hint="eastAsia"/>
          <w:sz w:val="24"/>
          <w:szCs w:val="24"/>
        </w:rPr>
        <w:t>∞</w:t>
      </w:r>
      <w:r>
        <w:rPr>
          <w:rFonts w:hint="eastAsia"/>
          <w:sz w:val="24"/>
          <w:szCs w:val="24"/>
        </w:rPr>
        <w:t>)</w:t>
      </w:r>
      <w:r>
        <w:rPr>
          <w:rFonts w:hint="eastAsia"/>
          <w:sz w:val="24"/>
          <w:szCs w:val="24"/>
        </w:rPr>
        <w:t>等效电路</w:t>
      </w:r>
      <w:r>
        <w:rPr>
          <w:rFonts w:hint="eastAsia"/>
          <w:sz w:val="24"/>
          <w:szCs w:val="24"/>
        </w:rPr>
        <w:t xml:space="preserve">                </w:t>
      </w:r>
    </w:p>
    <w:p w14:paraId="63068998" w14:textId="77777777" w:rsidR="008A5222" w:rsidRDefault="008A5222">
      <w:pPr>
        <w:ind w:firstLineChars="400" w:firstLine="960"/>
        <w:rPr>
          <w:sz w:val="24"/>
          <w:szCs w:val="24"/>
        </w:rPr>
      </w:pPr>
    </w:p>
    <w:p w14:paraId="0CD974E6" w14:textId="77777777" w:rsidR="008A5222" w:rsidRDefault="008A5222">
      <w:pPr>
        <w:rPr>
          <w:sz w:val="24"/>
          <w:szCs w:val="24"/>
        </w:rPr>
      </w:pPr>
    </w:p>
    <w:p w14:paraId="0D664585" w14:textId="77777777" w:rsidR="008A5222" w:rsidRDefault="008A3171">
      <w:pPr>
        <w:ind w:firstLineChars="300" w:firstLine="720"/>
        <w:rPr>
          <w:sz w:val="24"/>
          <w:szCs w:val="24"/>
        </w:rPr>
      </w:pPr>
      <w:r>
        <w:rPr>
          <w:rFonts w:hint="eastAsia"/>
          <w:sz w:val="24"/>
          <w:szCs w:val="24"/>
        </w:rPr>
        <w:t xml:space="preserve"> </w:t>
      </w:r>
      <w:r>
        <w:rPr>
          <w:sz w:val="24"/>
        </w:rPr>
        <w:t>(</w:t>
      </w:r>
      <w:r>
        <w:rPr>
          <w:rFonts w:hint="eastAsia"/>
          <w:sz w:val="24"/>
        </w:rPr>
        <w:t>∞</w:t>
      </w:r>
      <w:r>
        <w:rPr>
          <w:rFonts w:hint="eastAsia"/>
          <w:sz w:val="24"/>
        </w:rPr>
        <w:t>)</w:t>
      </w:r>
      <w:r>
        <w:rPr>
          <w:rFonts w:hint="eastAsia"/>
          <w:sz w:val="24"/>
        </w:rPr>
        <w:t>等效电路</w:t>
      </w:r>
      <w:r>
        <w:rPr>
          <w:rFonts w:hint="eastAsia"/>
          <w:sz w:val="24"/>
          <w:szCs w:val="24"/>
        </w:rPr>
        <w:t xml:space="preserve">                        </w:t>
      </w:r>
      <w:r>
        <w:rPr>
          <w:sz w:val="24"/>
          <w:szCs w:val="24"/>
        </w:rPr>
        <w:t>(0-)</w:t>
      </w:r>
      <w:r>
        <w:rPr>
          <w:rFonts w:hint="eastAsia"/>
          <w:sz w:val="24"/>
          <w:szCs w:val="24"/>
        </w:rPr>
        <w:t>等效电路</w:t>
      </w:r>
    </w:p>
    <w:p w14:paraId="2785A801" w14:textId="77777777" w:rsidR="008A5222" w:rsidRDefault="008A3171">
      <w:pPr>
        <w:ind w:firstLineChars="300" w:firstLine="720"/>
        <w:rPr>
          <w:sz w:val="24"/>
          <w:szCs w:val="24"/>
        </w:rPr>
      </w:pPr>
      <w:r>
        <w:rPr>
          <w:sz w:val="24"/>
          <w:szCs w:val="24"/>
        </w:rPr>
        <w:object w:dxaOrig="8825" w:dyaOrig="1532" w14:anchorId="7A9A97FD">
          <v:shape id="对象 325" o:spid="_x0000_s1556" type="#_x0000_t75" style="position:absolute;left:0;text-align:left;margin-left:123.75pt;margin-top:30.95pt;width:112.5pt;height:86.25pt;z-index:251716608;mso-width-relative:page;mso-height-relative:page">
            <v:imagedata r:id="rId196" o:title=""/>
          </v:shape>
          <o:OLEObject Type="Embed" ProgID="PBrush" ShapeID="对象 325" DrawAspect="Content" ObjectID="_1662217278" r:id="rId197"/>
        </w:object>
      </w:r>
    </w:p>
    <w:p w14:paraId="4D8AFA0A" w14:textId="77777777" w:rsidR="008A5222" w:rsidRDefault="008A5222">
      <w:pPr>
        <w:jc w:val="center"/>
        <w:rPr>
          <w:sz w:val="24"/>
          <w:szCs w:val="24"/>
        </w:rPr>
      </w:pPr>
    </w:p>
    <w:p w14:paraId="67A73D01" w14:textId="77777777" w:rsidR="008A5222" w:rsidRDefault="008A5222">
      <w:pPr>
        <w:jc w:val="center"/>
        <w:rPr>
          <w:sz w:val="24"/>
          <w:szCs w:val="24"/>
        </w:rPr>
      </w:pPr>
    </w:p>
    <w:p w14:paraId="15DC345F" w14:textId="77777777" w:rsidR="008A5222" w:rsidRDefault="008A5222">
      <w:pPr>
        <w:jc w:val="center"/>
        <w:rPr>
          <w:sz w:val="24"/>
          <w:szCs w:val="24"/>
        </w:rPr>
      </w:pPr>
    </w:p>
    <w:p w14:paraId="3BD1CE4B" w14:textId="77777777" w:rsidR="008A5222" w:rsidRDefault="008A5222">
      <w:pPr>
        <w:jc w:val="center"/>
        <w:rPr>
          <w:sz w:val="24"/>
          <w:szCs w:val="24"/>
        </w:rPr>
      </w:pPr>
    </w:p>
    <w:p w14:paraId="7AE3EC68" w14:textId="77777777" w:rsidR="008A5222" w:rsidRDefault="008A5222">
      <w:pPr>
        <w:jc w:val="center"/>
        <w:rPr>
          <w:sz w:val="24"/>
          <w:szCs w:val="24"/>
        </w:rPr>
      </w:pPr>
    </w:p>
    <w:p w14:paraId="14F157D5" w14:textId="77777777" w:rsidR="008A5222" w:rsidRDefault="008A5222">
      <w:pPr>
        <w:jc w:val="center"/>
        <w:rPr>
          <w:sz w:val="24"/>
          <w:szCs w:val="24"/>
        </w:rPr>
      </w:pPr>
    </w:p>
    <w:p w14:paraId="09C33836" w14:textId="77777777" w:rsidR="008A5222" w:rsidRDefault="008A5222">
      <w:pPr>
        <w:jc w:val="center"/>
        <w:rPr>
          <w:sz w:val="24"/>
          <w:szCs w:val="24"/>
        </w:rPr>
      </w:pPr>
    </w:p>
    <w:p w14:paraId="21501B14" w14:textId="77777777" w:rsidR="008A5222" w:rsidRDefault="008A3171">
      <w:pPr>
        <w:pStyle w:val="MTDisplayEquation"/>
        <w:tabs>
          <w:tab w:val="clear" w:pos="4540"/>
          <w:tab w:val="clear" w:pos="9080"/>
        </w:tabs>
        <w:rPr>
          <w:rFonts w:ascii="Calibri" w:hAnsi="Calibri"/>
          <w:kern w:val="2"/>
          <w:sz w:val="24"/>
          <w:szCs w:val="24"/>
        </w:rPr>
      </w:pPr>
      <w:r>
        <w:rPr>
          <w:rFonts w:ascii="Calibri" w:hAnsi="Calibri" w:hint="eastAsia"/>
          <w:kern w:val="2"/>
          <w:sz w:val="24"/>
          <w:szCs w:val="24"/>
        </w:rPr>
        <w:tab/>
      </w:r>
    </w:p>
    <w:p w14:paraId="192B8F3B" w14:textId="77777777" w:rsidR="008A5222" w:rsidRDefault="008A3171">
      <w:pPr>
        <w:rPr>
          <w:sz w:val="24"/>
          <w:szCs w:val="24"/>
        </w:rPr>
      </w:pPr>
      <w:r>
        <w:rPr>
          <w:sz w:val="24"/>
          <w:szCs w:val="24"/>
        </w:rPr>
        <w:t xml:space="preserve">          </w:t>
      </w:r>
    </w:p>
    <w:p w14:paraId="3722906B" w14:textId="77777777" w:rsidR="008A5222" w:rsidRPr="008A3171" w:rsidRDefault="008A3171" w:rsidP="008A3171">
      <w:pPr>
        <w:pStyle w:val="2"/>
        <w:rPr>
          <w:rFonts w:ascii="Calibri" w:eastAsia="宋体" w:hAnsi="Calibri"/>
        </w:rPr>
      </w:pPr>
      <w:r w:rsidRPr="008A3171">
        <w:rPr>
          <w:rFonts w:ascii="Calibri" w:eastAsia="宋体" w:hAnsi="Calibri" w:hint="eastAsia"/>
        </w:rPr>
        <w:t>正弦稳态电路如图，</w:t>
      </w:r>
      <w:proofErr w:type="spellStart"/>
      <w:r w:rsidRPr="008A3171">
        <w:rPr>
          <w:rFonts w:ascii="Calibri" w:eastAsia="宋体" w:hAnsi="Calibri"/>
        </w:rPr>
        <w:t>uS</w:t>
      </w:r>
      <w:proofErr w:type="spellEnd"/>
      <w:r w:rsidRPr="008A3171">
        <w:rPr>
          <w:rFonts w:ascii="Calibri" w:eastAsia="宋体" w:hAnsi="Calibri"/>
        </w:rPr>
        <w:t>(t)=10</w:t>
      </w:r>
      <w:r w:rsidRPr="008A3171">
        <w:rPr>
          <w:rFonts w:ascii="Calibri" w:eastAsia="宋体" w:hAnsi="Calibri" w:hint="eastAsia"/>
        </w:rPr>
        <w:t>0</w:t>
      </w:r>
      <w:r w:rsidRPr="008A3171">
        <w:rPr>
          <w:rFonts w:ascii="Calibri" w:eastAsia="宋体" w:hAnsi="Calibri"/>
        </w:rPr>
        <w:object w:dxaOrig="388" w:dyaOrig="332" w14:anchorId="17C5B4C8">
          <v:shape id="_x0000_i1103" type="#_x0000_t75" style="width:19.4pt;height:16.9pt" o:ole="">
            <v:imagedata r:id="rId198" o:title=""/>
          </v:shape>
          <o:OLEObject Type="Embed" ProgID="Equation.DSMT4" ShapeID="_x0000_i1103" DrawAspect="Content" ObjectID="_1662216714" r:id="rId199"/>
        </w:object>
      </w:r>
      <w:r w:rsidRPr="008A3171">
        <w:rPr>
          <w:rFonts w:ascii="Calibri" w:eastAsia="宋体" w:hAnsi="Calibri"/>
        </w:rPr>
        <w:t xml:space="preserve">cos </w:t>
      </w:r>
      <w:r w:rsidRPr="008A3171">
        <w:rPr>
          <w:rFonts w:ascii="Calibri" w:eastAsia="宋体" w:hAnsi="Calibri" w:hint="eastAsia"/>
        </w:rPr>
        <w:t>10</w:t>
      </w:r>
      <w:r w:rsidRPr="008A3171">
        <w:rPr>
          <w:rFonts w:ascii="Calibri" w:eastAsia="宋体" w:hAnsi="Calibri"/>
        </w:rPr>
        <w:t xml:space="preserve">t </w:t>
      </w:r>
      <w:r w:rsidRPr="008A3171">
        <w:rPr>
          <w:rFonts w:ascii="Calibri" w:eastAsia="宋体" w:hAnsi="Calibri" w:hint="eastAsia"/>
        </w:rPr>
        <w:t xml:space="preserve"> </w:t>
      </w:r>
      <w:r w:rsidRPr="008A3171">
        <w:rPr>
          <w:rFonts w:ascii="Calibri" w:eastAsia="宋体" w:hAnsi="Calibri"/>
        </w:rPr>
        <w:t>V,</w:t>
      </w:r>
      <w:r w:rsidRPr="008A3171">
        <w:rPr>
          <w:rFonts w:ascii="Calibri" w:eastAsia="宋体" w:hAnsi="Calibri" w:hint="eastAsia"/>
        </w:rPr>
        <w:t>求电流</w:t>
      </w:r>
      <w:r w:rsidRPr="008A3171">
        <w:rPr>
          <w:rFonts w:ascii="Calibri" w:eastAsia="宋体" w:hAnsi="Calibri"/>
        </w:rPr>
        <w:object w:dxaOrig="166" w:dyaOrig="332" w14:anchorId="16B5177A">
          <v:shape id="_x0000_i1104" type="#_x0000_t75" style="width:8.15pt;height:16.9pt" o:ole="">
            <v:imagedata r:id="rId200" o:title=""/>
          </v:shape>
          <o:OLEObject Type="Embed" ProgID="Equation.DSMT4" ShapeID="_x0000_i1104" DrawAspect="Content" ObjectID="_1662216715" r:id="rId201"/>
        </w:object>
      </w:r>
      <w:r w:rsidRPr="008A3171">
        <w:rPr>
          <w:rFonts w:ascii="Calibri" w:eastAsia="宋体" w:hAnsi="Calibri"/>
        </w:rPr>
        <w:t>(t)</w:t>
      </w:r>
      <w:r w:rsidRPr="008A3171">
        <w:rPr>
          <w:rFonts w:ascii="Calibri" w:eastAsia="宋体" w:hAnsi="Calibri" w:hint="eastAsia"/>
        </w:rPr>
        <w:t>、</w:t>
      </w:r>
      <w:r w:rsidRPr="008A3171">
        <w:rPr>
          <w:rFonts w:ascii="Calibri" w:eastAsia="宋体" w:hAnsi="Calibri"/>
        </w:rPr>
        <w:t xml:space="preserve"> </w:t>
      </w:r>
      <w:r w:rsidRPr="008A3171">
        <w:rPr>
          <w:rFonts w:ascii="Calibri" w:eastAsia="宋体" w:hAnsi="Calibri"/>
        </w:rPr>
        <w:object w:dxaOrig="166" w:dyaOrig="332" w14:anchorId="3C526D5A">
          <v:shape id="_x0000_i1105" type="#_x0000_t75" style="width:8.15pt;height:16.9pt" o:ole="">
            <v:imagedata r:id="rId200" o:title=""/>
          </v:shape>
          <o:OLEObject Type="Embed" ProgID="Equation.DSMT4" ShapeID="_x0000_i1105" DrawAspect="Content" ObjectID="_1662216716" r:id="rId202"/>
        </w:object>
      </w:r>
      <w:r w:rsidRPr="008A3171">
        <w:rPr>
          <w:rFonts w:ascii="Calibri" w:eastAsia="宋体" w:hAnsi="Calibri" w:hint="eastAsia"/>
        </w:rPr>
        <w:t>1</w:t>
      </w:r>
      <w:r w:rsidRPr="008A3171">
        <w:rPr>
          <w:rFonts w:ascii="Calibri" w:eastAsia="宋体" w:hAnsi="Calibri"/>
        </w:rPr>
        <w:t>(t)</w:t>
      </w:r>
      <w:r w:rsidRPr="008A3171">
        <w:rPr>
          <w:rFonts w:ascii="Calibri" w:eastAsia="宋体" w:hAnsi="Calibri" w:hint="eastAsia"/>
        </w:rPr>
        <w:t>、</w:t>
      </w:r>
      <w:r w:rsidRPr="008A3171">
        <w:rPr>
          <w:rFonts w:ascii="Calibri" w:eastAsia="宋体" w:hAnsi="Calibri"/>
        </w:rPr>
        <w:object w:dxaOrig="166" w:dyaOrig="332" w14:anchorId="4139DADB">
          <v:shape id="_x0000_i1106" type="#_x0000_t75" style="width:8.15pt;height:16.9pt" o:ole="">
            <v:imagedata r:id="rId200" o:title=""/>
          </v:shape>
          <o:OLEObject Type="Embed" ProgID="Equation.DSMT4" ShapeID="_x0000_i1106" DrawAspect="Content" ObjectID="_1662216717" r:id="rId203"/>
        </w:object>
      </w:r>
      <w:r w:rsidRPr="008A3171">
        <w:rPr>
          <w:rFonts w:ascii="Calibri" w:eastAsia="宋体" w:hAnsi="Calibri" w:hint="eastAsia"/>
        </w:rPr>
        <w:t>2</w:t>
      </w:r>
      <w:r w:rsidRPr="008A3171">
        <w:rPr>
          <w:rFonts w:ascii="Calibri" w:eastAsia="宋体" w:hAnsi="Calibri"/>
        </w:rPr>
        <w:t>(t)</w:t>
      </w:r>
      <w:r w:rsidRPr="008A3171">
        <w:rPr>
          <w:rFonts w:ascii="Calibri" w:eastAsia="宋体" w:hAnsi="Calibri" w:hint="eastAsia"/>
        </w:rPr>
        <w:t>三个电流的相量图。</w:t>
      </w:r>
    </w:p>
    <w:p w14:paraId="440B255F" w14:textId="77777777" w:rsidR="008A5222" w:rsidRDefault="008A3171">
      <w:pPr>
        <w:rPr>
          <w:sz w:val="24"/>
          <w:szCs w:val="24"/>
        </w:rPr>
      </w:pPr>
      <w:r>
        <w:rPr>
          <w:sz w:val="24"/>
          <w:szCs w:val="24"/>
        </w:rPr>
        <w:t xml:space="preserve">           </w:t>
      </w:r>
      <w:r>
        <w:rPr>
          <w:sz w:val="24"/>
          <w:szCs w:val="24"/>
        </w:rPr>
        <w:object w:dxaOrig="4265" w:dyaOrig="1883" w14:anchorId="638DD022">
          <v:shape id="_x0000_i1107" type="#_x0000_t75" style="width:213.5pt;height:93.9pt" o:ole="">
            <v:imagedata r:id="rId204" o:title=""/>
          </v:shape>
          <o:OLEObject Type="Embed" ProgID="PBrush" ShapeID="_x0000_i1107" DrawAspect="Content" ObjectID="_1662216718" r:id="rId205"/>
        </w:object>
      </w:r>
    </w:p>
    <w:p w14:paraId="7AA598CE" w14:textId="77777777" w:rsidR="008A5222" w:rsidRDefault="008A3171">
      <w:pPr>
        <w:rPr>
          <w:sz w:val="24"/>
          <w:szCs w:val="24"/>
        </w:rPr>
      </w:pPr>
      <w:r>
        <w:rPr>
          <w:rFonts w:hint="eastAsia"/>
          <w:sz w:val="24"/>
          <w:szCs w:val="24"/>
        </w:rPr>
        <w:t>解：画出相量模型</w:t>
      </w:r>
      <w:r>
        <w:rPr>
          <w:rFonts w:hint="eastAsia"/>
          <w:sz w:val="24"/>
          <w:szCs w:val="24"/>
        </w:rPr>
        <w:tab/>
      </w:r>
      <w:r>
        <w:rPr>
          <w:rFonts w:hint="eastAsia"/>
          <w:sz w:val="24"/>
          <w:szCs w:val="24"/>
        </w:rPr>
        <w:t>，可得：</w:t>
      </w:r>
    </w:p>
    <w:p w14:paraId="3DE41B3C" w14:textId="77777777" w:rsidR="008A5222" w:rsidRDefault="008A3171">
      <w:pPr>
        <w:pStyle w:val="MTDisplayEquation"/>
        <w:tabs>
          <w:tab w:val="clear" w:pos="4540"/>
          <w:tab w:val="clear" w:pos="9080"/>
        </w:tabs>
        <w:rPr>
          <w:rFonts w:ascii="Calibri" w:hAnsi="Calibri"/>
          <w:kern w:val="2"/>
          <w:sz w:val="24"/>
          <w:szCs w:val="24"/>
        </w:rPr>
      </w:pPr>
      <w:r>
        <w:rPr>
          <w:rFonts w:ascii="Calibri" w:hAnsi="Calibri" w:hint="eastAsia"/>
          <w:kern w:val="2"/>
          <w:sz w:val="24"/>
          <w:szCs w:val="24"/>
        </w:rPr>
        <w:t xml:space="preserve">   </w:t>
      </w:r>
      <w:r>
        <w:rPr>
          <w:rFonts w:ascii="Calibri" w:hAnsi="Calibri" w:hint="eastAsia"/>
          <w:kern w:val="2"/>
          <w:sz w:val="24"/>
          <w:szCs w:val="24"/>
        </w:rPr>
        <w:tab/>
        <w:t xml:space="preserve">      </w:t>
      </w:r>
      <w:r>
        <w:rPr>
          <w:rFonts w:ascii="Calibri" w:hAnsi="Calibri"/>
          <w:kern w:val="2"/>
          <w:sz w:val="24"/>
          <w:szCs w:val="24"/>
        </w:rPr>
        <w:object w:dxaOrig="5003" w:dyaOrig="997" w14:anchorId="52769A9E">
          <v:shape id="_x0000_i1108" type="#_x0000_t75" style="width:250.45pt;height:50.1pt" o:ole="">
            <v:imagedata r:id="rId206" o:title=""/>
          </v:shape>
          <o:OLEObject Type="Embed" ProgID="Equation.DSMT4" ShapeID="_x0000_i1108" DrawAspect="Content" ObjectID="_1662216719" r:id="rId207"/>
        </w:object>
      </w:r>
    </w:p>
    <w:p w14:paraId="72F5A522" w14:textId="77777777" w:rsidR="008A5222" w:rsidRDefault="008A3171">
      <w:pPr>
        <w:pStyle w:val="MTDisplayEquation"/>
        <w:tabs>
          <w:tab w:val="clear" w:pos="4540"/>
          <w:tab w:val="clear" w:pos="9080"/>
        </w:tabs>
        <w:rPr>
          <w:rFonts w:ascii="Calibri" w:hAnsi="Calibri"/>
          <w:kern w:val="2"/>
          <w:sz w:val="24"/>
          <w:szCs w:val="24"/>
        </w:rPr>
      </w:pPr>
      <w:r>
        <w:rPr>
          <w:rFonts w:ascii="Calibri" w:hAnsi="Calibri" w:hint="eastAsia"/>
          <w:kern w:val="2"/>
          <w:sz w:val="24"/>
          <w:szCs w:val="24"/>
        </w:rPr>
        <w:tab/>
        <w:t xml:space="preserve">      </w:t>
      </w:r>
      <w:r>
        <w:rPr>
          <w:rFonts w:ascii="Calibri" w:hAnsi="Calibri"/>
          <w:kern w:val="2"/>
          <w:sz w:val="24"/>
          <w:szCs w:val="24"/>
        </w:rPr>
        <w:object w:dxaOrig="4948" w:dyaOrig="665" w14:anchorId="2B167950">
          <v:shape id="_x0000_i1109" type="#_x0000_t75" style="width:247.3pt;height:33.2pt" o:ole="">
            <v:imagedata r:id="rId208" o:title=""/>
          </v:shape>
          <o:OLEObject Type="Embed" ProgID="Equation.DSMT4" ShapeID="_x0000_i1109" DrawAspect="Content" ObjectID="_1662216720" r:id="rId209"/>
        </w:object>
      </w:r>
      <w:r>
        <w:rPr>
          <w:rFonts w:ascii="Calibri" w:hAnsi="Calibri"/>
          <w:kern w:val="2"/>
          <w:sz w:val="24"/>
          <w:szCs w:val="24"/>
        </w:rPr>
        <w:t xml:space="preserve">  </w:t>
      </w:r>
    </w:p>
    <w:p w14:paraId="54CD0F79" w14:textId="77777777" w:rsidR="008A5222" w:rsidRDefault="008A3171">
      <w:pPr>
        <w:rPr>
          <w:sz w:val="24"/>
          <w:szCs w:val="24"/>
        </w:rPr>
      </w:pPr>
      <w:r>
        <w:rPr>
          <w:rFonts w:hint="eastAsia"/>
          <w:sz w:val="24"/>
          <w:szCs w:val="24"/>
        </w:rPr>
        <w:t xml:space="preserve">     </w:t>
      </w:r>
      <w:r>
        <w:rPr>
          <w:rFonts w:hint="eastAsia"/>
          <w:sz w:val="24"/>
          <w:szCs w:val="24"/>
        </w:rPr>
        <w:tab/>
        <w:t xml:space="preserve">       </w:t>
      </w:r>
      <w:r>
        <w:rPr>
          <w:sz w:val="24"/>
          <w:szCs w:val="24"/>
        </w:rPr>
        <w:object w:dxaOrig="3988" w:dyaOrig="388" w14:anchorId="1838CAB5">
          <v:shape id="_x0000_i1110" type="#_x0000_t75" style="width:199.1pt;height:19.4pt" o:ole="">
            <v:imagedata r:id="rId210" o:title=""/>
          </v:shape>
          <o:OLEObject Type="Embed" ProgID="Equation.DSMT4" ShapeID="_x0000_i1110" DrawAspect="Content" ObjectID="_1662216721" r:id="rId211"/>
        </w:object>
      </w:r>
    </w:p>
    <w:p w14:paraId="59D77431" w14:textId="77777777" w:rsidR="008A5222" w:rsidRDefault="008A3171">
      <w:pPr>
        <w:rPr>
          <w:sz w:val="24"/>
          <w:szCs w:val="24"/>
        </w:rPr>
      </w:pPr>
      <w:r>
        <w:rPr>
          <w:sz w:val="24"/>
          <w:szCs w:val="24"/>
        </w:rPr>
        <w:object w:dxaOrig="8825" w:dyaOrig="1532" w14:anchorId="55C530A8">
          <v:shape id="对象 328" o:spid="_x0000_s1557" type="#_x0000_t75" style="position:absolute;left:0;text-align:left;margin-left:308.25pt;margin-top:13.8pt;width:102.75pt;height:78.75pt;z-index:251717632;mso-width-relative:page;mso-height-relative:page">
            <v:imagedata r:id="rId212" o:title=""/>
          </v:shape>
          <o:OLEObject Type="Embed" ProgID="PBrush" ShapeID="对象 328" DrawAspect="Content" ObjectID="_1662217279" r:id="rId213"/>
        </w:object>
      </w:r>
      <w:r>
        <w:rPr>
          <w:rFonts w:hint="eastAsia"/>
          <w:sz w:val="24"/>
          <w:szCs w:val="24"/>
        </w:rPr>
        <w:tab/>
        <w:t xml:space="preserve">  </w:t>
      </w:r>
      <w:r>
        <w:rPr>
          <w:sz w:val="24"/>
          <w:szCs w:val="24"/>
        </w:rPr>
        <w:object w:dxaOrig="185" w:dyaOrig="277" w14:anchorId="08E891FF">
          <v:shape id="_x0000_i1112" type="#_x0000_t75" style="width:9.4pt;height:13.75pt" o:ole="">
            <v:imagedata r:id="rId214" o:title=""/>
          </v:shape>
          <o:OLEObject Type="Embed" ProgID="Equation.DSMT4" ShapeID="_x0000_i1112" DrawAspect="Content" ObjectID="_1662216722" r:id="rId215"/>
        </w:object>
      </w:r>
      <w:r>
        <w:rPr>
          <w:rFonts w:hint="eastAsia"/>
          <w:sz w:val="24"/>
          <w:szCs w:val="24"/>
        </w:rPr>
        <w:t>∴</w:t>
      </w:r>
      <w:r>
        <w:rPr>
          <w:sz w:val="24"/>
          <w:szCs w:val="24"/>
        </w:rPr>
        <w:t xml:space="preserve">    </w:t>
      </w:r>
      <w:r>
        <w:rPr>
          <w:rFonts w:hint="eastAsia"/>
          <w:sz w:val="24"/>
          <w:szCs w:val="24"/>
        </w:rPr>
        <w:t xml:space="preserve"> </w:t>
      </w:r>
      <w:r>
        <w:rPr>
          <w:sz w:val="24"/>
          <w:szCs w:val="24"/>
        </w:rPr>
        <w:object w:dxaOrig="166" w:dyaOrig="332" w14:anchorId="5D35ABDE">
          <v:shape id="_x0000_i1113" type="#_x0000_t75" style="width:8.15pt;height:16.9pt" o:ole="">
            <v:imagedata r:id="rId200" o:title=""/>
          </v:shape>
          <o:OLEObject Type="Embed" ProgID="Equation.DSMT4" ShapeID="_x0000_i1113" DrawAspect="Content" ObjectID="_1662216723" r:id="rId216"/>
        </w:object>
      </w:r>
      <w:r>
        <w:rPr>
          <w:sz w:val="24"/>
          <w:szCs w:val="24"/>
        </w:rPr>
        <w:t xml:space="preserve">(t)  = </w:t>
      </w:r>
      <w:r>
        <w:rPr>
          <w:rFonts w:hint="eastAsia"/>
          <w:sz w:val="24"/>
          <w:szCs w:val="24"/>
        </w:rPr>
        <w:t xml:space="preserve">10 </w:t>
      </w:r>
      <w:r>
        <w:rPr>
          <w:sz w:val="24"/>
          <w:szCs w:val="24"/>
        </w:rPr>
        <w:t>cos ( 10 t -</w:t>
      </w:r>
      <w:r>
        <w:rPr>
          <w:rFonts w:hint="eastAsia"/>
          <w:sz w:val="24"/>
          <w:szCs w:val="24"/>
        </w:rPr>
        <w:t xml:space="preserve"> 45</w:t>
      </w:r>
      <w:r>
        <w:rPr>
          <w:rFonts w:hint="eastAsia"/>
          <w:sz w:val="24"/>
          <w:szCs w:val="24"/>
        </w:rPr>
        <w:t>°</w:t>
      </w:r>
      <w:r>
        <w:rPr>
          <w:sz w:val="24"/>
          <w:szCs w:val="24"/>
        </w:rPr>
        <w:t>)A</w:t>
      </w:r>
    </w:p>
    <w:p w14:paraId="39915078" w14:textId="77777777" w:rsidR="008A5222" w:rsidRDefault="008A3171">
      <w:pPr>
        <w:rPr>
          <w:sz w:val="24"/>
          <w:szCs w:val="24"/>
        </w:rPr>
      </w:pPr>
      <w:r>
        <w:rPr>
          <w:rFonts w:hint="eastAsia"/>
          <w:sz w:val="24"/>
          <w:szCs w:val="24"/>
        </w:rPr>
        <w:t xml:space="preserve">           </w:t>
      </w:r>
      <w:r>
        <w:rPr>
          <w:sz w:val="24"/>
          <w:szCs w:val="24"/>
        </w:rPr>
        <w:object w:dxaOrig="166" w:dyaOrig="332" w14:anchorId="6F0F4162">
          <v:shape id="_x0000_i1114" type="#_x0000_t75" style="width:8.15pt;height:16.9pt" o:ole="">
            <v:imagedata r:id="rId200" o:title=""/>
          </v:shape>
          <o:OLEObject Type="Embed" ProgID="Equation.DSMT4" ShapeID="_x0000_i1114" DrawAspect="Content" ObjectID="_1662216724" r:id="rId217"/>
        </w:object>
      </w:r>
      <w:r>
        <w:rPr>
          <w:rFonts w:hint="eastAsia"/>
          <w:sz w:val="24"/>
          <w:szCs w:val="24"/>
        </w:rPr>
        <w:t>1</w:t>
      </w:r>
      <w:r>
        <w:rPr>
          <w:sz w:val="24"/>
          <w:szCs w:val="24"/>
        </w:rPr>
        <w:t>(</w:t>
      </w:r>
      <w:proofErr w:type="gramStart"/>
      <w:r>
        <w:rPr>
          <w:sz w:val="24"/>
          <w:szCs w:val="24"/>
        </w:rPr>
        <w:t>t)  =</w:t>
      </w:r>
      <w:proofErr w:type="gramEnd"/>
      <w:r>
        <w:rPr>
          <w:sz w:val="24"/>
          <w:szCs w:val="24"/>
        </w:rPr>
        <w:t xml:space="preserve">  5</w:t>
      </w:r>
      <w:r>
        <w:rPr>
          <w:sz w:val="24"/>
          <w:szCs w:val="24"/>
        </w:rPr>
        <w:object w:dxaOrig="388" w:dyaOrig="332" w14:anchorId="374C2F5C">
          <v:shape id="_x0000_i1115" type="#_x0000_t75" style="width:19.4pt;height:16.9pt" o:ole="">
            <v:imagedata r:id="rId198" o:title=""/>
          </v:shape>
          <o:OLEObject Type="Embed" ProgID="Equation.DSMT4" ShapeID="_x0000_i1115" DrawAspect="Content" ObjectID="_1662216725" r:id="rId218"/>
        </w:object>
      </w:r>
      <w:r>
        <w:rPr>
          <w:rFonts w:hint="eastAsia"/>
          <w:sz w:val="24"/>
          <w:szCs w:val="24"/>
        </w:rPr>
        <w:t xml:space="preserve"> </w:t>
      </w:r>
      <w:r>
        <w:rPr>
          <w:sz w:val="24"/>
          <w:szCs w:val="24"/>
        </w:rPr>
        <w:t xml:space="preserve">cos 10 t </w:t>
      </w:r>
      <w:r>
        <w:rPr>
          <w:rFonts w:hint="eastAsia"/>
          <w:sz w:val="24"/>
          <w:szCs w:val="24"/>
        </w:rPr>
        <w:t xml:space="preserve"> </w:t>
      </w:r>
      <w:r>
        <w:rPr>
          <w:sz w:val="24"/>
          <w:szCs w:val="24"/>
        </w:rPr>
        <w:t>A</w:t>
      </w:r>
    </w:p>
    <w:p w14:paraId="16C8EF2D" w14:textId="77777777" w:rsidR="008A5222" w:rsidRDefault="008A3171">
      <w:pPr>
        <w:rPr>
          <w:sz w:val="24"/>
          <w:szCs w:val="24"/>
        </w:rPr>
      </w:pPr>
      <w:r>
        <w:rPr>
          <w:sz w:val="24"/>
          <w:szCs w:val="24"/>
        </w:rPr>
        <w:t xml:space="preserve">      </w:t>
      </w:r>
      <w:r>
        <w:rPr>
          <w:rFonts w:hint="eastAsia"/>
          <w:sz w:val="24"/>
          <w:szCs w:val="24"/>
        </w:rPr>
        <w:t xml:space="preserve">     </w:t>
      </w:r>
      <w:r>
        <w:rPr>
          <w:sz w:val="24"/>
          <w:szCs w:val="24"/>
        </w:rPr>
        <w:object w:dxaOrig="166" w:dyaOrig="332" w14:anchorId="00C19F7D">
          <v:shape id="_x0000_i1116" type="#_x0000_t75" style="width:8.15pt;height:16.9pt" o:ole="">
            <v:imagedata r:id="rId200" o:title=""/>
          </v:shape>
          <o:OLEObject Type="Embed" ProgID="Equation.DSMT4" ShapeID="_x0000_i1116" DrawAspect="Content" ObjectID="_1662216726" r:id="rId219"/>
        </w:object>
      </w:r>
      <w:r>
        <w:rPr>
          <w:rFonts w:hint="eastAsia"/>
          <w:sz w:val="24"/>
          <w:szCs w:val="24"/>
        </w:rPr>
        <w:t>2</w:t>
      </w:r>
      <w:r>
        <w:rPr>
          <w:sz w:val="24"/>
          <w:szCs w:val="24"/>
        </w:rPr>
        <w:t xml:space="preserve">(t) </w:t>
      </w:r>
      <w:r>
        <w:rPr>
          <w:rFonts w:hint="eastAsia"/>
          <w:sz w:val="24"/>
          <w:szCs w:val="24"/>
        </w:rPr>
        <w:t xml:space="preserve"> </w:t>
      </w:r>
      <w:r>
        <w:rPr>
          <w:sz w:val="24"/>
          <w:szCs w:val="24"/>
        </w:rPr>
        <w:t>= 5</w:t>
      </w:r>
      <w:r>
        <w:rPr>
          <w:sz w:val="24"/>
          <w:szCs w:val="24"/>
        </w:rPr>
        <w:object w:dxaOrig="388" w:dyaOrig="332" w14:anchorId="1F102154">
          <v:shape id="_x0000_i1117" type="#_x0000_t75" style="width:19.4pt;height:16.9pt" o:ole="">
            <v:imagedata r:id="rId198" o:title=""/>
          </v:shape>
          <o:OLEObject Type="Embed" ProgID="Equation.DSMT4" ShapeID="_x0000_i1117" DrawAspect="Content" ObjectID="_1662216727" r:id="rId220"/>
        </w:object>
      </w:r>
      <w:r>
        <w:rPr>
          <w:sz w:val="24"/>
          <w:szCs w:val="24"/>
        </w:rPr>
        <w:t xml:space="preserve">cos ( </w:t>
      </w:r>
      <w:r>
        <w:rPr>
          <w:rFonts w:hint="eastAsia"/>
          <w:sz w:val="24"/>
          <w:szCs w:val="24"/>
        </w:rPr>
        <w:t xml:space="preserve">10 </w:t>
      </w:r>
      <w:r>
        <w:rPr>
          <w:sz w:val="24"/>
          <w:szCs w:val="24"/>
        </w:rPr>
        <w:t xml:space="preserve">t - </w:t>
      </w:r>
      <w:r>
        <w:rPr>
          <w:rFonts w:hint="eastAsia"/>
          <w:sz w:val="24"/>
          <w:szCs w:val="24"/>
        </w:rPr>
        <w:t>90</w:t>
      </w:r>
      <w:r>
        <w:rPr>
          <w:rFonts w:hint="eastAsia"/>
          <w:sz w:val="24"/>
          <w:szCs w:val="24"/>
        </w:rPr>
        <w:t>°</w:t>
      </w:r>
      <w:r>
        <w:rPr>
          <w:sz w:val="24"/>
          <w:szCs w:val="24"/>
        </w:rPr>
        <w:t>)A</w:t>
      </w:r>
    </w:p>
    <w:p w14:paraId="358C542F" w14:textId="77777777" w:rsidR="008A5222" w:rsidRDefault="008A5222">
      <w:pPr>
        <w:rPr>
          <w:sz w:val="24"/>
          <w:szCs w:val="24"/>
        </w:rPr>
      </w:pPr>
    </w:p>
    <w:p w14:paraId="638669CF" w14:textId="77777777" w:rsidR="008A5222" w:rsidRPr="008A3171" w:rsidRDefault="008A3171" w:rsidP="008A3171">
      <w:pPr>
        <w:pStyle w:val="2"/>
        <w:rPr>
          <w:rFonts w:ascii="Calibri" w:eastAsia="宋体" w:hAnsi="Calibri"/>
        </w:rPr>
      </w:pPr>
      <w:r w:rsidRPr="008A3171">
        <w:rPr>
          <w:rFonts w:ascii="Calibri" w:eastAsia="宋体" w:hAnsi="Calibri" w:hint="eastAsia"/>
        </w:rPr>
        <w:t>如果阻抗继电器的动作方程为</w:t>
      </w:r>
      <w:r w:rsidRPr="008A3171">
        <w:rPr>
          <w:rFonts w:ascii="Calibri" w:eastAsia="宋体" w:hAnsi="Calibri" w:hint="eastAsia"/>
        </w:rPr>
        <w:t>90</w:t>
      </w:r>
      <w:r w:rsidRPr="008A3171">
        <w:rPr>
          <w:rFonts w:ascii="Calibri" w:eastAsia="宋体" w:hAnsi="Calibri" w:hint="eastAsia"/>
        </w:rPr>
        <w:t>º≦</w:t>
      </w:r>
      <w:proofErr w:type="spellStart"/>
      <w:r w:rsidRPr="008A3171">
        <w:rPr>
          <w:rFonts w:ascii="Calibri" w:eastAsia="宋体" w:hAnsi="Calibri" w:hint="eastAsia"/>
        </w:rPr>
        <w:t>arg</w:t>
      </w:r>
      <w:proofErr w:type="spellEnd"/>
      <w:r w:rsidRPr="008A3171">
        <w:rPr>
          <w:rFonts w:ascii="Calibri" w:eastAsia="宋体" w:hAnsi="Calibri" w:hint="eastAsia"/>
        </w:rPr>
        <w:t xml:space="preserve"> </w:t>
      </w:r>
      <w:r w:rsidRPr="008A3171">
        <w:rPr>
          <w:rFonts w:ascii="Calibri" w:eastAsia="宋体" w:hAnsi="Calibri" w:hint="eastAsia"/>
        </w:rPr>
        <w:t>（</w:t>
      </w:r>
      <w:r w:rsidRPr="008A3171">
        <w:rPr>
          <w:rFonts w:ascii="Calibri" w:eastAsia="宋体" w:hAnsi="Calibri" w:hint="eastAsia"/>
        </w:rPr>
        <w:t xml:space="preserve">ZJ </w:t>
      </w:r>
      <w:r w:rsidRPr="008A3171">
        <w:rPr>
          <w:rFonts w:ascii="Calibri" w:eastAsia="宋体" w:hAnsi="Calibri"/>
        </w:rPr>
        <w:t>–</w:t>
      </w:r>
      <w:proofErr w:type="spellStart"/>
      <w:r w:rsidRPr="008A3171">
        <w:rPr>
          <w:rFonts w:ascii="Calibri" w:eastAsia="宋体" w:hAnsi="Calibri" w:hint="eastAsia"/>
        </w:rPr>
        <w:t>Zzd</w:t>
      </w:r>
      <w:proofErr w:type="spellEnd"/>
      <w:r w:rsidRPr="008A3171">
        <w:rPr>
          <w:rFonts w:ascii="Calibri" w:eastAsia="宋体" w:hAnsi="Calibri" w:hint="eastAsia"/>
        </w:rPr>
        <w:t>）</w:t>
      </w:r>
      <w:r w:rsidRPr="008A3171">
        <w:rPr>
          <w:rFonts w:ascii="Calibri" w:eastAsia="宋体" w:hAnsi="Calibri" w:hint="eastAsia"/>
        </w:rPr>
        <w:t xml:space="preserve">/  ZJ </w:t>
      </w:r>
      <w:r w:rsidRPr="008A3171">
        <w:rPr>
          <w:rFonts w:ascii="Calibri" w:eastAsia="宋体" w:hAnsi="Calibri" w:hint="eastAsia"/>
        </w:rPr>
        <w:t>≦</w:t>
      </w:r>
      <w:r w:rsidRPr="008A3171">
        <w:rPr>
          <w:rFonts w:ascii="Calibri" w:eastAsia="宋体" w:hAnsi="Calibri" w:hint="eastAsia"/>
        </w:rPr>
        <w:t xml:space="preserve">270 </w:t>
      </w:r>
      <w:r w:rsidRPr="008A3171">
        <w:rPr>
          <w:rFonts w:ascii="Calibri" w:eastAsia="宋体" w:hAnsi="Calibri" w:hint="eastAsia"/>
        </w:rPr>
        <w:t>º，式中</w:t>
      </w:r>
      <w:r w:rsidRPr="008A3171">
        <w:rPr>
          <w:rFonts w:ascii="Calibri" w:eastAsia="宋体" w:hAnsi="Calibri" w:hint="eastAsia"/>
        </w:rPr>
        <w:t>ZJ</w:t>
      </w:r>
      <w:r w:rsidRPr="008A3171">
        <w:rPr>
          <w:rFonts w:ascii="Calibri" w:eastAsia="宋体" w:hAnsi="Calibri" w:hint="eastAsia"/>
        </w:rPr>
        <w:t>为测量阻抗，</w:t>
      </w:r>
      <w:proofErr w:type="spellStart"/>
      <w:r w:rsidRPr="008A3171">
        <w:rPr>
          <w:rFonts w:ascii="Calibri" w:eastAsia="宋体" w:hAnsi="Calibri" w:hint="eastAsia"/>
        </w:rPr>
        <w:t>Zzd</w:t>
      </w:r>
      <w:proofErr w:type="spellEnd"/>
      <w:r w:rsidRPr="008A3171">
        <w:rPr>
          <w:rFonts w:ascii="Calibri" w:eastAsia="宋体" w:hAnsi="Calibri" w:hint="eastAsia"/>
        </w:rPr>
        <w:t>为整定阻抗。说明该继电器在正方向出口短路可能会拒动</w:t>
      </w:r>
      <w:r w:rsidRPr="008A3171">
        <w:rPr>
          <w:rFonts w:ascii="Calibri" w:eastAsia="宋体" w:hAnsi="Calibri" w:hint="eastAsia"/>
        </w:rPr>
        <w:t>(</w:t>
      </w:r>
      <w:r w:rsidRPr="008A3171">
        <w:rPr>
          <w:rFonts w:ascii="Calibri" w:eastAsia="宋体" w:hAnsi="Calibri" w:hint="eastAsia"/>
        </w:rPr>
        <w:t>出现死区</w:t>
      </w:r>
      <w:r w:rsidRPr="008A3171">
        <w:rPr>
          <w:rFonts w:ascii="Calibri" w:eastAsia="宋体" w:hAnsi="Calibri" w:hint="eastAsia"/>
        </w:rPr>
        <w:t>)</w:t>
      </w:r>
      <w:r w:rsidRPr="008A3171">
        <w:rPr>
          <w:rFonts w:ascii="Calibri" w:eastAsia="宋体" w:hAnsi="Calibri" w:hint="eastAsia"/>
        </w:rPr>
        <w:t>，在反方向出口短路可能会误动采取什么措施？采取措施后，请画出正向短路和反向短路时的暂态动作特性？（保护反方向的阻抗为</w:t>
      </w:r>
      <w:proofErr w:type="spellStart"/>
      <w:r w:rsidRPr="008A3171">
        <w:rPr>
          <w:rFonts w:ascii="Calibri" w:eastAsia="宋体" w:hAnsi="Calibri" w:hint="eastAsia"/>
        </w:rPr>
        <w:t>Zs</w:t>
      </w:r>
      <w:proofErr w:type="spellEnd"/>
      <w:r w:rsidRPr="008A3171">
        <w:rPr>
          <w:rFonts w:ascii="Calibri" w:eastAsia="宋体" w:hAnsi="Calibri" w:hint="eastAsia"/>
        </w:rPr>
        <w:t>∠Ф，正方向的所有阻抗为</w:t>
      </w:r>
      <w:r w:rsidRPr="008A3171">
        <w:rPr>
          <w:rFonts w:ascii="Calibri" w:eastAsia="宋体" w:hAnsi="Calibri" w:hint="eastAsia"/>
        </w:rPr>
        <w:t>ZR</w:t>
      </w:r>
      <w:r w:rsidRPr="008A3171">
        <w:rPr>
          <w:rFonts w:ascii="Calibri" w:eastAsia="宋体" w:hAnsi="Calibri" w:hint="eastAsia"/>
        </w:rPr>
        <w:t>∠Ф</w:t>
      </w:r>
      <w:r w:rsidRPr="008A3171">
        <w:rPr>
          <w:rFonts w:ascii="Calibri" w:eastAsia="宋体" w:hAnsi="Calibri" w:hint="eastAsia"/>
        </w:rPr>
        <w:t>,</w:t>
      </w:r>
      <w:r w:rsidRPr="008A3171">
        <w:rPr>
          <w:rFonts w:ascii="Calibri" w:eastAsia="宋体" w:hAnsi="Calibri" w:hint="eastAsia"/>
        </w:rPr>
        <w:t>保护的整定阻抗为</w:t>
      </w:r>
      <w:proofErr w:type="spellStart"/>
      <w:r w:rsidRPr="008A3171">
        <w:rPr>
          <w:rFonts w:ascii="Calibri" w:eastAsia="宋体" w:hAnsi="Calibri" w:hint="eastAsia"/>
        </w:rPr>
        <w:t>Zzd</w:t>
      </w:r>
      <w:proofErr w:type="spellEnd"/>
      <w:r w:rsidRPr="008A3171">
        <w:rPr>
          <w:rFonts w:ascii="Calibri" w:eastAsia="宋体" w:hAnsi="Calibri" w:hint="eastAsia"/>
        </w:rPr>
        <w:t>∠Ф）</w:t>
      </w:r>
      <w:r w:rsidRPr="008A3171">
        <w:rPr>
          <w:rFonts w:ascii="Calibri" w:eastAsia="宋体" w:hAnsi="Calibri" w:hint="eastAsia"/>
        </w:rPr>
        <w:t xml:space="preserve"> </w:t>
      </w:r>
    </w:p>
    <w:p w14:paraId="36962921" w14:textId="77777777" w:rsidR="008A5222" w:rsidRDefault="008A3171">
      <w:pPr>
        <w:spacing w:line="360" w:lineRule="auto"/>
        <w:rPr>
          <w:sz w:val="24"/>
          <w:szCs w:val="24"/>
        </w:rPr>
      </w:pPr>
      <w:r>
        <w:rPr>
          <w:rFonts w:hint="eastAsia"/>
          <w:sz w:val="24"/>
          <w:szCs w:val="24"/>
        </w:rPr>
        <w:t>答：</w:t>
      </w:r>
    </w:p>
    <w:p w14:paraId="39B4A54A" w14:textId="77777777" w:rsidR="008A5222" w:rsidRDefault="008A3171" w:rsidP="0074218D">
      <w:pPr>
        <w:widowControl/>
        <w:numPr>
          <w:ilvl w:val="0"/>
          <w:numId w:val="6"/>
        </w:numPr>
        <w:spacing w:line="360" w:lineRule="auto"/>
        <w:jc w:val="left"/>
        <w:rPr>
          <w:sz w:val="24"/>
          <w:szCs w:val="24"/>
        </w:rPr>
      </w:pPr>
      <w:r>
        <w:rPr>
          <w:rFonts w:hint="eastAsia"/>
          <w:sz w:val="24"/>
          <w:szCs w:val="24"/>
        </w:rPr>
        <w:t>应采取的措施为：对极化电压（</w:t>
      </w:r>
      <w:r>
        <w:rPr>
          <w:rFonts w:ascii="宋体" w:hAnsi="宋体" w:hint="eastAsia"/>
          <w:sz w:val="24"/>
          <w:szCs w:val="24"/>
        </w:rPr>
        <w:t>U</w:t>
      </w:r>
      <w:r>
        <w:rPr>
          <w:rFonts w:ascii="宋体" w:hAnsi="宋体" w:hint="eastAsia"/>
          <w:sz w:val="24"/>
          <w:szCs w:val="24"/>
          <w:vertAlign w:val="subscript"/>
        </w:rPr>
        <w:t xml:space="preserve">J </w:t>
      </w:r>
      <w:r>
        <w:rPr>
          <w:rFonts w:hint="eastAsia"/>
          <w:sz w:val="24"/>
          <w:szCs w:val="24"/>
        </w:rPr>
        <w:t>）进行记忆，即用短路前的电压作为极化电压。</w:t>
      </w:r>
    </w:p>
    <w:p w14:paraId="6235DA9A" w14:textId="77777777" w:rsidR="008A5222" w:rsidRDefault="008A3171">
      <w:pPr>
        <w:spacing w:line="360" w:lineRule="auto"/>
        <w:rPr>
          <w:sz w:val="24"/>
          <w:szCs w:val="24"/>
        </w:rPr>
      </w:pPr>
      <w:r>
        <w:rPr>
          <w:sz w:val="24"/>
          <w:szCs w:val="24"/>
        </w:rPr>
        <w:pict w14:anchorId="48DB5FB8">
          <v:group id="_x0000_s2468" style="position:absolute;left:0;text-align:left;margin-left:20.4pt;margin-top:22.2pt;width:180pt;height:171.6pt;z-index:252396544" coordsize="3600,3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" o:allowincell="f">
            <v:rect id="Rectangle 125" o:spid="_x0000_s2469" style="position:absolute;left:720;width:720;height: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Ii5sEA&#10;AADbAAAADwAAAGRycy9kb3ducmV2LnhtbERPy2rCQBTdF/yH4RbcNTN9GDQ6SikIgu1CI7i9ZK5J&#10;MHMnZsYk/n1nUejycN6rzWgb0VPna8caXhMFgrhwpuZSwynfvsxB+IBssHFMGh7kYbOePK0wM27g&#10;A/XHUIoYwj5DDVUIbSalLyqy6BPXEkfu4jqLIcKulKbDIYbbRr4plUqLNceGClv6qqi4Hu9WA6Yf&#10;5vZzef/O9/cUF+WotrOz0nr6PH4uQQQaw7/4z70zGmZxffwSf4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IubBAAAA2wAAAA8AAAAAAAAAAAAAAAAAmAIAAGRycy9kb3du&#10;cmV2LnhtbFBLBQYAAAAABAAEAPUAAACGAwAAAAA=&#10;" stroked="f">
              <v:textbox>
                <w:txbxContent>
                  <w:p w14:paraId="7D6E0AD5" w14:textId="77777777" w:rsidR="008A3171" w:rsidRDefault="008A3171">
                    <w:r>
                      <w:rPr>
                        <w:rFonts w:hint="eastAsia"/>
                      </w:rPr>
                      <w:t xml:space="preserve"> </w:t>
                    </w:r>
                    <w:proofErr w:type="spellStart"/>
                    <w:r>
                      <w:t>j</w:t>
                    </w:r>
                    <w:r>
                      <w:rPr>
                        <w:rFonts w:hint="eastAsia"/>
                      </w:rPr>
                      <w:t>X</w:t>
                    </w:r>
                    <w:proofErr w:type="spellEnd"/>
                  </w:p>
                </w:txbxContent>
              </v:textbox>
            </v:rect>
            <v:rect id="Rectangle 126" o:spid="_x0000_s2470" style="position:absolute;left:1440;top:624;width:720;height: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6HfcUA&#10;AADbAAAADwAAAGRycy9kb3ducmV2LnhtbESPzWrDMBCE74W8g9hCb42UJjGNE9mUQKDQ9pAf6HWx&#10;NraptXIsxXbfPioUchxm5htmk4+2ET11vnasYTZVIIgLZ2ouNZyOu+dXED4gG2wck4Zf8pBnk4cN&#10;psYNvKf+EEoRIexT1FCF0KZS+qIii37qWuLonV1nMUTZldJ0OES4beSLUom0WHNcqLClbUXFz+Fq&#10;NWCyMJev8/zz+HFNcFWOarf8Vlo/PY5vaxCBxnAP/7ffjYblDP6+xB8g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zod9xQAAANsAAAAPAAAAAAAAAAAAAAAAAJgCAABkcnMv&#10;ZG93bnJldi54bWxQSwUGAAAAAAQABAD1AAAAigMAAAAA&#10;" stroked="f">
              <v:textbox>
                <w:txbxContent>
                  <w:p w14:paraId="510222C6" w14:textId="77777777" w:rsidR="008A3171" w:rsidRDefault="008A3171">
                    <w:proofErr w:type="spellStart"/>
                    <w:r>
                      <w:t>Zzd</w:t>
                    </w:r>
                    <w:proofErr w:type="spellEnd"/>
                  </w:p>
                </w:txbxContent>
              </v:textbox>
            </v:rect>
            <v:oval id="Oval 127" o:spid="_x0000_s2471" style="position:absolute;left:360;top:936;width:1800;height:1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sueMMA&#10;AADbAAAADwAAAGRycy9kb3ducmV2LnhtbESPQWvCQBSE74L/YXlCb7rRECmpq0iloIceGtv7I/tM&#10;gtm3Ifsa4793hUKPw8x8w2x2o2vVQH1oPBtYLhJQxKW3DVcGvs8f81dQQZAttp7JwJ0C7LbTyQZz&#10;62/8RUMhlYoQDjkaqEW6XOtQ1uQwLHxHHL2L7x1KlH2lbY+3CHetXiXJWjtsOC7U2NF7TeW1+HUG&#10;DtW+WA86lSy9HI6SXX8+T+nSmJfZuH8DJTTKf/ivfbQGshU8v8QfoL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sueMMAAADbAAAADwAAAAAAAAAAAAAAAACYAgAAZHJzL2Rv&#10;d25yZXYueG1sUEsFBgAAAAAEAAQA9QAAAIgDAAAAAA==&#10;"/>
            <v:line id="Line 128" o:spid="_x0000_s2472" style="position:absolute;flip:y" from="1080,468" to="1080,3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evxcUAAADbAAAADwAAAGRycy9kb3ducmV2LnhtbESPT2vCQBDF7wW/wzJCL6FuaqjU6CrW&#10;PyCUHrQ9eByyYxLMzobsVNNv3xUKPT7evN+bN1/2rlFX6kLt2cDzKAVFXHhbc2ng63P39AoqCLLF&#10;xjMZ+KEAy8XgYY659Tc+0PUopYoQDjkaqETaXOtQVOQwjHxLHL2z7xxKlF2pbYe3CHeNHqfpRDus&#10;OTZU2NK6ouJy/Hbxjd0Hb7IseXM6Saa0Pcl7qsWYx2G/moES6uX/+C+9twZeMrhviQ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aevxcUAAADbAAAADwAAAAAAAAAA&#10;AAAAAAChAgAAZHJzL2Rvd25yZXYueG1sUEsFBgAAAAAEAAQA+QAAAJMDAAAAAA==&#10;">
              <v:stroke endarrow="block"/>
            </v:line>
            <v:line id="Line 129" o:spid="_x0000_s2473" style="position:absolute" from="0,2340" to="3060,2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3/8QAAADbAAAADwAAAGRycy9kb3ducmV2LnhtbESPQWsCMRSE70L/Q3iF3jSr1K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6Lf/xAAAANsAAAAPAAAAAAAAAAAA&#10;AAAAAKECAABkcnMvZG93bnJldi54bWxQSwUGAAAAAAQABAD5AAAAkgMAAAAA&#10;">
              <v:stroke endarrow="block"/>
            </v:line>
            <v:line id="Line 130" o:spid="_x0000_s2474" style="position:absolute;flip:y" from="900,936" to="1620,28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7j9sQAAADbAAAADwAAAGRycy9kb3ducmV2LnhtbESPT2vCQBTE7wW/w/IEL0U3WpQQXUWr&#10;gUIvxj/3R/aZBLNvl+xW02/fLRR6HGbmN8xq05tWPKjzjWUF00kCgri0uuFKweWcj1MQPiBrbC2T&#10;gm/ysFkPXlaYafvkgh6nUIkIYZ+hgjoEl0npy5oM+ol1xNG72c5giLKrpO7wGeGmlbMkWUiDDceF&#10;Gh2911TeT19GwevbYe9cmuZ5sbfN0V0Pxe7zotRo2G+XIAL14T/81/7QCuZz+P0Sf4B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vuP2xAAAANsAAAAPAAAAAAAAAAAA&#10;AAAAAKECAABkcnMvZG93bnJldi54bWxQSwUGAAAAAAQABAD5AAAAkgMAAAAA&#10;">
              <v:stroke startarrow="block" endarrow="block"/>
            </v:line>
            <v:rect id="Rectangle 131" o:spid="_x0000_s2475" style="position:absolute;left:3060;top:2184;width:540;height: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cfCcQA&#10;AADbAAAADwAAAGRycy9kb3ducmV2LnhtbESPQWvCQBSE7wX/w/IEb3XXaoJNXUMRBKHtoSr0+sg+&#10;k9Ds25jdmPTfu4VCj8PMfMNs8tE24kadrx1rWMwVCOLCmZpLDefT/nENwgdkg41j0vBDHvLt5GGD&#10;mXEDf9LtGEoRIewz1FCF0GZS+qIii37uWuLoXVxnMUTZldJ0OES4beSTUqm0WHNcqLClXUXF97G3&#10;GjBdmevHZfl+eutTfC5HtU++lNaz6fj6AiLQGP7Df+2D0ZCk8Psl/gC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nHwnEAAAA2wAAAA8AAAAAAAAAAAAAAAAAmAIAAGRycy9k&#10;b3ducmV2LnhtbFBLBQYAAAAABAAEAPUAAACJAwAAAAA=&#10;" stroked="f">
              <v:textbox>
                <w:txbxContent>
                  <w:p w14:paraId="55BF7E97" w14:textId="77777777" w:rsidR="008A3171" w:rsidRDefault="008A3171">
                    <w:r>
                      <w:rPr>
                        <w:rFonts w:hint="eastAsia"/>
                      </w:rPr>
                      <w:t>R</w:t>
                    </w:r>
                  </w:p>
                </w:txbxContent>
              </v:textbox>
            </v:rect>
            <v:rect id="Rectangle 132" o:spid="_x0000_s2476" style="position:absolute;left:360;top:2808;width:720;height: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u6ksMA&#10;AADbAAAADwAAAGRycy9kb3ducmV2LnhtbESPT4vCMBTE7wt+h/AEb2viv6rVKCIIwq4HdWGvj+bZ&#10;FpuX2kSt336zsLDHYWZ+wyzXra3EgxpfOtYw6CsQxJkzJecavs679xkIH5ANVo5Jw4s8rFedtyWm&#10;xj35SI9TyEWEsE9RQxFCnUrps4Is+r6riaN3cY3FEGWTS9PgM8JtJYdKJdJiyXGhwJq2BWXX091q&#10;wGRsbofL6PP8cU9wnrdqN/lWWve67WYBIlAb/sN/7b3RMJnC75f4A+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u6ksMAAADbAAAADwAAAAAAAAAAAAAAAACYAgAAZHJzL2Rv&#10;d25yZXYueG1sUEsFBgAAAAAEAAQA9QAAAIgDAAAAAA==&#10;" stroked="f">
              <v:textbox>
                <w:txbxContent>
                  <w:p w14:paraId="6FC906DE" w14:textId="77777777" w:rsidR="008A3171" w:rsidRDefault="008A3171">
                    <w:r>
                      <w:t>-</w:t>
                    </w:r>
                    <w:proofErr w:type="spellStart"/>
                    <w:r>
                      <w:t>Zs</w:t>
                    </w:r>
                    <w:proofErr w:type="spellEnd"/>
                  </w:p>
                </w:txbxContent>
              </v:textbox>
            </v:rect>
            <v:rect id="Rectangle 133" o:spid="_x0000_s2477" style="position:absolute;left:1440;top:624;width:720;height: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Qu4MEA&#10;AADbAAAADwAAAGRycy9kb3ducmV2LnhtbERPy2rCQBTdF/yH4RbcNTN9GDQ6SikIgu1CI7i9ZK5J&#10;MHMnZsYk/n1nUejycN6rzWgb0VPna8caXhMFgrhwpuZSwynfvsxB+IBssHFMGh7kYbOePK0wM27g&#10;A/XHUIoYwj5DDVUIbSalLyqy6BPXEkfu4jqLIcKulKbDIYbbRr4plUqLNceGClv6qqi4Hu9WA6Yf&#10;5vZzef/O9/cUF+WotrOz0nr6PH4uQQQaw7/4z70zGmZxbPwSf4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0LuDBAAAA2wAAAA8AAAAAAAAAAAAAAAAAmAIAAGRycy9kb3du&#10;cmV2LnhtbFBLBQYAAAAABAAEAPUAAACGAwAAAAA=&#10;" stroked="f">
              <v:textbox>
                <w:txbxContent>
                  <w:p w14:paraId="01CAE1C6" w14:textId="77777777" w:rsidR="008A3171" w:rsidRDefault="008A3171">
                    <w:proofErr w:type="spellStart"/>
                    <w:r>
                      <w:t>Zzd</w:t>
                    </w:r>
                    <w:proofErr w:type="spellEnd"/>
                  </w:p>
                </w:txbxContent>
              </v:textbox>
            </v:rect>
            <v:oval id="Oval 134" o:spid="_x0000_s2478" style="position:absolute;left:360;top:936;width:1800;height:1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CcMA&#10;AADbAAAADwAAAGRycy9kb3ducmV2LnhtbESPQWvCQBSE74X+h+UVvNWNDRFNXUUqgj300Kj3R/aZ&#10;BLNvQ/Y1xn/vFgo9DjPzDbPajK5VA/Wh8WxgNk1AEZfeNlwZOB33rwtQQZAttp7JwJ0CbNbPTyvM&#10;rb/xNw2FVCpCOORooBbpcq1DWZPDMPUdcfQuvncoUfaVtj3eIty1+i1J5tphw3Ghxo4+aiqvxY8z&#10;sKu2xXzQqWTpZXeQ7Hr++kxnxkxexu07KKFR/sN/7YM1kC3h90v8AXr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CcMAAADbAAAADwAAAAAAAAAAAAAAAACYAgAAZHJzL2Rv&#10;d25yZXYueG1sUEsFBgAAAAAEAAQA9QAAAIgDAAAAAA==&#10;"/>
            <v:line id="Line 135" o:spid="_x0000_s2479" style="position:absolute;flip:y" from="1080,468" to="1080,3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n7D8QAAADbAAAADwAAAGRycy9kb3ducmV2LnhtbESPwWrCQBCG74W+wzKFXoJuWkFqdJW2&#10;VigUD1UPHofsNAnNzobsqOnbdw6Cx+Gf/5tvFqshtOZMfWoiO3ga52CIy+gbrhwc9pvRC5gkyB7b&#10;yOTgjxKslvd3Cyx8vPA3nXdSGYVwKtBBLdIV1qaypoBpHDtizX5iH1B07Cvre7woPLT2Oc+nNmDD&#10;eqHGjt5rKn93p6Aamy2vJ5PsLdgsm9HHUb5yK849PgyvczBCg9yWr+1P72Cq9vqLAsA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GfsPxAAAANsAAAAPAAAAAAAAAAAA&#10;AAAAAKECAABkcnMvZG93bnJldi54bWxQSwUGAAAAAAQABAD5AAAAkgMAAAAA&#10;">
              <v:stroke endarrow="block"/>
            </v:line>
            <v:line id="Line 136" o:spid="_x0000_s2480" style="position:absolute" from="0,2340" to="3060,2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Pe2sQAAADbAAAADwAAAGRycy9kb3ducmV2LnhtbESPQWsCMRSE7wX/Q3iCt5pdD1q3RhEX&#10;wYMtqKXn183rZunmZdnENf57Uyj0OMzMN8xqE20rBup941hBPs1AEFdON1wr+Ljsn19A+ICssXVM&#10;Cu7kYbMePa2w0O7GJxrOoRYJwr5ABSaErpDSV4Ys+qnriJP37XqLIcm+lrrHW4LbVs6ybC4tNpwW&#10;DHa0M1T9nK9WwcKUJ7mQ5fHyXg5Nvoxv8fNrqdRkHLevIALF8B/+ax+0gnkOv1/SD5Dr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897axAAAANsAAAAPAAAAAAAAAAAA&#10;AAAAAKECAABkcnMvZG93bnJldi54bWxQSwUGAAAAAAQABAD5AAAAkgMAAAAA&#10;">
              <v:stroke endarrow="block"/>
            </v:line>
            <v:line id="Line 137" o:spid="_x0000_s2481" style="position:absolute;flip:y" from="900,936" to="1620,28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uxP8QAAADbAAAADwAAAGRycy9kb3ducmV2LnhtbESPW4vCMBSE3xf8D+EI+7JoqgtSqlG8&#10;FYR92Xp5PzTHttichCZq99+bhYV9HGbmG2ax6k0rHtT5xrKCyTgBQVxa3XCl4HzKRykIH5A1tpZJ&#10;wQ95WC0HbwvMtH1yQY9jqESEsM9QQR2Cy6T0ZU0G/dg64uhdbWcwRNlVUnf4jHDTymmSzKTBhuNC&#10;jY62NZW3490o+Pjc75xL0zwvdrb5dpd9sfk6K/U+7NdzEIH68B/+ax+0gtkUfr/EHyCX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O7E/xAAAANsAAAAPAAAAAAAAAAAA&#10;AAAAAKECAABkcnMvZG93bnJldi54bWxQSwUGAAAAAAQABAD5AAAAkgMAAAAA&#10;">
              <v:stroke startarrow="block" endarrow="block"/>
            </v:line>
            <v:rect id="Rectangle 138" o:spid="_x0000_s2482" style="position:absolute;left:3060;top:2184;width:540;height: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x2LMQA&#10;AADbAAAADwAAAGRycy9kb3ducmV2LnhtbESPQWvCQBSE70L/w/IEb7pr04Y2dQ1FCAi1B7XQ6yP7&#10;TEKzb9PsRuO/dwsFj8PMfMOs8tG24ky9bxxrWC4UCOLSmYYrDV/HYv4Cwgdkg61j0nAlD/n6YbLC&#10;zLgL7+l8CJWIEPYZaqhD6DIpfVmTRb9wHXH0Tq63GKLsK2l6vES4beWjUqm02HBcqLGjTU3lz2Gw&#10;GjB9Mr+fp2R3/BhSfK1GVTx/K61n0/H9DUSgMdzD/+2t0ZAm8Pcl/gC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8dizEAAAA2wAAAA8AAAAAAAAAAAAAAAAAmAIAAGRycy9k&#10;b3ducmV2LnhtbFBLBQYAAAAABAAEAPUAAACJAwAAAAA=&#10;" stroked="f">
              <v:textbox>
                <w:txbxContent>
                  <w:p w14:paraId="5247BBDC" w14:textId="77777777" w:rsidR="008A3171" w:rsidRDefault="008A3171">
                    <w:r>
                      <w:rPr>
                        <w:rFonts w:hint="eastAsia"/>
                      </w:rPr>
                      <w:t>R</w:t>
                    </w:r>
                  </w:p>
                </w:txbxContent>
              </v:textbox>
            </v:rect>
            <v:rect id="Rectangle 139" o:spid="_x0000_s2483" style="position:absolute;left:360;top:2808;width:720;height: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Qo6sIA&#10;AADcAAAADwAAAGRycy9kb3ducmV2LnhtbERPz2vCMBS+D/Y/hDfYbU3mXNFqlDEoDHQHreD10Tzb&#10;YvPSNbF2/705CB4/vt/L9WhbMVDvG8ca3hMFgrh0puFKw6HI32YgfEA22DomDf/kYb16flpiZtyV&#10;dzTsQyViCPsMNdQhdJmUvqzJok9cRxy5k+sthgj7SpoerzHctnKiVCotNhwbauzou6byvL9YDZhO&#10;zd/v6WNbbC4pzqtR5Z9HpfXry/i1ABFoDA/x3f1jNEzSuDaeiUdAr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hCjqwgAAANwAAAAPAAAAAAAAAAAAAAAAAJgCAABkcnMvZG93&#10;bnJldi54bWxQSwUGAAAAAAQABAD1AAAAhwMAAAAA&#10;" stroked="f">
              <v:textbox>
                <w:txbxContent>
                  <w:p w14:paraId="5F7D24BF" w14:textId="77777777" w:rsidR="008A3171" w:rsidRDefault="008A3171">
                    <w:r>
                      <w:t>-</w:t>
                    </w:r>
                    <w:proofErr w:type="spellStart"/>
                    <w:r>
                      <w:t>Zs</w:t>
                    </w:r>
                    <w:proofErr w:type="spellEnd"/>
                  </w:p>
                </w:txbxContent>
              </v:textbox>
            </v:rect>
          </v:group>
        </w:pict>
      </w:r>
      <w:r>
        <w:rPr>
          <w:rFonts w:hint="eastAsia"/>
          <w:sz w:val="24"/>
          <w:szCs w:val="24"/>
        </w:rPr>
        <w:t xml:space="preserve">   </w:t>
      </w:r>
      <w:r>
        <w:rPr>
          <w:rFonts w:hint="eastAsia"/>
          <w:sz w:val="24"/>
          <w:szCs w:val="24"/>
        </w:rPr>
        <w:t>继电器正方向和反方向短路的暂态特性如下图所示：</w:t>
      </w:r>
    </w:p>
    <w:p w14:paraId="4710342A" w14:textId="77777777" w:rsidR="008A5222" w:rsidRDefault="008A3171">
      <w:pPr>
        <w:spacing w:line="360" w:lineRule="auto"/>
        <w:rPr>
          <w:sz w:val="24"/>
          <w:szCs w:val="24"/>
        </w:rPr>
      </w:pPr>
      <w:r>
        <w:rPr>
          <w:sz w:val="24"/>
          <w:szCs w:val="24"/>
        </w:rPr>
        <w:lastRenderedPageBreak/>
        <w:pict w14:anchorId="22F3F0C5">
          <v:group id="组合 269" o:spid="_x0000_s2484" style="position:absolute;left:0;text-align:left;margin-left:267pt;margin-top:1.95pt;width:2in;height:163.8pt;z-index:252395520" coordsize="2880,32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" o:allowincell="f">
            <v:rect id="Rectangle 116" o:spid="_x0000_s2485" style="position:absolute;left:180;width:720;height: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uyMcIA&#10;AADcAAAADwAAAGRycy9kb3ducmV2LnhtbERPz2vCMBS+C/4P4Qm7abJudltnLDIQBrrDdLDro3m2&#10;Zc1LbdLa/ffmIHj8+H6v8tE2YqDO1441PC4UCOLCmZpLDT/H7fwVhA/IBhvHpOGfPOTr6WSFmXEX&#10;/qbhEEoRQ9hnqKEKoc2k9EVFFv3CtcSRO7nOYoiwK6Xp8BLDbSMTpVJpsebYUGFLHxUVf4feasD0&#10;2Zy/Tk/7465P8a0c1Xb5q7R+mI2bdxCBxnAX39yfRkPyEufHM/EIyP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7IxwgAAANwAAAAPAAAAAAAAAAAAAAAAAJgCAABkcnMvZG93&#10;bnJldi54bWxQSwUGAAAAAAQABAD1AAAAhwMAAAAA&#10;" stroked="f">
              <v:textbox>
                <w:txbxContent>
                  <w:p w14:paraId="5D83D29D" w14:textId="77777777" w:rsidR="008A3171" w:rsidRDefault="008A3171">
                    <w:r>
                      <w:rPr>
                        <w:rFonts w:hint="eastAsia"/>
                      </w:rPr>
                      <w:t xml:space="preserve"> </w:t>
                    </w:r>
                    <w:proofErr w:type="spellStart"/>
                    <w:r>
                      <w:t>j</w:t>
                    </w:r>
                    <w:r>
                      <w:rPr>
                        <w:rFonts w:hint="eastAsia"/>
                      </w:rPr>
                      <w:t>X</w:t>
                    </w:r>
                    <w:proofErr w:type="spellEnd"/>
                  </w:p>
                </w:txbxContent>
              </v:textbox>
            </v:rect>
            <v:rect id="Rectangle 117" o:spid="_x0000_s2486" style="position:absolute;left:720;top:1872;width:720;height: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cXqsUA&#10;AADcAAAADwAAAGRycy9kb3ducmV2LnhtbESPT2sCMRTE70K/Q3gFb5qodWu3G6UUhEL14Frw+ti8&#10;/UM3L9tN1O23bwqCx2FmfsNkm8G24kK9bxxrmE0VCOLCmYYrDV/H7WQFwgdkg61j0vBLHjbrh1GG&#10;qXFXPtAlD5WIEPYpaqhD6FIpfVGTRT91HXH0StdbDFH2lTQ9XiPctnKuVCItNhwXauzovabiOz9b&#10;DZg8mZ99udgdP88JvlSD2i5PSuvx4/D2CiLQEO7hW/vDaJg/z+D/TD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ZxeqxQAAANwAAAAPAAAAAAAAAAAAAAAAAJgCAABkcnMv&#10;ZG93bnJldi54bWxQSwUGAAAAAAQABAD1AAAAigMAAAAA&#10;" stroked="f">
              <v:textbox>
                <w:txbxContent>
                  <w:p w14:paraId="4EF1EE36" w14:textId="77777777" w:rsidR="008A3171" w:rsidRDefault="008A3171">
                    <w:proofErr w:type="spellStart"/>
                    <w:r>
                      <w:t>Zzd</w:t>
                    </w:r>
                    <w:proofErr w:type="spellEnd"/>
                  </w:p>
                </w:txbxContent>
              </v:textbox>
            </v:rect>
            <v:rect id="Rectangle 118" o:spid="_x0000_s2487" style="position:absolute;left:900;top:468;width:720;height: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IqRcUA&#10;AADcAAAADwAAAGRycy9kb3ducmV2LnhtbESPW4vCMBSE34X9D+Es+KaJl61u1yiLIAiuD17A10Nz&#10;bIvNSbeJWv+9WVjwcZiZb5jZorWVuFHjS8caBn0FgjhzpuRcw/Gw6k1B+IBssHJMGh7kYTF/68ww&#10;Ne7OO7rtQy4ihH2KGooQ6lRKnxVk0fddTRy9s2sshiibXJoG7xFuKzlUKpEWS44LBda0LCi77K9W&#10;AyZj87s9j34Om2uCn3mrVh8npXX3vf3+AhGoDa/wf3ttNAwnE/g7E4+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ipFxQAAANwAAAAPAAAAAAAAAAAAAAAAAJgCAABkcnMv&#10;ZG93bnJldi54bWxQSwUGAAAAAAQABAD1AAAAigMAAAAA&#10;" stroked="f">
              <v:textbox>
                <w:txbxContent>
                  <w:p w14:paraId="3AB367F3" w14:textId="77777777" w:rsidR="008A3171" w:rsidRDefault="008A3171">
                    <w:r>
                      <w:t>Z</w:t>
                    </w:r>
                    <w:r>
                      <w:rPr>
                        <w:vertAlign w:val="subscript"/>
                      </w:rPr>
                      <w:t>R</w:t>
                    </w:r>
                  </w:p>
                </w:txbxContent>
              </v:textbox>
            </v:rect>
            <v:oval id="Oval 119" o:spid="_x0000_s2488" style="position:absolute;left:360;top:780;width:1080;height:1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R36cEA&#10;AADcAAAADwAAAGRycy9kb3ducmV2LnhtbERPTWvCQBC9C/0Pywi96UaDtkRXkYqghx4a2/uQHZNg&#10;djZkx5j+e/cgeHy87/V2cI3qqQu1ZwOzaQKKuPC25tLA7/kw+QQVBNli45kM/FOA7eZttMbM+jv/&#10;UJ9LqWIIhwwNVCJtpnUoKnIYpr4ljtzFdw4lwq7UtsN7DHeNnifJUjusOTZU2NJXRcU1vzkD+3KX&#10;L3udyiK97I+yuP59n9KZMe/jYbcCJTTIS/x0H62B+UdcG8/EI6A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z0d+nBAAAA3AAAAA8AAAAAAAAAAAAAAAAAmAIAAGRycy9kb3du&#10;cmV2LnhtbFBLBQYAAAAABAAEAPUAAACGAwAAAAA=&#10;"/>
            <v:line id="Line 120" o:spid="_x0000_s2489" style="position:absolute;flip:y" from="540,468" to="540,3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csRcYAAADcAAAADwAAAGRycy9kb3ducmV2LnhtbESPzWvCQBDF7wX/h2WEXoJuVPAjdRX7&#10;IQilB6OHHofsNAnNzobsVNP/visIPT7evN+bt972rlEX6kLt2cBknIIiLrytuTRwPu1HS1BBkC02&#10;nsnALwXYbgYPa8ysv/KRLrmUKkI4ZGigEmkzrUNRkcMw9i1x9L5851Ci7EptO7xGuGv0NE3n2mHN&#10;saHCll4qKr7zHxff2H/w62yWPDudJCt6+5T3VIsxj8N+9wRKqJf/43v6YA1MFyu4jYkE0J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nLEXGAAAA3AAAAA8AAAAAAAAA&#10;AAAAAAAAoQIAAGRycy9kb3ducmV2LnhtbFBLBQYAAAAABAAEAPkAAACUAwAAAAA=&#10;">
              <v:stroke endarrow="block"/>
            </v:line>
            <v:line id="Line 121" o:spid="_x0000_s2490" style="position:absolute" from="0,2808" to="2340,28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eybMEAAADcAAAADwAAAGRycy9kb3ducmV2LnhtbERPy4rCMBTdD/gP4QqzG1Nd+KhGEcuA&#10;i3HAB66vzbUpNjelydTM308WwiwP573aRNuInjpfO1YwHmUgiEuna64UXM6fH3MQPiBrbByTgl/y&#10;sFkP3laYa/fkI/WnUIkUwj5HBSaENpfSl4Ys+pFriRN3d53FkGBXSd3hM4XbRk6ybCot1pwaDLa0&#10;M1Q+Tj9WwcwURzmTxdf5u+jr8SIe4vW2UOp9GLdLEIFi+Be/3HutYDJP89OZdATk+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8N7JswQAAANwAAAAPAAAAAAAAAAAAAAAA&#10;AKECAABkcnMvZG93bnJldi54bWxQSwUGAAAAAAQABAD5AAAAjwMAAAAA&#10;">
              <v:stroke endarrow="block"/>
            </v:line>
            <v:line id="Line 122" o:spid="_x0000_s2491" style="position:absolute;flip:y" from="540,780" to="1080,28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RQZMUAAADcAAAADwAAAGRycy9kb3ducmV2LnhtbESPQWvCQBCF70L/wzIFL6FuVBCbugla&#10;KwjiQdtDj0N2moRmZ0N2qum/dwsFj48373vzVsXgWnWhPjSeDUwnKSji0tuGKwMf77unJaggyBZb&#10;z2TglwIU+cNohZn1Vz7R5SyVihAOGRqoRbpM61DW5DBMfEccvS/fO5Qo+0rbHq8R7lo9S9OFdthw&#10;bKixo9eayu/zj4tv7I68nc+TjdNJ8kxvn3JItRgzfhzWL6CEBrkf/6f31sBsOYW/MZEAOr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ARQZMUAAADcAAAADwAAAAAAAAAA&#10;AAAAAAChAgAAZHJzL2Rvd25yZXYueG1sUEsFBgAAAAAEAAQA+QAAAJMDAAAAAA==&#10;">
              <v:stroke endarrow="block"/>
            </v:line>
            <v:rect id="Rectangle 123" o:spid="_x0000_s2492" style="position:absolute;left:2340;top:2652;width:540;height: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D5+sQA&#10;AADcAAAADwAAAGRycy9kb3ducmV2LnhtbESPQWvCQBSE70L/w/IK3nS3sQ0aXaUUBKH2YBS8PrLP&#10;JJh9m2ZXjf/eLRQ8DjPzDbNY9bYRV+p87VjD21iBIC6cqbnUcNivR1MQPiAbbByThjt5WC1fBgvM&#10;jLvxjq55KEWEsM9QQxVCm0npi4os+rFriaN3cp3FEGVXStPhLcJtIxOlUmmx5rhQYUtfFRXn/GI1&#10;YPpufn9Ok+3++5LirOzV+uOotB6+9p9zEIH68Az/tzdGQzJN4O9MP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g+frEAAAA3AAAAA8AAAAAAAAAAAAAAAAAmAIAAGRycy9k&#10;b3ducmV2LnhtbFBLBQYAAAAABAAEAPUAAACJAwAAAAA=&#10;" stroked="f">
              <v:textbox>
                <w:txbxContent>
                  <w:p w14:paraId="2D4C76B6" w14:textId="77777777" w:rsidR="008A3171" w:rsidRDefault="008A3171">
                    <w:r>
                      <w:rPr>
                        <w:rFonts w:hint="eastAsia"/>
                      </w:rPr>
                      <w:t>R</w:t>
                    </w:r>
                  </w:p>
                </w:txbxContent>
              </v:textbox>
            </v:rect>
          </v:group>
        </w:pict>
      </w:r>
    </w:p>
    <w:p w14:paraId="53AE1084" w14:textId="77777777" w:rsidR="008A5222" w:rsidRDefault="008A5222">
      <w:pPr>
        <w:spacing w:line="360" w:lineRule="auto"/>
        <w:rPr>
          <w:sz w:val="24"/>
          <w:szCs w:val="24"/>
        </w:rPr>
      </w:pPr>
    </w:p>
    <w:p w14:paraId="57BC68F3" w14:textId="77777777" w:rsidR="008A5222" w:rsidRDefault="008A5222">
      <w:pPr>
        <w:spacing w:line="360" w:lineRule="auto"/>
        <w:rPr>
          <w:sz w:val="24"/>
          <w:szCs w:val="24"/>
        </w:rPr>
      </w:pPr>
    </w:p>
    <w:p w14:paraId="721319AD" w14:textId="77777777" w:rsidR="008A5222" w:rsidRDefault="008A3171">
      <w:pPr>
        <w:spacing w:line="360" w:lineRule="auto"/>
        <w:ind w:right="-5"/>
        <w:rPr>
          <w:sz w:val="24"/>
          <w:szCs w:val="24"/>
        </w:rPr>
      </w:pPr>
      <w:r>
        <w:rPr>
          <w:sz w:val="24"/>
          <w:szCs w:val="24"/>
        </w:rPr>
        <w:t xml:space="preserve">     </w:t>
      </w:r>
      <w:r>
        <w:rPr>
          <w:rFonts w:hint="eastAsia"/>
          <w:sz w:val="24"/>
          <w:szCs w:val="24"/>
        </w:rPr>
        <w:t xml:space="preserve">                      </w:t>
      </w:r>
    </w:p>
    <w:p w14:paraId="61CCF529" w14:textId="77777777" w:rsidR="008A5222" w:rsidRDefault="008A5222">
      <w:pPr>
        <w:spacing w:line="360" w:lineRule="auto"/>
        <w:rPr>
          <w:sz w:val="24"/>
          <w:szCs w:val="24"/>
        </w:rPr>
      </w:pPr>
    </w:p>
    <w:p w14:paraId="0EE614B7" w14:textId="77777777" w:rsidR="008A5222" w:rsidRDefault="008A5222">
      <w:pPr>
        <w:spacing w:line="360" w:lineRule="auto"/>
        <w:rPr>
          <w:sz w:val="24"/>
          <w:szCs w:val="24"/>
        </w:rPr>
      </w:pPr>
    </w:p>
    <w:p w14:paraId="2BB57CC2" w14:textId="77777777" w:rsidR="008A5222" w:rsidRDefault="008A5222">
      <w:pPr>
        <w:spacing w:line="360" w:lineRule="auto"/>
        <w:rPr>
          <w:sz w:val="24"/>
          <w:szCs w:val="24"/>
        </w:rPr>
      </w:pPr>
    </w:p>
    <w:p w14:paraId="6C7FF4DE" w14:textId="77777777" w:rsidR="008A5222" w:rsidRDefault="008A5222">
      <w:pPr>
        <w:spacing w:line="360" w:lineRule="auto"/>
        <w:rPr>
          <w:sz w:val="24"/>
          <w:szCs w:val="24"/>
        </w:rPr>
      </w:pPr>
    </w:p>
    <w:p w14:paraId="03E1D30D" w14:textId="77777777" w:rsidR="008A5222" w:rsidRDefault="008A3171">
      <w:pPr>
        <w:spacing w:line="360" w:lineRule="auto"/>
        <w:ind w:right="-5" w:firstLineChars="200" w:firstLine="480"/>
        <w:rPr>
          <w:sz w:val="24"/>
          <w:szCs w:val="24"/>
        </w:rPr>
      </w:pPr>
      <w:r>
        <w:rPr>
          <w:rFonts w:hint="eastAsia"/>
          <w:sz w:val="24"/>
          <w:szCs w:val="24"/>
        </w:rPr>
        <w:t>正向短路暂态动作特性</w:t>
      </w:r>
      <w:r>
        <w:rPr>
          <w:rFonts w:hint="eastAsia"/>
          <w:sz w:val="24"/>
          <w:szCs w:val="24"/>
        </w:rPr>
        <w:t xml:space="preserve">                  </w:t>
      </w:r>
      <w:r>
        <w:rPr>
          <w:rFonts w:hint="eastAsia"/>
          <w:sz w:val="24"/>
          <w:szCs w:val="24"/>
        </w:rPr>
        <w:t>反向短路暂态动作特性</w:t>
      </w:r>
    </w:p>
    <w:p w14:paraId="096A4A81" w14:textId="77777777" w:rsidR="008A5222" w:rsidRDefault="008A5222">
      <w:pPr>
        <w:rPr>
          <w:sz w:val="24"/>
          <w:szCs w:val="24"/>
        </w:rPr>
      </w:pPr>
    </w:p>
    <w:p w14:paraId="4DB8F3DB" w14:textId="77777777" w:rsidR="008A5222" w:rsidRPr="008A3171" w:rsidRDefault="008A3171" w:rsidP="008A3171">
      <w:pPr>
        <w:pStyle w:val="2"/>
        <w:rPr>
          <w:rFonts w:ascii="Calibri" w:eastAsia="宋体" w:hAnsi="Calibri"/>
        </w:rPr>
      </w:pPr>
      <w:r w:rsidRPr="008A3171">
        <w:rPr>
          <w:rFonts w:ascii="Calibri" w:eastAsia="宋体" w:hAnsi="Calibri" w:hint="eastAsia"/>
        </w:rPr>
        <w:t>请绘出线路启动开关失灵的示意图</w:t>
      </w:r>
    </w:p>
    <w:p w14:paraId="4B6FECDA" w14:textId="77777777" w:rsidR="008A5222" w:rsidRDefault="008A3171">
      <w:pPr>
        <w:rPr>
          <w:sz w:val="24"/>
          <w:szCs w:val="24"/>
        </w:rPr>
      </w:pPr>
      <w:r>
        <w:rPr>
          <w:noProof/>
          <w:sz w:val="24"/>
          <w:szCs w:val="24"/>
        </w:rPr>
        <w:drawing>
          <wp:inline distT="0" distB="0" distL="0" distR="0" wp14:anchorId="03688C56" wp14:editId="5CDC7FC1">
            <wp:extent cx="5833745" cy="3101975"/>
            <wp:effectExtent l="0" t="0" r="0" b="0"/>
            <wp:docPr id="277"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86"/>
                    <pic:cNvPicPr>
                      <a:picLocks noChangeAspect="1" noChangeArrowheads="1"/>
                    </pic:cNvPicPr>
                  </pic:nvPicPr>
                  <pic:blipFill>
                    <a:blip r:embed="rId221" cstate="print"/>
                    <a:srcRect/>
                    <a:stretch>
                      <a:fillRect/>
                    </a:stretch>
                  </pic:blipFill>
                  <pic:spPr>
                    <a:xfrm>
                      <a:off x="0" y="0"/>
                      <a:ext cx="5833745" cy="3101975"/>
                    </a:xfrm>
                    <a:prstGeom prst="rect">
                      <a:avLst/>
                    </a:prstGeom>
                    <a:noFill/>
                    <a:ln w="9525" cmpd="sng">
                      <a:noFill/>
                      <a:miter lim="800000"/>
                      <a:headEnd/>
                      <a:tailEnd/>
                    </a:ln>
                  </pic:spPr>
                </pic:pic>
              </a:graphicData>
            </a:graphic>
          </wp:inline>
        </w:drawing>
      </w:r>
    </w:p>
    <w:p w14:paraId="1FDE4E4D" w14:textId="77777777" w:rsidR="008A5222" w:rsidRDefault="008A5222">
      <w:pPr>
        <w:rPr>
          <w:sz w:val="24"/>
          <w:szCs w:val="24"/>
        </w:rPr>
      </w:pPr>
    </w:p>
    <w:p w14:paraId="2E6E910D" w14:textId="77777777" w:rsidR="008A5222" w:rsidRPr="008A3171" w:rsidRDefault="008A3171" w:rsidP="008A3171">
      <w:pPr>
        <w:pStyle w:val="2"/>
        <w:rPr>
          <w:rFonts w:ascii="Calibri" w:eastAsia="宋体" w:hAnsi="Calibri"/>
        </w:rPr>
      </w:pPr>
      <w:r w:rsidRPr="008A3171">
        <w:rPr>
          <w:rFonts w:ascii="Calibri" w:eastAsia="宋体" w:hAnsi="Calibri" w:hint="eastAsia"/>
        </w:rPr>
        <w:t>请绘制线路一侧高频通道传输衰耗测试接线图。</w:t>
      </w:r>
    </w:p>
    <w:p w14:paraId="62BF7896" w14:textId="77777777" w:rsidR="008A5222" w:rsidRDefault="008A3171">
      <w:pPr>
        <w:rPr>
          <w:sz w:val="24"/>
          <w:szCs w:val="24"/>
        </w:rPr>
      </w:pPr>
      <w:r>
        <w:rPr>
          <w:rFonts w:hint="eastAsia"/>
          <w:sz w:val="24"/>
          <w:szCs w:val="24"/>
        </w:rPr>
        <w:t>答</w:t>
      </w:r>
      <w:r>
        <w:rPr>
          <w:rFonts w:hint="eastAsia"/>
          <w:sz w:val="24"/>
          <w:szCs w:val="24"/>
        </w:rPr>
        <w:t xml:space="preserve">: </w:t>
      </w:r>
      <w:r>
        <w:rPr>
          <w:rFonts w:hint="eastAsia"/>
          <w:sz w:val="24"/>
          <w:szCs w:val="24"/>
        </w:rPr>
        <w:t>如图</w:t>
      </w:r>
      <w:r>
        <w:rPr>
          <w:rFonts w:hint="eastAsia"/>
          <w:sz w:val="24"/>
          <w:szCs w:val="24"/>
        </w:rPr>
        <w:t xml:space="preserve"> 1</w:t>
      </w:r>
      <w:r>
        <w:rPr>
          <w:rFonts w:hint="eastAsia"/>
          <w:sz w:val="24"/>
          <w:szCs w:val="24"/>
        </w:rPr>
        <w:t>所示</w:t>
      </w:r>
      <w:r>
        <w:rPr>
          <w:rFonts w:hint="eastAsia"/>
          <w:sz w:val="24"/>
          <w:szCs w:val="24"/>
        </w:rPr>
        <w:t>:</w:t>
      </w:r>
    </w:p>
    <w:p w14:paraId="6681FCAA" w14:textId="77777777" w:rsidR="008A5222" w:rsidRDefault="008A3171">
      <w:pPr>
        <w:rPr>
          <w:sz w:val="24"/>
          <w:szCs w:val="24"/>
        </w:rPr>
      </w:pPr>
      <w:r>
        <w:rPr>
          <w:noProof/>
          <w:sz w:val="24"/>
          <w:szCs w:val="24"/>
        </w:rPr>
        <w:drawing>
          <wp:inline distT="0" distB="0" distL="0" distR="0" wp14:anchorId="121DF804" wp14:editId="22C07052">
            <wp:extent cx="5278120" cy="1191895"/>
            <wp:effectExtent l="19050" t="0" r="0" b="0"/>
            <wp:docPr id="278"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127"/>
                    <pic:cNvPicPr>
                      <a:picLocks noChangeAspect="1" noChangeArrowheads="1"/>
                    </pic:cNvPicPr>
                  </pic:nvPicPr>
                  <pic:blipFill>
                    <a:blip r:embed="rId222" cstate="print"/>
                    <a:srcRect/>
                    <a:stretch>
                      <a:fillRect/>
                    </a:stretch>
                  </pic:blipFill>
                  <pic:spPr>
                    <a:xfrm>
                      <a:off x="0" y="0"/>
                      <a:ext cx="5278120" cy="1191895"/>
                    </a:xfrm>
                    <a:prstGeom prst="rect">
                      <a:avLst/>
                    </a:prstGeom>
                    <a:noFill/>
                    <a:ln w="9525" cmpd="sng">
                      <a:noFill/>
                      <a:miter lim="800000"/>
                      <a:headEnd/>
                      <a:tailEnd/>
                    </a:ln>
                  </pic:spPr>
                </pic:pic>
              </a:graphicData>
            </a:graphic>
          </wp:inline>
        </w:drawing>
      </w:r>
    </w:p>
    <w:p w14:paraId="23C6EE5C" w14:textId="77777777" w:rsidR="008A5222" w:rsidRDefault="008A3171">
      <w:pPr>
        <w:jc w:val="center"/>
        <w:rPr>
          <w:sz w:val="24"/>
          <w:szCs w:val="24"/>
        </w:rPr>
      </w:pPr>
      <w:r>
        <w:rPr>
          <w:rFonts w:hint="eastAsia"/>
          <w:sz w:val="24"/>
          <w:szCs w:val="24"/>
        </w:rPr>
        <w:t>图</w:t>
      </w:r>
      <w:r>
        <w:rPr>
          <w:rFonts w:hint="eastAsia"/>
          <w:sz w:val="24"/>
          <w:szCs w:val="24"/>
        </w:rPr>
        <w:t xml:space="preserve"> 1</w:t>
      </w:r>
      <w:r>
        <w:rPr>
          <w:rFonts w:hint="eastAsia"/>
          <w:sz w:val="24"/>
          <w:szCs w:val="24"/>
        </w:rPr>
        <w:t>高频通道传输衰耗测试接线图</w:t>
      </w:r>
    </w:p>
    <w:p w14:paraId="21B308C7" w14:textId="77777777" w:rsidR="008A5222" w:rsidRDefault="008A5222">
      <w:pPr>
        <w:rPr>
          <w:sz w:val="24"/>
          <w:szCs w:val="24"/>
        </w:rPr>
      </w:pPr>
    </w:p>
    <w:p w14:paraId="6C648D76" w14:textId="77777777" w:rsidR="008A5222" w:rsidRPr="008A3171" w:rsidRDefault="008A3171" w:rsidP="008A3171">
      <w:pPr>
        <w:pStyle w:val="2"/>
        <w:rPr>
          <w:rFonts w:ascii="Calibri" w:eastAsia="宋体" w:hAnsi="Calibri"/>
        </w:rPr>
      </w:pPr>
      <w:r w:rsidRPr="008A3171">
        <w:rPr>
          <w:rFonts w:ascii="Calibri" w:eastAsia="宋体" w:hAnsi="Calibri" w:hint="eastAsia"/>
        </w:rPr>
        <w:lastRenderedPageBreak/>
        <w:t>高频通道检查启动发信后，请绘制本侧线</w:t>
      </w:r>
      <w:proofErr w:type="gramStart"/>
      <w:r w:rsidRPr="008A3171">
        <w:rPr>
          <w:rFonts w:ascii="Calibri" w:eastAsia="宋体" w:hAnsi="Calibri" w:hint="eastAsia"/>
        </w:rPr>
        <w:t>路保护收</w:t>
      </w:r>
      <w:proofErr w:type="gramEnd"/>
      <w:r w:rsidRPr="008A3171">
        <w:rPr>
          <w:rFonts w:ascii="Calibri" w:eastAsia="宋体" w:hAnsi="Calibri" w:hint="eastAsia"/>
        </w:rPr>
        <w:t>发信机的收发信时间示意图。</w:t>
      </w:r>
    </w:p>
    <w:p w14:paraId="6893D988" w14:textId="77777777" w:rsidR="008A5222" w:rsidRDefault="008A3171">
      <w:pPr>
        <w:rPr>
          <w:sz w:val="24"/>
          <w:szCs w:val="24"/>
        </w:rPr>
      </w:pPr>
      <w:r>
        <w:rPr>
          <w:rFonts w:hint="eastAsia"/>
          <w:sz w:val="24"/>
          <w:szCs w:val="24"/>
        </w:rPr>
        <w:t>答</w:t>
      </w:r>
      <w:r>
        <w:rPr>
          <w:rFonts w:hint="eastAsia"/>
          <w:sz w:val="24"/>
          <w:szCs w:val="24"/>
        </w:rPr>
        <w:t xml:space="preserve">: </w:t>
      </w:r>
      <w:r>
        <w:rPr>
          <w:rFonts w:hint="eastAsia"/>
          <w:sz w:val="24"/>
          <w:szCs w:val="24"/>
        </w:rPr>
        <w:t>如图</w:t>
      </w:r>
      <w:r>
        <w:rPr>
          <w:rFonts w:hint="eastAsia"/>
          <w:sz w:val="24"/>
          <w:szCs w:val="24"/>
        </w:rPr>
        <w:t xml:space="preserve"> 1</w:t>
      </w:r>
      <w:r>
        <w:rPr>
          <w:rFonts w:hint="eastAsia"/>
          <w:sz w:val="24"/>
          <w:szCs w:val="24"/>
        </w:rPr>
        <w:t>所示</w:t>
      </w:r>
      <w:r>
        <w:rPr>
          <w:rFonts w:hint="eastAsia"/>
          <w:sz w:val="24"/>
          <w:szCs w:val="24"/>
        </w:rPr>
        <w:t>:</w:t>
      </w:r>
    </w:p>
    <w:p w14:paraId="0B0D2561" w14:textId="77777777" w:rsidR="008A5222" w:rsidRDefault="008A3171">
      <w:pPr>
        <w:rPr>
          <w:sz w:val="24"/>
          <w:szCs w:val="24"/>
        </w:rPr>
      </w:pPr>
      <w:r>
        <w:rPr>
          <w:noProof/>
          <w:sz w:val="24"/>
          <w:szCs w:val="24"/>
        </w:rPr>
        <w:drawing>
          <wp:inline distT="0" distB="0" distL="0" distR="0" wp14:anchorId="4BA1BC7A" wp14:editId="16C86120">
            <wp:extent cx="4074160" cy="1527810"/>
            <wp:effectExtent l="19050" t="0" r="2540" b="0"/>
            <wp:docPr id="27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129"/>
                    <pic:cNvPicPr>
                      <a:picLocks noChangeAspect="1" noChangeArrowheads="1"/>
                    </pic:cNvPicPr>
                  </pic:nvPicPr>
                  <pic:blipFill>
                    <a:blip r:embed="rId223" cstate="print"/>
                    <a:srcRect/>
                    <a:stretch>
                      <a:fillRect/>
                    </a:stretch>
                  </pic:blipFill>
                  <pic:spPr>
                    <a:xfrm>
                      <a:off x="0" y="0"/>
                      <a:ext cx="4074160" cy="1527810"/>
                    </a:xfrm>
                    <a:prstGeom prst="rect">
                      <a:avLst/>
                    </a:prstGeom>
                    <a:noFill/>
                    <a:ln w="9525" cmpd="sng">
                      <a:noFill/>
                      <a:miter lim="800000"/>
                      <a:headEnd/>
                      <a:tailEnd/>
                    </a:ln>
                  </pic:spPr>
                </pic:pic>
              </a:graphicData>
            </a:graphic>
          </wp:inline>
        </w:drawing>
      </w:r>
    </w:p>
    <w:p w14:paraId="125FAE17" w14:textId="77777777" w:rsidR="008A5222" w:rsidRDefault="008A3171">
      <w:pPr>
        <w:rPr>
          <w:sz w:val="24"/>
          <w:szCs w:val="24"/>
        </w:rPr>
      </w:pPr>
      <w:r>
        <w:rPr>
          <w:rFonts w:hint="eastAsia"/>
          <w:sz w:val="24"/>
          <w:szCs w:val="24"/>
        </w:rPr>
        <w:t>图</w:t>
      </w:r>
      <w:r>
        <w:rPr>
          <w:rFonts w:hint="eastAsia"/>
          <w:sz w:val="24"/>
          <w:szCs w:val="24"/>
        </w:rPr>
        <w:t xml:space="preserve"> 1  </w:t>
      </w:r>
      <w:r>
        <w:rPr>
          <w:rFonts w:hint="eastAsia"/>
          <w:sz w:val="24"/>
          <w:szCs w:val="24"/>
        </w:rPr>
        <w:t>高频通道检查期间本侧线</w:t>
      </w:r>
      <w:proofErr w:type="gramStart"/>
      <w:r>
        <w:rPr>
          <w:rFonts w:hint="eastAsia"/>
          <w:sz w:val="24"/>
          <w:szCs w:val="24"/>
        </w:rPr>
        <w:t>路保护收</w:t>
      </w:r>
      <w:proofErr w:type="gramEnd"/>
      <w:r>
        <w:rPr>
          <w:rFonts w:hint="eastAsia"/>
          <w:sz w:val="24"/>
          <w:szCs w:val="24"/>
        </w:rPr>
        <w:t>发信机的收发信时间示意图</w:t>
      </w:r>
    </w:p>
    <w:p w14:paraId="7BA67681" w14:textId="77777777" w:rsidR="008A5222" w:rsidRDefault="008A5222">
      <w:pPr>
        <w:rPr>
          <w:sz w:val="24"/>
          <w:szCs w:val="24"/>
        </w:rPr>
      </w:pPr>
    </w:p>
    <w:p w14:paraId="3C1D1E03" w14:textId="77777777" w:rsidR="008A5222" w:rsidRPr="008A3171" w:rsidRDefault="008A3171" w:rsidP="008A3171">
      <w:pPr>
        <w:pStyle w:val="2"/>
        <w:rPr>
          <w:rFonts w:ascii="Calibri" w:eastAsia="宋体" w:hAnsi="Calibri"/>
        </w:rPr>
      </w:pPr>
      <w:r w:rsidRPr="008A3171">
        <w:rPr>
          <w:rFonts w:ascii="Calibri" w:eastAsia="宋体" w:hAnsi="Calibri" w:hint="eastAsia"/>
        </w:rPr>
        <w:t>试绘制两侧线路保护复用通道连接示意简图。</w:t>
      </w:r>
    </w:p>
    <w:p w14:paraId="44152957" w14:textId="77777777" w:rsidR="008A5222" w:rsidRDefault="008A3171">
      <w:pPr>
        <w:widowControl/>
        <w:adjustRightInd w:val="0"/>
        <w:snapToGrid w:val="0"/>
        <w:spacing w:line="360" w:lineRule="auto"/>
        <w:jc w:val="left"/>
        <w:textAlignment w:val="baseline"/>
        <w:rPr>
          <w:sz w:val="24"/>
          <w:szCs w:val="24"/>
        </w:rPr>
      </w:pPr>
      <w:r>
        <w:rPr>
          <w:rFonts w:hint="eastAsia"/>
          <w:sz w:val="24"/>
          <w:szCs w:val="24"/>
        </w:rPr>
        <w:t>答：</w:t>
      </w:r>
    </w:p>
    <w:p w14:paraId="7ADFB6AF" w14:textId="77777777" w:rsidR="008A5222" w:rsidRDefault="008A3171">
      <w:pPr>
        <w:pStyle w:val="a9"/>
        <w:snapToGrid w:val="0"/>
        <w:spacing w:line="360" w:lineRule="auto"/>
        <w:rPr>
          <w:rFonts w:ascii="Calibri" w:hAnsi="Calibri"/>
          <w:sz w:val="24"/>
          <w:szCs w:val="24"/>
        </w:rPr>
      </w:pPr>
      <w:r>
        <w:rPr>
          <w:rFonts w:ascii="Calibri" w:hAnsi="Calibri"/>
          <w:sz w:val="24"/>
          <w:szCs w:val="24"/>
        </w:rPr>
      </w:r>
      <w:r>
        <w:rPr>
          <w:rFonts w:ascii="Calibri" w:hAnsi="Calibri"/>
          <w:sz w:val="24"/>
          <w:szCs w:val="24"/>
        </w:rPr>
        <w:pict w14:anchorId="3C425717">
          <v:group id="组合 130" o:spid="_x0000_s1411" style="width:372.15pt;height:146.55pt;mso-position-horizontal-relative:char;mso-position-vertical-relative:line" coordorigin="2340,1812" coordsize="7443,2931">
            <v:shape id="Text Box 167" o:spid="_x0000_s1412" type="#_x0000_t202" style="position:absolute;left:2872;top:2585;width:540;height: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wxsEA&#10;AADcAAAADwAAAGRycy9kb3ducmV2LnhtbERPTYvCMBC9C/6HMIK3NXHVZbcaZVEET4ruKuxtaMa2&#10;2ExKE23990ZY8DaP9zmzRWtLcaPaF441DAcKBHHqTMGZht+f9dsnCB+QDZaOScOdPCzm3c4ME+Ma&#10;3tPtEDIRQ9gnqCEPoUqk9GlOFv3AVcSRO7vaYoiwzqSpsYnhtpTvSn1IiwXHhhwrWuaUXg5Xq+G4&#10;Pf+dxmqXreykalyrJNsvqXW/135PQQRqw0v8796YOH80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wcMbBAAAA3AAAAA8AAAAAAAAAAAAAAAAAmAIAAGRycy9kb3du&#10;cmV2LnhtbFBLBQYAAAAABAAEAPUAAACGAwAAAAA=&#10;" filled="f" stroked="f">
              <v:textbox>
                <w:txbxContent>
                  <w:p w14:paraId="7ADEB92C" w14:textId="77777777" w:rsidR="008A3171" w:rsidRDefault="008A3171">
                    <w:r>
                      <w:fldChar w:fldCharType="begin"/>
                    </w:r>
                    <w:r>
                      <w:instrText xml:space="preserve"> = 1 \* GB3 </w:instrText>
                    </w:r>
                    <w:r>
                      <w:fldChar w:fldCharType="separate"/>
                    </w:r>
                    <w:r>
                      <w:rPr>
                        <w:rFonts w:hint="eastAsia"/>
                      </w:rPr>
                      <w:t>①</w:t>
                    </w:r>
                    <w:r>
                      <w:fldChar w:fldCharType="end"/>
                    </w:r>
                  </w:p>
                </w:txbxContent>
              </v:textbox>
            </v:shape>
            <v:shape id="Text Box 168" o:spid="_x0000_s1413" type="#_x0000_t202" style="position:absolute;left:2340;top:2104;width:561;height:15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Nd8QA&#10;AADcAAAADwAAAGRycy9kb3ducmV2LnhtbERPS2vCQBC+F/wPywi9lLrxgbUxGymFFnurD+x1yI5J&#10;MDsbd7cx/nu3IPQ2H99zslVvGtGR87VlBeNRAoK4sLrmUsF+9/G8AOEDssbGMim4kodVPnjIMNX2&#10;whvqtqEUMYR9igqqENpUSl9UZNCPbEscuaN1BkOErpTa4SWGm0ZOkmQuDdYcGyps6b2i4rT9NQoW&#10;s3X347+m34difmxew9NL93l2Sj0O+7cliEB9+Bff3Wsd508n8PdMvED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izXfEAAAA3AAAAA8AAAAAAAAAAAAAAAAAmAIAAGRycy9k&#10;b3ducmV2LnhtbFBLBQYAAAAABAAEAPUAAACJAwAAAAA=&#10;">
              <v:textbox>
                <w:txbxContent>
                  <w:p w14:paraId="49786DB3" w14:textId="77777777" w:rsidR="008A3171" w:rsidRDefault="008A3171">
                    <w:pPr>
                      <w:jc w:val="center"/>
                      <w:rPr>
                        <w:szCs w:val="40"/>
                      </w:rPr>
                    </w:pPr>
                    <w:r>
                      <w:rPr>
                        <w:rFonts w:hint="eastAsia"/>
                        <w:szCs w:val="40"/>
                      </w:rPr>
                      <w:t>保护装置</w:t>
                    </w:r>
                  </w:p>
                </w:txbxContent>
              </v:textbox>
            </v:shape>
            <v:shape id="Text Box 169" o:spid="_x0000_s1414" type="#_x0000_t202" style="position:absolute;left:3324;top:1819;width:561;height: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5o7MMA&#10;AADcAAAADwAAAGRycy9kb3ducmV2LnhtbERPTWvCQBC9F/oflhG8FN20KWpTVykFRW9WRa9DdkyC&#10;2dl0d43x37tCobd5vM+ZzjtTi5acrywreB0mIIhzqysuFOx3i8EEhA/IGmvLpOBGHuaz56cpZtpe&#10;+YfabShEDGGfoYIyhCaT0uclGfRD2xBH7mSdwRChK6R2eI3hppZvSTKSBiuODSU29F1Sft5ejILJ&#10;+6o9+nW6OeSjU/0RXsbt8tcp1e91X58gAnXhX/znXuk4P03h8Uy8QM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5o7MMAAADcAAAADwAAAAAAAAAAAAAAAACYAgAAZHJzL2Rv&#10;d25yZXYueG1sUEsFBgAAAAAEAAQA9QAAAIgDAAAAAA==&#10;">
              <v:textbox>
                <w:txbxContent>
                  <w:p w14:paraId="47F23E23" w14:textId="77777777" w:rsidR="008A3171" w:rsidRDefault="008A3171">
                    <w:pPr>
                      <w:rPr>
                        <w:szCs w:val="10"/>
                      </w:rPr>
                    </w:pPr>
                    <w:r>
                      <w:rPr>
                        <w:rFonts w:hint="eastAsia"/>
                        <w:szCs w:val="10"/>
                      </w:rPr>
                      <w:t>保护接口装置</w:t>
                    </w:r>
                  </w:p>
                </w:txbxContent>
              </v:textbox>
            </v:shape>
            <v:group id="Group 170" o:spid="_x0000_s1415" style="position:absolute;left:2901;top:2511;width:423;height:95;flip:y" coordorigin="5940,8928" coordsize="540,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k1pNrCAAAA3AAAAA8A&#10;AAAAAAAAAAAAAAAAqgIAAGRycy9kb3ducmV2LnhtbFBLBQYAAAAABAAEAPoAAACZAwAAAAA=&#10;">
              <v:line id="Line 171" o:spid="_x0000_s1416" style="position:absolute" from="5940,8928" to="6480,8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p+8QAAADcAAAADwAAAGRycy9kb3ducmV2LnhtbERPS2vCQBC+C/6HZYTedGOlQVJXEUtB&#10;eyj1Ae1xzE6TaHY27G6T9N93C4K3+fies1j1phYtOV9ZVjCdJCCIc6srLhScjq/jOQgfkDXWlknB&#10;L3lYLYeDBWbadryn9hAKEUPYZ6igDKHJpPR5SQb9xDbEkfu2zmCI0BVSO+xiuKnlY5Kk0mDFsaHE&#10;hjYl5dfDj1HwPvtI2/Xubdt/7tJz/rI/f106p9TDqF8/gwjUh7v45t7qOH/2BP/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4mn7xAAAANwAAAAPAAAAAAAAAAAA&#10;AAAAAKECAABkcnMvZG93bnJldi54bWxQSwUGAAAAAAQABAD5AAAAkgMAAAAA&#10;"/>
              <v:oval id="Oval 172" o:spid="_x0000_s1417" style="position:absolute;left:6120;top:8928;width:180;height:191;flip:y"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A1p8EA&#10;AADcAAAADwAAAGRycy9kb3ducmV2LnhtbERPTWvCQBC9F/wPywi9NRsrhBJdRYRCgpfGevE2yY7J&#10;YnY2ZLca/71bKPQ2j/c56+1ke3Gj0RvHChZJCoK4cdpwq+D0/fn2AcIHZI29Y1LwIA/bzexljbl2&#10;d67odgytiCHsc1TQhTDkUvqmI4s+cQNx5C5utBgiHFupR7zHcNvL9zTNpEXDsaHDgfYdNdfjj1VQ&#10;fpUWqTYHWy+LokrPB4OXWqnX+bRbgQg0hX/xn7vQcf4yg99n4gVy8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wNafBAAAA3AAAAA8AAAAAAAAAAAAAAAAAmAIAAGRycy9kb3du&#10;cmV2LnhtbFBLBQYAAAAABAAEAPUAAACGAwAAAAA=&#10;"/>
            </v:group>
            <v:group id="Group 173" o:spid="_x0000_s1418" style="position:absolute;left:2901;top:2992;width:423;height:115;flip:y" coordorigin="5940,8928" coordsize="540,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Gec6rcEAAADcAAAADwAA&#10;AAAAAAAAAAAAAACqAgAAZHJzL2Rvd25yZXYueG1sUEsFBgAAAAAEAAQA+gAAAJgDAAAAAA==&#10;">
              <v:line id="Line 174" o:spid="_x0000_s1419" style="position:absolute" from="5940,8928" to="6480,8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PGZccAAADcAAAADwAAAGRycy9kb3ducmV2LnhtbESPT0vDQBDF74LfYRnBm93UQpDYbSkV&#10;ofUg9g/Y4zQ7TaLZ2bC7JvHbOwehtxnem/d+M1+OrlU9hdh4NjCdZKCIS28brgwcD68PT6BiQrbY&#10;eiYDvxRhubi9mWNh/cA76vepUhLCsUADdUpdoXUsa3IYJ74jFu3ig8Mka6i0DThIuGv1Y5bl2mHD&#10;0lBjR+uayu/9jzPwPvv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48ZlxwAAANwAAAAPAAAAAAAA&#10;AAAAAAAAAKECAABkcnMvZG93bnJldi54bWxQSwUGAAAAAAQABAD5AAAAlQMAAAAA&#10;"/>
              <v:oval id="Oval 175" o:spid="_x0000_s1420" style="position:absolute;left:6120;top:8928;width:180;height:191;flip:y"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h1cIA&#10;AADcAAAADwAAAGRycy9kb3ducmV2LnhtbERPyWrDMBC9B/oPYgq9xVITCK1rJYRCwCGXLL30NrbG&#10;tog1MpaauH9fFQq9zeOtU2wm14sbjcF61vCcKRDEtTeWWw0fl938BUSIyAZ7z6ThmwJs1g+zAnPj&#10;73yi2zm2IoVwyFFDF+OQSxnqjhyGzA/EiWv86DAmOLbSjHhP4a6XC6VW0qHl1NDhQO8d1dfzl9Ow&#10;P+4dUmUPrlqW5Ul9Hiw2ldZPj9P2DUSkKf6L/9ylSfOXr/D7TLpAr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76HVwgAAANwAAAAPAAAAAAAAAAAAAAAAAJgCAABkcnMvZG93&#10;bnJldi54bWxQSwUGAAAAAAQABAD1AAAAhwMAAAAA&#10;"/>
            </v:group>
            <v:shape id="Text Box 176" o:spid="_x0000_s1421" type="#_x0000_t202" style="position:absolute;left:4500;top:2205;width:720;height:1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qF5sYA&#10;AADcAAAADwAAAGRycy9kb3ducmV2LnhtbESPT2/CMAzF75P2HSIj7TKNdAMB6whomgSCG3+m7Wo1&#10;pq1onC7JSvn2+DBpN1vv+b2f58veNaqjEGvPBp6HGSjiwtuaSwOfx9XTDFRMyBYbz2TgShGWi/u7&#10;OebWX3hP3SGVSkI45migSqnNtY5FRQ7j0LfEop18cJhkDaW2AS8S7hr9kmUT7bBmaaiwpY+KivPh&#10;1xmYjTfdd9yOdl/F5NS8psdpt/4JxjwM+vc3UIn69G/+u95YwR8LvjwjE+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7qF5sYAAADcAAAADwAAAAAAAAAAAAAAAACYAgAAZHJz&#10;L2Rvd25yZXYueG1sUEsFBgAAAAAEAAQA9QAAAIsDAAAAAA==&#10;">
              <v:textbox>
                <w:txbxContent>
                  <w:p w14:paraId="39514755" w14:textId="77777777" w:rsidR="008A3171" w:rsidRDefault="008A3171">
                    <w:pPr>
                      <w:pStyle w:val="23"/>
                      <w:spacing w:line="240" w:lineRule="auto"/>
                      <w:jc w:val="center"/>
                    </w:pPr>
                    <w:r>
                      <w:rPr>
                        <w:rFonts w:hint="eastAsia"/>
                      </w:rPr>
                      <w:t>通讯设备</w:t>
                    </w:r>
                  </w:p>
                </w:txbxContent>
              </v:textbox>
            </v:shap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177" o:spid="_x0000_s1422" type="#_x0000_t70" style="position:absolute;left:5819;top:2097;width:465;height:1620;rotation:-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Cvrb8A&#10;AADcAAAADwAAAGRycy9kb3ducmV2LnhtbERPTYvCMBC9C/6HMII3TSvuItUoIgh61FXPQzO21WZS&#10;k9h2//1mYWFv83ifs9r0phYtOV9ZVpBOExDEudUVFwouX/vJAoQPyBpry6Tgmzxs1sPBCjNtOz5R&#10;ew6FiCHsM1RQhtBkUvq8JIN+ahviyN2tMxgidIXUDrsYbmo5S5JPabDi2FBiQ7uS8uf5bRTsbpaO&#10;6fvDmpeTJ9M9rvrS1kqNR/12CSJQH/7Ff+6DjvPnKfw+Ey+Q6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Y8K+tvwAAANwAAAAPAAAAAAAAAAAAAAAAAJgCAABkcnMvZG93bnJl&#10;di54bWxQSwUGAAAAAAQABAD1AAAAhAMAAAAA&#10;"/>
            <v:shape id="Text Box 178" o:spid="_x0000_s1423" type="#_x0000_t202" style="position:absolute;left:5404;top:2273;width:1667;height: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ntO8UA&#10;AADcAAAADwAAAGRycy9kb3ducmV2LnhtbERPTWvCQBC9F/oflil4azYVEUndBJWK0kNRa9HjNDtN&#10;gtnZkN1qzK93C0Jv83ifM806U4szta6yrOAlikEQ51ZXXCjYfy6fJyCcR9ZYWyYFV3KQpY8PU0y0&#10;vfCWzjtfiBDCLkEFpfdNIqXLSzLoItsQB+7HtgZ9gG0hdYuXEG5qOYzjsTRYcWgosaFFSflp92sU&#10;rDdvc3pf9X0/+jh8Tb6P+5VfnJQaPHWzVxCeOv8vvrvXOswfDeHvmXCBT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Ce07xQAAANwAAAAPAAAAAAAAAAAAAAAAAJgCAABkcnMv&#10;ZG93bnJldi54bWxQSwUGAAAAAAQABAD1AAAAigMAAAAA&#10;" filled="f" fillcolor="#bbe0e3" stroked="f">
              <v:textbox>
                <w:txbxContent>
                  <w:p w14:paraId="3B9D39E3" w14:textId="77777777" w:rsidR="008A3171" w:rsidRDefault="008A3171">
                    <w:pPr>
                      <w:rPr>
                        <w:szCs w:val="36"/>
                      </w:rPr>
                    </w:pPr>
                    <w:r>
                      <w:rPr>
                        <w:rFonts w:hint="eastAsia"/>
                        <w:szCs w:val="36"/>
                      </w:rPr>
                      <w:t>数据通讯网</w:t>
                    </w:r>
                  </w:p>
                </w:txbxContent>
              </v:textbox>
            </v:shape>
            <v:shape id="Text Box 179" o:spid="_x0000_s1424" type="#_x0000_t202" style="position:absolute;left:8189;top:1812;width:561;height:2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gbkcMA&#10;AADcAAAADwAAAGRycy9kb3ducmV2LnhtbERPS2sCMRC+F/wPYQQvRbM+8LE1iggVe2ut6HXYjLtL&#10;N5M1Sdf13xuh0Nt8fM9ZrltTiYacLy0rGA4SEMSZ1SXnCo7f7/05CB+QNVaWScGdPKxXnZclptre&#10;+IuaQ8hFDGGfooIihDqV0mcFGfQDWxNH7mKdwRChy6V2eIvhppKjJJlKgyXHhgJr2haU/Rx+jYL5&#10;ZN+c/cf485RNL9UivM6a3dUp1eu2mzcQgdrwL/5z73WcPxnD85l4gV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gbkcMAAADcAAAADwAAAAAAAAAAAAAAAACYAgAAZHJzL2Rv&#10;d25yZXYueG1sUEsFBgAAAAAEAAQA9QAAAIgDAAAAAA==&#10;">
              <v:textbox>
                <w:txbxContent>
                  <w:p w14:paraId="569A4007" w14:textId="77777777" w:rsidR="008A3171" w:rsidRDefault="008A3171">
                    <w:pPr>
                      <w:rPr>
                        <w:szCs w:val="10"/>
                      </w:rPr>
                    </w:pPr>
                    <w:r>
                      <w:rPr>
                        <w:rFonts w:hint="eastAsia"/>
                        <w:szCs w:val="10"/>
                      </w:rPr>
                      <w:t>保护接口装置</w:t>
                    </w:r>
                  </w:p>
                </w:txbxContent>
              </v:textbox>
            </v:shape>
            <v:shape id="Text Box 180" o:spid="_x0000_s1425" type="#_x0000_t202" style="position:absolute;left:9222;top:2097;width:561;height:15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GD5cMA&#10;AADcAAAADwAAAGRycy9kb3ducmV2LnhtbERPTWvCQBC9F/wPyxS8lLrRBqvRVURo0Zumpb0O2TEJ&#10;zc7G3TWm/75bELzN433Oct2bRnTkfG1ZwXiUgCAurK65VPD58fY8A+EDssbGMin4JQ/r1eBhiZm2&#10;Vz5Sl4dSxBD2GSqoQmgzKX1RkUE/si1x5E7WGQwRulJqh9cYbho5SZKpNFhzbKiwpW1FxU9+MQpm&#10;6a779vuXw1cxPTXz8PTavZ+dUsPHfrMAEagPd/HNvdNxfprC/zPxAr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GD5cMAAADcAAAADwAAAAAAAAAAAAAAAACYAgAAZHJzL2Rv&#10;d25yZXYueG1sUEsFBgAAAAAEAAQA9QAAAIgDAAAAAA==&#10;">
              <v:textbox>
                <w:txbxContent>
                  <w:p w14:paraId="20494809" w14:textId="77777777" w:rsidR="008A3171" w:rsidRDefault="008A3171">
                    <w:pPr>
                      <w:jc w:val="center"/>
                      <w:rPr>
                        <w:szCs w:val="40"/>
                      </w:rPr>
                    </w:pPr>
                    <w:r>
                      <w:rPr>
                        <w:rFonts w:hint="eastAsia"/>
                        <w:szCs w:val="40"/>
                      </w:rPr>
                      <w:t>保护装置</w:t>
                    </w:r>
                  </w:p>
                </w:txbxContent>
              </v:textbox>
            </v:shape>
            <v:group id="Group 181" o:spid="_x0000_s1426" style="position:absolute;left:8768;top:2988;width:423;height:115;flip:y" coordorigin="5940,8928" coordsize="540,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AQ4gZEwAAAANwAAAAPAAAA&#10;AAAAAAAAAAAAAKoCAABkcnMvZG93bnJldi54bWxQSwUGAAAAAAQABAD6AAAAlwMAAAAA&#10;">
              <v:line id="Line 182" o:spid="_x0000_s1427" style="position:absolute" from="5940,8928" to="6480,8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XLZcYAAADcAAAADwAAAGRycy9kb3ducmV2LnhtbESPQWvCQBSE7wX/w/KE3upGC0FTVxGl&#10;oD2UqoX2+Mw+k2j2bdjdJum/7xYEj8PMfMPMl72pRUvOV5YVjEcJCOLc6ooLBZ/H16cpCB+QNdaW&#10;ScEveVguBg9zzLTteE/tIRQiQthnqKAMocmk9HlJBv3INsTRO1tnMETpCqkddhFuajlJklQarDgu&#10;lNjQuqT8evgxCt6fP9J2tXvb9l+79JRv9qfvS+eUehz2qxcQgfpwD9/aW61gMp3B/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E1y2XGAAAA3AAAAA8AAAAAAAAA&#10;AAAAAAAAoQIAAGRycy9kb3ducmV2LnhtbFBLBQYAAAAABAAEAPkAAACUAwAAAAA=&#10;"/>
              <v:oval id="Oval 183" o:spid="_x0000_s1428" style="position:absolute;left:6120;top:8928;width:180;height:191;flip:y"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Y2DsEA&#10;AADcAAAADwAAAGRycy9kb3ducmV2LnhtbERPz2uDMBS+F/o/hFfYrcZ1MDZnLKNQsPQybS+7Pc1T&#10;w8yLmKx1//1yGOz48f3O94sdxY1mbxwreExSEMSt04Z7BdfLcfsCwgdkjaNjUvBDHvbFepVjpt2d&#10;K7rVoRcxhH2GCoYQpkxK3w5k0SduIo5c52aLIcK5l3rGewy3o9yl6bO0aDg2DDjRYaD2q/62Ck4f&#10;J4vUmLNtnsqySj/PBrtGqYfN8v4GItAS/sV/7lIr2L3G+fFMPAKy+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WNg7BAAAA3AAAAA8AAAAAAAAAAAAAAAAAmAIAAGRycy9kb3du&#10;cmV2LnhtbFBLBQYAAAAABAAEAPUAAACGAwAAAAA=&#10;"/>
            </v:group>
            <v:group id="Group 184" o:spid="_x0000_s1429" style="position:absolute;left:8768;top:2474;width:423;height:115;flip:y" coordorigin="5940,8928" coordsize="540,1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AE5BMQAAADcAAAA&#10;DwAAAAAAAAAAAAAAAACqAgAAZHJzL2Rvd25yZXYueG1sUEsFBgAAAAAEAAQA+gAAAJsDAAAAAA==&#10;">
              <v:line id="Line 185" o:spid="_x0000_s1430" style="position:absolute" from="5940,8928" to="6480,8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jPyccAAADcAAAADwAAAGRycy9kb3ducmV2LnhtbESPQWvCQBSE7wX/w/KE3urGFEJNXUUs&#10;Be2hVFvQ4zP7mkSzb8PuNkn/fbcgeBxm5htmvhxMIzpyvrasYDpJQBAXVtdcKvj6fH14AuEDssbG&#10;Min4JQ/Lxehujrm2Pe+o24dSRAj7HBVUIbS5lL6oyKCf2JY4et/WGQxRulJqh32Em0amSZJJgzXH&#10;hQpbWldUXPY/RsH740fWrbZvm+GwzU7Fy+50PPdOqfvxsHoGEWgIt/C1vdEK0lk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6SM/JxwAAANwAAAAPAAAAAAAA&#10;AAAAAAAAAKECAABkcnMvZG93bnJldi54bWxQSwUGAAAAAAQABAD5AAAAlQMAAAAA&#10;"/>
              <v:oval id="Oval 186" o:spid="_x0000_s1431" style="position:absolute;left:6120;top:8928;width:180;height:191;flip:y"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SoecMA&#10;AADcAAAADwAAAGRycy9kb3ducmV2LnhtbESPT4vCMBTE78J+h/AWvNlUBXG7RpGFhYoX/1329to8&#10;27DNS2mi1m9vBMHjMDO/YRar3jbiSp03jhWMkxQEcem04UrB6fg7moPwAVlj45gU3MnDavkxWGCm&#10;3Y33dD2ESkQI+wwV1CG0mZS+rMmiT1xLHL2z6yyGKLtK6g5vEW4bOUnTmbRoOC7U2NJPTeX/4WIV&#10;bHYbi1SYrS2meb5P/7YGz4VSw89+/Q0iUB/e4Vc71womX1N4no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SoecMAAADcAAAADwAAAAAAAAAAAAAAAACYAgAAZHJzL2Rv&#10;d25yZXYueG1sUEsFBgAAAAAEAAQA9QAAAIgDAAAAAA==&#10;"/>
            </v:group>
            <v:line id="Line 187" o:spid="_x0000_s1432" style="position:absolute" from="3897,2871" to="4440,2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A+csUAAADcAAAADwAAAGRycy9kb3ducmV2LnhtbESPT2vCQBTE74V+h+UVvNVNg0gbXaUU&#10;WnIR8Q89P7PPJDb7NmbXbPTTu4VCj8PM/IaZLwfTiJ46V1tW8DJOQBAXVtdcKtjvPp9fQTiPrLGx&#10;TAqu5GC5eHyYY6Zt4A31W1+KCGGXoYLK+zaT0hUVGXRj2xJH72g7gz7KrpS6wxDhppFpkkylwZrj&#10;QoUtfVRU/GwvRkESbl/yJPO6X+erc2gP4Ts9B6VGT8P7DISnwf+H/9q5VpC+TeD3TDwCcn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hA+csUAAADcAAAADwAAAAAAAAAA&#10;AAAAAAChAgAAZHJzL2Rvd25yZXYueG1sUEsFBgAAAAAEAAQA+QAAAJMDAAAAAA==&#10;">
              <v:stroke startarrow="block" endarrow="block"/>
            </v:line>
            <v:line id="Line 188" o:spid="_x0000_s1433" style="position:absolute" from="7622,2871" to="8165,2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yb6cUAAADcAAAADwAAAGRycy9kb3ducmV2LnhtbESPT2vCQBTE74V+h+UVvNVNA0obXaUU&#10;WnIR8Q89P7PPJDb7NmbXbPTTu4VCj8PM/IaZLwfTiJ46V1tW8DJOQBAXVtdcKtjvPp9fQTiPrLGx&#10;TAqu5GC5eHyYY6Zt4A31W1+KCGGXoYLK+zaT0hUVGXRj2xJH72g7gz7KrpS6wxDhppFpkkylwZrj&#10;QoUtfVRU/GwvRkESbl/yJPO6X+erc2gP4Ts9B6VGT8P7DISnwf+H/9q5VpC+TeD3TDwCcn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yb6cUAAADcAAAADwAAAAAAAAAA&#10;AAAAAAChAgAAZHJzL2Rvd25yZXYueG1sUEsFBgAAAAAEAAQA+QAAAJMDAAAAAA==&#10;">
              <v:stroke startarrow="block" endarrow="block"/>
            </v:line>
            <v:shape id="Text Box 189" o:spid="_x0000_s1434" type="#_x0000_t202" style="position:absolute;left:8714;top:2585;width:540;height: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rW9MQA&#10;AADcAAAADwAAAGRycy9kb3ducmV2LnhtbESPQWvCQBSE70L/w/IKveluxYYa3QSxCD1VjG3B2yP7&#10;TEKzb0N2a9J/3xUEj8PMfMOs89G24kK9bxxreJ4pEMSlMw1XGj6Pu+krCB+QDbaOScMfecizh8ka&#10;U+MGPtClCJWIEPYpaqhD6FIpfVmTRT9zHXH0zq63GKLsK2l6HCLctnKuVCItNhwXauxoW1P5U/xa&#10;DV8f59P3Qu2rN/vSDW5Uku1Sav30OG5WIAKN4R6+td+NhvkygeuZeAR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1vTEAAAA3AAAAA8AAAAAAAAAAAAAAAAAmAIAAGRycy9k&#10;b3ducmV2LnhtbFBLBQYAAAAABAAEAPUAAACJAwAAAAA=&#10;" filled="f" stroked="f">
              <v:textbox>
                <w:txbxContent>
                  <w:p w14:paraId="309AD69D" w14:textId="77777777" w:rsidR="008A3171" w:rsidRDefault="008A3171">
                    <w:r>
                      <w:fldChar w:fldCharType="begin"/>
                    </w:r>
                    <w:r>
                      <w:instrText xml:space="preserve"> = 1 \* GB3 </w:instrText>
                    </w:r>
                    <w:r>
                      <w:fldChar w:fldCharType="separate"/>
                    </w:r>
                    <w:r>
                      <w:rPr>
                        <w:rFonts w:hint="eastAsia"/>
                      </w:rPr>
                      <w:t>①</w:t>
                    </w:r>
                    <w:r>
                      <w:fldChar w:fldCharType="end"/>
                    </w:r>
                  </w:p>
                </w:txbxContent>
              </v:textbox>
            </v:shape>
            <v:shape id="Text Box 190" o:spid="_x0000_s1435" type="#_x0000_t202" style="position:absolute;left:3952;top:2273;width:540;height: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Zzb8MA&#10;AADcAAAADwAAAGRycy9kb3ducmV2LnhtbESPQWsCMRSE7wX/Q3iCt5ooWnU1irQInizaKnh7bJ67&#10;i5uXZRPd9d8bodDjMDPfMItVa0txp9oXjjUM+goEcepMwZmG35/N+xSED8gGS8ek4UEeVsvO2wIT&#10;4xre0/0QMhEh7BPUkIdQJVL6NCeLvu8q4uhdXG0xRFln0tTYRLgt5VCpD2mx4LiQY0WfOaXXw81q&#10;OO4u59NIfWdfdlw1rlWS7Uxq3eu26zmIQG34D/+1t0bDcDaB1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Zzb8MAAADcAAAADwAAAAAAAAAAAAAAAACYAgAAZHJzL2Rv&#10;d25yZXYueG1sUEsFBgAAAAAEAAQA9QAAAIgDAAAAAA==&#10;" filled="f" stroked="f">
              <v:textbox>
                <w:txbxContent>
                  <w:p w14:paraId="7D0DB8E5" w14:textId="77777777" w:rsidR="008A3171" w:rsidRDefault="008A3171">
                    <w:r>
                      <w:fldChar w:fldCharType="begin"/>
                    </w:r>
                    <w:r>
                      <w:instrText xml:space="preserve"> = 2 \* GB3 </w:instrText>
                    </w:r>
                    <w:r>
                      <w:fldChar w:fldCharType="separate"/>
                    </w:r>
                    <w:r>
                      <w:rPr>
                        <w:rFonts w:hint="eastAsia"/>
                      </w:rPr>
                      <w:t>②</w:t>
                    </w:r>
                    <w:r>
                      <w:fldChar w:fldCharType="end"/>
                    </w:r>
                    <w:r>
                      <w:rPr>
                        <w:rFonts w:hint="eastAsia"/>
                      </w:rPr>
                      <w:fldChar w:fldCharType="begin"/>
                    </w:r>
                    <w:r>
                      <w:instrText xml:space="preserve"> = 2 \* GB3 </w:instrText>
                    </w:r>
                    <w:r>
                      <w:rPr>
                        <w:rFonts w:hint="eastAsia"/>
                      </w:rPr>
                      <w:fldChar w:fldCharType="separate"/>
                    </w:r>
                    <w:r>
                      <w:rPr>
                        <w:rFonts w:hint="eastAsia"/>
                      </w:rPr>
                      <w:t>②</w:t>
                    </w:r>
                    <w:r>
                      <w:rPr>
                        <w:rFonts w:hint="eastAsia"/>
                      </w:rPr>
                      <w:fldChar w:fldCharType="end"/>
                    </w:r>
                  </w:p>
                </w:txbxContent>
              </v:textbox>
            </v:shape>
            <v:shape id="Text Box 191" o:spid="_x0000_s1436" type="#_x0000_t202" style="position:absolute;left:7634;top:2273;width:540;height:4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nnHcIA&#10;AADcAAAADwAAAGRycy9kb3ducmV2LnhtbERPz2vCMBS+C/sfwht4s8nEie1My1AGnibWbbDbo3m2&#10;Zc1LaTJb/3tzGOz48f3eFpPtxJUG3zrW8JQoEMSVMy3XGj7Ob4sNCB+QDXaOScONPBT5w2yLmXEj&#10;n+hahlrEEPYZamhC6DMpfdWQRZ+4njhyFzdYDBEOtTQDjjHcdnKp1FpabDk2NNjTrqHqp/y1Gj7f&#10;L99fK3Ws9/a5H92kJNtUaj1/nF5fQASawr/4z30wGpZpXBvPxCMg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CecdwgAAANwAAAAPAAAAAAAAAAAAAAAAAJgCAABkcnMvZG93&#10;bnJldi54bWxQSwUGAAAAAAQABAD1AAAAhwMAAAAA&#10;" filled="f" stroked="f">
              <v:textbox>
                <w:txbxContent>
                  <w:p w14:paraId="1868EB07" w14:textId="77777777" w:rsidR="008A3171" w:rsidRDefault="008A3171">
                    <w:r>
                      <w:fldChar w:fldCharType="begin"/>
                    </w:r>
                    <w:r>
                      <w:instrText xml:space="preserve"> = 2 \* GB3 </w:instrText>
                    </w:r>
                    <w:r>
                      <w:fldChar w:fldCharType="separate"/>
                    </w:r>
                    <w:r>
                      <w:rPr>
                        <w:rFonts w:hint="eastAsia"/>
                      </w:rPr>
                      <w:t>②</w:t>
                    </w:r>
                    <w:r>
                      <w:fldChar w:fldCharType="end"/>
                    </w:r>
                    <w:r>
                      <w:rPr>
                        <w:rFonts w:hint="eastAsia"/>
                      </w:rPr>
                      <w:fldChar w:fldCharType="begin"/>
                    </w:r>
                    <w:r>
                      <w:instrText xml:space="preserve"> = 2 \* GB3 </w:instrText>
                    </w:r>
                    <w:r>
                      <w:rPr>
                        <w:rFonts w:hint="eastAsia"/>
                      </w:rPr>
                      <w:fldChar w:fldCharType="separate"/>
                    </w:r>
                    <w:r>
                      <w:rPr>
                        <w:rFonts w:hint="eastAsia"/>
                      </w:rPr>
                      <w:t>②</w:t>
                    </w:r>
                    <w:r>
                      <w:rPr>
                        <w:rFonts w:hint="eastAsia"/>
                      </w:rPr>
                      <w:fldChar w:fldCharType="end"/>
                    </w:r>
                  </w:p>
                </w:txbxContent>
              </v:textbox>
            </v:shape>
            <v:shape id="Text Box 192" o:spid="_x0000_s1437" type="#_x0000_t202" style="position:absolute;left:4720;top:3963;width:2700;height: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VChsMA&#10;AADcAAAADwAAAGRycy9kb3ducmV2LnhtbESPT4vCMBTE74LfITxhb5oou2KrUWQXwdMu/gVvj+bZ&#10;FpuX0kRbv/1mYcHjMDO/YRarzlbiQY0vHWsYjxQI4syZknMNx8NmOAPhA7LByjFpeJKH1bLfW2Bq&#10;XMs7euxDLiKEfYoaihDqVEqfFWTRj1xNHL2rayyGKJtcmgbbCLeVnCg1lRZLjgsF1vRZUHbb362G&#10;0/f1cn5XP/mX/ahb1ynJNpFavw269RxEoC68wv/trdEwSRL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VChsMAAADcAAAADwAAAAAAAAAAAAAAAACYAgAAZHJzL2Rv&#10;d25yZXYueG1sUEsFBgAAAAAEAAQA9QAAAIgDAAAAAA==&#10;" filled="f" stroked="f">
              <v:textbox>
                <w:txbxContent>
                  <w:p w14:paraId="72E6C0E2" w14:textId="77777777" w:rsidR="008A3171" w:rsidRDefault="008A3171">
                    <w:r>
                      <w:rPr>
                        <w:rFonts w:hint="eastAsia"/>
                      </w:rPr>
                      <w:fldChar w:fldCharType="begin"/>
                    </w:r>
                    <w:r>
                      <w:instrText xml:space="preserve"> = 1 \* GB3 </w:instrText>
                    </w:r>
                    <w:r>
                      <w:rPr>
                        <w:rFonts w:hint="eastAsia"/>
                      </w:rPr>
                      <w:fldChar w:fldCharType="separate"/>
                    </w:r>
                    <w:r>
                      <w:rPr>
                        <w:rFonts w:hint="eastAsia"/>
                      </w:rPr>
                      <w:t>①</w:t>
                    </w:r>
                    <w:r>
                      <w:rPr>
                        <w:rFonts w:hint="eastAsia"/>
                      </w:rPr>
                      <w:fldChar w:fldCharType="end"/>
                    </w:r>
                    <w:r>
                      <w:rPr>
                        <w:rFonts w:hint="eastAsia"/>
                      </w:rPr>
                      <w:t xml:space="preserve">  </w:t>
                    </w:r>
                    <w:r>
                      <w:rPr>
                        <w:rFonts w:hint="eastAsia"/>
                      </w:rPr>
                      <w:t>光纤</w:t>
                    </w:r>
                  </w:p>
                  <w:p w14:paraId="1982A32D" w14:textId="77777777" w:rsidR="008A3171" w:rsidRDefault="008A3171">
                    <w:r>
                      <w:rPr>
                        <w:rFonts w:hint="eastAsia"/>
                      </w:rPr>
                      <w:fldChar w:fldCharType="begin"/>
                    </w:r>
                    <w:r>
                      <w:instrText xml:space="preserve"> = 2 \* GB3 </w:instrText>
                    </w:r>
                    <w:r>
                      <w:rPr>
                        <w:rFonts w:hint="eastAsia"/>
                      </w:rPr>
                      <w:fldChar w:fldCharType="separate"/>
                    </w:r>
                    <w:r>
                      <w:rPr>
                        <w:rFonts w:hint="eastAsia"/>
                      </w:rPr>
                      <w:t>②</w:t>
                    </w:r>
                    <w:r>
                      <w:rPr>
                        <w:rFonts w:hint="eastAsia"/>
                      </w:rPr>
                      <w:fldChar w:fldCharType="end"/>
                    </w:r>
                    <w:r>
                      <w:rPr>
                        <w:rFonts w:hint="eastAsia"/>
                      </w:rPr>
                      <w:t xml:space="preserve">  </w:t>
                    </w:r>
                    <w:r>
                      <w:rPr>
                        <w:rFonts w:hint="eastAsia"/>
                      </w:rPr>
                      <w:t>双绞线或同轴电缆</w:t>
                    </w:r>
                  </w:p>
                </w:txbxContent>
              </v:textbox>
            </v:shape>
            <v:shape id="Text Box 193" o:spid="_x0000_s1438" type="#_x0000_t202" style="position:absolute;left:6840;top:2205;width:720;height:1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RSx8IA&#10;AADcAAAADwAAAGRycy9kb3ducmV2LnhtbERPy4rCMBTdD/gP4QpuBk3VwUc1yiAozm5GRbeX5toW&#10;m5tOEmv9e7MYmOXhvJfr1lSiIedLywqGgwQEcWZ1ybmC03Hbn4HwAVljZZkUPMnDetV5W2Kq7YN/&#10;qDmEXMQQ9ikqKEKoUyl9VpBBP7A1ceSu1hkMEbpcaoePGG4qOUqSiTRYcmwosKZNQdntcDcKZh/7&#10;5uK/xt/nbHKt5uF92ux+nVK9bvu5ABGoDf/iP/deKxgncX48E4+A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FFLHwgAAANwAAAAPAAAAAAAAAAAAAAAAAJgCAABkcnMvZG93&#10;bnJldi54bWxQSwUGAAAAAAQABAD1AAAAhwMAAAAA&#10;">
              <v:textbox>
                <w:txbxContent>
                  <w:p w14:paraId="6E555102" w14:textId="77777777" w:rsidR="008A3171" w:rsidRDefault="008A3171">
                    <w:pPr>
                      <w:jc w:val="center"/>
                    </w:pPr>
                    <w:r>
                      <w:rPr>
                        <w:rFonts w:hint="eastAsia"/>
                      </w:rPr>
                      <w:t>通讯设备</w:t>
                    </w:r>
                  </w:p>
                </w:txbxContent>
              </v:textbox>
            </v:shape>
            <w10:anchorlock/>
          </v:group>
        </w:pict>
      </w:r>
      <w:r>
        <w:rPr>
          <w:rFonts w:ascii="Calibri" w:hAnsi="Calibri" w:hint="eastAsia"/>
          <w:sz w:val="24"/>
          <w:szCs w:val="24"/>
        </w:rPr>
        <w:t xml:space="preserve"> </w:t>
      </w:r>
    </w:p>
    <w:p w14:paraId="73704DBC" w14:textId="77777777" w:rsidR="008A5222" w:rsidRDefault="008A5222">
      <w:pPr>
        <w:rPr>
          <w:sz w:val="24"/>
          <w:szCs w:val="24"/>
        </w:rPr>
      </w:pPr>
    </w:p>
    <w:p w14:paraId="3663105F" w14:textId="77777777" w:rsidR="008A5222" w:rsidRPr="008A3171" w:rsidRDefault="008A3171" w:rsidP="008A3171">
      <w:pPr>
        <w:pStyle w:val="2"/>
        <w:rPr>
          <w:rFonts w:ascii="Calibri" w:eastAsia="宋体" w:hAnsi="Calibri"/>
        </w:rPr>
      </w:pPr>
      <w:r w:rsidRPr="008A3171">
        <w:rPr>
          <w:rFonts w:ascii="Calibri" w:eastAsia="宋体" w:hAnsi="Calibri" w:hint="eastAsia"/>
        </w:rPr>
        <w:t>如按阻抗形式动作方程</w:t>
      </w:r>
      <w:r w:rsidRPr="008A3171">
        <w:rPr>
          <w:rFonts w:ascii="Calibri" w:eastAsia="宋体" w:hAnsi="Calibri"/>
        </w:rPr>
        <w:object w:dxaOrig="3560" w:dyaOrig="660" w14:anchorId="5813E71E">
          <v:shape id="_x0000_i1119" type="#_x0000_t75" style="width:177.8pt;height:33.2pt" o:ole="">
            <v:imagedata r:id="rId224" o:title=""/>
          </v:shape>
          <o:OLEObject Type="Embed" ProgID="Equation.3" ShapeID="_x0000_i1119" DrawAspect="Content" ObjectID="_1662216728" r:id="rId225"/>
        </w:object>
      </w:r>
      <w:r w:rsidRPr="008A3171">
        <w:rPr>
          <w:rFonts w:ascii="Calibri" w:eastAsia="宋体" w:hAnsi="Calibri" w:hint="eastAsia"/>
        </w:rPr>
        <w:t>（设继电器的测量阻抗为</w:t>
      </w:r>
      <w:r w:rsidRPr="008A3171">
        <w:rPr>
          <w:rFonts w:ascii="Calibri" w:eastAsia="宋体" w:hAnsi="Calibri"/>
        </w:rPr>
        <w:object w:dxaOrig="314" w:dyaOrig="314" w14:anchorId="0E965AF8">
          <v:shape id="_x0000_i1120" type="#_x0000_t75" style="width:15.65pt;height:15.65pt" o:ole="">
            <v:imagedata r:id="rId226" o:title=""/>
          </v:shape>
          <o:OLEObject Type="Embed" ProgID="Equation.3" ShapeID="_x0000_i1120" DrawAspect="Content" ObjectID="_1662216729" r:id="rId227"/>
        </w:object>
      </w:r>
      <w:r w:rsidRPr="008A3171">
        <w:rPr>
          <w:rFonts w:ascii="Calibri" w:eastAsia="宋体" w:hAnsi="Calibri" w:hint="eastAsia"/>
        </w:rPr>
        <w:t>、整定阻抗为</w:t>
      </w:r>
      <w:r w:rsidRPr="008A3171">
        <w:rPr>
          <w:rFonts w:ascii="Calibri" w:eastAsia="宋体" w:hAnsi="Calibri"/>
        </w:rPr>
        <w:object w:dxaOrig="425" w:dyaOrig="314" w14:anchorId="392C933E">
          <v:shape id="_x0000_i1121" type="#_x0000_t75" style="width:21.3pt;height:15.65pt" o:ole="">
            <v:imagedata r:id="rId228" o:title=""/>
          </v:shape>
          <o:OLEObject Type="Embed" ProgID="Equation.3" ShapeID="_x0000_i1121" DrawAspect="Content" ObjectID="_1662216730" r:id="rId229"/>
        </w:object>
      </w:r>
      <w:r w:rsidRPr="008A3171">
        <w:rPr>
          <w:rFonts w:ascii="Calibri" w:eastAsia="宋体" w:hAnsi="Calibri" w:hint="eastAsia"/>
        </w:rPr>
        <w:t>）构成</w:t>
      </w:r>
      <w:proofErr w:type="gramStart"/>
      <w:r w:rsidRPr="008A3171">
        <w:rPr>
          <w:rFonts w:ascii="Calibri" w:eastAsia="宋体" w:hAnsi="Calibri" w:hint="eastAsia"/>
        </w:rPr>
        <w:t>一</w:t>
      </w:r>
      <w:proofErr w:type="gramEnd"/>
      <w:r w:rsidRPr="008A3171">
        <w:rPr>
          <w:rFonts w:ascii="Calibri" w:eastAsia="宋体" w:hAnsi="Calibri" w:hint="eastAsia"/>
        </w:rPr>
        <w:t>阻抗继电器，请绘制该阻抗继电器动作特性。</w:t>
      </w:r>
    </w:p>
    <w:p w14:paraId="1177D5B8" w14:textId="77777777" w:rsidR="008A5222" w:rsidRDefault="008A3171">
      <w:pPr>
        <w:spacing w:line="360" w:lineRule="auto"/>
        <w:ind w:firstLineChars="100" w:firstLine="240"/>
        <w:rPr>
          <w:sz w:val="24"/>
          <w:szCs w:val="24"/>
        </w:rPr>
      </w:pPr>
      <w:r>
        <w:rPr>
          <w:rFonts w:hint="eastAsia"/>
          <w:sz w:val="24"/>
          <w:szCs w:val="24"/>
        </w:rPr>
        <w:t>答：该阻抗继电器动作特性如图所示是以</w:t>
      </w:r>
      <w:r>
        <w:rPr>
          <w:sz w:val="24"/>
          <w:szCs w:val="24"/>
        </w:rPr>
        <w:object w:dxaOrig="388" w:dyaOrig="332" w14:anchorId="7E197F5F">
          <v:shape id="_x0000_i1122" type="#_x0000_t75" style="width:19.4pt;height:16.9pt" o:ole="">
            <v:imagedata r:id="rId230" o:title=""/>
          </v:shape>
          <o:OLEObject Type="Embed" ProgID="Equation.3" ShapeID="_x0000_i1122" DrawAspect="Content" ObjectID="_1662216731" r:id="rId231"/>
        </w:object>
      </w:r>
      <w:r>
        <w:rPr>
          <w:rFonts w:hint="eastAsia"/>
          <w:sz w:val="24"/>
          <w:szCs w:val="24"/>
        </w:rPr>
        <w:t>相量两端点为弦的大半个圆，圆内为动作区，其整定阻抗</w:t>
      </w:r>
      <w:r>
        <w:rPr>
          <w:sz w:val="24"/>
          <w:szCs w:val="24"/>
        </w:rPr>
        <w:object w:dxaOrig="425" w:dyaOrig="314" w14:anchorId="33385526">
          <v:shape id="_x0000_i1123" type="#_x0000_t75" style="width:21.3pt;height:15.65pt" o:ole="">
            <v:imagedata r:id="rId228" o:title=""/>
          </v:shape>
          <o:OLEObject Type="Embed" ProgID="Equation.3" ShapeID="_x0000_i1123" DrawAspect="Content" ObjectID="_1662216732" r:id="rId232"/>
        </w:object>
      </w:r>
      <w:r>
        <w:rPr>
          <w:rFonts w:hint="eastAsia"/>
          <w:sz w:val="24"/>
          <w:szCs w:val="24"/>
        </w:rPr>
        <w:t>是园的直径。</w:t>
      </w:r>
      <w:r>
        <w:rPr>
          <w:sz w:val="24"/>
          <w:szCs w:val="24"/>
        </w:rPr>
        <w:object w:dxaOrig="388" w:dyaOrig="332" w14:anchorId="1327738A">
          <v:shape id="_x0000_i1124" type="#_x0000_t75" style="width:19.4pt;height:16.9pt" o:ole="">
            <v:imagedata r:id="rId230" o:title=""/>
          </v:shape>
          <o:OLEObject Type="Embed" ProgID="Equation.3" ShapeID="_x0000_i1124" DrawAspect="Content" ObjectID="_1662216733" r:id="rId233"/>
        </w:object>
      </w:r>
      <w:r>
        <w:rPr>
          <w:rFonts w:hint="eastAsia"/>
          <w:sz w:val="24"/>
          <w:szCs w:val="24"/>
        </w:rPr>
        <w:t>与</w:t>
      </w:r>
      <w:r>
        <w:rPr>
          <w:sz w:val="24"/>
          <w:szCs w:val="24"/>
        </w:rPr>
        <w:object w:dxaOrig="425" w:dyaOrig="314" w14:anchorId="6B883BB7">
          <v:shape id="_x0000_i1125" type="#_x0000_t75" style="width:21.3pt;height:15.65pt" o:ole="">
            <v:imagedata r:id="rId228" o:title=""/>
          </v:shape>
          <o:OLEObject Type="Embed" ProgID="Equation.3" ShapeID="_x0000_i1125" DrawAspect="Content" ObjectID="_1662216734" r:id="rId234"/>
        </w:object>
      </w:r>
      <w:r>
        <w:rPr>
          <w:rFonts w:hint="eastAsia"/>
          <w:sz w:val="24"/>
          <w:szCs w:val="24"/>
        </w:rPr>
        <w:t>的夹角为</w:t>
      </w:r>
      <w:r>
        <w:rPr>
          <w:sz w:val="24"/>
          <w:szCs w:val="24"/>
        </w:rPr>
        <w:object w:dxaOrig="388" w:dyaOrig="295" w14:anchorId="6467B95D">
          <v:shape id="_x0000_i1126" type="#_x0000_t75" style="width:19.4pt;height:15.05pt" o:ole="">
            <v:imagedata r:id="rId235" o:title=""/>
          </v:shape>
          <o:OLEObject Type="Embed" ProgID="Equation.3" ShapeID="_x0000_i1126" DrawAspect="Content" ObjectID="_1662216735" r:id="rId236"/>
        </w:object>
      </w:r>
      <w:r>
        <w:rPr>
          <w:rFonts w:hint="eastAsia"/>
          <w:sz w:val="24"/>
          <w:szCs w:val="24"/>
        </w:rPr>
        <w:t>。</w:t>
      </w:r>
    </w:p>
    <w:p w14:paraId="3D4EB914" w14:textId="77777777" w:rsidR="008A5222" w:rsidRDefault="008A3171">
      <w:pPr>
        <w:spacing w:line="360" w:lineRule="auto"/>
        <w:ind w:left="720" w:hangingChars="300" w:hanging="720"/>
        <w:rPr>
          <w:sz w:val="24"/>
          <w:szCs w:val="24"/>
        </w:rPr>
      </w:pPr>
      <w:r>
        <w:rPr>
          <w:rFonts w:hint="eastAsia"/>
          <w:sz w:val="24"/>
          <w:szCs w:val="24"/>
        </w:rPr>
        <w:lastRenderedPageBreak/>
        <w:t xml:space="preserve">                         </w:t>
      </w:r>
      <w:r>
        <w:rPr>
          <w:sz w:val="24"/>
          <w:szCs w:val="24"/>
        </w:rPr>
        <w:object w:dxaOrig="3268" w:dyaOrig="3028" w14:anchorId="7A3F158D">
          <v:shape id="_x0000_i1127" type="#_x0000_t75" style="width:163.4pt;height:151.5pt" o:ole="">
            <v:imagedata r:id="rId237" o:title=""/>
          </v:shape>
          <o:OLEObject Type="Embed" ProgID="Visio.Drawing.11" ShapeID="_x0000_i1127" DrawAspect="Content" ObjectID="_1662216736" r:id="rId238"/>
        </w:object>
      </w:r>
    </w:p>
    <w:p w14:paraId="101F07D0" w14:textId="77777777" w:rsidR="008A5222" w:rsidRDefault="008A5222">
      <w:pPr>
        <w:spacing w:line="360" w:lineRule="auto"/>
        <w:ind w:left="720" w:hangingChars="300" w:hanging="720"/>
        <w:rPr>
          <w:sz w:val="24"/>
          <w:szCs w:val="24"/>
        </w:rPr>
      </w:pPr>
    </w:p>
    <w:p w14:paraId="117B7E59" w14:textId="77777777" w:rsidR="008A5222" w:rsidRPr="008A3171" w:rsidRDefault="008A3171" w:rsidP="008A3171">
      <w:pPr>
        <w:pStyle w:val="2"/>
        <w:snapToGrid/>
        <w:textAlignment w:val="bottom"/>
        <w:rPr>
          <w:rFonts w:ascii="Calibri" w:eastAsia="宋体" w:hAnsi="Calibri"/>
        </w:rPr>
      </w:pPr>
      <w:r w:rsidRPr="008A3171">
        <w:rPr>
          <w:rFonts w:ascii="Calibri" w:eastAsia="宋体" w:hAnsi="Calibri" w:hint="eastAsia"/>
        </w:rPr>
        <w:t>设</w:t>
      </w:r>
      <w:r w:rsidRPr="008A3171">
        <w:rPr>
          <w:rFonts w:ascii="Calibri" w:eastAsia="宋体" w:hAnsi="Calibri"/>
        </w:rPr>
        <w:object w:dxaOrig="295" w:dyaOrig="369" w14:anchorId="612AAA39">
          <v:shape id="_x0000_i1128" type="#_x0000_t75" style="width:15.05pt;height:18.15pt" o:ole="">
            <v:imagedata r:id="rId239" o:title=""/>
          </v:shape>
          <o:OLEObject Type="Embed" ProgID="Equation.3" ShapeID="_x0000_i1128" DrawAspect="Content" ObjectID="_1662216737" r:id="rId240"/>
        </w:object>
      </w:r>
      <w:r w:rsidRPr="008A3171">
        <w:rPr>
          <w:rFonts w:ascii="Calibri" w:eastAsia="宋体" w:hAnsi="Calibri" w:hint="eastAsia"/>
        </w:rPr>
        <w:t>为固定阻抗值，阻抗角与整定阻抗</w:t>
      </w:r>
      <w:r w:rsidRPr="008A3171">
        <w:rPr>
          <w:rFonts w:ascii="Calibri" w:eastAsia="宋体" w:hAnsi="Calibri"/>
        </w:rPr>
        <w:object w:dxaOrig="406" w:dyaOrig="369" w14:anchorId="3CD12B0B">
          <v:shape id="_x0000_i1129" type="#_x0000_t75" style="width:20.05pt;height:18.15pt" o:ole="">
            <v:imagedata r:id="rId241" o:title=""/>
          </v:shape>
          <o:OLEObject Type="Embed" ProgID="Equation.3" ShapeID="_x0000_i1129" DrawAspect="Content" ObjectID="_1662216738" r:id="rId242"/>
        </w:object>
      </w:r>
      <w:r w:rsidRPr="008A3171">
        <w:rPr>
          <w:rFonts w:ascii="Calibri" w:eastAsia="宋体" w:hAnsi="Calibri" w:hint="eastAsia"/>
        </w:rPr>
        <w:t>的阻抗角相等，</w:t>
      </w:r>
      <w:r w:rsidRPr="008A3171">
        <w:rPr>
          <w:rFonts w:ascii="Calibri" w:eastAsia="宋体" w:hAnsi="Calibri"/>
        </w:rPr>
        <w:object w:dxaOrig="332" w:dyaOrig="369" w14:anchorId="3F6D12C6">
          <v:shape id="_x0000_i1130" type="#_x0000_t75" style="width:16.9pt;height:18.15pt" o:ole="">
            <v:imagedata r:id="rId243" o:title=""/>
          </v:shape>
          <o:OLEObject Type="Embed" ProgID="Equation.3" ShapeID="_x0000_i1130" DrawAspect="Content" ObjectID="_1662216739" r:id="rId244"/>
        </w:object>
      </w:r>
      <w:r w:rsidRPr="008A3171">
        <w:rPr>
          <w:rFonts w:ascii="Calibri" w:eastAsia="宋体" w:hAnsi="Calibri" w:hint="eastAsia"/>
        </w:rPr>
        <w:t>为测量阻抗，按以下动作方程</w:t>
      </w:r>
      <w:proofErr w:type="gramStart"/>
      <w:r w:rsidRPr="008A3171">
        <w:rPr>
          <w:rFonts w:ascii="Calibri" w:eastAsia="宋体" w:hAnsi="Calibri" w:hint="eastAsia"/>
        </w:rPr>
        <w:t>作出</w:t>
      </w:r>
      <w:proofErr w:type="gramEnd"/>
      <w:r w:rsidRPr="008A3171">
        <w:rPr>
          <w:rFonts w:ascii="Calibri" w:eastAsia="宋体" w:hAnsi="Calibri"/>
        </w:rPr>
        <w:object w:dxaOrig="332" w:dyaOrig="369" w14:anchorId="5675FE3C">
          <v:shape id="_x0000_i1131" type="#_x0000_t75" style="width:16.9pt;height:18.15pt" o:ole="">
            <v:imagedata r:id="rId245" o:title=""/>
          </v:shape>
          <o:OLEObject Type="Embed" ProgID="Equation.3" ShapeID="_x0000_i1131" DrawAspect="Content" ObjectID="_1662216740" r:id="rId246"/>
        </w:object>
      </w:r>
      <w:r w:rsidRPr="008A3171">
        <w:rPr>
          <w:rFonts w:ascii="Calibri" w:eastAsia="宋体" w:hAnsi="Calibri" w:hint="eastAsia"/>
        </w:rPr>
        <w:t>的动作特性，并以阴影线表示</w:t>
      </w:r>
      <w:r w:rsidRPr="008A3171">
        <w:rPr>
          <w:rFonts w:ascii="Calibri" w:eastAsia="宋体" w:hAnsi="Calibri"/>
        </w:rPr>
        <w:object w:dxaOrig="332" w:dyaOrig="369" w14:anchorId="07A72881">
          <v:shape id="_x0000_i1132" type="#_x0000_t75" style="width:16.9pt;height:18.15pt" o:ole="">
            <v:imagedata r:id="rId247" o:title=""/>
          </v:shape>
          <o:OLEObject Type="Embed" ProgID="Equation.3" ShapeID="_x0000_i1132" DrawAspect="Content" ObjectID="_1662216741" r:id="rId248"/>
        </w:object>
      </w:r>
      <w:r w:rsidRPr="008A3171">
        <w:rPr>
          <w:rFonts w:ascii="Calibri" w:eastAsia="宋体" w:hAnsi="Calibri" w:hint="eastAsia"/>
        </w:rPr>
        <w:t>的动作区。</w:t>
      </w:r>
    </w:p>
    <w:p w14:paraId="49AAD042" w14:textId="77777777" w:rsidR="008A5222" w:rsidRDefault="008A3171">
      <w:pPr>
        <w:rPr>
          <w:sz w:val="24"/>
          <w:szCs w:val="24"/>
        </w:rPr>
      </w:pPr>
      <w:r>
        <w:rPr>
          <w:rFonts w:hint="eastAsia"/>
          <w:sz w:val="24"/>
          <w:szCs w:val="24"/>
        </w:rPr>
        <w:t>（</w:t>
      </w:r>
      <w:r>
        <w:rPr>
          <w:rFonts w:hint="eastAsia"/>
          <w:sz w:val="24"/>
          <w:szCs w:val="24"/>
        </w:rPr>
        <w:t>1</w:t>
      </w:r>
      <w:r>
        <w:rPr>
          <w:rFonts w:hint="eastAsia"/>
          <w:sz w:val="24"/>
          <w:szCs w:val="24"/>
        </w:rPr>
        <w:t>）</w:t>
      </w:r>
      <w:r>
        <w:rPr>
          <w:rFonts w:hint="eastAsia"/>
          <w:sz w:val="24"/>
          <w:szCs w:val="24"/>
        </w:rPr>
        <w:t xml:space="preserve"> </w:t>
      </w:r>
      <w:r>
        <w:rPr>
          <w:sz w:val="24"/>
          <w:szCs w:val="24"/>
        </w:rPr>
        <w:object w:dxaOrig="2622" w:dyaOrig="683" w14:anchorId="32C99523">
          <v:shape id="_x0000_i1133" type="#_x0000_t75" style="width:130.85pt;height:34.45pt" o:ole="">
            <v:imagedata r:id="rId249" o:title=""/>
          </v:shape>
          <o:OLEObject Type="Embed" ProgID="PBrush" ShapeID="_x0000_i1133" DrawAspect="Content" ObjectID="_1662216742" r:id="rId250"/>
        </w:object>
      </w:r>
    </w:p>
    <w:p w14:paraId="39044919" w14:textId="77777777" w:rsidR="008A5222" w:rsidRDefault="008A3171">
      <w:pPr>
        <w:rPr>
          <w:sz w:val="24"/>
          <w:szCs w:val="24"/>
        </w:rPr>
      </w:pPr>
      <w:r>
        <w:rPr>
          <w:rFonts w:hint="eastAsia"/>
          <w:sz w:val="24"/>
          <w:szCs w:val="24"/>
        </w:rPr>
        <w:t>（</w:t>
      </w:r>
      <w:r>
        <w:rPr>
          <w:rFonts w:hint="eastAsia"/>
          <w:sz w:val="24"/>
          <w:szCs w:val="24"/>
        </w:rPr>
        <w:t>2</w:t>
      </w:r>
      <w:r>
        <w:rPr>
          <w:rFonts w:hint="eastAsia"/>
          <w:sz w:val="24"/>
          <w:szCs w:val="24"/>
        </w:rPr>
        <w:t>）</w:t>
      </w:r>
      <w:r>
        <w:rPr>
          <w:rFonts w:hint="eastAsia"/>
          <w:sz w:val="24"/>
          <w:szCs w:val="24"/>
        </w:rPr>
        <w:t xml:space="preserve"> </w:t>
      </w:r>
      <w:r>
        <w:rPr>
          <w:sz w:val="24"/>
          <w:szCs w:val="24"/>
        </w:rPr>
        <w:object w:dxaOrig="3175" w:dyaOrig="388" w14:anchorId="7A6B22FF">
          <v:shape id="_x0000_i1134" type="#_x0000_t75" style="width:159.05pt;height:19.4pt" o:ole="">
            <v:imagedata r:id="rId251" o:title=""/>
          </v:shape>
          <o:OLEObject Type="Embed" ProgID="Equation.3" ShapeID="_x0000_i1134" DrawAspect="Content" ObjectID="_1662216743" r:id="rId252"/>
        </w:object>
      </w:r>
    </w:p>
    <w:p w14:paraId="747504BE" w14:textId="77777777" w:rsidR="008A5222" w:rsidRDefault="008A3171">
      <w:pPr>
        <w:rPr>
          <w:sz w:val="24"/>
          <w:szCs w:val="24"/>
        </w:rPr>
      </w:pPr>
      <w:r>
        <w:rPr>
          <w:rFonts w:hint="eastAsia"/>
          <w:sz w:val="24"/>
          <w:szCs w:val="24"/>
        </w:rPr>
        <w:t>答：</w:t>
      </w:r>
      <w:r>
        <w:rPr>
          <w:rFonts w:hint="eastAsia"/>
          <w:sz w:val="24"/>
          <w:szCs w:val="24"/>
        </w:rPr>
        <w:t xml:space="preserve"> </w:t>
      </w:r>
      <w:r>
        <w:rPr>
          <w:rFonts w:hint="eastAsia"/>
          <w:sz w:val="24"/>
          <w:szCs w:val="24"/>
        </w:rPr>
        <w:t>（</w:t>
      </w:r>
      <w:r>
        <w:rPr>
          <w:rFonts w:hint="eastAsia"/>
          <w:sz w:val="24"/>
          <w:szCs w:val="24"/>
        </w:rPr>
        <w:t>1</w:t>
      </w:r>
      <w:r>
        <w:rPr>
          <w:rFonts w:hint="eastAsia"/>
          <w:sz w:val="24"/>
          <w:szCs w:val="24"/>
        </w:rPr>
        <w:t>）半圆</w:t>
      </w:r>
    </w:p>
    <w:p w14:paraId="4843E3DC" w14:textId="77777777" w:rsidR="008A5222" w:rsidRDefault="008A3171">
      <w:pPr>
        <w:rPr>
          <w:sz w:val="24"/>
          <w:szCs w:val="24"/>
        </w:rPr>
      </w:pPr>
      <w:r>
        <w:rPr>
          <w:sz w:val="24"/>
          <w:szCs w:val="24"/>
        </w:rPr>
        <w:object w:dxaOrig="4209" w:dyaOrig="3268" w14:anchorId="7B2A952E">
          <v:shape id="_x0000_i1135" type="#_x0000_t75" style="width:210.35pt;height:163.4pt" o:ole="">
            <v:imagedata r:id="rId253" o:title=""/>
          </v:shape>
          <o:OLEObject Type="Embed" ProgID="Visio.Drawing.11" ShapeID="_x0000_i1135" DrawAspect="Content" ObjectID="_1662216744" r:id="rId254"/>
        </w:object>
      </w:r>
    </w:p>
    <w:p w14:paraId="6F894C0E" w14:textId="77777777" w:rsidR="008A5222" w:rsidRDefault="008A3171">
      <w:pPr>
        <w:rPr>
          <w:sz w:val="24"/>
          <w:szCs w:val="24"/>
        </w:rPr>
      </w:pPr>
      <w:r>
        <w:rPr>
          <w:rFonts w:hint="eastAsia"/>
          <w:sz w:val="24"/>
          <w:szCs w:val="24"/>
        </w:rPr>
        <w:t>（</w:t>
      </w:r>
      <w:r>
        <w:rPr>
          <w:rFonts w:hint="eastAsia"/>
          <w:sz w:val="24"/>
          <w:szCs w:val="24"/>
        </w:rPr>
        <w:t>2</w:t>
      </w:r>
      <w:r>
        <w:rPr>
          <w:rFonts w:hint="eastAsia"/>
          <w:sz w:val="24"/>
          <w:szCs w:val="24"/>
        </w:rPr>
        <w:t>）</w:t>
      </w:r>
      <w:r>
        <w:rPr>
          <w:sz w:val="24"/>
          <w:szCs w:val="24"/>
        </w:rPr>
        <w:object w:dxaOrig="3563" w:dyaOrig="388" w14:anchorId="2BAA125A">
          <v:shape id="_x0000_i1136" type="#_x0000_t75" style="width:178.45pt;height:19.4pt" o:ole="">
            <v:imagedata r:id="rId255" o:title=""/>
          </v:shape>
          <o:OLEObject Type="Embed" ProgID="Equation.3" ShapeID="_x0000_i1136" DrawAspect="Content" ObjectID="_1662216745" r:id="rId256"/>
        </w:object>
      </w:r>
    </w:p>
    <w:p w14:paraId="0137ACD3" w14:textId="77777777" w:rsidR="008A5222" w:rsidRDefault="008A3171">
      <w:pPr>
        <w:rPr>
          <w:sz w:val="24"/>
          <w:szCs w:val="24"/>
        </w:rPr>
      </w:pPr>
      <w:r>
        <w:rPr>
          <w:rFonts w:hint="eastAsia"/>
          <w:sz w:val="24"/>
          <w:szCs w:val="24"/>
        </w:rPr>
        <w:t>动作方程变为：</w:t>
      </w:r>
      <w:r>
        <w:rPr>
          <w:sz w:val="24"/>
          <w:szCs w:val="24"/>
        </w:rPr>
        <w:object w:dxaOrig="3046" w:dyaOrig="388" w14:anchorId="368EDE4A">
          <v:shape id="_x0000_i1137" type="#_x0000_t75" style="width:152.15pt;height:19.4pt" o:ole="">
            <v:imagedata r:id="rId257" o:title=""/>
          </v:shape>
          <o:OLEObject Type="Embed" ProgID="Equation.3" ShapeID="_x0000_i1137" DrawAspect="Content" ObjectID="_1662216746" r:id="rId258"/>
        </w:object>
      </w:r>
    </w:p>
    <w:p w14:paraId="4FEDD851" w14:textId="77777777" w:rsidR="008A5222" w:rsidRDefault="008A3171">
      <w:pPr>
        <w:rPr>
          <w:sz w:val="24"/>
          <w:szCs w:val="24"/>
        </w:rPr>
      </w:pPr>
      <w:r>
        <w:rPr>
          <w:sz w:val="24"/>
          <w:szCs w:val="24"/>
        </w:rPr>
        <w:object w:dxaOrig="3471" w:dyaOrig="3157" w14:anchorId="21F27D53">
          <v:shape id="_x0000_i1138" type="#_x0000_t75" style="width:173.45pt;height:157.75pt" o:ole="">
            <v:imagedata r:id="rId259" o:title=""/>
          </v:shape>
          <o:OLEObject Type="Embed" ProgID="Visio.Drawing.11" ShapeID="_x0000_i1138" DrawAspect="Content" ObjectID="_1662216747" r:id="rId260"/>
        </w:object>
      </w:r>
    </w:p>
    <w:p w14:paraId="72908812" w14:textId="77777777" w:rsidR="008A5222" w:rsidRDefault="008A5222">
      <w:pPr>
        <w:spacing w:line="360" w:lineRule="auto"/>
        <w:ind w:left="720" w:hangingChars="300" w:hanging="720"/>
        <w:rPr>
          <w:sz w:val="24"/>
          <w:szCs w:val="24"/>
        </w:rPr>
      </w:pPr>
    </w:p>
    <w:p w14:paraId="2DC10E61" w14:textId="77777777" w:rsidR="008A5222" w:rsidRPr="008A3171" w:rsidRDefault="008A3171" w:rsidP="008A3171">
      <w:pPr>
        <w:pStyle w:val="2"/>
        <w:snapToGrid/>
        <w:textAlignment w:val="bottom"/>
        <w:rPr>
          <w:rFonts w:ascii="Calibri" w:eastAsia="宋体" w:hAnsi="Calibri"/>
        </w:rPr>
      </w:pPr>
      <w:r w:rsidRPr="008A3171">
        <w:rPr>
          <w:rFonts w:ascii="Calibri" w:eastAsia="宋体" w:hAnsi="Calibri" w:hint="eastAsia"/>
        </w:rPr>
        <w:t>某线路微机零序方向继电器的灵敏角是</w:t>
      </w:r>
      <w:r w:rsidRPr="008A3171">
        <w:rPr>
          <w:rFonts w:ascii="Calibri" w:eastAsia="宋体" w:hAnsi="Calibri"/>
        </w:rPr>
        <w:object w:dxaOrig="1052" w:dyaOrig="332" w14:anchorId="6EBE94B8">
          <v:shape id="_x0000_i1139" type="#_x0000_t75" style="width:52.6pt;height:16.9pt" o:ole="">
            <v:imagedata r:id="rId261" o:title=""/>
          </v:shape>
          <o:OLEObject Type="Embed" ProgID="Equation.3" ShapeID="_x0000_i1139" DrawAspect="Content" ObjectID="_1662216748" r:id="rId262"/>
        </w:object>
      </w:r>
      <w:r w:rsidRPr="008A3171">
        <w:rPr>
          <w:rFonts w:ascii="Calibri" w:eastAsia="宋体" w:hAnsi="Calibri" w:hint="eastAsia"/>
        </w:rPr>
        <w:t>，动作范围为</w:t>
      </w:r>
      <w:r w:rsidRPr="008A3171">
        <w:rPr>
          <w:rFonts w:ascii="Calibri" w:eastAsia="宋体" w:hAnsi="Calibri"/>
        </w:rPr>
        <w:object w:dxaOrig="1514" w:dyaOrig="295" w14:anchorId="205C4032">
          <v:shape id="_x0000_i1140" type="#_x0000_t75" style="width:75.75pt;height:15.05pt" o:ole="">
            <v:imagedata r:id="rId263" o:title=""/>
          </v:shape>
          <o:OLEObject Type="Embed" ProgID="Equation.3" ShapeID="_x0000_i1140" DrawAspect="Content" ObjectID="_1662216749" r:id="rId264"/>
        </w:object>
      </w:r>
      <w:r w:rsidRPr="008A3171">
        <w:rPr>
          <w:rFonts w:ascii="Calibri" w:eastAsia="宋体" w:hAnsi="Calibri" w:hint="eastAsia"/>
        </w:rPr>
        <w:t>，自产</w:t>
      </w:r>
      <w:r w:rsidRPr="008A3171">
        <w:rPr>
          <w:rFonts w:ascii="Calibri" w:eastAsia="宋体" w:hAnsi="Calibri"/>
        </w:rPr>
        <w:object w:dxaOrig="420" w:dyaOrig="360" w14:anchorId="0E1780A1">
          <v:shape id="_x0000_i1141" type="#_x0000_t75" style="width:21.3pt;height:18.15pt" o:ole="">
            <v:imagedata r:id="rId265" o:title=""/>
          </v:shape>
          <o:OLEObject Type="Embed" ProgID="Equation.3" ShapeID="_x0000_i1141" DrawAspect="Content" ObjectID="_1662216750" r:id="rId266"/>
        </w:object>
      </w:r>
      <w:r w:rsidRPr="008A3171">
        <w:rPr>
          <w:rFonts w:ascii="Calibri" w:eastAsia="宋体" w:hAnsi="Calibri" w:hint="eastAsia"/>
        </w:rPr>
        <w:t>，</w:t>
      </w:r>
      <w:r w:rsidRPr="008A3171">
        <w:rPr>
          <w:rFonts w:ascii="Calibri" w:eastAsia="宋体" w:hAnsi="Calibri"/>
        </w:rPr>
        <w:t xml:space="preserve"> </w:t>
      </w:r>
      <w:r w:rsidRPr="008A3171">
        <w:rPr>
          <w:rFonts w:ascii="Calibri" w:eastAsia="宋体" w:hAnsi="Calibri"/>
        </w:rPr>
        <w:object w:dxaOrig="360" w:dyaOrig="360" w14:anchorId="36AE5863">
          <v:shape id="_x0000_i1142" type="#_x0000_t75" style="width:18.15pt;height:18.15pt" o:ole="">
            <v:imagedata r:id="rId267" o:title=""/>
          </v:shape>
          <o:OLEObject Type="Embed" ProgID="Equation.3" ShapeID="_x0000_i1142" DrawAspect="Content" ObjectID="_1662216751" r:id="rId268"/>
        </w:object>
      </w:r>
      <w:r w:rsidRPr="008A3171">
        <w:rPr>
          <w:rFonts w:ascii="Calibri" w:eastAsia="宋体" w:hAnsi="Calibri" w:hint="eastAsia"/>
        </w:rPr>
        <w:t>取自</w:t>
      </w:r>
      <w:r w:rsidRPr="008A3171">
        <w:rPr>
          <w:rFonts w:ascii="Calibri" w:eastAsia="宋体" w:hAnsi="Calibri" w:hint="eastAsia"/>
        </w:rPr>
        <w:t>TA</w:t>
      </w:r>
      <w:r w:rsidRPr="008A3171">
        <w:rPr>
          <w:rFonts w:ascii="Calibri" w:eastAsia="宋体" w:hAnsi="Calibri" w:hint="eastAsia"/>
        </w:rPr>
        <w:t>中性线，从母线流向被保护线路方向定为电流的正方向。线路有功功率送</w:t>
      </w:r>
      <w:r w:rsidRPr="008A3171">
        <w:rPr>
          <w:rFonts w:ascii="Calibri" w:eastAsia="宋体" w:hAnsi="Calibri" w:hint="eastAsia"/>
        </w:rPr>
        <w:t>50MW</w:t>
      </w:r>
      <w:r w:rsidRPr="008A3171">
        <w:rPr>
          <w:rFonts w:ascii="Calibri" w:eastAsia="宋体" w:hAnsi="Calibri" w:hint="eastAsia"/>
        </w:rPr>
        <w:t>，无功功率为零，如果在</w:t>
      </w:r>
      <w:r w:rsidRPr="008A3171">
        <w:rPr>
          <w:rFonts w:ascii="Calibri" w:eastAsia="宋体" w:hAnsi="Calibri" w:hint="eastAsia"/>
        </w:rPr>
        <w:t>A</w:t>
      </w:r>
      <w:r w:rsidRPr="008A3171">
        <w:rPr>
          <w:rFonts w:ascii="Calibri" w:eastAsia="宋体" w:hAnsi="Calibri" w:hint="eastAsia"/>
        </w:rPr>
        <w:t>相</w:t>
      </w:r>
      <w:r w:rsidRPr="008A3171">
        <w:rPr>
          <w:rFonts w:ascii="Calibri" w:eastAsia="宋体" w:hAnsi="Calibri" w:hint="eastAsia"/>
        </w:rPr>
        <w:t>TA</w:t>
      </w:r>
      <w:r w:rsidRPr="008A3171">
        <w:rPr>
          <w:rFonts w:ascii="Calibri" w:eastAsia="宋体" w:hAnsi="Calibri" w:hint="eastAsia"/>
        </w:rPr>
        <w:t>开路同时又恰逢</w:t>
      </w:r>
      <w:r w:rsidRPr="008A3171">
        <w:rPr>
          <w:rFonts w:ascii="Calibri" w:eastAsia="宋体" w:hAnsi="Calibri" w:hint="eastAsia"/>
        </w:rPr>
        <w:t>TV</w:t>
      </w:r>
      <w:r w:rsidRPr="008A3171">
        <w:rPr>
          <w:rFonts w:ascii="Calibri" w:eastAsia="宋体" w:hAnsi="Calibri" w:hint="eastAsia"/>
        </w:rPr>
        <w:t>二次回路故障</w:t>
      </w:r>
      <w:r w:rsidRPr="008A3171">
        <w:rPr>
          <w:rFonts w:ascii="Calibri" w:eastAsia="宋体" w:hAnsi="Calibri" w:hint="eastAsia"/>
        </w:rPr>
        <w:t>AB</w:t>
      </w:r>
      <w:r w:rsidRPr="008A3171">
        <w:rPr>
          <w:rFonts w:ascii="Calibri" w:eastAsia="宋体" w:hAnsi="Calibri" w:hint="eastAsia"/>
        </w:rPr>
        <w:t>相断线，试用相量图说明此时零序方向继电器的动作状态。</w:t>
      </w:r>
    </w:p>
    <w:p w14:paraId="6251722F" w14:textId="77777777" w:rsidR="008A5222" w:rsidRDefault="008A3171">
      <w:pPr>
        <w:spacing w:line="360" w:lineRule="auto"/>
        <w:ind w:firstLineChars="100" w:firstLine="240"/>
        <w:rPr>
          <w:sz w:val="24"/>
          <w:szCs w:val="24"/>
        </w:rPr>
      </w:pPr>
      <w:r>
        <w:rPr>
          <w:rFonts w:hint="eastAsia"/>
          <w:sz w:val="24"/>
          <w:szCs w:val="24"/>
        </w:rPr>
        <w:t>答：</w:t>
      </w:r>
      <w:r>
        <w:rPr>
          <w:sz w:val="24"/>
          <w:szCs w:val="24"/>
        </w:rPr>
        <w:object w:dxaOrig="1975" w:dyaOrig="388" w14:anchorId="598194C5">
          <v:shape id="_x0000_i1143" type="#_x0000_t75" style="width:98.9pt;height:19.4pt" o:ole="">
            <v:imagedata r:id="rId269" o:title=""/>
          </v:shape>
          <o:OLEObject Type="Embed" ProgID="PBrush" ShapeID="_x0000_i1143" DrawAspect="Content" ObjectID="_1662216752" r:id="rId270"/>
        </w:object>
      </w:r>
      <w:r>
        <w:rPr>
          <w:rFonts w:hint="eastAsia"/>
          <w:sz w:val="24"/>
          <w:szCs w:val="24"/>
        </w:rPr>
        <w:t xml:space="preserve"> </w:t>
      </w:r>
      <w:r>
        <w:rPr>
          <w:rFonts w:hint="eastAsia"/>
          <w:sz w:val="24"/>
          <w:szCs w:val="24"/>
        </w:rPr>
        <w:t>；</w:t>
      </w:r>
      <w:r>
        <w:rPr>
          <w:sz w:val="24"/>
          <w:szCs w:val="24"/>
        </w:rPr>
        <w:object w:dxaOrig="1034" w:dyaOrig="498" w14:anchorId="5B353C5B">
          <v:shape id="_x0000_i1144" type="#_x0000_t75" style="width:51.95pt;height:25.05pt" o:ole="">
            <v:imagedata r:id="rId271" o:title=""/>
          </v:shape>
          <o:OLEObject Type="Embed" ProgID="PBrush" ShapeID="_x0000_i1144" DrawAspect="Content" ObjectID="_1662216753" r:id="rId272"/>
        </w:object>
      </w:r>
    </w:p>
    <w:p w14:paraId="699651D5" w14:textId="77777777" w:rsidR="008A5222" w:rsidRDefault="008A3171">
      <w:pPr>
        <w:spacing w:line="360" w:lineRule="auto"/>
        <w:ind w:leftChars="200" w:left="420" w:firstLineChars="100" w:firstLine="240"/>
        <w:rPr>
          <w:sz w:val="24"/>
          <w:szCs w:val="24"/>
        </w:rPr>
      </w:pPr>
      <w:r>
        <w:rPr>
          <w:rFonts w:hint="eastAsia"/>
          <w:sz w:val="24"/>
          <w:szCs w:val="24"/>
        </w:rPr>
        <w:t>由于只送有功不送无功，</w:t>
      </w:r>
      <w:r>
        <w:rPr>
          <w:sz w:val="24"/>
          <w:szCs w:val="24"/>
        </w:rPr>
        <w:object w:dxaOrig="277" w:dyaOrig="369" w14:anchorId="24595364">
          <v:shape id="_x0000_i1145" type="#_x0000_t75" style="width:13.75pt;height:18.15pt" o:ole="">
            <v:imagedata r:id="rId273" o:title=""/>
          </v:shape>
          <o:OLEObject Type="Embed" ProgID="Equation.3" ShapeID="_x0000_i1145" DrawAspect="Content" ObjectID="_1662216754" r:id="rId274"/>
        </w:object>
      </w:r>
      <w:r>
        <w:rPr>
          <w:rFonts w:hint="eastAsia"/>
          <w:sz w:val="24"/>
          <w:szCs w:val="24"/>
        </w:rPr>
        <w:t>与</w:t>
      </w:r>
      <w:r>
        <w:rPr>
          <w:sz w:val="24"/>
          <w:szCs w:val="24"/>
        </w:rPr>
        <w:object w:dxaOrig="332" w:dyaOrig="369" w14:anchorId="11E0DF20">
          <v:shape id="_x0000_i1146" type="#_x0000_t75" style="width:16.9pt;height:18.15pt" o:ole="">
            <v:imagedata r:id="rId275" o:title=""/>
          </v:shape>
          <o:OLEObject Type="Embed" ProgID="Equation.3" ShapeID="_x0000_i1146" DrawAspect="Content" ObjectID="_1662216755" r:id="rId276"/>
        </w:object>
      </w:r>
      <w:r>
        <w:rPr>
          <w:rFonts w:hint="eastAsia"/>
          <w:sz w:val="24"/>
          <w:szCs w:val="24"/>
        </w:rPr>
        <w:t>同相，</w:t>
      </w:r>
      <w:r>
        <w:rPr>
          <w:sz w:val="24"/>
          <w:szCs w:val="24"/>
        </w:rPr>
        <w:object w:dxaOrig="369" w:dyaOrig="369" w14:anchorId="7ADC8026">
          <v:shape id="_x0000_i1147" type="#_x0000_t75" style="width:18.15pt;height:18.15pt" o:ole="">
            <v:imagedata r:id="rId277" o:title=""/>
          </v:shape>
          <o:OLEObject Type="Embed" ProgID="Equation.3" ShapeID="_x0000_i1147" DrawAspect="Content" ObjectID="_1662216756" r:id="rId278"/>
        </w:object>
      </w:r>
      <w:r>
        <w:rPr>
          <w:rFonts w:hint="eastAsia"/>
          <w:sz w:val="24"/>
          <w:szCs w:val="24"/>
        </w:rPr>
        <w:t>与</w:t>
      </w:r>
      <w:r>
        <w:rPr>
          <w:sz w:val="24"/>
          <w:szCs w:val="24"/>
        </w:rPr>
        <w:object w:dxaOrig="332" w:dyaOrig="369" w14:anchorId="782D347A">
          <v:shape id="_x0000_i1148" type="#_x0000_t75" style="width:16.9pt;height:18.15pt" o:ole="">
            <v:imagedata r:id="rId275" o:title=""/>
          </v:shape>
          <o:OLEObject Type="Embed" ProgID="PBrush" ShapeID="_x0000_i1148" DrawAspect="Content" ObjectID="_1662216757" r:id="rId279"/>
        </w:object>
      </w:r>
      <w:r>
        <w:rPr>
          <w:rFonts w:hint="eastAsia"/>
          <w:sz w:val="24"/>
          <w:szCs w:val="24"/>
        </w:rPr>
        <w:t>反相。画出相量图如图所示。</w:t>
      </w:r>
      <w:r>
        <w:rPr>
          <w:sz w:val="24"/>
          <w:szCs w:val="24"/>
        </w:rPr>
        <w:object w:dxaOrig="425" w:dyaOrig="498" w14:anchorId="79432421">
          <v:shape id="_x0000_i1149" type="#_x0000_t75" style="width:21.3pt;height:25.05pt" o:ole="">
            <v:imagedata r:id="rId280" o:title=""/>
          </v:shape>
          <o:OLEObject Type="Embed" ProgID="PBrush" ShapeID="_x0000_i1149" DrawAspect="Content" ObjectID="_1662216758" r:id="rId281"/>
        </w:object>
      </w:r>
      <w:r>
        <w:rPr>
          <w:rFonts w:hint="eastAsia"/>
          <w:sz w:val="24"/>
          <w:szCs w:val="24"/>
        </w:rPr>
        <w:t>落在动作区内，故继电器动作。</w:t>
      </w:r>
    </w:p>
    <w:p w14:paraId="46CE53A3" w14:textId="77777777" w:rsidR="008A5222" w:rsidRDefault="008A3171">
      <w:pPr>
        <w:ind w:firstLine="420"/>
        <w:rPr>
          <w:sz w:val="24"/>
          <w:szCs w:val="24"/>
        </w:rPr>
      </w:pPr>
      <w:r>
        <w:rPr>
          <w:sz w:val="24"/>
          <w:szCs w:val="24"/>
        </w:rPr>
        <w:object w:dxaOrig="4431" w:dyaOrig="3434" w14:anchorId="1FCDF0EA">
          <v:shape id="_x0000_i1150" type="#_x0000_t75" style="width:221.65pt;height:171.55pt" o:ole="">
            <v:imagedata r:id="rId282" o:title=""/>
          </v:shape>
          <o:OLEObject Type="Embed" ProgID="Visio.Drawing.11" ShapeID="_x0000_i1150" DrawAspect="Content" ObjectID="_1662216759" r:id="rId283"/>
        </w:object>
      </w:r>
    </w:p>
    <w:p w14:paraId="746B6655" w14:textId="77777777" w:rsidR="008A5222" w:rsidRPr="008A3171" w:rsidRDefault="008A3171" w:rsidP="008A3171">
      <w:pPr>
        <w:pStyle w:val="2"/>
        <w:snapToGrid/>
        <w:textAlignment w:val="bottom"/>
        <w:rPr>
          <w:rFonts w:ascii="Calibri" w:eastAsia="宋体" w:hAnsi="Calibri"/>
        </w:rPr>
      </w:pPr>
      <w:r w:rsidRPr="008A3171">
        <w:rPr>
          <w:rFonts w:ascii="Calibri" w:eastAsia="宋体" w:hAnsi="Calibri" w:hint="eastAsia"/>
        </w:rPr>
        <w:lastRenderedPageBreak/>
        <w:t>如图为消弧线圈接地系统发生</w:t>
      </w:r>
      <w:r w:rsidRPr="008A3171">
        <w:rPr>
          <w:rFonts w:ascii="Calibri" w:eastAsia="宋体" w:hAnsi="Calibri" w:hint="eastAsia"/>
        </w:rPr>
        <w:t>A</w:t>
      </w:r>
      <w:r w:rsidRPr="008A3171">
        <w:rPr>
          <w:rFonts w:ascii="Calibri" w:eastAsia="宋体" w:hAnsi="Calibri" w:hint="eastAsia"/>
        </w:rPr>
        <w:t>相接地故障，请画出电容电流的分布图。</w:t>
      </w:r>
    </w:p>
    <w:p w14:paraId="5741CE14" w14:textId="77777777" w:rsidR="008A5222" w:rsidRDefault="008A3171">
      <w:pPr>
        <w:pStyle w:val="a9"/>
        <w:spacing w:line="360" w:lineRule="auto"/>
        <w:rPr>
          <w:rFonts w:ascii="Calibri" w:hAnsi="Calibri"/>
          <w:sz w:val="24"/>
          <w:szCs w:val="24"/>
        </w:rPr>
      </w:pPr>
      <w:r>
        <w:rPr>
          <w:rFonts w:ascii="Calibri" w:hAnsi="Calibri" w:hint="eastAsia"/>
          <w:sz w:val="24"/>
          <w:szCs w:val="24"/>
        </w:rPr>
        <w:t xml:space="preserve"> </w:t>
      </w:r>
      <w:r>
        <w:rPr>
          <w:rFonts w:ascii="Calibri" w:hAnsi="Calibri" w:hint="eastAsia"/>
          <w:noProof/>
          <w:sz w:val="24"/>
          <w:szCs w:val="24"/>
        </w:rPr>
        <w:drawing>
          <wp:inline distT="0" distB="0" distL="0" distR="0" wp14:anchorId="3A9FFC47" wp14:editId="269DFD45">
            <wp:extent cx="5127625" cy="2534920"/>
            <wp:effectExtent l="19050" t="0" r="0" b="0"/>
            <wp:docPr id="3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7"/>
                    <pic:cNvPicPr>
                      <a:picLocks noChangeAspect="1" noChangeArrowheads="1"/>
                    </pic:cNvPicPr>
                  </pic:nvPicPr>
                  <pic:blipFill>
                    <a:blip r:embed="rId284" cstate="print"/>
                    <a:srcRect/>
                    <a:stretch>
                      <a:fillRect/>
                    </a:stretch>
                  </pic:blipFill>
                  <pic:spPr>
                    <a:xfrm>
                      <a:off x="0" y="0"/>
                      <a:ext cx="5127625" cy="2534920"/>
                    </a:xfrm>
                    <a:prstGeom prst="rect">
                      <a:avLst/>
                    </a:prstGeom>
                    <a:noFill/>
                    <a:ln w="9525" cmpd="sng">
                      <a:noFill/>
                      <a:miter lim="800000"/>
                      <a:headEnd/>
                      <a:tailEnd/>
                    </a:ln>
                  </pic:spPr>
                </pic:pic>
              </a:graphicData>
            </a:graphic>
          </wp:inline>
        </w:drawing>
      </w:r>
    </w:p>
    <w:p w14:paraId="128BB135" w14:textId="77777777" w:rsidR="008A5222" w:rsidRDefault="008A5222">
      <w:pPr>
        <w:spacing w:line="360" w:lineRule="auto"/>
        <w:rPr>
          <w:sz w:val="24"/>
          <w:szCs w:val="24"/>
        </w:rPr>
      </w:pPr>
    </w:p>
    <w:p w14:paraId="1419ECDD" w14:textId="77777777" w:rsidR="008A5222" w:rsidRDefault="008A5222">
      <w:pPr>
        <w:spacing w:line="360" w:lineRule="auto"/>
        <w:rPr>
          <w:sz w:val="24"/>
          <w:szCs w:val="24"/>
        </w:rPr>
      </w:pPr>
    </w:p>
    <w:p w14:paraId="41A08D03" w14:textId="77777777" w:rsidR="008A5222" w:rsidRDefault="008A5222">
      <w:pPr>
        <w:spacing w:line="360" w:lineRule="auto"/>
        <w:rPr>
          <w:sz w:val="24"/>
          <w:szCs w:val="24"/>
        </w:rPr>
      </w:pPr>
    </w:p>
    <w:p w14:paraId="474E84CE" w14:textId="77777777" w:rsidR="008A5222" w:rsidRDefault="008A3171">
      <w:pPr>
        <w:spacing w:line="360" w:lineRule="auto"/>
        <w:jc w:val="left"/>
        <w:rPr>
          <w:bCs/>
          <w:sz w:val="24"/>
        </w:rPr>
      </w:pPr>
      <w:r>
        <w:rPr>
          <w:rFonts w:hint="eastAsia"/>
          <w:sz w:val="24"/>
          <w:szCs w:val="24"/>
        </w:rPr>
        <w:t>答：</w:t>
      </w:r>
      <w:r>
        <w:rPr>
          <w:sz w:val="24"/>
          <w:szCs w:val="24"/>
        </w:rPr>
        <w:pict w14:anchorId="160A12DD">
          <v:group id="组合 341" o:spid="_x0000_s1525" style="position:absolute;margin-left:211.6pt;margin-top:197.55pt;width:28pt;height:10.85pt;rotation:90;z-index:251699200;mso-position-horizontal-relative:text;mso-position-vertical-relative:text" coordorigin="6512,10128" coordsize="560,217">
            <v:shape id="自选图形 342" o:spid="_x0000_s1526" type="#_x0000_t32" style="position:absolute;left:6512;top:10129;width:244;height:1;flip:x" o:connectortype="straight">
              <v:stroke endarrow="block"/>
            </v:shape>
            <v:shape id="自选图形 343" o:spid="_x0000_s1527" type="#_x0000_t32" style="position:absolute;left:6512;top:10218;width:244;height:1;flip:x" o:connectortype="straight">
              <v:stroke endarrow="block"/>
            </v:shape>
            <v:shape id="自选图形 344" o:spid="_x0000_s1528" type="#_x0000_t32" style="position:absolute;left:6512;top:10344;width:244;height:1;flip:x" o:connectortype="straight">
              <v:stroke endarrow="block"/>
            </v:shape>
            <v:group id="组合 345" o:spid="_x0000_s1529" style="position:absolute;left:6828;top:10128;width:244;height:216" coordorigin="6828,10128" coordsize="244,216">
              <v:shape id="自选图形 346" o:spid="_x0000_s1530" type="#_x0000_t32" style="position:absolute;left:6828;top:10128;width:244;height:1;flip:x" o:connectortype="straight">
                <v:stroke endarrow="block"/>
              </v:shape>
              <v:shape id="自选图形 347" o:spid="_x0000_s1531" type="#_x0000_t32" style="position:absolute;left:6828;top:10217;width:244;height:1;flip:x" o:connectortype="straight">
                <v:stroke endarrow="block"/>
              </v:shape>
              <v:shape id="自选图形 348" o:spid="_x0000_s1532" type="#_x0000_t32" style="position:absolute;left:6828;top:10343;width:244;height:1;flip:x" o:connectortype="straight">
                <v:stroke endarrow="block"/>
              </v:shape>
            </v:group>
          </v:group>
        </w:pict>
      </w:r>
      <w:r>
        <w:rPr>
          <w:sz w:val="24"/>
          <w:szCs w:val="24"/>
        </w:rPr>
        <w:pict w14:anchorId="1B82771D">
          <v:group id="组合 340" o:spid="_x0000_s1517" style="position:absolute;margin-left:246.05pt;margin-top:174.85pt;width:28pt;height:10.85pt;z-index:251698176;mso-position-horizontal-relative:text;mso-position-vertical-relative:text" coordorigin="6512,10128" coordsize="560,217">
            <v:shape id="自选图形 333" o:spid="_x0000_s1518" type="#_x0000_t32" style="position:absolute;left:6512;top:10129;width:244;height:1;flip:x" o:connectortype="straight">
              <v:stroke endarrow="block"/>
            </v:shape>
            <v:shape id="自选图形 334" o:spid="_x0000_s1519" type="#_x0000_t32" style="position:absolute;left:6512;top:10218;width:244;height:1;flip:x" o:connectortype="straight">
              <v:stroke endarrow="block"/>
            </v:shape>
            <v:shape id="_x0000_s1520" type="#_x0000_t32" style="position:absolute;left:6512;top:10344;width:244;height:1;flip:x" o:connectortype="straight">
              <v:stroke endarrow="block"/>
            </v:shape>
            <v:group id="组合 339" o:spid="_x0000_s1521" style="position:absolute;left:6828;top:10128;width:244;height:216" coordorigin="6828,10128" coordsize="244,216">
              <v:shape id="自选图形 336" o:spid="_x0000_s1522" type="#_x0000_t32" style="position:absolute;left:6828;top:10128;width:244;height:1;flip:x" o:connectortype="straight">
                <v:stroke endarrow="block"/>
              </v:shape>
              <v:shape id="自选图形 337" o:spid="_x0000_s1523" type="#_x0000_t32" style="position:absolute;left:6828;top:10217;width:244;height:1;flip:x" o:connectortype="straight">
                <v:stroke endarrow="block"/>
              </v:shape>
              <v:shape id="自选图形 338" o:spid="_x0000_s1524" type="#_x0000_t32" style="position:absolute;left:6828;top:10343;width:244;height:1;flip:x" o:connectortype="straight">
                <v:stroke endarrow="block"/>
              </v:shape>
            </v:group>
          </v:group>
        </w:pict>
      </w:r>
      <w:r>
        <w:rPr>
          <w:sz w:val="24"/>
          <w:szCs w:val="24"/>
        </w:rPr>
        <w:pict w14:anchorId="77204A4E">
          <v:shape id="自选图形 367" o:spid="_x0000_s2390" type="#_x0000_t32" style="position:absolute;margin-left:117.65pt;margin-top:119pt;width:0;height:12.2pt;z-index:252075008;mso-position-horizontal-relative:text;mso-position-vertical-relative:text;mso-width-relative:page;mso-height-relative:page" o:connectortype="straight">
            <v:stroke endarrow="block"/>
          </v:shape>
        </w:pict>
      </w:r>
      <w:r>
        <w:rPr>
          <w:sz w:val="24"/>
          <w:szCs w:val="24"/>
        </w:rPr>
        <w:pict w14:anchorId="2CCF8A13">
          <v:shape id="自选图形 364" o:spid="_x0000_s2408" type="#_x0000_t32" style="position:absolute;margin-left:128.2pt;margin-top:78.85pt;width:15.4pt;height:0;z-index:252071936;mso-position-horizontal-relative:text;mso-position-vertical-relative:text;mso-width-relative:page;mso-height-relative:page" o:connectortype="straight">
            <v:stroke endarrow="block"/>
          </v:shape>
        </w:pict>
      </w:r>
      <w:r>
        <w:rPr>
          <w:sz w:val="24"/>
          <w:szCs w:val="24"/>
        </w:rPr>
        <w:pict w14:anchorId="30F0B892">
          <v:shape id="自选图形 363" o:spid="_x0000_s2409" type="#_x0000_t32" style="position:absolute;margin-left:128.2pt;margin-top:63.2pt;width:15.4pt;height:0;z-index:252070912;mso-position-horizontal-relative:text;mso-position-vertical-relative:text;mso-width-relative:page;mso-height-relative:page" o:connectortype="straight">
            <v:stroke endarrow="block"/>
          </v:shape>
        </w:pict>
      </w:r>
      <w:r>
        <w:rPr>
          <w:sz w:val="24"/>
          <w:szCs w:val="24"/>
        </w:rPr>
        <w:pict w14:anchorId="1DE57F53">
          <v:group id="组合 355" o:spid="_x0000_s2410" style="position:absolute;margin-left:143.6pt;margin-top:97pt;width:28pt;height:10.85pt;z-index:252069888;mso-position-horizontal-relative:text;mso-position-vertical-relative:text" coordorigin="6512,10128" coordsize="560,217">
            <v:shape id="自选图形 356" o:spid="_x0000_s2411" type="#_x0000_t32" style="position:absolute;left:6512;top:10129;width:244;height:1;flip:x" o:connectortype="straight">
              <v:stroke endarrow="block"/>
            </v:shape>
            <v:shape id="自选图形 357" o:spid="_x0000_s2412" type="#_x0000_t32" style="position:absolute;left:6512;top:10218;width:244;height:1;flip:x" o:connectortype="straight">
              <v:stroke endarrow="block"/>
            </v:shape>
            <v:shape id="自选图形 358" o:spid="_x0000_s2413" type="#_x0000_t32" style="position:absolute;left:6512;top:10344;width:244;height:1;flip:x" o:connectortype="straight">
              <v:stroke endarrow="block"/>
            </v:shape>
            <v:group id="组合 359" o:spid="_x0000_s2414" style="position:absolute;left:6828;top:10128;width:244;height:216" coordorigin="6828,10128" coordsize="244,216">
              <v:shape id="自选图形 360" o:spid="_x0000_s2415" type="#_x0000_t32" style="position:absolute;left:6828;top:10128;width:244;height:1;flip:x" o:connectortype="straight">
                <v:stroke endarrow="block"/>
              </v:shape>
              <v:shape id="自选图形 361" o:spid="_x0000_s2416" type="#_x0000_t32" style="position:absolute;left:6828;top:10217;width:244;height:1;flip:x" o:connectortype="straight">
                <v:stroke endarrow="block"/>
              </v:shape>
              <v:shape id="自选图形 362" o:spid="_x0000_s2417" type="#_x0000_t32" style="position:absolute;left:6828;top:10343;width:244;height:1;flip:x" o:connectortype="straight">
                <v:stroke endarrow="block"/>
              </v:shape>
            </v:group>
          </v:group>
        </w:pict>
      </w:r>
      <w:r>
        <w:rPr>
          <w:sz w:val="24"/>
          <w:szCs w:val="24"/>
        </w:rPr>
        <w:pict w14:anchorId="0852552B">
          <v:shape id="自选图形 354" o:spid="_x0000_s2418" type="#_x0000_t32" style="position:absolute;margin-left:316.1pt;margin-top:63.2pt;width:0;height:12.2pt;z-index:252068864;mso-position-horizontal-relative:text;mso-position-vertical-relative:text;mso-width-relative:page;mso-height-relative:page" o:connectortype="straight">
            <v:stroke endarrow="block"/>
          </v:shape>
        </w:pict>
      </w:r>
      <w:r>
        <w:rPr>
          <w:sz w:val="24"/>
          <w:szCs w:val="24"/>
        </w:rPr>
        <w:pict w14:anchorId="599A0712">
          <v:shape id="自选图形 353" o:spid="_x0000_s2419" type="#_x0000_t32" style="position:absolute;margin-left:292.3pt;margin-top:63.2pt;width:0;height:12.2pt;z-index:252067840;mso-position-horizontal-relative:text;mso-position-vertical-relative:text;mso-width-relative:page;mso-height-relative:page" o:connectortype="straight">
            <v:stroke endarrow="block"/>
          </v:shape>
        </w:pict>
      </w:r>
      <w:r>
        <w:rPr>
          <w:sz w:val="24"/>
          <w:szCs w:val="24"/>
        </w:rPr>
        <w:pict w14:anchorId="050E1D14">
          <v:shape id="自选图形 352" o:spid="_x0000_s2420" type="#_x0000_t32" style="position:absolute;margin-left:205.95pt;margin-top:35.9pt;width:15.4pt;height:0;z-index:252066816;mso-position-horizontal-relative:text;mso-position-vertical-relative:text;mso-width-relative:page;mso-height-relative:page" o:connectortype="straight">
            <v:stroke endarrow="block"/>
          </v:shape>
        </w:pict>
      </w:r>
      <w:r>
        <w:rPr>
          <w:sz w:val="24"/>
          <w:szCs w:val="24"/>
        </w:rPr>
        <w:pict w14:anchorId="097E2C16">
          <v:shape id="自选图形 351" o:spid="_x0000_s2421" type="#_x0000_t32" style="position:absolute;margin-left:205.95pt;margin-top:20.25pt;width:15.4pt;height:0;z-index:252065792;mso-position-horizontal-relative:text;mso-position-vertical-relative:text;mso-width-relative:page;mso-height-relative:page" o:connectortype="straight">
            <v:stroke endarrow="block"/>
          </v:shape>
        </w:pict>
      </w:r>
      <w:r>
        <w:rPr>
          <w:sz w:val="24"/>
          <w:szCs w:val="24"/>
        </w:rPr>
        <w:pict w14:anchorId="486DF4B9">
          <v:shape id="自选图形 350" o:spid="_x0000_s2422" type="#_x0000_t32" style="position:absolute;margin-left:316.1pt;margin-top:175.8pt;width:0;height:12.2pt;z-index:252064768;mso-position-horizontal-relative:text;mso-position-vertical-relative:text;mso-width-relative:page;mso-height-relative:page" o:connectortype="straight">
            <v:stroke endarrow="block"/>
          </v:shape>
        </w:pict>
      </w:r>
      <w:r>
        <w:rPr>
          <w:sz w:val="24"/>
          <w:szCs w:val="24"/>
        </w:rPr>
        <w:pict w14:anchorId="3D5247E8">
          <v:shape id="自选图形 349" o:spid="_x0000_s2423" type="#_x0000_t32" style="position:absolute;margin-left:292.3pt;margin-top:175.8pt;width:0;height:12.2pt;z-index:252063744;mso-position-horizontal-relative:text;mso-position-vertical-relative:text;mso-width-relative:page;mso-height-relative:page" o:connectortype="straight">
            <v:stroke endarrow="block"/>
          </v:shape>
        </w:pict>
      </w:r>
      <w:r>
        <w:rPr>
          <w:sz w:val="24"/>
          <w:szCs w:val="24"/>
        </w:rPr>
        <w:pict w14:anchorId="189D5BF0">
          <v:shape id="自选图形 332" o:spid="_x0000_s2424" type="#_x0000_t32" style="position:absolute;margin-left:221.15pt;margin-top:152.35pt;width:15.4pt;height:0;z-index:252060672;mso-position-horizontal-relative:text;mso-position-vertical-relative:text;mso-width-relative:page;mso-height-relative:page" o:connectortype="straight">
            <v:stroke endarrow="block"/>
          </v:shape>
        </w:pict>
      </w:r>
      <w:r>
        <w:rPr>
          <w:sz w:val="24"/>
          <w:szCs w:val="24"/>
        </w:rPr>
        <w:pict w14:anchorId="67DCB2B1">
          <v:shape id="自选图形 331" o:spid="_x0000_s2425" type="#_x0000_t32" style="position:absolute;margin-left:221.15pt;margin-top:136.7pt;width:15.4pt;height:0;z-index:252059648;mso-position-horizontal-relative:text;mso-position-vertical-relative:text;mso-width-relative:page;mso-height-relative:page" o:connectortype="straight">
            <v:stroke endarrow="block"/>
          </v:shape>
        </w:pict>
      </w:r>
      <w:r>
        <w:rPr>
          <w:sz w:val="24"/>
          <w:szCs w:val="24"/>
        </w:rPr>
        <w:pict w14:anchorId="18C02C76">
          <v:shape id="自选图形 368" o:spid="_x0000_s1410" type="#_x0000_t32" style="position:absolute;margin-left:141.45pt;margin-top:119pt;width:0;height:12.2pt;z-index:252076032;mso-position-horizontal-relative:text;mso-position-vertical-relative:text;mso-width-relative:page;mso-height-relative:page" o:connectortype="straight">
            <v:stroke endarrow="block"/>
          </v:shape>
        </w:pict>
      </w:r>
      <w:r>
        <w:rPr>
          <w:rFonts w:hint="eastAsia"/>
          <w:bCs/>
          <w:noProof/>
          <w:sz w:val="24"/>
        </w:rPr>
        <w:drawing>
          <wp:inline distT="0" distB="0" distL="114300" distR="114300" wp14:anchorId="1F765D85" wp14:editId="1AEE8911">
            <wp:extent cx="5125720" cy="2536190"/>
            <wp:effectExtent l="0" t="0" r="5080" b="3810"/>
            <wp:docPr id="1" name="图片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89"/>
                    <pic:cNvPicPr>
                      <a:picLocks noChangeAspect="1"/>
                    </pic:cNvPicPr>
                  </pic:nvPicPr>
                  <pic:blipFill>
                    <a:blip r:embed="rId284"/>
                    <a:stretch>
                      <a:fillRect/>
                    </a:stretch>
                  </pic:blipFill>
                  <pic:spPr>
                    <a:xfrm>
                      <a:off x="0" y="0"/>
                      <a:ext cx="5125720" cy="2536190"/>
                    </a:xfrm>
                    <a:prstGeom prst="rect">
                      <a:avLst/>
                    </a:prstGeom>
                    <a:noFill/>
                    <a:ln>
                      <a:noFill/>
                    </a:ln>
                  </pic:spPr>
                </pic:pic>
              </a:graphicData>
            </a:graphic>
          </wp:inline>
        </w:drawing>
      </w:r>
    </w:p>
    <w:p w14:paraId="2A49AF13" w14:textId="77777777" w:rsidR="008A5222" w:rsidRDefault="008A5222">
      <w:pPr>
        <w:spacing w:line="360" w:lineRule="auto"/>
        <w:rPr>
          <w:bCs/>
          <w:sz w:val="24"/>
        </w:rPr>
      </w:pPr>
    </w:p>
    <w:p w14:paraId="67CE3661" w14:textId="77777777" w:rsidR="008A5222" w:rsidRDefault="008A5222">
      <w:pPr>
        <w:rPr>
          <w:sz w:val="24"/>
          <w:szCs w:val="24"/>
        </w:rPr>
      </w:pPr>
    </w:p>
    <w:p w14:paraId="6D091634" w14:textId="77777777" w:rsidR="008A5222" w:rsidRPr="008A3171" w:rsidRDefault="008A3171" w:rsidP="008A3171">
      <w:pPr>
        <w:pStyle w:val="2"/>
        <w:snapToGrid/>
        <w:textAlignment w:val="bottom"/>
        <w:rPr>
          <w:rFonts w:ascii="Calibri" w:eastAsia="宋体" w:hAnsi="Calibri"/>
        </w:rPr>
      </w:pPr>
      <w:r w:rsidRPr="008A3171">
        <w:rPr>
          <w:rFonts w:ascii="Calibri" w:eastAsia="宋体" w:hAnsi="Calibri" w:hint="eastAsia"/>
        </w:rPr>
        <w:lastRenderedPageBreak/>
        <w:t>如图所示，发电机经</w:t>
      </w:r>
      <w:r w:rsidRPr="008A3171">
        <w:rPr>
          <w:rFonts w:ascii="Calibri" w:eastAsia="宋体" w:hAnsi="Calibri" w:hint="eastAsia"/>
        </w:rPr>
        <w:t>YN,d11</w:t>
      </w:r>
      <w:r w:rsidRPr="008A3171">
        <w:rPr>
          <w:rFonts w:ascii="Calibri" w:eastAsia="宋体" w:hAnsi="Calibri" w:hint="eastAsia"/>
        </w:rPr>
        <w:t>变压器及断路器</w:t>
      </w:r>
      <w:r w:rsidRPr="008A3171">
        <w:rPr>
          <w:rFonts w:ascii="Calibri" w:eastAsia="宋体" w:hAnsi="Calibri" w:hint="eastAsia"/>
        </w:rPr>
        <w:t>B1</w:t>
      </w:r>
      <w:r w:rsidRPr="008A3171">
        <w:rPr>
          <w:rFonts w:ascii="Calibri" w:eastAsia="宋体" w:hAnsi="Calibri" w:hint="eastAsia"/>
        </w:rPr>
        <w:t>接入高压母线，在准备用断路器</w:t>
      </w:r>
      <w:r w:rsidRPr="008A3171">
        <w:rPr>
          <w:rFonts w:ascii="Calibri" w:eastAsia="宋体" w:hAnsi="Calibri" w:hint="eastAsia"/>
        </w:rPr>
        <w:t>B2</w:t>
      </w:r>
      <w:r w:rsidRPr="008A3171">
        <w:rPr>
          <w:rFonts w:ascii="Calibri" w:eastAsia="宋体" w:hAnsi="Calibri" w:hint="eastAsia"/>
        </w:rPr>
        <w:t>并网前，高压母线发生</w:t>
      </w:r>
      <w:r w:rsidRPr="008A3171">
        <w:rPr>
          <w:rFonts w:ascii="Calibri" w:eastAsia="宋体" w:hAnsi="Calibri" w:hint="eastAsia"/>
        </w:rPr>
        <w:t>A</w:t>
      </w:r>
      <w:r w:rsidRPr="008A3171">
        <w:rPr>
          <w:rFonts w:ascii="Calibri" w:eastAsia="宋体" w:hAnsi="Calibri" w:hint="eastAsia"/>
        </w:rPr>
        <w:t>相接地短路，短路电流为</w:t>
      </w:r>
      <w:r w:rsidRPr="008A3171">
        <w:rPr>
          <w:rFonts w:ascii="Calibri" w:eastAsia="宋体" w:hAnsi="Calibri" w:hint="eastAsia"/>
        </w:rPr>
        <w:t>IAK</w:t>
      </w:r>
      <w:r w:rsidRPr="008A3171">
        <w:rPr>
          <w:rFonts w:ascii="Calibri" w:eastAsia="宋体" w:hAnsi="Calibri" w:hint="eastAsia"/>
        </w:rPr>
        <w:t>。变压器配置有其两侧</w:t>
      </w:r>
      <w:r w:rsidRPr="008A3171">
        <w:rPr>
          <w:rFonts w:ascii="Calibri" w:eastAsia="宋体" w:hAnsi="Calibri" w:hint="eastAsia"/>
        </w:rPr>
        <w:t>TA</w:t>
      </w:r>
      <w:r w:rsidRPr="008A3171">
        <w:rPr>
          <w:rFonts w:ascii="Calibri" w:eastAsia="宋体" w:hAnsi="Calibri" w:hint="eastAsia"/>
        </w:rPr>
        <w:t>接线为星</w:t>
      </w:r>
      <w:r w:rsidRPr="008A3171">
        <w:rPr>
          <w:rFonts w:ascii="Calibri" w:eastAsia="宋体" w:hAnsi="Calibri" w:hint="eastAsia"/>
        </w:rPr>
        <w:t>-</w:t>
      </w:r>
      <w:r w:rsidRPr="008A3171">
        <w:rPr>
          <w:rFonts w:ascii="Calibri" w:eastAsia="宋体" w:hAnsi="Calibri" w:hint="eastAsia"/>
        </w:rPr>
        <w:t>角的分相差动保护，并设变压器零序阻抗小于正序阻抗。画出故障时变压器两侧的电流、电压相量图及序分量图。</w:t>
      </w:r>
    </w:p>
    <w:p w14:paraId="10A5C979" w14:textId="77777777" w:rsidR="008A5222" w:rsidRDefault="008A3171">
      <w:pPr>
        <w:jc w:val="center"/>
        <w:rPr>
          <w:sz w:val="24"/>
          <w:szCs w:val="24"/>
        </w:rPr>
      </w:pPr>
      <w:r>
        <w:rPr>
          <w:sz w:val="24"/>
          <w:szCs w:val="24"/>
        </w:rPr>
        <w:object w:dxaOrig="5963" w:dyaOrig="1108" w14:anchorId="4C0D0B2B">
          <v:shape id="_x0000_i1151" type="#_x0000_t75" style="width:298pt;height:55.1pt" o:ole="">
            <v:imagedata r:id="rId285" o:title=""/>
          </v:shape>
          <o:OLEObject Type="Embed" ProgID="Visio.Drawing.11" ShapeID="_x0000_i1151" DrawAspect="Content" ObjectID="_1662216760" r:id="rId286"/>
        </w:object>
      </w:r>
    </w:p>
    <w:p w14:paraId="432ECEBE" w14:textId="77777777" w:rsidR="008A5222" w:rsidRDefault="008A5222">
      <w:pPr>
        <w:rPr>
          <w:sz w:val="24"/>
          <w:szCs w:val="24"/>
        </w:rPr>
      </w:pPr>
    </w:p>
    <w:p w14:paraId="75BE3A2B" w14:textId="77777777" w:rsidR="008A5222" w:rsidRDefault="008A5222">
      <w:pPr>
        <w:rPr>
          <w:sz w:val="24"/>
          <w:szCs w:val="24"/>
        </w:rPr>
      </w:pPr>
    </w:p>
    <w:p w14:paraId="1DCA7A16" w14:textId="77777777" w:rsidR="008A5222" w:rsidRDefault="008A3171">
      <w:pPr>
        <w:pStyle w:val="12"/>
        <w:spacing w:line="360" w:lineRule="auto"/>
        <w:ind w:left="360"/>
        <w:rPr>
          <w:rFonts w:ascii="Calibri" w:hAnsi="Calibri" w:cs="Times New Roman"/>
          <w:sz w:val="24"/>
          <w:szCs w:val="24"/>
        </w:rPr>
      </w:pPr>
      <w:r>
        <w:rPr>
          <w:rFonts w:ascii="Calibri" w:hAnsi="Calibri" w:cs="Times New Roman" w:hint="eastAsia"/>
          <w:sz w:val="24"/>
          <w:szCs w:val="24"/>
        </w:rPr>
        <w:t>变压器高压侧接地故障时，设</w:t>
      </w:r>
      <w:r>
        <w:rPr>
          <w:rFonts w:ascii="Calibri" w:hAnsi="Calibri" w:cs="Times New Roman" w:hint="eastAsia"/>
          <w:sz w:val="24"/>
          <w:szCs w:val="24"/>
        </w:rPr>
        <w:t>A</w:t>
      </w:r>
      <w:r>
        <w:rPr>
          <w:rFonts w:ascii="Calibri" w:hAnsi="Calibri" w:cs="Times New Roman" w:hint="eastAsia"/>
          <w:sz w:val="24"/>
          <w:szCs w:val="24"/>
        </w:rPr>
        <w:t>相短路电流为</w:t>
      </w:r>
      <w:r>
        <w:rPr>
          <w:rFonts w:ascii="Calibri" w:hAnsi="Calibri" w:cs="Times New Roman" w:hint="eastAsia"/>
          <w:sz w:val="24"/>
          <w:szCs w:val="24"/>
        </w:rPr>
        <w:t>IAK</w:t>
      </w:r>
      <w:r>
        <w:rPr>
          <w:rFonts w:ascii="Calibri" w:hAnsi="Calibri" w:cs="Times New Roman" w:hint="eastAsia"/>
          <w:sz w:val="24"/>
          <w:szCs w:val="24"/>
        </w:rPr>
        <w:t>，则</w:t>
      </w:r>
    </w:p>
    <w:p w14:paraId="7BBA5835" w14:textId="77777777" w:rsidR="008A5222" w:rsidRDefault="008A3171">
      <w:pPr>
        <w:pStyle w:val="12"/>
        <w:spacing w:line="360" w:lineRule="auto"/>
        <w:ind w:left="360"/>
        <w:rPr>
          <w:rFonts w:ascii="Calibri" w:hAnsi="Calibri" w:cs="Times New Roman"/>
          <w:sz w:val="24"/>
          <w:szCs w:val="24"/>
        </w:rPr>
      </w:pPr>
      <w:r>
        <w:rPr>
          <w:rFonts w:ascii="Calibri" w:hAnsi="Calibri" w:cs="Times New Roman"/>
          <w:sz w:val="24"/>
          <w:szCs w:val="24"/>
        </w:rPr>
        <w:object w:dxaOrig="1994" w:dyaOrig="498" w14:anchorId="2B726117">
          <v:shape id="_x0000_i1152" type="#_x0000_t75" style="width:99.55pt;height:25.05pt" o:ole="">
            <v:imagedata r:id="rId287" o:title=""/>
          </v:shape>
          <o:OLEObject Type="Embed" ProgID="Equation.3" ShapeID="_x0000_i1152" DrawAspect="Content" ObjectID="_1662216761" r:id="rId288"/>
        </w:object>
      </w:r>
      <w:r>
        <w:rPr>
          <w:rFonts w:ascii="Calibri" w:hAnsi="Calibri" w:cs="Times New Roman" w:hint="eastAsia"/>
          <w:sz w:val="24"/>
          <w:szCs w:val="24"/>
        </w:rPr>
        <w:t xml:space="preserve">    </w:t>
      </w:r>
      <w:r>
        <w:rPr>
          <w:rFonts w:ascii="Calibri" w:hAnsi="Calibri" w:cs="Times New Roman"/>
          <w:sz w:val="24"/>
          <w:szCs w:val="24"/>
        </w:rPr>
        <w:object w:dxaOrig="3009" w:dyaOrig="480" w14:anchorId="5E037B7B">
          <v:shape id="_x0000_i1153" type="#_x0000_t75" style="width:150.25pt;height:23.8pt" o:ole="">
            <v:imagedata r:id="rId289" o:title=""/>
          </v:shape>
          <o:OLEObject Type="Embed" ProgID="PBrush" ShapeID="_x0000_i1153" DrawAspect="Content" ObjectID="_1662216762" r:id="rId290"/>
        </w:object>
      </w:r>
    </w:p>
    <w:p w14:paraId="36D6EEA1" w14:textId="77777777" w:rsidR="008A5222" w:rsidRDefault="008A5222">
      <w:pPr>
        <w:pStyle w:val="12"/>
        <w:spacing w:line="360" w:lineRule="auto"/>
        <w:ind w:left="360"/>
        <w:rPr>
          <w:rFonts w:ascii="Calibri" w:hAnsi="Calibri" w:cs="Times New Roman"/>
          <w:sz w:val="24"/>
          <w:szCs w:val="24"/>
        </w:rPr>
      </w:pPr>
    </w:p>
    <w:p w14:paraId="6E8D5640" w14:textId="77777777" w:rsidR="008A5222" w:rsidRDefault="008A3171">
      <w:pPr>
        <w:pStyle w:val="12"/>
        <w:spacing w:line="360" w:lineRule="auto"/>
        <w:ind w:left="360"/>
        <w:rPr>
          <w:rFonts w:ascii="Calibri" w:hAnsi="Calibri" w:cs="Times New Roman"/>
          <w:sz w:val="24"/>
          <w:szCs w:val="24"/>
        </w:rPr>
      </w:pPr>
      <w:r>
        <w:rPr>
          <w:rFonts w:ascii="Calibri" w:hAnsi="Calibri" w:cs="Times New Roman" w:hint="eastAsia"/>
          <w:sz w:val="24"/>
          <w:szCs w:val="24"/>
        </w:rPr>
        <w:t>变压器高压侧电流、电压</w:t>
      </w:r>
      <w:proofErr w:type="gramStart"/>
      <w:r>
        <w:rPr>
          <w:rFonts w:ascii="Calibri" w:hAnsi="Calibri" w:cs="Times New Roman" w:hint="eastAsia"/>
          <w:sz w:val="24"/>
          <w:szCs w:val="24"/>
        </w:rPr>
        <w:t>及序量向量</w:t>
      </w:r>
      <w:proofErr w:type="gramEnd"/>
      <w:r>
        <w:rPr>
          <w:rFonts w:ascii="Calibri" w:hAnsi="Calibri" w:cs="Times New Roman" w:hint="eastAsia"/>
          <w:sz w:val="24"/>
          <w:szCs w:val="24"/>
        </w:rPr>
        <w:t>图如下图：</w:t>
      </w:r>
    </w:p>
    <w:p w14:paraId="3F32C531" w14:textId="77777777" w:rsidR="008A5222" w:rsidRDefault="008A3171">
      <w:pPr>
        <w:pStyle w:val="12"/>
        <w:spacing w:line="360" w:lineRule="auto"/>
        <w:ind w:left="360"/>
        <w:rPr>
          <w:rFonts w:ascii="Calibri" w:hAnsi="Calibri" w:cs="Times New Roman"/>
          <w:sz w:val="24"/>
          <w:szCs w:val="24"/>
        </w:rPr>
      </w:pPr>
      <w:r>
        <w:rPr>
          <w:rFonts w:ascii="Calibri" w:hAnsi="Calibri" w:cs="Times New Roman"/>
          <w:sz w:val="24"/>
          <w:szCs w:val="24"/>
        </w:rPr>
        <w:object w:dxaOrig="8086" w:dyaOrig="2142" w14:anchorId="46A50C81">
          <v:shape id="_x0000_i1154" type="#_x0000_t75" style="width:404.45pt;height:107.05pt" o:ole="">
            <v:imagedata r:id="rId291" o:title=""/>
          </v:shape>
          <o:OLEObject Type="Embed" ProgID="Visio.Drawing.11" ShapeID="_x0000_i1154" DrawAspect="Content" ObjectID="_1662216763" r:id="rId292"/>
        </w:object>
      </w:r>
      <w:r>
        <w:rPr>
          <w:rFonts w:ascii="Calibri" w:hAnsi="Calibri" w:cs="Times New Roman" w:hint="eastAsia"/>
          <w:sz w:val="24"/>
          <w:szCs w:val="24"/>
        </w:rPr>
        <w:t>变压器低压侧电流、电压向量图</w:t>
      </w:r>
    </w:p>
    <w:p w14:paraId="19C3D107" w14:textId="77777777" w:rsidR="008A5222" w:rsidRDefault="008A3171">
      <w:pPr>
        <w:rPr>
          <w:sz w:val="24"/>
          <w:szCs w:val="24"/>
        </w:rPr>
      </w:pPr>
      <w:r>
        <w:rPr>
          <w:sz w:val="24"/>
          <w:szCs w:val="24"/>
        </w:rPr>
        <w:object w:dxaOrig="8086" w:dyaOrig="2418" w14:anchorId="44DD7D24">
          <v:shape id="_x0000_i1155" type="#_x0000_t75" style="width:404.45pt;height:120.85pt" o:ole="">
            <v:imagedata r:id="rId293" o:title=""/>
          </v:shape>
          <o:OLEObject Type="Embed" ProgID="Visio.Drawing.11" ShapeID="_x0000_i1155" DrawAspect="Content" ObjectID="_1662216764" r:id="rId294"/>
        </w:object>
      </w:r>
    </w:p>
    <w:p w14:paraId="0836C66C" w14:textId="77777777" w:rsidR="008A5222" w:rsidRDefault="008A5222">
      <w:pPr>
        <w:snapToGrid w:val="0"/>
        <w:spacing w:line="360" w:lineRule="auto"/>
        <w:rPr>
          <w:sz w:val="24"/>
          <w:szCs w:val="24"/>
        </w:rPr>
      </w:pPr>
    </w:p>
    <w:p w14:paraId="3866DEA6" w14:textId="77777777" w:rsidR="008A5222" w:rsidRPr="008A3171" w:rsidRDefault="008A3171" w:rsidP="008A3171">
      <w:pPr>
        <w:pStyle w:val="2"/>
        <w:snapToGrid/>
        <w:textAlignment w:val="bottom"/>
        <w:rPr>
          <w:rFonts w:ascii="Calibri" w:eastAsia="宋体" w:hAnsi="Calibri"/>
        </w:rPr>
      </w:pPr>
      <w:r w:rsidRPr="008A3171">
        <w:rPr>
          <w:rFonts w:ascii="Calibri" w:eastAsia="宋体" w:hAnsi="Calibri" w:hint="eastAsia"/>
        </w:rPr>
        <w:lastRenderedPageBreak/>
        <w:t>有一台变压器</w:t>
      </w:r>
      <w:r w:rsidRPr="008A3171">
        <w:rPr>
          <w:rFonts w:ascii="Calibri" w:eastAsia="宋体" w:hAnsi="Calibri" w:hint="eastAsia"/>
        </w:rPr>
        <w:t>Y</w:t>
      </w:r>
      <w:r w:rsidRPr="008A3171">
        <w:rPr>
          <w:rFonts w:ascii="Calibri" w:eastAsia="宋体" w:hAnsi="Calibri" w:hint="eastAsia"/>
        </w:rPr>
        <w:t>，</w:t>
      </w:r>
      <w:r w:rsidRPr="008A3171">
        <w:rPr>
          <w:rFonts w:ascii="Calibri" w:eastAsia="宋体" w:hAnsi="Calibri" w:hint="eastAsia"/>
        </w:rPr>
        <w:t>d11</w:t>
      </w:r>
      <w:r w:rsidRPr="008A3171">
        <w:rPr>
          <w:rFonts w:ascii="Calibri" w:eastAsia="宋体" w:hAnsi="Calibri" w:hint="eastAsia"/>
        </w:rPr>
        <w:t>接线，在其差动保护带负荷检查时，测得</w:t>
      </w:r>
      <w:r w:rsidRPr="008A3171">
        <w:rPr>
          <w:rFonts w:ascii="Calibri" w:eastAsia="宋体" w:hAnsi="Calibri" w:hint="eastAsia"/>
        </w:rPr>
        <w:t>Y</w:t>
      </w:r>
      <w:r w:rsidRPr="008A3171">
        <w:rPr>
          <w:rFonts w:ascii="Calibri" w:eastAsia="宋体" w:hAnsi="Calibri" w:hint="eastAsia"/>
        </w:rPr>
        <w:t>侧电流互感器电流相位关系为</w:t>
      </w:r>
      <w:r w:rsidRPr="008A3171">
        <w:rPr>
          <w:rFonts w:ascii="Calibri" w:eastAsia="宋体" w:hAnsi="Calibri" w:hint="eastAsia"/>
        </w:rPr>
        <w:t>IB</w:t>
      </w:r>
      <w:r w:rsidRPr="008A3171">
        <w:rPr>
          <w:rFonts w:ascii="Calibri" w:eastAsia="宋体" w:hAnsi="Calibri" w:hint="eastAsia"/>
        </w:rPr>
        <w:t>超前</w:t>
      </w:r>
      <w:r w:rsidRPr="008A3171">
        <w:rPr>
          <w:rFonts w:ascii="Calibri" w:eastAsia="宋体" w:hAnsi="Calibri" w:hint="eastAsia"/>
        </w:rPr>
        <w:t>IA60</w:t>
      </w:r>
      <w:r w:rsidRPr="008A3171">
        <w:rPr>
          <w:rFonts w:ascii="Calibri" w:eastAsia="宋体" w:hAnsi="Calibri" w:hint="eastAsia"/>
        </w:rPr>
        <w:t>°，</w:t>
      </w:r>
      <w:r w:rsidRPr="008A3171">
        <w:rPr>
          <w:rFonts w:ascii="Calibri" w:eastAsia="宋体" w:hAnsi="Calibri" w:hint="eastAsia"/>
        </w:rPr>
        <w:t>IA</w:t>
      </w:r>
      <w:r w:rsidRPr="008A3171">
        <w:rPr>
          <w:rFonts w:ascii="Calibri" w:eastAsia="宋体" w:hAnsi="Calibri" w:hint="eastAsia"/>
        </w:rPr>
        <w:t>超前</w:t>
      </w:r>
      <w:r w:rsidRPr="008A3171">
        <w:rPr>
          <w:rFonts w:ascii="Calibri" w:eastAsia="宋体" w:hAnsi="Calibri" w:hint="eastAsia"/>
        </w:rPr>
        <w:t>Ic150</w:t>
      </w:r>
      <w:r w:rsidRPr="008A3171">
        <w:rPr>
          <w:rFonts w:ascii="Calibri" w:eastAsia="宋体" w:hAnsi="Calibri" w:hint="eastAsia"/>
        </w:rPr>
        <w:t>°，</w:t>
      </w:r>
      <w:r w:rsidRPr="008A3171">
        <w:rPr>
          <w:rFonts w:ascii="Calibri" w:eastAsia="宋体" w:hAnsi="Calibri" w:hint="eastAsia"/>
        </w:rPr>
        <w:t>IC</w:t>
      </w:r>
      <w:r w:rsidRPr="008A3171">
        <w:rPr>
          <w:rFonts w:ascii="Calibri" w:eastAsia="宋体" w:hAnsi="Calibri" w:hint="eastAsia"/>
        </w:rPr>
        <w:t>超前</w:t>
      </w:r>
      <w:r w:rsidRPr="008A3171">
        <w:rPr>
          <w:rFonts w:ascii="Calibri" w:eastAsia="宋体" w:hAnsi="Calibri" w:hint="eastAsia"/>
        </w:rPr>
        <w:t>IB150</w:t>
      </w:r>
      <w:r w:rsidRPr="008A3171">
        <w:rPr>
          <w:rFonts w:ascii="Calibri" w:eastAsia="宋体" w:hAnsi="Calibri" w:hint="eastAsia"/>
        </w:rPr>
        <w:t>°，且</w:t>
      </w:r>
      <w:r w:rsidRPr="008A3171">
        <w:rPr>
          <w:rFonts w:ascii="Calibri" w:eastAsia="宋体" w:hAnsi="Calibri" w:hint="eastAsia"/>
        </w:rPr>
        <w:t>IC</w:t>
      </w:r>
      <w:r w:rsidRPr="008A3171">
        <w:rPr>
          <w:rFonts w:ascii="Calibri" w:eastAsia="宋体" w:hAnsi="Calibri" w:hint="eastAsia"/>
        </w:rPr>
        <w:t>为</w:t>
      </w:r>
      <w:r w:rsidRPr="008A3171">
        <w:rPr>
          <w:rFonts w:ascii="Calibri" w:eastAsia="宋体" w:hAnsi="Calibri" w:hint="eastAsia"/>
        </w:rPr>
        <w:t>8.65A</w:t>
      </w:r>
      <w:r w:rsidRPr="008A3171">
        <w:rPr>
          <w:rFonts w:ascii="Calibri" w:eastAsia="宋体" w:hAnsi="Calibri" w:hint="eastAsia"/>
        </w:rPr>
        <w:t>，</w:t>
      </w:r>
      <w:r w:rsidRPr="008A3171">
        <w:rPr>
          <w:rFonts w:ascii="Calibri" w:eastAsia="宋体" w:hAnsi="Calibri" w:hint="eastAsia"/>
        </w:rPr>
        <w:t xml:space="preserve">IA=IB=5A </w:t>
      </w:r>
      <w:r w:rsidRPr="008A3171">
        <w:rPr>
          <w:rFonts w:ascii="Calibri" w:eastAsia="宋体" w:hAnsi="Calibri" w:hint="eastAsia"/>
        </w:rPr>
        <w:t>，试分析变压器</w:t>
      </w:r>
      <w:r w:rsidRPr="008A3171">
        <w:rPr>
          <w:rFonts w:ascii="Calibri" w:eastAsia="宋体" w:hAnsi="Calibri" w:hint="eastAsia"/>
        </w:rPr>
        <w:t>Y</w:t>
      </w:r>
      <w:r w:rsidRPr="008A3171">
        <w:rPr>
          <w:rFonts w:ascii="Calibri" w:eastAsia="宋体" w:hAnsi="Calibri" w:hint="eastAsia"/>
        </w:rPr>
        <w:t>侧电流互感器是否有接线错误。</w:t>
      </w:r>
    </w:p>
    <w:p w14:paraId="5D784FBC" w14:textId="77777777" w:rsidR="008A5222" w:rsidRDefault="008A3171">
      <w:pPr>
        <w:jc w:val="center"/>
        <w:rPr>
          <w:sz w:val="24"/>
          <w:szCs w:val="24"/>
        </w:rPr>
      </w:pPr>
      <w:r>
        <w:rPr>
          <w:sz w:val="24"/>
          <w:szCs w:val="24"/>
        </w:rPr>
        <w:object w:dxaOrig="4006" w:dyaOrig="2898" w14:anchorId="0016A47A">
          <v:shape id="_x0000_i1156" type="#_x0000_t75" style="width:200.35pt;height:144.65pt" o:ole="">
            <v:imagedata r:id="rId295" o:title=""/>
          </v:shape>
          <o:OLEObject Type="Embed" ProgID="PBrush" ShapeID="_x0000_i1156" DrawAspect="Content" ObjectID="_1662216765" r:id="rId296"/>
        </w:object>
      </w:r>
    </w:p>
    <w:p w14:paraId="6B97B96F" w14:textId="77777777" w:rsidR="008A5222" w:rsidRDefault="008A3171">
      <w:pPr>
        <w:rPr>
          <w:sz w:val="24"/>
          <w:szCs w:val="24"/>
        </w:rPr>
      </w:pPr>
      <w:r>
        <w:rPr>
          <w:rFonts w:hint="eastAsia"/>
          <w:sz w:val="24"/>
          <w:szCs w:val="24"/>
        </w:rPr>
        <w:t>答：变压器</w:t>
      </w:r>
      <w:r>
        <w:rPr>
          <w:rFonts w:hint="eastAsia"/>
          <w:sz w:val="24"/>
          <w:szCs w:val="24"/>
        </w:rPr>
        <w:t>Y</w:t>
      </w:r>
      <w:r>
        <w:rPr>
          <w:rFonts w:hint="eastAsia"/>
          <w:sz w:val="24"/>
          <w:szCs w:val="24"/>
        </w:rPr>
        <w:t>侧</w:t>
      </w:r>
      <w:r>
        <w:rPr>
          <w:rFonts w:hint="eastAsia"/>
          <w:sz w:val="24"/>
          <w:szCs w:val="24"/>
        </w:rPr>
        <w:t>B</w:t>
      </w:r>
      <w:r>
        <w:rPr>
          <w:rFonts w:hint="eastAsia"/>
          <w:sz w:val="24"/>
          <w:szCs w:val="24"/>
        </w:rPr>
        <w:t>相接反</w:t>
      </w:r>
    </w:p>
    <w:p w14:paraId="36B1C4DF" w14:textId="77777777" w:rsidR="008A5222" w:rsidRDefault="008A3171">
      <w:pPr>
        <w:spacing w:line="360" w:lineRule="auto"/>
        <w:ind w:leftChars="171" w:left="359" w:firstLine="60"/>
        <w:rPr>
          <w:sz w:val="24"/>
          <w:szCs w:val="24"/>
        </w:rPr>
      </w:pPr>
      <w:r>
        <w:rPr>
          <w:rFonts w:hint="eastAsia"/>
          <w:sz w:val="24"/>
          <w:szCs w:val="24"/>
        </w:rPr>
        <w:t xml:space="preserve">  </w:t>
      </w:r>
      <w:proofErr w:type="spellStart"/>
      <w:r>
        <w:rPr>
          <w:sz w:val="24"/>
          <w:szCs w:val="24"/>
        </w:rPr>
        <w:t>Ia</w:t>
      </w:r>
      <w:proofErr w:type="spellEnd"/>
      <w:r>
        <w:rPr>
          <w:sz w:val="24"/>
          <w:szCs w:val="24"/>
        </w:rPr>
        <w:t>=Ia1+Ib1=5</w:t>
      </w:r>
    </w:p>
    <w:p w14:paraId="5CDA6811" w14:textId="77777777" w:rsidR="008A5222" w:rsidRDefault="008A3171">
      <w:pPr>
        <w:spacing w:line="360" w:lineRule="auto"/>
        <w:ind w:leftChars="171" w:left="359" w:firstLine="60"/>
        <w:rPr>
          <w:sz w:val="24"/>
          <w:szCs w:val="24"/>
        </w:rPr>
      </w:pPr>
      <w:r>
        <w:rPr>
          <w:sz w:val="24"/>
          <w:szCs w:val="24"/>
        </w:rPr>
        <w:t xml:space="preserve">  </w:t>
      </w:r>
      <w:proofErr w:type="spellStart"/>
      <w:r>
        <w:rPr>
          <w:sz w:val="24"/>
          <w:szCs w:val="24"/>
        </w:rPr>
        <w:t>Ib</w:t>
      </w:r>
      <w:proofErr w:type="spellEnd"/>
      <w:r>
        <w:rPr>
          <w:sz w:val="24"/>
          <w:szCs w:val="24"/>
        </w:rPr>
        <w:t>=-Ib1-Ic1=5</w:t>
      </w:r>
    </w:p>
    <w:p w14:paraId="41D731D6" w14:textId="77777777" w:rsidR="008A5222" w:rsidRDefault="008A3171">
      <w:pPr>
        <w:spacing w:line="360" w:lineRule="auto"/>
        <w:ind w:leftChars="171" w:left="359" w:firstLine="60"/>
        <w:rPr>
          <w:sz w:val="24"/>
          <w:szCs w:val="24"/>
        </w:rPr>
      </w:pPr>
      <w:r>
        <w:rPr>
          <w:sz w:val="24"/>
          <w:szCs w:val="24"/>
        </w:rPr>
        <w:t xml:space="preserve">  </w:t>
      </w:r>
      <w:proofErr w:type="spellStart"/>
      <w:r>
        <w:rPr>
          <w:sz w:val="24"/>
          <w:szCs w:val="24"/>
        </w:rPr>
        <w:t>Ic</w:t>
      </w:r>
      <w:proofErr w:type="spellEnd"/>
      <w:r>
        <w:rPr>
          <w:sz w:val="24"/>
          <w:szCs w:val="24"/>
        </w:rPr>
        <w:t>=Ic1-Ia1=8.66</w:t>
      </w:r>
    </w:p>
    <w:p w14:paraId="779FBA87" w14:textId="77777777" w:rsidR="008A5222" w:rsidRDefault="008A3171">
      <w:pPr>
        <w:spacing w:line="360" w:lineRule="auto"/>
        <w:ind w:leftChars="171" w:left="359" w:firstLine="60"/>
        <w:rPr>
          <w:sz w:val="24"/>
          <w:szCs w:val="24"/>
        </w:rPr>
      </w:pPr>
      <w:r>
        <w:rPr>
          <w:rFonts w:hint="eastAsia"/>
          <w:sz w:val="24"/>
          <w:szCs w:val="24"/>
        </w:rPr>
        <w:t>改正后：</w:t>
      </w:r>
    </w:p>
    <w:p w14:paraId="45C3BA70" w14:textId="77777777" w:rsidR="008A5222" w:rsidRDefault="008A3171">
      <w:pPr>
        <w:spacing w:line="360" w:lineRule="auto"/>
        <w:ind w:leftChars="171" w:left="359" w:firstLine="60"/>
        <w:rPr>
          <w:sz w:val="24"/>
          <w:szCs w:val="24"/>
        </w:rPr>
      </w:pPr>
      <w:r>
        <w:rPr>
          <w:rFonts w:hint="eastAsia"/>
          <w:sz w:val="24"/>
          <w:szCs w:val="24"/>
        </w:rPr>
        <w:t xml:space="preserve">  </w:t>
      </w:r>
      <w:proofErr w:type="spellStart"/>
      <w:r>
        <w:rPr>
          <w:sz w:val="24"/>
          <w:szCs w:val="24"/>
        </w:rPr>
        <w:t>Ia</w:t>
      </w:r>
      <w:proofErr w:type="spellEnd"/>
      <w:r>
        <w:rPr>
          <w:sz w:val="24"/>
          <w:szCs w:val="24"/>
        </w:rPr>
        <w:t>=Ia1</w:t>
      </w:r>
      <w:r>
        <w:rPr>
          <w:rFonts w:hint="eastAsia"/>
          <w:sz w:val="24"/>
          <w:szCs w:val="24"/>
        </w:rPr>
        <w:t>-</w:t>
      </w:r>
      <w:r>
        <w:rPr>
          <w:sz w:val="24"/>
          <w:szCs w:val="24"/>
        </w:rPr>
        <w:t>Ib1=</w:t>
      </w:r>
      <w:r>
        <w:rPr>
          <w:rFonts w:hint="eastAsia"/>
          <w:sz w:val="24"/>
          <w:szCs w:val="24"/>
        </w:rPr>
        <w:t>8.66</w:t>
      </w:r>
    </w:p>
    <w:p w14:paraId="00D43C06" w14:textId="77777777" w:rsidR="008A5222" w:rsidRDefault="008A3171">
      <w:pPr>
        <w:spacing w:line="360" w:lineRule="auto"/>
        <w:ind w:leftChars="171" w:left="359" w:firstLine="60"/>
        <w:rPr>
          <w:sz w:val="24"/>
          <w:szCs w:val="24"/>
        </w:rPr>
      </w:pPr>
      <w:r>
        <w:rPr>
          <w:sz w:val="24"/>
          <w:szCs w:val="24"/>
        </w:rPr>
        <w:t xml:space="preserve">  </w:t>
      </w:r>
      <w:proofErr w:type="spellStart"/>
      <w:r>
        <w:rPr>
          <w:sz w:val="24"/>
          <w:szCs w:val="24"/>
        </w:rPr>
        <w:t>Ib</w:t>
      </w:r>
      <w:proofErr w:type="spellEnd"/>
      <w:r>
        <w:rPr>
          <w:sz w:val="24"/>
          <w:szCs w:val="24"/>
        </w:rPr>
        <w:t>=Ib1-Ic1=</w:t>
      </w:r>
      <w:r>
        <w:rPr>
          <w:rFonts w:hint="eastAsia"/>
          <w:sz w:val="24"/>
          <w:szCs w:val="24"/>
        </w:rPr>
        <w:t>8.66</w:t>
      </w:r>
    </w:p>
    <w:p w14:paraId="690F63C8" w14:textId="77777777" w:rsidR="008A5222" w:rsidRDefault="008A3171">
      <w:pPr>
        <w:spacing w:line="360" w:lineRule="auto"/>
        <w:ind w:leftChars="171" w:left="359" w:firstLine="60"/>
        <w:rPr>
          <w:sz w:val="24"/>
          <w:szCs w:val="24"/>
        </w:rPr>
      </w:pPr>
      <w:r>
        <w:rPr>
          <w:sz w:val="24"/>
          <w:szCs w:val="24"/>
        </w:rPr>
        <w:t xml:space="preserve">  </w:t>
      </w:r>
      <w:proofErr w:type="spellStart"/>
      <w:r>
        <w:rPr>
          <w:sz w:val="24"/>
          <w:szCs w:val="24"/>
        </w:rPr>
        <w:t>Ic</w:t>
      </w:r>
      <w:proofErr w:type="spellEnd"/>
      <w:r>
        <w:rPr>
          <w:sz w:val="24"/>
          <w:szCs w:val="24"/>
        </w:rPr>
        <w:t>=Ic1-Ia1=</w:t>
      </w:r>
      <w:r>
        <w:rPr>
          <w:rFonts w:hint="eastAsia"/>
          <w:sz w:val="24"/>
          <w:szCs w:val="24"/>
        </w:rPr>
        <w:t>8.66</w:t>
      </w:r>
    </w:p>
    <w:p w14:paraId="0E73D2F1" w14:textId="77777777" w:rsidR="008A5222" w:rsidRDefault="008A3171">
      <w:pPr>
        <w:jc w:val="center"/>
        <w:rPr>
          <w:sz w:val="24"/>
          <w:szCs w:val="24"/>
        </w:rPr>
      </w:pPr>
      <w:r>
        <w:rPr>
          <w:noProof/>
          <w:sz w:val="24"/>
          <w:szCs w:val="24"/>
        </w:rPr>
        <w:drawing>
          <wp:inline distT="0" distB="0" distL="0" distR="0" wp14:anchorId="7FB079FD" wp14:editId="3044DC6B">
            <wp:extent cx="2233930" cy="2627630"/>
            <wp:effectExtent l="19050" t="0" r="0" b="0"/>
            <wp:docPr id="321"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102"/>
                    <pic:cNvPicPr>
                      <a:picLocks noChangeAspect="1" noChangeArrowheads="1"/>
                    </pic:cNvPicPr>
                  </pic:nvPicPr>
                  <pic:blipFill>
                    <a:blip r:embed="rId297" cstate="print"/>
                    <a:srcRect/>
                    <a:stretch>
                      <a:fillRect/>
                    </a:stretch>
                  </pic:blipFill>
                  <pic:spPr>
                    <a:xfrm>
                      <a:off x="0" y="0"/>
                      <a:ext cx="2233930" cy="2627630"/>
                    </a:xfrm>
                    <a:prstGeom prst="rect">
                      <a:avLst/>
                    </a:prstGeom>
                    <a:noFill/>
                    <a:ln w="9525" cmpd="sng">
                      <a:noFill/>
                      <a:miter lim="800000"/>
                      <a:headEnd/>
                      <a:tailEnd/>
                    </a:ln>
                  </pic:spPr>
                </pic:pic>
              </a:graphicData>
            </a:graphic>
          </wp:inline>
        </w:drawing>
      </w:r>
    </w:p>
    <w:p w14:paraId="0C7019FB" w14:textId="77777777" w:rsidR="008A5222" w:rsidRDefault="008A5222">
      <w:pPr>
        <w:spacing w:line="360" w:lineRule="auto"/>
        <w:ind w:right="-5"/>
        <w:rPr>
          <w:sz w:val="24"/>
          <w:szCs w:val="24"/>
        </w:rPr>
      </w:pPr>
    </w:p>
    <w:p w14:paraId="43A16F07" w14:textId="77777777" w:rsidR="008A5222" w:rsidRPr="008A3171" w:rsidRDefault="008A3171" w:rsidP="008A3171">
      <w:pPr>
        <w:pStyle w:val="2"/>
        <w:snapToGrid/>
        <w:textAlignment w:val="bottom"/>
        <w:rPr>
          <w:rFonts w:ascii="Calibri" w:eastAsia="宋体" w:hAnsi="Calibri"/>
        </w:rPr>
      </w:pPr>
      <w:r w:rsidRPr="008A3171">
        <w:rPr>
          <w:rFonts w:ascii="Calibri" w:eastAsia="宋体" w:hAnsi="Calibri" w:hint="eastAsia"/>
        </w:rPr>
        <w:lastRenderedPageBreak/>
        <w:t>对发电厂</w:t>
      </w:r>
      <w:r w:rsidRPr="008A3171">
        <w:rPr>
          <w:rFonts w:ascii="Calibri" w:eastAsia="宋体" w:hAnsi="Calibri"/>
        </w:rPr>
        <w:t>Y/</w:t>
      </w:r>
      <w:r w:rsidRPr="008A3171">
        <w:rPr>
          <w:rFonts w:ascii="Calibri" w:eastAsia="宋体" w:hAnsi="Calibri" w:hint="eastAsia"/>
        </w:rPr>
        <w:t>Δ</w:t>
      </w:r>
      <w:r w:rsidRPr="008A3171">
        <w:rPr>
          <w:rFonts w:ascii="Calibri" w:eastAsia="宋体" w:hAnsi="Calibri"/>
        </w:rPr>
        <w:t>-11</w:t>
      </w:r>
      <w:r w:rsidRPr="008A3171">
        <w:rPr>
          <w:rFonts w:ascii="Calibri" w:eastAsia="宋体" w:hAnsi="Calibri" w:hint="eastAsia"/>
        </w:rPr>
        <w:t>升压变压器，</w:t>
      </w:r>
      <w:r w:rsidRPr="008A3171">
        <w:rPr>
          <w:rFonts w:ascii="Calibri" w:eastAsia="宋体" w:hAnsi="Calibri"/>
        </w:rPr>
        <w:t>Y</w:t>
      </w:r>
      <w:r w:rsidRPr="008A3171">
        <w:rPr>
          <w:rFonts w:ascii="Calibri" w:eastAsia="宋体" w:hAnsi="Calibri" w:hint="eastAsia"/>
        </w:rPr>
        <w:t>侧区外</w:t>
      </w:r>
      <w:r w:rsidRPr="008A3171">
        <w:rPr>
          <w:rFonts w:ascii="Calibri" w:eastAsia="宋体" w:hAnsi="Calibri"/>
        </w:rPr>
        <w:t>B</w:t>
      </w:r>
      <w:r w:rsidRPr="008A3171">
        <w:rPr>
          <w:rFonts w:ascii="Calibri" w:eastAsia="宋体" w:hAnsi="Calibri" w:hint="eastAsia"/>
        </w:rPr>
        <w:t>、</w:t>
      </w:r>
      <w:r w:rsidRPr="008A3171">
        <w:rPr>
          <w:rFonts w:ascii="Calibri" w:eastAsia="宋体" w:hAnsi="Calibri"/>
        </w:rPr>
        <w:t>C</w:t>
      </w:r>
      <w:r w:rsidRPr="008A3171">
        <w:rPr>
          <w:rFonts w:ascii="Calibri" w:eastAsia="宋体" w:hAnsi="Calibri" w:hint="eastAsia"/>
        </w:rPr>
        <w:t>两相短路时，请分别画出高、低压侧电流相量图。</w:t>
      </w:r>
    </w:p>
    <w:p w14:paraId="232D25E7" w14:textId="77777777" w:rsidR="008A5222" w:rsidRDefault="008A3171">
      <w:pPr>
        <w:adjustRightInd w:val="0"/>
        <w:snapToGrid w:val="0"/>
        <w:spacing w:line="300" w:lineRule="auto"/>
        <w:ind w:leftChars="170" w:left="357" w:firstLine="1"/>
        <w:rPr>
          <w:sz w:val="24"/>
          <w:szCs w:val="24"/>
        </w:rPr>
      </w:pPr>
      <w:r>
        <w:rPr>
          <w:rFonts w:hint="eastAsia"/>
          <w:sz w:val="24"/>
          <w:szCs w:val="24"/>
        </w:rPr>
        <w:t>答：变压器高压侧（即</w:t>
      </w:r>
      <w:r>
        <w:rPr>
          <w:sz w:val="24"/>
          <w:szCs w:val="24"/>
        </w:rPr>
        <w:t>Y</w:t>
      </w:r>
      <w:r>
        <w:rPr>
          <w:rFonts w:hint="eastAsia"/>
          <w:sz w:val="24"/>
          <w:szCs w:val="24"/>
        </w:rPr>
        <w:t>侧）</w:t>
      </w:r>
      <w:r>
        <w:rPr>
          <w:sz w:val="24"/>
          <w:szCs w:val="24"/>
        </w:rPr>
        <w:t>B</w:t>
      </w:r>
      <w:r>
        <w:rPr>
          <w:rFonts w:hint="eastAsia"/>
          <w:sz w:val="24"/>
          <w:szCs w:val="24"/>
        </w:rPr>
        <w:t>、</w:t>
      </w:r>
      <w:r>
        <w:rPr>
          <w:sz w:val="24"/>
          <w:szCs w:val="24"/>
        </w:rPr>
        <w:t>C</w:t>
      </w:r>
      <w:r>
        <w:rPr>
          <w:rFonts w:hint="eastAsia"/>
          <w:sz w:val="24"/>
          <w:szCs w:val="24"/>
        </w:rPr>
        <w:t>两相短路电流相量如图</w:t>
      </w:r>
      <w:r>
        <w:rPr>
          <w:sz w:val="24"/>
          <w:szCs w:val="24"/>
        </w:rPr>
        <w:t>1</w:t>
      </w:r>
      <w:r>
        <w:rPr>
          <w:rFonts w:hint="eastAsia"/>
          <w:sz w:val="24"/>
          <w:szCs w:val="24"/>
        </w:rPr>
        <w:t>所示。</w:t>
      </w:r>
    </w:p>
    <w:p w14:paraId="1613D7E7" w14:textId="77777777" w:rsidR="008A5222" w:rsidRDefault="008A3171">
      <w:pPr>
        <w:adjustRightInd w:val="0"/>
        <w:snapToGrid w:val="0"/>
        <w:spacing w:line="300" w:lineRule="auto"/>
        <w:rPr>
          <w:sz w:val="24"/>
          <w:szCs w:val="24"/>
        </w:rPr>
      </w:pPr>
      <w:r>
        <w:rPr>
          <w:sz w:val="24"/>
          <w:szCs w:val="24"/>
        </w:rPr>
        <w:object w:dxaOrig="7182" w:dyaOrig="2935" w14:anchorId="5CC8BF93">
          <v:shape id="_x0000_i1157" type="#_x0000_t75" style="width:359.35pt;height:146.5pt" o:ole="">
            <v:imagedata r:id="rId298" o:title=""/>
            <o:lock v:ext="edit" aspectratio="f"/>
          </v:shape>
          <o:OLEObject Type="Embed" ProgID="PBrush" ShapeID="_x0000_i1157" DrawAspect="Content" ObjectID="_1662216766" r:id="rId299"/>
        </w:object>
      </w:r>
    </w:p>
    <w:p w14:paraId="124E6940" w14:textId="77777777" w:rsidR="008A5222" w:rsidRDefault="008A3171">
      <w:pPr>
        <w:adjustRightInd w:val="0"/>
        <w:snapToGrid w:val="0"/>
        <w:spacing w:line="300" w:lineRule="auto"/>
        <w:ind w:leftChars="170" w:left="357" w:firstLine="1"/>
        <w:rPr>
          <w:sz w:val="24"/>
          <w:szCs w:val="24"/>
        </w:rPr>
      </w:pPr>
      <w:r>
        <w:rPr>
          <w:sz w:val="24"/>
          <w:szCs w:val="24"/>
        </w:rPr>
        <w:t xml:space="preserve">    </w:t>
      </w:r>
      <w:r>
        <w:rPr>
          <w:rFonts w:hint="eastAsia"/>
          <w:sz w:val="24"/>
          <w:szCs w:val="24"/>
        </w:rPr>
        <w:t>对于</w:t>
      </w:r>
      <w:r>
        <w:rPr>
          <w:sz w:val="24"/>
          <w:szCs w:val="24"/>
        </w:rPr>
        <w:t>Y/</w:t>
      </w:r>
      <w:r>
        <w:rPr>
          <w:rFonts w:hint="eastAsia"/>
          <w:sz w:val="24"/>
          <w:szCs w:val="24"/>
        </w:rPr>
        <w:t>Δ</w:t>
      </w:r>
      <w:r>
        <w:rPr>
          <w:sz w:val="24"/>
          <w:szCs w:val="24"/>
        </w:rPr>
        <w:t>-11</w:t>
      </w:r>
      <w:r>
        <w:rPr>
          <w:rFonts w:hint="eastAsia"/>
          <w:sz w:val="24"/>
          <w:szCs w:val="24"/>
        </w:rPr>
        <w:t>接线组别，正序电流应向导前方向转</w:t>
      </w:r>
      <w:r>
        <w:rPr>
          <w:sz w:val="24"/>
          <w:szCs w:val="24"/>
        </w:rPr>
        <w:t>30</w:t>
      </w:r>
      <w:r>
        <w:rPr>
          <w:rFonts w:hint="eastAsia"/>
          <w:sz w:val="24"/>
          <w:szCs w:val="24"/>
        </w:rPr>
        <w:t>度，负序电流应向滞后方向转</w:t>
      </w:r>
      <w:r>
        <w:rPr>
          <w:sz w:val="24"/>
          <w:szCs w:val="24"/>
        </w:rPr>
        <w:t>30</w:t>
      </w:r>
      <w:r>
        <w:rPr>
          <w:rFonts w:hint="eastAsia"/>
          <w:sz w:val="24"/>
          <w:szCs w:val="24"/>
        </w:rPr>
        <w:t>度即可得到低压侧（即Δ侧）电流相量如图</w:t>
      </w:r>
      <w:r>
        <w:rPr>
          <w:sz w:val="24"/>
          <w:szCs w:val="24"/>
        </w:rPr>
        <w:t>2</w:t>
      </w:r>
      <w:r>
        <w:rPr>
          <w:rFonts w:hint="eastAsia"/>
          <w:sz w:val="24"/>
          <w:szCs w:val="24"/>
        </w:rPr>
        <w:t>所示。</w:t>
      </w:r>
    </w:p>
    <w:p w14:paraId="652875CB" w14:textId="77777777" w:rsidR="008A5222" w:rsidRDefault="008A3171">
      <w:pPr>
        <w:adjustRightInd w:val="0"/>
        <w:snapToGrid w:val="0"/>
        <w:spacing w:line="300" w:lineRule="auto"/>
        <w:ind w:leftChars="170" w:left="357" w:firstLine="1"/>
        <w:rPr>
          <w:sz w:val="24"/>
          <w:szCs w:val="24"/>
        </w:rPr>
      </w:pPr>
      <w:r>
        <w:rPr>
          <w:sz w:val="24"/>
          <w:szCs w:val="24"/>
        </w:rPr>
        <w:t xml:space="preserve">    </w:t>
      </w:r>
      <w:r>
        <w:rPr>
          <w:rFonts w:hint="eastAsia"/>
          <w:sz w:val="24"/>
          <w:szCs w:val="24"/>
        </w:rPr>
        <w:t>两侧电流数量关系可由图求得：设变比</w:t>
      </w:r>
      <w:r>
        <w:rPr>
          <w:sz w:val="24"/>
          <w:szCs w:val="24"/>
        </w:rPr>
        <w:t>n=1</w:t>
      </w:r>
      <w:r>
        <w:rPr>
          <w:rFonts w:hint="eastAsia"/>
          <w:sz w:val="24"/>
          <w:szCs w:val="24"/>
        </w:rPr>
        <w:t>，高压侧正序电流</w:t>
      </w:r>
      <w:proofErr w:type="gramStart"/>
      <w:r>
        <w:rPr>
          <w:rFonts w:hint="eastAsia"/>
          <w:sz w:val="24"/>
          <w:szCs w:val="24"/>
        </w:rPr>
        <w:t>标么值</w:t>
      </w:r>
      <w:proofErr w:type="gramEnd"/>
      <w:r>
        <w:rPr>
          <w:rFonts w:hint="eastAsia"/>
          <w:sz w:val="24"/>
          <w:szCs w:val="24"/>
        </w:rPr>
        <w:t>为</w:t>
      </w:r>
      <w:r>
        <w:rPr>
          <w:sz w:val="24"/>
          <w:szCs w:val="24"/>
        </w:rPr>
        <w:t>1</w:t>
      </w:r>
      <w:r>
        <w:rPr>
          <w:rFonts w:hint="eastAsia"/>
          <w:sz w:val="24"/>
          <w:szCs w:val="24"/>
        </w:rPr>
        <w:t>，则有：</w:t>
      </w:r>
    </w:p>
    <w:p w14:paraId="5C3BD9C4" w14:textId="77777777" w:rsidR="008A5222" w:rsidRDefault="008A3171">
      <w:pPr>
        <w:adjustRightInd w:val="0"/>
        <w:snapToGrid w:val="0"/>
        <w:spacing w:line="300" w:lineRule="auto"/>
        <w:ind w:leftChars="170" w:left="357" w:firstLine="1"/>
        <w:rPr>
          <w:sz w:val="24"/>
          <w:szCs w:val="24"/>
        </w:rPr>
      </w:pPr>
      <w:r>
        <w:rPr>
          <w:sz w:val="24"/>
          <w:szCs w:val="24"/>
        </w:rPr>
        <w:t xml:space="preserve">    </w:t>
      </w:r>
      <w:r>
        <w:rPr>
          <w:rFonts w:hint="eastAsia"/>
          <w:sz w:val="24"/>
          <w:szCs w:val="24"/>
        </w:rPr>
        <w:t>高压侧</w:t>
      </w:r>
      <w:r>
        <w:rPr>
          <w:sz w:val="24"/>
          <w:szCs w:val="24"/>
        </w:rPr>
        <w:t xml:space="preserve">    IB=IC=</w:t>
      </w:r>
      <w:r>
        <w:rPr>
          <w:sz w:val="24"/>
          <w:szCs w:val="24"/>
        </w:rPr>
        <w:object w:dxaOrig="351" w:dyaOrig="332" w14:anchorId="1C6A47EA">
          <v:shape id="_x0000_i1158" type="#_x0000_t75" style="width:17.55pt;height:16.9pt" o:ole="">
            <v:imagedata r:id="rId300" o:title=""/>
            <o:lock v:ext="edit" aspectratio="f"/>
          </v:shape>
          <o:OLEObject Type="Embed" ProgID="Equation.2" ShapeID="_x0000_i1158" DrawAspect="Content" ObjectID="_1662216767" r:id="rId301"/>
        </w:object>
      </w:r>
      <w:r>
        <w:rPr>
          <w:sz w:val="24"/>
          <w:szCs w:val="24"/>
        </w:rPr>
        <w:t xml:space="preserve">    IA=0</w:t>
      </w:r>
      <w:r>
        <w:rPr>
          <w:rFonts w:hint="eastAsia"/>
          <w:sz w:val="24"/>
          <w:szCs w:val="24"/>
        </w:rPr>
        <w:t xml:space="preserve">   </w:t>
      </w:r>
      <w:r>
        <w:rPr>
          <w:rFonts w:hint="eastAsia"/>
          <w:sz w:val="24"/>
          <w:szCs w:val="24"/>
        </w:rPr>
        <w:t>低压侧</w:t>
      </w:r>
      <w:r>
        <w:rPr>
          <w:sz w:val="24"/>
          <w:szCs w:val="24"/>
        </w:rPr>
        <w:t xml:space="preserve">    </w:t>
      </w:r>
      <w:proofErr w:type="spellStart"/>
      <w:r>
        <w:rPr>
          <w:sz w:val="24"/>
          <w:szCs w:val="24"/>
        </w:rPr>
        <w:t>Ia</w:t>
      </w:r>
      <w:proofErr w:type="spellEnd"/>
      <w:r>
        <w:rPr>
          <w:sz w:val="24"/>
          <w:szCs w:val="24"/>
        </w:rPr>
        <w:t>=</w:t>
      </w:r>
      <w:proofErr w:type="spellStart"/>
      <w:r>
        <w:rPr>
          <w:sz w:val="24"/>
          <w:szCs w:val="24"/>
        </w:rPr>
        <w:t>Ic</w:t>
      </w:r>
      <w:proofErr w:type="spellEnd"/>
      <w:r>
        <w:rPr>
          <w:sz w:val="24"/>
          <w:szCs w:val="24"/>
        </w:rPr>
        <w:t xml:space="preserve">=1   </w:t>
      </w:r>
      <w:proofErr w:type="spellStart"/>
      <w:r>
        <w:rPr>
          <w:sz w:val="24"/>
          <w:szCs w:val="24"/>
        </w:rPr>
        <w:t>Ib</w:t>
      </w:r>
      <w:proofErr w:type="spellEnd"/>
      <w:r>
        <w:rPr>
          <w:sz w:val="24"/>
          <w:szCs w:val="24"/>
        </w:rPr>
        <w:t>=2</w:t>
      </w:r>
      <w:r>
        <w:rPr>
          <w:rFonts w:hint="eastAsia"/>
          <w:sz w:val="24"/>
          <w:szCs w:val="24"/>
        </w:rPr>
        <w:t xml:space="preserve">    </w:t>
      </w:r>
    </w:p>
    <w:p w14:paraId="7F1E190E" w14:textId="77777777" w:rsidR="008A5222" w:rsidRDefault="008A5222">
      <w:pPr>
        <w:spacing w:line="360" w:lineRule="auto"/>
        <w:ind w:right="-5"/>
        <w:rPr>
          <w:sz w:val="24"/>
          <w:szCs w:val="24"/>
        </w:rPr>
      </w:pPr>
    </w:p>
    <w:p w14:paraId="40B41AA8" w14:textId="77777777" w:rsidR="008A5222" w:rsidRPr="008A3171" w:rsidRDefault="008A3171" w:rsidP="008A3171">
      <w:pPr>
        <w:pStyle w:val="2"/>
        <w:snapToGrid/>
        <w:textAlignment w:val="bottom"/>
        <w:rPr>
          <w:rFonts w:ascii="Calibri" w:eastAsia="宋体" w:hAnsi="Calibri"/>
        </w:rPr>
      </w:pPr>
      <w:r w:rsidRPr="008A3171">
        <w:rPr>
          <w:rFonts w:ascii="Calibri" w:eastAsia="宋体" w:hAnsi="Calibri" w:hint="eastAsia"/>
        </w:rPr>
        <w:t>试分析</w:t>
      </w:r>
      <w:r w:rsidRPr="008A3171">
        <w:rPr>
          <w:rFonts w:ascii="Calibri" w:eastAsia="宋体" w:hAnsi="Calibri"/>
        </w:rPr>
        <w:t>Y0</w:t>
      </w:r>
      <w:r w:rsidRPr="008A3171">
        <w:rPr>
          <w:rFonts w:ascii="Calibri" w:eastAsia="宋体" w:hAnsi="Calibri" w:hint="eastAsia"/>
        </w:rPr>
        <w:t>／△</w:t>
      </w:r>
      <w:r w:rsidRPr="008A3171">
        <w:rPr>
          <w:rFonts w:ascii="Calibri" w:eastAsia="宋体" w:hAnsi="Calibri" w:hint="eastAsia"/>
        </w:rPr>
        <w:t>-</w:t>
      </w:r>
      <w:r w:rsidRPr="008A3171">
        <w:rPr>
          <w:rFonts w:ascii="Calibri" w:eastAsia="宋体" w:hAnsi="Calibri"/>
        </w:rPr>
        <w:t>11</w:t>
      </w:r>
      <w:r w:rsidRPr="008A3171">
        <w:rPr>
          <w:rFonts w:ascii="Calibri" w:eastAsia="宋体" w:hAnsi="Calibri" w:hint="eastAsia"/>
        </w:rPr>
        <w:t>变压器</w:t>
      </w:r>
      <w:r w:rsidRPr="008A3171">
        <w:rPr>
          <w:rFonts w:ascii="Calibri" w:eastAsia="宋体" w:hAnsi="Calibri" w:hint="eastAsia"/>
        </w:rPr>
        <w:t>Y0</w:t>
      </w:r>
      <w:r w:rsidRPr="008A3171">
        <w:rPr>
          <w:rFonts w:ascii="Calibri" w:eastAsia="宋体" w:hAnsi="Calibri" w:hint="eastAsia"/>
        </w:rPr>
        <w:t>侧断路器</w:t>
      </w:r>
      <w:proofErr w:type="gramStart"/>
      <w:r w:rsidRPr="008A3171">
        <w:rPr>
          <w:rFonts w:ascii="Calibri" w:eastAsia="宋体" w:hAnsi="Calibri" w:hint="eastAsia"/>
        </w:rPr>
        <w:t>一</w:t>
      </w:r>
      <w:proofErr w:type="gramEnd"/>
      <w:r w:rsidRPr="008A3171">
        <w:rPr>
          <w:rFonts w:ascii="Calibri" w:eastAsia="宋体" w:hAnsi="Calibri" w:hint="eastAsia"/>
        </w:rPr>
        <w:t>相断开时两侧线电流的相量关系，并绘图。</w:t>
      </w:r>
    </w:p>
    <w:p w14:paraId="586F8083" w14:textId="77777777" w:rsidR="008A5222" w:rsidRDefault="008A3171">
      <w:pPr>
        <w:jc w:val="center"/>
        <w:rPr>
          <w:sz w:val="24"/>
          <w:szCs w:val="24"/>
        </w:rPr>
      </w:pPr>
      <w:r>
        <w:rPr>
          <w:noProof/>
          <w:sz w:val="24"/>
          <w:szCs w:val="24"/>
        </w:rPr>
        <w:drawing>
          <wp:inline distT="0" distB="0" distL="0" distR="0" wp14:anchorId="3455A9DC" wp14:editId="55622C32">
            <wp:extent cx="4340225" cy="1330960"/>
            <wp:effectExtent l="19050" t="0" r="3175" b="0"/>
            <wp:docPr id="327"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101"/>
                    <pic:cNvPicPr>
                      <a:picLocks noChangeAspect="1" noChangeArrowheads="1"/>
                    </pic:cNvPicPr>
                  </pic:nvPicPr>
                  <pic:blipFill>
                    <a:blip r:embed="rId302" cstate="print"/>
                    <a:srcRect/>
                    <a:stretch>
                      <a:fillRect/>
                    </a:stretch>
                  </pic:blipFill>
                  <pic:spPr>
                    <a:xfrm>
                      <a:off x="0" y="0"/>
                      <a:ext cx="4340225" cy="1330960"/>
                    </a:xfrm>
                    <a:prstGeom prst="rect">
                      <a:avLst/>
                    </a:prstGeom>
                    <a:noFill/>
                    <a:ln w="9525" cmpd="sng">
                      <a:noFill/>
                      <a:miter lim="800000"/>
                      <a:headEnd/>
                      <a:tailEnd/>
                    </a:ln>
                  </pic:spPr>
                </pic:pic>
              </a:graphicData>
            </a:graphic>
          </wp:inline>
        </w:drawing>
      </w:r>
    </w:p>
    <w:p w14:paraId="48A2077E" w14:textId="77777777" w:rsidR="008A5222" w:rsidRDefault="008A3171">
      <w:pPr>
        <w:autoSpaceDE w:val="0"/>
        <w:autoSpaceDN w:val="0"/>
        <w:adjustRightInd w:val="0"/>
        <w:rPr>
          <w:sz w:val="24"/>
          <w:szCs w:val="24"/>
        </w:rPr>
      </w:pPr>
      <w:r>
        <w:rPr>
          <w:rFonts w:hint="eastAsia"/>
          <w:sz w:val="24"/>
          <w:szCs w:val="24"/>
        </w:rPr>
        <w:t>答：</w:t>
      </w:r>
    </w:p>
    <w:p w14:paraId="0B0647D1" w14:textId="77777777" w:rsidR="008A5222" w:rsidRDefault="008A3171">
      <w:pPr>
        <w:autoSpaceDE w:val="0"/>
        <w:autoSpaceDN w:val="0"/>
        <w:adjustRightInd w:val="0"/>
        <w:rPr>
          <w:sz w:val="24"/>
          <w:szCs w:val="24"/>
        </w:rPr>
      </w:pPr>
      <w:r>
        <w:rPr>
          <w:rFonts w:hint="eastAsia"/>
          <w:sz w:val="24"/>
          <w:szCs w:val="24"/>
        </w:rPr>
        <w:t>当</w:t>
      </w:r>
      <w:r>
        <w:rPr>
          <w:rFonts w:hint="eastAsia"/>
          <w:sz w:val="24"/>
          <w:szCs w:val="24"/>
        </w:rPr>
        <w:t>Y0</w:t>
      </w:r>
      <w:r>
        <w:rPr>
          <w:rFonts w:hint="eastAsia"/>
          <w:sz w:val="24"/>
          <w:szCs w:val="24"/>
        </w:rPr>
        <w:t>侧</w:t>
      </w:r>
      <w:r>
        <w:rPr>
          <w:sz w:val="24"/>
          <w:szCs w:val="24"/>
        </w:rPr>
        <w:t>A</w:t>
      </w:r>
      <w:r>
        <w:rPr>
          <w:rFonts w:hint="eastAsia"/>
          <w:sz w:val="24"/>
          <w:szCs w:val="24"/>
        </w:rPr>
        <w:t>、</w:t>
      </w:r>
      <w:r>
        <w:rPr>
          <w:sz w:val="24"/>
          <w:szCs w:val="24"/>
        </w:rPr>
        <w:t>B</w:t>
      </w:r>
      <w:proofErr w:type="gramStart"/>
      <w:r>
        <w:rPr>
          <w:rFonts w:hint="eastAsia"/>
          <w:sz w:val="24"/>
          <w:szCs w:val="24"/>
        </w:rPr>
        <w:t>两相未</w:t>
      </w:r>
      <w:proofErr w:type="gramEnd"/>
      <w:r>
        <w:rPr>
          <w:rFonts w:hint="eastAsia"/>
          <w:sz w:val="24"/>
          <w:szCs w:val="24"/>
        </w:rPr>
        <w:t>断开作两相运行时，则变压器</w:t>
      </w:r>
      <w:r>
        <w:rPr>
          <w:rFonts w:hint="eastAsia"/>
          <w:sz w:val="24"/>
          <w:szCs w:val="24"/>
        </w:rPr>
        <w:t>Y0</w:t>
      </w:r>
      <w:r>
        <w:rPr>
          <w:rFonts w:hint="eastAsia"/>
          <w:sz w:val="24"/>
          <w:szCs w:val="24"/>
        </w:rPr>
        <w:t>侧有：</w:t>
      </w:r>
      <w:r>
        <w:rPr>
          <w:sz w:val="24"/>
          <w:szCs w:val="24"/>
        </w:rPr>
        <w:object w:dxaOrig="1828" w:dyaOrig="388" w14:anchorId="32465ABF">
          <v:shape id="_x0000_i1159" type="#_x0000_t75" style="width:91.4pt;height:19.4pt" o:ole="">
            <v:imagedata r:id="rId303" o:title=""/>
          </v:shape>
          <o:OLEObject Type="Embed" ProgID="Equation.3" ShapeID="_x0000_i1159" DrawAspect="Content" ObjectID="_1662216768" r:id="rId304"/>
        </w:object>
      </w:r>
      <w:r>
        <w:rPr>
          <w:rFonts w:hint="eastAsia"/>
          <w:sz w:val="24"/>
          <w:szCs w:val="24"/>
        </w:rPr>
        <w:t>且</w:t>
      </w:r>
      <w:r>
        <w:rPr>
          <w:sz w:val="24"/>
          <w:szCs w:val="24"/>
        </w:rPr>
        <w:object w:dxaOrig="388" w:dyaOrig="388" w14:anchorId="50143065">
          <v:shape id="_x0000_i1160" type="#_x0000_t75" style="width:19.4pt;height:19.4pt" o:ole="">
            <v:imagedata r:id="rId305" o:title=""/>
          </v:shape>
          <o:OLEObject Type="Embed" ProgID="Equation.3" ShapeID="_x0000_i1160" DrawAspect="Content" ObjectID="_1662216769" r:id="rId306"/>
        </w:object>
      </w:r>
      <w:r>
        <w:rPr>
          <w:rFonts w:hint="eastAsia"/>
          <w:sz w:val="24"/>
          <w:szCs w:val="24"/>
        </w:rPr>
        <w:t>、</w:t>
      </w:r>
      <w:r>
        <w:rPr>
          <w:sz w:val="24"/>
          <w:szCs w:val="24"/>
        </w:rPr>
        <w:object w:dxaOrig="369" w:dyaOrig="388" w14:anchorId="319178D2">
          <v:shape id="_x0000_i1161" type="#_x0000_t75" style="width:18.15pt;height:19.4pt" o:ole="">
            <v:imagedata r:id="rId307" o:title=""/>
          </v:shape>
          <o:OLEObject Type="Embed" ProgID="Equation.3" ShapeID="_x0000_i1161" DrawAspect="Content" ObjectID="_1662216770" r:id="rId308"/>
        </w:object>
      </w:r>
      <w:r>
        <w:rPr>
          <w:rFonts w:hint="eastAsia"/>
          <w:sz w:val="24"/>
          <w:szCs w:val="24"/>
        </w:rPr>
        <w:t>对</w:t>
      </w:r>
      <w:r>
        <w:rPr>
          <w:sz w:val="24"/>
          <w:szCs w:val="24"/>
        </w:rPr>
        <w:object w:dxaOrig="332" w:dyaOrig="388" w14:anchorId="34D4D9DF">
          <v:shape id="_x0000_i1162" type="#_x0000_t75" style="width:16.9pt;height:19.4pt" o:ole="">
            <v:imagedata r:id="rId309" o:title=""/>
          </v:shape>
          <o:OLEObject Type="Embed" ProgID="PBrush" ShapeID="_x0000_i1162" DrawAspect="Content" ObjectID="_1662216771" r:id="rId310"/>
        </w:object>
      </w:r>
      <w:r>
        <w:rPr>
          <w:rFonts w:hint="eastAsia"/>
          <w:sz w:val="24"/>
          <w:szCs w:val="24"/>
        </w:rPr>
        <w:t>的相位为</w:t>
      </w:r>
      <w:r>
        <w:rPr>
          <w:rFonts w:hint="eastAsia"/>
          <w:sz w:val="24"/>
          <w:szCs w:val="24"/>
        </w:rPr>
        <w:t>180</w:t>
      </w:r>
      <w:r>
        <w:rPr>
          <w:rFonts w:hint="eastAsia"/>
          <w:sz w:val="24"/>
          <w:szCs w:val="24"/>
        </w:rPr>
        <w:t>°，</w:t>
      </w:r>
      <w:r>
        <w:rPr>
          <w:rFonts w:hint="eastAsia"/>
          <w:sz w:val="24"/>
          <w:szCs w:val="24"/>
        </w:rPr>
        <w:t>Y0</w:t>
      </w:r>
      <w:proofErr w:type="gramStart"/>
      <w:r>
        <w:rPr>
          <w:rFonts w:hint="eastAsia"/>
          <w:sz w:val="24"/>
          <w:szCs w:val="24"/>
        </w:rPr>
        <w:t>侧各序电流</w:t>
      </w:r>
      <w:proofErr w:type="gramEnd"/>
      <w:r>
        <w:rPr>
          <w:rFonts w:hint="eastAsia"/>
          <w:sz w:val="24"/>
          <w:szCs w:val="24"/>
        </w:rPr>
        <w:t>如下图所示：</w:t>
      </w:r>
    </w:p>
    <w:p w14:paraId="0AFDC4A4" w14:textId="77777777" w:rsidR="008A5222" w:rsidRDefault="008A3171">
      <w:pPr>
        <w:autoSpaceDE w:val="0"/>
        <w:autoSpaceDN w:val="0"/>
        <w:adjustRightInd w:val="0"/>
        <w:jc w:val="center"/>
        <w:rPr>
          <w:sz w:val="24"/>
          <w:szCs w:val="24"/>
        </w:rPr>
      </w:pPr>
      <w:r>
        <w:rPr>
          <w:noProof/>
          <w:sz w:val="24"/>
          <w:szCs w:val="24"/>
        </w:rPr>
        <w:lastRenderedPageBreak/>
        <w:drawing>
          <wp:inline distT="0" distB="0" distL="0" distR="0" wp14:anchorId="64B701B9" wp14:editId="5BC9FB82">
            <wp:extent cx="2604135" cy="2187575"/>
            <wp:effectExtent l="19050" t="0" r="5715" b="0"/>
            <wp:docPr id="3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100"/>
                    <pic:cNvPicPr>
                      <a:picLocks noChangeAspect="1" noChangeArrowheads="1"/>
                    </pic:cNvPicPr>
                  </pic:nvPicPr>
                  <pic:blipFill>
                    <a:blip r:embed="rId311" cstate="print"/>
                    <a:srcRect/>
                    <a:stretch>
                      <a:fillRect/>
                    </a:stretch>
                  </pic:blipFill>
                  <pic:spPr>
                    <a:xfrm>
                      <a:off x="0" y="0"/>
                      <a:ext cx="2604135" cy="2187575"/>
                    </a:xfrm>
                    <a:prstGeom prst="rect">
                      <a:avLst/>
                    </a:prstGeom>
                    <a:noFill/>
                    <a:ln w="9525" cmpd="sng">
                      <a:noFill/>
                      <a:miter lim="800000"/>
                      <a:headEnd/>
                      <a:tailEnd/>
                    </a:ln>
                  </pic:spPr>
                </pic:pic>
              </a:graphicData>
            </a:graphic>
          </wp:inline>
        </w:drawing>
      </w:r>
    </w:p>
    <w:p w14:paraId="446D8565" w14:textId="77777777" w:rsidR="008A5222" w:rsidRDefault="008A3171">
      <w:pPr>
        <w:autoSpaceDE w:val="0"/>
        <w:autoSpaceDN w:val="0"/>
        <w:adjustRightInd w:val="0"/>
        <w:rPr>
          <w:rFonts w:ascii="宋体" w:hAnsi="宋体" w:cs="宋体"/>
          <w:sz w:val="24"/>
        </w:rPr>
      </w:pPr>
      <w:r>
        <w:rPr>
          <w:rFonts w:ascii="宋体" w:hAnsi="宋体" w:cs="宋体" w:hint="eastAsia"/>
          <w:sz w:val="24"/>
        </w:rPr>
        <w:t>有△侧电流与</w:t>
      </w:r>
      <w:r>
        <w:rPr>
          <w:rFonts w:ascii="宋体" w:hAnsi="宋体" w:cs="宋体"/>
          <w:sz w:val="24"/>
        </w:rPr>
        <w:t>Y</w:t>
      </w:r>
      <w:r>
        <w:rPr>
          <w:rFonts w:ascii="宋体" w:hAnsi="宋体" w:cs="宋体" w:hint="eastAsia"/>
          <w:sz w:val="24"/>
        </w:rPr>
        <w:t>0侧电流之间的关系为：</w:t>
      </w:r>
      <w:r>
        <w:rPr>
          <w:rFonts w:ascii="宋体" w:hAnsi="宋体" w:cs="宋体"/>
          <w:position w:val="-14"/>
          <w:sz w:val="24"/>
        </w:rPr>
        <w:object w:dxaOrig="2780" w:dyaOrig="420" w14:anchorId="6EC29A3E">
          <v:shape id="_x0000_i1163" type="#_x0000_t75" style="width:139pt;height:21.3pt" o:ole="">
            <v:imagedata r:id="rId312" o:title=""/>
          </v:shape>
          <o:OLEObject Type="Embed" ProgID="Equation.3" ShapeID="_x0000_i1163" DrawAspect="Content" ObjectID="_1662216772" r:id="rId313"/>
        </w:object>
      </w:r>
      <w:r>
        <w:rPr>
          <w:rFonts w:ascii="宋体" w:hAnsi="宋体" w:cs="宋体" w:hint="eastAsia"/>
          <w:sz w:val="24"/>
        </w:rPr>
        <w:t>，</w:t>
      </w:r>
      <w:r>
        <w:rPr>
          <w:rFonts w:ascii="宋体" w:hAnsi="宋体" w:cs="宋体" w:hint="eastAsia"/>
          <w:sz w:val="24"/>
          <w:lang w:val="pt-BR"/>
        </w:rPr>
        <w:t>对于序分量，</w:t>
      </w:r>
      <w:proofErr w:type="gramStart"/>
      <w:r>
        <w:rPr>
          <w:rFonts w:ascii="宋体" w:hAnsi="宋体" w:cs="宋体" w:hint="eastAsia"/>
          <w:sz w:val="24"/>
          <w:lang w:val="pt-BR"/>
        </w:rPr>
        <w:t>易得以</w:t>
      </w:r>
      <w:proofErr w:type="gramEnd"/>
      <w:r>
        <w:rPr>
          <w:rFonts w:ascii="宋体" w:hAnsi="宋体" w:cs="宋体" w:hint="eastAsia"/>
          <w:sz w:val="24"/>
          <w:lang w:val="pt-BR"/>
        </w:rPr>
        <w:t>下关系：</w:t>
      </w:r>
      <w:r>
        <w:rPr>
          <w:rFonts w:ascii="宋体" w:hAnsi="宋体" w:cs="宋体"/>
          <w:position w:val="-12"/>
          <w:sz w:val="24"/>
          <w:lang w:val="pt-BR"/>
        </w:rPr>
        <w:object w:dxaOrig="1400" w:dyaOrig="380" w14:anchorId="3AA42B91">
          <v:shape id="_x0000_i1164" type="#_x0000_t75" style="width:70.1pt;height:18.8pt" o:ole="">
            <v:imagedata r:id="rId314" o:title=""/>
          </v:shape>
          <o:OLEObject Type="Embed" ProgID="Equation.3" ShapeID="_x0000_i1164" DrawAspect="Content" ObjectID="_1662216773" r:id="rId315"/>
        </w:object>
      </w:r>
      <w:r>
        <w:rPr>
          <w:rFonts w:ascii="宋体" w:hAnsi="宋体" w:cs="宋体" w:hint="eastAsia"/>
          <w:sz w:val="24"/>
          <w:lang w:val="pt-BR"/>
        </w:rPr>
        <w:t>，</w:t>
      </w:r>
      <w:r>
        <w:rPr>
          <w:rFonts w:ascii="宋体" w:hAnsi="宋体" w:cs="宋体"/>
          <w:position w:val="-12"/>
          <w:sz w:val="24"/>
          <w:lang w:val="pt-BR"/>
        </w:rPr>
        <w:object w:dxaOrig="1660" w:dyaOrig="380" w14:anchorId="47283B02">
          <v:shape id="_x0000_i1165" type="#_x0000_t75" style="width:83.25pt;height:18.8pt" o:ole="">
            <v:imagedata r:id="rId316" o:title=""/>
          </v:shape>
          <o:OLEObject Type="Embed" ProgID="Equation.3" ShapeID="_x0000_i1165" DrawAspect="Content" ObjectID="_1662216774" r:id="rId317"/>
        </w:object>
      </w:r>
      <w:r>
        <w:rPr>
          <w:rFonts w:ascii="宋体" w:hAnsi="宋体" w:cs="宋体" w:hint="eastAsia"/>
          <w:sz w:val="24"/>
          <w:lang w:val="pt-BR"/>
        </w:rPr>
        <w:t>。可得</w:t>
      </w:r>
      <w:r>
        <w:rPr>
          <w:rFonts w:ascii="宋体" w:hAnsi="宋体" w:cs="宋体" w:hint="eastAsia"/>
          <w:sz w:val="24"/>
        </w:rPr>
        <w:t>△侧相量关系如下图所示：</w:t>
      </w:r>
    </w:p>
    <w:p w14:paraId="38A347E9" w14:textId="77777777" w:rsidR="008A5222" w:rsidRDefault="008A3171">
      <w:pPr>
        <w:jc w:val="center"/>
        <w:rPr>
          <w:sz w:val="24"/>
          <w:szCs w:val="24"/>
        </w:rPr>
      </w:pPr>
      <w:r>
        <w:rPr>
          <w:noProof/>
          <w:sz w:val="24"/>
          <w:szCs w:val="24"/>
        </w:rPr>
        <w:drawing>
          <wp:inline distT="0" distB="0" distL="0" distR="0" wp14:anchorId="6D6C93B1" wp14:editId="796AD094">
            <wp:extent cx="3819525" cy="2453640"/>
            <wp:effectExtent l="19050" t="0" r="9525" b="0"/>
            <wp:docPr id="336"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99"/>
                    <pic:cNvPicPr>
                      <a:picLocks noChangeAspect="1" noChangeArrowheads="1"/>
                    </pic:cNvPicPr>
                  </pic:nvPicPr>
                  <pic:blipFill>
                    <a:blip r:embed="rId318" cstate="print"/>
                    <a:srcRect/>
                    <a:stretch>
                      <a:fillRect/>
                    </a:stretch>
                  </pic:blipFill>
                  <pic:spPr>
                    <a:xfrm>
                      <a:off x="0" y="0"/>
                      <a:ext cx="3819525" cy="2453640"/>
                    </a:xfrm>
                    <a:prstGeom prst="rect">
                      <a:avLst/>
                    </a:prstGeom>
                    <a:noFill/>
                    <a:ln w="9525" cmpd="sng">
                      <a:noFill/>
                      <a:miter lim="800000"/>
                      <a:headEnd/>
                      <a:tailEnd/>
                    </a:ln>
                  </pic:spPr>
                </pic:pic>
              </a:graphicData>
            </a:graphic>
          </wp:inline>
        </w:drawing>
      </w:r>
    </w:p>
    <w:p w14:paraId="6B0A95C6" w14:textId="77777777" w:rsidR="008A5222" w:rsidRDefault="008A5222">
      <w:pPr>
        <w:spacing w:line="360" w:lineRule="auto"/>
        <w:rPr>
          <w:sz w:val="24"/>
          <w:szCs w:val="24"/>
        </w:rPr>
      </w:pPr>
    </w:p>
    <w:p w14:paraId="1020CEDC" w14:textId="77777777" w:rsidR="008A5222" w:rsidRPr="008A3171" w:rsidRDefault="008A3171" w:rsidP="008A3171">
      <w:pPr>
        <w:pStyle w:val="2"/>
        <w:snapToGrid/>
        <w:textAlignment w:val="bottom"/>
        <w:rPr>
          <w:rFonts w:ascii="Calibri" w:eastAsia="宋体" w:hAnsi="Calibri"/>
        </w:rPr>
      </w:pPr>
      <w:r w:rsidRPr="008A3171">
        <w:rPr>
          <w:rFonts w:ascii="Calibri" w:eastAsia="宋体" w:hAnsi="Calibri" w:hint="eastAsia"/>
        </w:rPr>
        <w:t>画出</w:t>
      </w:r>
      <w:r w:rsidRPr="008A3171">
        <w:rPr>
          <w:rFonts w:ascii="Calibri" w:eastAsia="宋体" w:hAnsi="Calibri" w:hint="eastAsia"/>
        </w:rPr>
        <w:t>YN</w:t>
      </w:r>
      <w:r w:rsidRPr="008A3171">
        <w:rPr>
          <w:rFonts w:ascii="Calibri" w:eastAsia="宋体" w:hAnsi="Calibri" w:hint="eastAsia"/>
        </w:rPr>
        <w:t>，</w:t>
      </w:r>
      <w:r w:rsidRPr="008A3171">
        <w:rPr>
          <w:rFonts w:ascii="Calibri" w:eastAsia="宋体" w:hAnsi="Calibri" w:hint="eastAsia"/>
        </w:rPr>
        <w:t>d11</w:t>
      </w:r>
      <w:r w:rsidRPr="008A3171">
        <w:rPr>
          <w:rFonts w:ascii="Calibri" w:eastAsia="宋体" w:hAnsi="Calibri" w:hint="eastAsia"/>
        </w:rPr>
        <w:t>接线变压器在</w:t>
      </w:r>
      <w:r w:rsidRPr="008A3171">
        <w:rPr>
          <w:rFonts w:ascii="Calibri" w:eastAsia="宋体" w:hAnsi="Calibri" w:hint="eastAsia"/>
        </w:rPr>
        <w:t>d</w:t>
      </w:r>
      <w:r w:rsidRPr="008A3171">
        <w:rPr>
          <w:rFonts w:ascii="Calibri" w:eastAsia="宋体" w:hAnsi="Calibri" w:hint="eastAsia"/>
        </w:rPr>
        <w:t>侧</w:t>
      </w:r>
      <w:r w:rsidRPr="008A3171">
        <w:rPr>
          <w:rFonts w:ascii="Calibri" w:eastAsia="宋体" w:hAnsi="Calibri" w:hint="eastAsia"/>
        </w:rPr>
        <w:t>ab</w:t>
      </w:r>
      <w:r w:rsidRPr="008A3171">
        <w:rPr>
          <w:rFonts w:ascii="Calibri" w:eastAsia="宋体" w:hAnsi="Calibri" w:hint="eastAsia"/>
        </w:rPr>
        <w:t>相短路时的电流向量图及分布图</w:t>
      </w:r>
    </w:p>
    <w:p w14:paraId="55AC8033" w14:textId="77777777" w:rsidR="008A5222" w:rsidRPr="008A3171" w:rsidRDefault="008A3171" w:rsidP="008A3171">
      <w:pPr>
        <w:rPr>
          <w:sz w:val="24"/>
          <w:szCs w:val="24"/>
        </w:rPr>
      </w:pPr>
      <w:r w:rsidRPr="008A3171">
        <w:rPr>
          <w:rFonts w:hint="eastAsia"/>
          <w:sz w:val="24"/>
          <w:szCs w:val="24"/>
        </w:rPr>
        <w:t>答：</w:t>
      </w:r>
    </w:p>
    <w:p w14:paraId="55BEF9CB" w14:textId="77777777" w:rsidR="008A5222" w:rsidRDefault="008A3171">
      <w:pPr>
        <w:rPr>
          <w:sz w:val="24"/>
          <w:szCs w:val="24"/>
        </w:rPr>
      </w:pPr>
      <w:r>
        <w:rPr>
          <w:noProof/>
          <w:sz w:val="24"/>
          <w:szCs w:val="24"/>
        </w:rPr>
        <w:lastRenderedPageBreak/>
        <w:drawing>
          <wp:inline distT="0" distB="0" distL="0" distR="0" wp14:anchorId="11D0B188" wp14:editId="0E377A50">
            <wp:extent cx="4687570" cy="3206115"/>
            <wp:effectExtent l="19050" t="0" r="0" b="0"/>
            <wp:docPr id="337"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303"/>
                    <pic:cNvPicPr>
                      <a:picLocks noChangeAspect="1" noChangeArrowheads="1"/>
                    </pic:cNvPicPr>
                  </pic:nvPicPr>
                  <pic:blipFill>
                    <a:blip r:embed="rId319" cstate="print"/>
                    <a:srcRect/>
                    <a:stretch>
                      <a:fillRect/>
                    </a:stretch>
                  </pic:blipFill>
                  <pic:spPr>
                    <a:xfrm>
                      <a:off x="0" y="0"/>
                      <a:ext cx="4687570" cy="3206115"/>
                    </a:xfrm>
                    <a:prstGeom prst="rect">
                      <a:avLst/>
                    </a:prstGeom>
                    <a:noFill/>
                    <a:ln w="9525" cmpd="sng">
                      <a:noFill/>
                      <a:miter lim="800000"/>
                      <a:headEnd/>
                      <a:tailEnd/>
                    </a:ln>
                  </pic:spPr>
                </pic:pic>
              </a:graphicData>
            </a:graphic>
          </wp:inline>
        </w:drawing>
      </w:r>
    </w:p>
    <w:p w14:paraId="1A81D5B6" w14:textId="77777777" w:rsidR="008A5222" w:rsidRDefault="008A5222">
      <w:pPr>
        <w:rPr>
          <w:sz w:val="24"/>
          <w:szCs w:val="24"/>
        </w:rPr>
      </w:pPr>
    </w:p>
    <w:p w14:paraId="01F06F5A" w14:textId="77777777" w:rsidR="008A5222" w:rsidRDefault="008A3171">
      <w:pPr>
        <w:rPr>
          <w:sz w:val="24"/>
          <w:szCs w:val="24"/>
        </w:rPr>
      </w:pPr>
      <w:r>
        <w:rPr>
          <w:noProof/>
          <w:sz w:val="24"/>
          <w:szCs w:val="24"/>
        </w:rPr>
        <w:drawing>
          <wp:inline distT="0" distB="0" distL="0" distR="0" wp14:anchorId="015C029E" wp14:editId="41DD19AD">
            <wp:extent cx="5266690" cy="2094865"/>
            <wp:effectExtent l="19050" t="0" r="0" b="0"/>
            <wp:docPr id="338"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302"/>
                    <pic:cNvPicPr>
                      <a:picLocks noChangeAspect="1" noChangeArrowheads="1"/>
                    </pic:cNvPicPr>
                  </pic:nvPicPr>
                  <pic:blipFill>
                    <a:blip r:embed="rId320" cstate="print"/>
                    <a:srcRect/>
                    <a:stretch>
                      <a:fillRect/>
                    </a:stretch>
                  </pic:blipFill>
                  <pic:spPr>
                    <a:xfrm>
                      <a:off x="0" y="0"/>
                      <a:ext cx="5266690" cy="2094865"/>
                    </a:xfrm>
                    <a:prstGeom prst="rect">
                      <a:avLst/>
                    </a:prstGeom>
                    <a:noFill/>
                    <a:ln w="9525" cmpd="sng">
                      <a:noFill/>
                      <a:miter lim="800000"/>
                      <a:headEnd/>
                      <a:tailEnd/>
                    </a:ln>
                  </pic:spPr>
                </pic:pic>
              </a:graphicData>
            </a:graphic>
          </wp:inline>
        </w:drawing>
      </w:r>
    </w:p>
    <w:p w14:paraId="7FEC8710" w14:textId="77777777" w:rsidR="008A5222" w:rsidRDefault="008A3171">
      <w:pPr>
        <w:rPr>
          <w:sz w:val="24"/>
          <w:szCs w:val="24"/>
        </w:rPr>
      </w:pPr>
      <w:r>
        <w:rPr>
          <w:rFonts w:hint="eastAsia"/>
          <w:sz w:val="24"/>
          <w:szCs w:val="24"/>
        </w:rPr>
        <w:t xml:space="preserve">                  </w:t>
      </w:r>
    </w:p>
    <w:p w14:paraId="300679EF" w14:textId="77777777" w:rsidR="008A5222" w:rsidRDefault="008A5222">
      <w:pPr>
        <w:rPr>
          <w:sz w:val="24"/>
          <w:szCs w:val="24"/>
        </w:rPr>
      </w:pPr>
    </w:p>
    <w:p w14:paraId="03809FD1" w14:textId="77777777" w:rsidR="008A5222" w:rsidRPr="008A3171" w:rsidRDefault="008A3171" w:rsidP="008A3171">
      <w:pPr>
        <w:pStyle w:val="2"/>
        <w:snapToGrid/>
        <w:textAlignment w:val="bottom"/>
        <w:rPr>
          <w:rFonts w:ascii="Calibri" w:eastAsia="宋体" w:hAnsi="Calibri"/>
        </w:rPr>
      </w:pPr>
      <w:r w:rsidRPr="008A3171">
        <w:rPr>
          <w:rFonts w:ascii="Calibri" w:eastAsia="宋体" w:hAnsi="Calibri" w:hint="eastAsia"/>
        </w:rPr>
        <w:t>一台主变的接线方式为</w:t>
      </w:r>
      <w:r w:rsidRPr="008A3171">
        <w:rPr>
          <w:rFonts w:ascii="Calibri" w:eastAsia="宋体" w:hAnsi="Calibri"/>
        </w:rPr>
        <w:t xml:space="preserve">Y / </w:t>
      </w:r>
      <w:r w:rsidRPr="008A3171">
        <w:rPr>
          <w:rFonts w:ascii="Calibri" w:eastAsia="宋体" w:hAnsi="Calibri" w:hint="eastAsia"/>
        </w:rPr>
        <w:t>Δ</w:t>
      </w:r>
      <w:r w:rsidRPr="008A3171">
        <w:rPr>
          <w:rFonts w:ascii="Calibri" w:eastAsia="宋体" w:hAnsi="Calibri"/>
        </w:rPr>
        <w:t xml:space="preserve"> -11</w:t>
      </w:r>
      <w:r w:rsidRPr="008A3171">
        <w:rPr>
          <w:rFonts w:ascii="Calibri" w:eastAsia="宋体" w:hAnsi="Calibri" w:hint="eastAsia"/>
        </w:rPr>
        <w:t>，满负荷运行时，高压侧额定电流：</w:t>
      </w:r>
      <w:r w:rsidRPr="008A3171">
        <w:rPr>
          <w:rFonts w:ascii="Calibri" w:eastAsia="宋体" w:hAnsi="Calibri"/>
        </w:rPr>
        <w:t>3.94A</w:t>
      </w:r>
      <w:r w:rsidRPr="008A3171">
        <w:rPr>
          <w:rFonts w:ascii="Calibri" w:eastAsia="宋体" w:hAnsi="Calibri" w:hint="eastAsia"/>
        </w:rPr>
        <w:t>，低压侧额定</w:t>
      </w:r>
      <w:proofErr w:type="gramStart"/>
      <w:r w:rsidRPr="008A3171">
        <w:rPr>
          <w:rFonts w:ascii="Calibri" w:eastAsia="宋体" w:hAnsi="Calibri" w:hint="eastAsia"/>
        </w:rPr>
        <w:t>定</w:t>
      </w:r>
      <w:proofErr w:type="gramEnd"/>
      <w:r w:rsidRPr="008A3171">
        <w:rPr>
          <w:rFonts w:ascii="Calibri" w:eastAsia="宋体" w:hAnsi="Calibri" w:hint="eastAsia"/>
        </w:rPr>
        <w:t>流</w:t>
      </w:r>
      <w:r w:rsidRPr="008A3171">
        <w:rPr>
          <w:rFonts w:ascii="Calibri" w:eastAsia="宋体" w:hAnsi="Calibri"/>
        </w:rPr>
        <w:t>4.95A</w:t>
      </w:r>
      <w:r w:rsidRPr="008A3171">
        <w:rPr>
          <w:rFonts w:ascii="Calibri" w:eastAsia="宋体" w:hAnsi="Calibri" w:hint="eastAsia"/>
        </w:rPr>
        <w:t>，施工过程中误把低压侧电流</w:t>
      </w:r>
      <w:r w:rsidRPr="008A3171">
        <w:rPr>
          <w:rFonts w:ascii="Calibri" w:eastAsia="宋体" w:hAnsi="Calibri"/>
        </w:rPr>
        <w:t xml:space="preserve">B </w:t>
      </w:r>
      <w:r w:rsidRPr="008A3171">
        <w:rPr>
          <w:rFonts w:ascii="Calibri" w:eastAsia="宋体" w:hAnsi="Calibri" w:hint="eastAsia"/>
        </w:rPr>
        <w:t>相和</w:t>
      </w:r>
      <w:r w:rsidRPr="008A3171">
        <w:rPr>
          <w:rFonts w:ascii="Calibri" w:eastAsia="宋体" w:hAnsi="Calibri"/>
        </w:rPr>
        <w:t xml:space="preserve">C </w:t>
      </w:r>
      <w:r w:rsidRPr="008A3171">
        <w:rPr>
          <w:rFonts w:ascii="Calibri" w:eastAsia="宋体" w:hAnsi="Calibri" w:hint="eastAsia"/>
        </w:rPr>
        <w:t>相在</w:t>
      </w:r>
      <w:proofErr w:type="gramStart"/>
      <w:r w:rsidRPr="008A3171">
        <w:rPr>
          <w:rFonts w:ascii="Calibri" w:eastAsia="宋体" w:hAnsi="Calibri" w:hint="eastAsia"/>
        </w:rPr>
        <w:t>端子排处接反</w:t>
      </w:r>
      <w:proofErr w:type="gramEnd"/>
      <w:r w:rsidRPr="008A3171">
        <w:rPr>
          <w:rFonts w:ascii="Calibri" w:eastAsia="宋体" w:hAnsi="Calibri" w:hint="eastAsia"/>
        </w:rPr>
        <w:t>，请计算满负荷运行时，</w:t>
      </w:r>
      <w:r w:rsidRPr="008A3171">
        <w:rPr>
          <w:rFonts w:ascii="Calibri" w:eastAsia="宋体" w:hAnsi="Calibri"/>
        </w:rPr>
        <w:t xml:space="preserve"> RCS</w:t>
      </w:r>
      <w:r w:rsidRPr="008A3171">
        <w:rPr>
          <w:rFonts w:ascii="Calibri" w:eastAsia="宋体" w:hAnsi="Calibri" w:hint="eastAsia"/>
        </w:rPr>
        <w:t>－</w:t>
      </w:r>
      <w:r w:rsidRPr="008A3171">
        <w:rPr>
          <w:rFonts w:ascii="Calibri" w:eastAsia="宋体" w:hAnsi="Calibri"/>
        </w:rPr>
        <w:t xml:space="preserve">978 </w:t>
      </w:r>
      <w:r w:rsidRPr="008A3171">
        <w:rPr>
          <w:rFonts w:ascii="Calibri" w:eastAsia="宋体" w:hAnsi="Calibri" w:hint="eastAsia"/>
        </w:rPr>
        <w:t>装置</w:t>
      </w:r>
      <w:proofErr w:type="gramStart"/>
      <w:r w:rsidRPr="008A3171">
        <w:rPr>
          <w:rFonts w:ascii="Calibri" w:eastAsia="宋体" w:hAnsi="Calibri" w:hint="eastAsia"/>
        </w:rPr>
        <w:t>显示差流的</w:t>
      </w:r>
      <w:proofErr w:type="gramEnd"/>
      <w:r w:rsidRPr="008A3171">
        <w:rPr>
          <w:rFonts w:ascii="Calibri" w:eastAsia="宋体" w:hAnsi="Calibri" w:hint="eastAsia"/>
        </w:rPr>
        <w:t>大小？并作向量分析？</w:t>
      </w:r>
    </w:p>
    <w:p w14:paraId="787FCE2B" w14:textId="77777777" w:rsidR="008A5222" w:rsidRDefault="008A3171">
      <w:pPr>
        <w:autoSpaceDE w:val="0"/>
        <w:autoSpaceDN w:val="0"/>
        <w:adjustRightInd w:val="0"/>
        <w:rPr>
          <w:sz w:val="24"/>
          <w:szCs w:val="24"/>
        </w:rPr>
      </w:pPr>
      <w:r>
        <w:rPr>
          <w:rFonts w:hint="eastAsia"/>
          <w:sz w:val="24"/>
          <w:szCs w:val="24"/>
        </w:rPr>
        <w:t>答：</w:t>
      </w:r>
      <w:r>
        <w:rPr>
          <w:sz w:val="24"/>
          <w:szCs w:val="24"/>
        </w:rPr>
        <w:t>Ida=1.0Ie</w:t>
      </w:r>
      <w:r>
        <w:rPr>
          <w:rFonts w:hint="eastAsia"/>
          <w:sz w:val="24"/>
          <w:szCs w:val="24"/>
        </w:rPr>
        <w:t>；</w:t>
      </w:r>
      <w:proofErr w:type="spellStart"/>
      <w:r>
        <w:rPr>
          <w:sz w:val="24"/>
          <w:szCs w:val="24"/>
        </w:rPr>
        <w:t>Idb</w:t>
      </w:r>
      <w:proofErr w:type="spellEnd"/>
      <w:r>
        <w:rPr>
          <w:sz w:val="24"/>
          <w:szCs w:val="24"/>
        </w:rPr>
        <w:t>=1.0Ie</w:t>
      </w:r>
      <w:r>
        <w:rPr>
          <w:rFonts w:hint="eastAsia"/>
          <w:sz w:val="24"/>
          <w:szCs w:val="24"/>
        </w:rPr>
        <w:t>；</w:t>
      </w:r>
      <w:proofErr w:type="spellStart"/>
      <w:r>
        <w:rPr>
          <w:sz w:val="24"/>
          <w:szCs w:val="24"/>
        </w:rPr>
        <w:t>Idc</w:t>
      </w:r>
      <w:proofErr w:type="spellEnd"/>
      <w:r>
        <w:rPr>
          <w:sz w:val="24"/>
          <w:szCs w:val="24"/>
        </w:rPr>
        <w:t>=2.0Ie</w:t>
      </w:r>
    </w:p>
    <w:p w14:paraId="5A153F21" w14:textId="77777777" w:rsidR="008A5222" w:rsidRDefault="008A3171">
      <w:pPr>
        <w:autoSpaceDE w:val="0"/>
        <w:autoSpaceDN w:val="0"/>
        <w:adjustRightInd w:val="0"/>
        <w:rPr>
          <w:sz w:val="24"/>
          <w:szCs w:val="24"/>
        </w:rPr>
      </w:pPr>
      <w:r>
        <w:rPr>
          <w:noProof/>
          <w:sz w:val="24"/>
          <w:szCs w:val="24"/>
        </w:rPr>
        <w:lastRenderedPageBreak/>
        <w:drawing>
          <wp:inline distT="0" distB="0" distL="0" distR="0" wp14:anchorId="5A2ED71E" wp14:editId="51FF73F6">
            <wp:extent cx="3808095" cy="3402965"/>
            <wp:effectExtent l="19050" t="0" r="1905" b="0"/>
            <wp:docPr id="339"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301"/>
                    <pic:cNvPicPr>
                      <a:picLocks noChangeAspect="1" noChangeArrowheads="1"/>
                    </pic:cNvPicPr>
                  </pic:nvPicPr>
                  <pic:blipFill>
                    <a:blip r:embed="rId321" cstate="print"/>
                    <a:srcRect/>
                    <a:stretch>
                      <a:fillRect/>
                    </a:stretch>
                  </pic:blipFill>
                  <pic:spPr>
                    <a:xfrm>
                      <a:off x="0" y="0"/>
                      <a:ext cx="3808095" cy="3402965"/>
                    </a:xfrm>
                    <a:prstGeom prst="rect">
                      <a:avLst/>
                    </a:prstGeom>
                    <a:noFill/>
                    <a:ln w="9525" cmpd="sng">
                      <a:noFill/>
                      <a:miter lim="800000"/>
                      <a:headEnd/>
                      <a:tailEnd/>
                    </a:ln>
                  </pic:spPr>
                </pic:pic>
              </a:graphicData>
            </a:graphic>
          </wp:inline>
        </w:drawing>
      </w:r>
    </w:p>
    <w:p w14:paraId="7C23CA66" w14:textId="77777777" w:rsidR="008A5222" w:rsidRDefault="008A5222">
      <w:pPr>
        <w:autoSpaceDE w:val="0"/>
        <w:autoSpaceDN w:val="0"/>
        <w:adjustRightInd w:val="0"/>
        <w:rPr>
          <w:sz w:val="24"/>
          <w:szCs w:val="24"/>
        </w:rPr>
      </w:pPr>
    </w:p>
    <w:p w14:paraId="04189D19" w14:textId="77777777" w:rsidR="008A5222" w:rsidRPr="008A3171" w:rsidRDefault="008A3171" w:rsidP="008A3171">
      <w:pPr>
        <w:pStyle w:val="2"/>
        <w:snapToGrid/>
        <w:textAlignment w:val="bottom"/>
        <w:rPr>
          <w:rFonts w:ascii="Calibri" w:eastAsia="宋体" w:hAnsi="Calibri"/>
        </w:rPr>
      </w:pPr>
      <w:r w:rsidRPr="008A3171">
        <w:rPr>
          <w:rFonts w:ascii="Calibri" w:eastAsia="宋体" w:hAnsi="Calibri" w:hint="eastAsia"/>
        </w:rPr>
        <w:t>系统示意图如图</w:t>
      </w:r>
      <w:r w:rsidRPr="008A3171">
        <w:rPr>
          <w:rFonts w:ascii="Calibri" w:eastAsia="宋体" w:hAnsi="Calibri" w:hint="eastAsia"/>
        </w:rPr>
        <w:t>1</w:t>
      </w:r>
      <w:r w:rsidRPr="008A3171">
        <w:rPr>
          <w:rFonts w:ascii="Calibri" w:eastAsia="宋体" w:hAnsi="Calibri" w:hint="eastAsia"/>
        </w:rPr>
        <w:t>所示，发电机以发电机</w:t>
      </w:r>
      <w:r w:rsidRPr="008A3171">
        <w:rPr>
          <w:rFonts w:ascii="Calibri" w:eastAsia="宋体" w:hAnsi="Calibri" w:hint="eastAsia"/>
        </w:rPr>
        <w:t>-</w:t>
      </w:r>
      <w:r w:rsidRPr="008A3171">
        <w:rPr>
          <w:rFonts w:ascii="Calibri" w:eastAsia="宋体" w:hAnsi="Calibri" w:hint="eastAsia"/>
        </w:rPr>
        <w:t>变压器方式接入系统，最大开机方式为</w:t>
      </w:r>
      <w:r w:rsidRPr="008A3171">
        <w:rPr>
          <w:rFonts w:ascii="Calibri" w:eastAsia="宋体" w:hAnsi="Calibri" w:hint="eastAsia"/>
        </w:rPr>
        <w:t>4</w:t>
      </w:r>
      <w:r w:rsidRPr="008A3171">
        <w:rPr>
          <w:rFonts w:ascii="Calibri" w:eastAsia="宋体" w:hAnsi="Calibri" w:hint="eastAsia"/>
        </w:rPr>
        <w:t>台全开，最小开机方式为两侧各开</w:t>
      </w:r>
      <w:r w:rsidRPr="008A3171">
        <w:rPr>
          <w:rFonts w:ascii="Calibri" w:eastAsia="宋体" w:hAnsi="Calibri" w:hint="eastAsia"/>
        </w:rPr>
        <w:t>1</w:t>
      </w:r>
      <w:r w:rsidRPr="008A3171">
        <w:rPr>
          <w:rFonts w:ascii="Calibri" w:eastAsia="宋体" w:hAnsi="Calibri" w:hint="eastAsia"/>
        </w:rPr>
        <w:t>台，变压器</w:t>
      </w:r>
      <w:r w:rsidRPr="008A3171">
        <w:rPr>
          <w:rFonts w:ascii="Calibri" w:eastAsia="宋体" w:hAnsi="Calibri" w:hint="eastAsia"/>
        </w:rPr>
        <w:t>T5</w:t>
      </w:r>
      <w:r w:rsidRPr="008A3171">
        <w:rPr>
          <w:rFonts w:ascii="Calibri" w:eastAsia="宋体" w:hAnsi="Calibri" w:hint="eastAsia"/>
        </w:rPr>
        <w:t>和</w:t>
      </w:r>
      <w:r w:rsidRPr="008A3171">
        <w:rPr>
          <w:rFonts w:ascii="Calibri" w:eastAsia="宋体" w:hAnsi="Calibri" w:hint="eastAsia"/>
        </w:rPr>
        <w:t>T6</w:t>
      </w:r>
      <w:r w:rsidRPr="008A3171">
        <w:rPr>
          <w:rFonts w:ascii="Calibri" w:eastAsia="宋体" w:hAnsi="Calibri" w:hint="eastAsia"/>
        </w:rPr>
        <w:t>可能</w:t>
      </w:r>
      <w:r w:rsidRPr="008A3171">
        <w:rPr>
          <w:rFonts w:ascii="Calibri" w:eastAsia="宋体" w:hAnsi="Calibri" w:hint="eastAsia"/>
        </w:rPr>
        <w:t>2</w:t>
      </w:r>
      <w:r w:rsidRPr="008A3171">
        <w:rPr>
          <w:rFonts w:ascii="Calibri" w:eastAsia="宋体" w:hAnsi="Calibri" w:hint="eastAsia"/>
        </w:rPr>
        <w:t>台也可能</w:t>
      </w:r>
      <w:r w:rsidRPr="008A3171">
        <w:rPr>
          <w:rFonts w:ascii="Calibri" w:eastAsia="宋体" w:hAnsi="Calibri" w:hint="eastAsia"/>
        </w:rPr>
        <w:t>1</w:t>
      </w:r>
      <w:r w:rsidRPr="008A3171">
        <w:rPr>
          <w:rFonts w:ascii="Calibri" w:eastAsia="宋体" w:hAnsi="Calibri" w:hint="eastAsia"/>
        </w:rPr>
        <w:t>台运行。参数为：</w:t>
      </w:r>
      <w:r w:rsidRPr="008A3171">
        <w:rPr>
          <w:rFonts w:ascii="Calibri" w:eastAsia="宋体" w:hAnsi="Calibri"/>
        </w:rPr>
        <w:object w:dxaOrig="1403" w:dyaOrig="425" w14:anchorId="50108AF2">
          <v:shape id="_x0000_i1166" type="#_x0000_t75" style="width:70.1pt;height:21.3pt" o:ole="">
            <v:imagedata r:id="rId322" o:title=""/>
          </v:shape>
          <o:OLEObject Type="Embed" ProgID="Equation.DSMT4" ShapeID="_x0000_i1166" DrawAspect="Content" ObjectID="_1662216775" r:id="rId323"/>
        </w:object>
      </w:r>
      <w:r w:rsidRPr="008A3171">
        <w:rPr>
          <w:rFonts w:ascii="Calibri" w:eastAsia="宋体" w:hAnsi="Calibri" w:hint="eastAsia"/>
        </w:rPr>
        <w:t>kV</w:t>
      </w:r>
      <w:r w:rsidRPr="008A3171">
        <w:rPr>
          <w:rFonts w:ascii="Calibri" w:eastAsia="宋体" w:hAnsi="Calibri" w:hint="eastAsia"/>
        </w:rPr>
        <w:t>，</w:t>
      </w:r>
      <w:r w:rsidRPr="008A3171">
        <w:rPr>
          <w:rFonts w:ascii="Calibri" w:eastAsia="宋体" w:hAnsi="Calibri"/>
        </w:rPr>
        <w:object w:dxaOrig="1255" w:dyaOrig="369" w14:anchorId="25AF32F1">
          <v:shape id="_x0000_i1167" type="#_x0000_t75" style="width:62.6pt;height:18.15pt" o:ole="">
            <v:imagedata r:id="rId324" o:title=""/>
          </v:shape>
          <o:OLEObject Type="Embed" ProgID="Equation.DSMT4" ShapeID="_x0000_i1167" DrawAspect="Content" ObjectID="_1662216776" r:id="rId325"/>
        </w:object>
      </w:r>
      <w:r w:rsidRPr="008A3171">
        <w:rPr>
          <w:rFonts w:ascii="Calibri" w:eastAsia="宋体" w:hAnsi="Calibri" w:hint="eastAsia"/>
        </w:rPr>
        <w:t xml:space="preserve">= </w:t>
      </w:r>
      <w:r w:rsidRPr="008A3171">
        <w:rPr>
          <w:rFonts w:ascii="Calibri" w:eastAsia="宋体" w:hAnsi="Calibri"/>
        </w:rPr>
        <w:object w:dxaOrig="1329" w:dyaOrig="369" w14:anchorId="4D4216E6">
          <v:shape id="_x0000_i1168" type="#_x0000_t75" style="width:66.35pt;height:18.15pt" o:ole="">
            <v:imagedata r:id="rId326" o:title=""/>
          </v:shape>
          <o:OLEObject Type="Embed" ProgID="Equation.DSMT4" ShapeID="_x0000_i1168" DrawAspect="Content" ObjectID="_1662216777" r:id="rId327"/>
        </w:object>
      </w:r>
      <w:r w:rsidRPr="008A3171">
        <w:rPr>
          <w:rFonts w:ascii="Calibri" w:eastAsia="宋体" w:hAnsi="Calibri" w:hint="eastAsia"/>
        </w:rPr>
        <w:t>=5</w:t>
      </w:r>
      <w:r w:rsidRPr="008A3171">
        <w:rPr>
          <w:rFonts w:ascii="Calibri" w:eastAsia="宋体" w:hAnsi="Calibri"/>
        </w:rPr>
        <w:object w:dxaOrig="258" w:dyaOrig="258" w14:anchorId="7B755D1A">
          <v:shape id="_x0000_i1169" type="#_x0000_t75" style="width:13.15pt;height:13.15pt" o:ole="">
            <v:imagedata r:id="rId328" o:title=""/>
          </v:shape>
          <o:OLEObject Type="Embed" ProgID="PBrush" ShapeID="_x0000_i1169" DrawAspect="Content" ObjectID="_1662216778" r:id="rId329"/>
        </w:object>
      </w:r>
      <w:r w:rsidRPr="008A3171">
        <w:rPr>
          <w:rFonts w:ascii="Calibri" w:eastAsia="宋体" w:hAnsi="Calibri" w:hint="eastAsia"/>
        </w:rPr>
        <w:t>，</w:t>
      </w:r>
      <w:r w:rsidRPr="008A3171">
        <w:rPr>
          <w:rFonts w:ascii="Calibri" w:eastAsia="宋体" w:hAnsi="Calibri"/>
        </w:rPr>
        <w:object w:dxaOrig="1292" w:dyaOrig="369" w14:anchorId="6081AFB2">
          <v:shape id="_x0000_i1170" type="#_x0000_t75" style="width:64.5pt;height:18.15pt" o:ole="">
            <v:imagedata r:id="rId330" o:title=""/>
          </v:shape>
          <o:OLEObject Type="Embed" ProgID="Visio.Drawing.11" ShapeID="_x0000_i1170" DrawAspect="Content" ObjectID="_1662216779" r:id="rId331"/>
        </w:object>
      </w:r>
      <w:r w:rsidRPr="008A3171">
        <w:rPr>
          <w:rFonts w:ascii="Calibri" w:eastAsia="宋体" w:hAnsi="Calibri" w:hint="eastAsia"/>
        </w:rPr>
        <w:t>=</w:t>
      </w:r>
      <w:r w:rsidRPr="008A3171">
        <w:rPr>
          <w:rFonts w:ascii="Calibri" w:eastAsia="宋体" w:hAnsi="Calibri"/>
        </w:rPr>
        <w:object w:dxaOrig="1329" w:dyaOrig="369" w14:anchorId="6A3E263D">
          <v:shape id="_x0000_i1171" type="#_x0000_t75" style="width:66.35pt;height:18.15pt" o:ole="">
            <v:imagedata r:id="rId332" o:title=""/>
          </v:shape>
          <o:OLEObject Type="Embed" ProgID="Equation.DSMT4" ShapeID="_x0000_i1171" DrawAspect="Content" ObjectID="_1662216780" r:id="rId333"/>
        </w:object>
      </w:r>
      <w:r w:rsidRPr="008A3171">
        <w:rPr>
          <w:rFonts w:ascii="Calibri" w:eastAsia="宋体" w:hAnsi="Calibri" w:hint="eastAsia"/>
        </w:rPr>
        <w:t>=8</w:t>
      </w:r>
      <w:r w:rsidRPr="008A3171">
        <w:rPr>
          <w:rFonts w:ascii="Calibri" w:eastAsia="宋体" w:hAnsi="Calibri"/>
        </w:rPr>
        <w:object w:dxaOrig="258" w:dyaOrig="258" w14:anchorId="6D4DE58C">
          <v:shape id="_x0000_i1172" type="#_x0000_t75" style="width:13.15pt;height:13.15pt" o:ole="">
            <v:imagedata r:id="rId328" o:title=""/>
          </v:shape>
          <o:OLEObject Type="Embed" ProgID="PBrush" ShapeID="_x0000_i1172" DrawAspect="Content" ObjectID="_1662216781" r:id="rId334"/>
        </w:object>
      </w:r>
      <w:r w:rsidRPr="008A3171">
        <w:rPr>
          <w:rFonts w:ascii="Calibri" w:eastAsia="宋体" w:hAnsi="Calibri" w:hint="eastAsia"/>
        </w:rPr>
        <w:t>，</w:t>
      </w:r>
      <w:r w:rsidRPr="008A3171">
        <w:rPr>
          <w:rFonts w:ascii="Calibri" w:eastAsia="宋体" w:hAnsi="Calibri"/>
        </w:rPr>
        <w:object w:dxaOrig="1237" w:dyaOrig="369" w14:anchorId="606C2192">
          <v:shape id="_x0000_i1173" type="#_x0000_t75" style="width:62pt;height:18.15pt" o:ole="">
            <v:imagedata r:id="rId335" o:title=""/>
          </v:shape>
          <o:OLEObject Type="Embed" ProgID="PBrush" ShapeID="_x0000_i1173" DrawAspect="Content" ObjectID="_1662216782" r:id="rId336"/>
        </w:object>
      </w:r>
      <w:r w:rsidRPr="008A3171">
        <w:rPr>
          <w:rFonts w:ascii="Calibri" w:eastAsia="宋体" w:hAnsi="Calibri" w:hint="eastAsia"/>
        </w:rPr>
        <w:t>=5</w:t>
      </w:r>
      <w:r w:rsidRPr="008A3171">
        <w:rPr>
          <w:rFonts w:ascii="Calibri" w:eastAsia="宋体" w:hAnsi="Calibri"/>
        </w:rPr>
        <w:object w:dxaOrig="258" w:dyaOrig="258" w14:anchorId="2F50C5AB">
          <v:shape id="_x0000_i1174" type="#_x0000_t75" style="width:13.15pt;height:13.15pt" o:ole="">
            <v:imagedata r:id="rId328" o:title=""/>
          </v:shape>
          <o:OLEObject Type="Embed" ProgID="Equation.DSMT4" ShapeID="_x0000_i1174" DrawAspect="Content" ObjectID="_1662216783" r:id="rId337"/>
        </w:object>
      </w:r>
      <w:r w:rsidRPr="008A3171">
        <w:rPr>
          <w:rFonts w:ascii="Calibri" w:eastAsia="宋体" w:hAnsi="Calibri" w:hint="eastAsia"/>
        </w:rPr>
        <w:t>，</w:t>
      </w:r>
      <w:r w:rsidRPr="008A3171">
        <w:rPr>
          <w:rFonts w:ascii="Calibri" w:eastAsia="宋体" w:hAnsi="Calibri"/>
        </w:rPr>
        <w:object w:dxaOrig="1274" w:dyaOrig="369" w14:anchorId="48BBEC9D">
          <v:shape id="_x0000_i1175" type="#_x0000_t75" style="width:63.85pt;height:18.15pt" o:ole="">
            <v:imagedata r:id="rId338" o:title=""/>
          </v:shape>
          <o:OLEObject Type="Embed" ProgID="Equation.DSMT4" ShapeID="_x0000_i1175" DrawAspect="Content" ObjectID="_1662216784" r:id="rId339"/>
        </w:object>
      </w:r>
      <w:r w:rsidRPr="008A3171">
        <w:rPr>
          <w:rFonts w:ascii="Calibri" w:eastAsia="宋体" w:hAnsi="Calibri" w:hint="eastAsia"/>
        </w:rPr>
        <w:t>=15</w:t>
      </w:r>
      <w:r w:rsidRPr="008A3171">
        <w:rPr>
          <w:rFonts w:ascii="Calibri" w:eastAsia="宋体" w:hAnsi="Calibri"/>
        </w:rPr>
        <w:object w:dxaOrig="258" w:dyaOrig="258" w14:anchorId="6C71256A">
          <v:shape id="_x0000_i1176" type="#_x0000_t75" style="width:13.15pt;height:13.15pt" o:ole="">
            <v:imagedata r:id="rId328" o:title=""/>
          </v:shape>
          <o:OLEObject Type="Embed" ProgID="Equation.DSMT4" ShapeID="_x0000_i1176" DrawAspect="Content" ObjectID="_1662216785" r:id="rId340"/>
        </w:object>
      </w:r>
      <w:r w:rsidRPr="008A3171">
        <w:rPr>
          <w:rFonts w:ascii="Calibri" w:eastAsia="宋体" w:hAnsi="Calibri" w:hint="eastAsia"/>
        </w:rPr>
        <w:t>,</w:t>
      </w:r>
      <w:r w:rsidRPr="008A3171">
        <w:rPr>
          <w:rFonts w:ascii="Calibri" w:eastAsia="宋体" w:hAnsi="Calibri"/>
        </w:rPr>
        <w:object w:dxaOrig="1255" w:dyaOrig="369" w14:anchorId="4BB5404E">
          <v:shape id="_x0000_i1177" type="#_x0000_t75" style="width:62.6pt;height:18.15pt" o:ole="">
            <v:imagedata r:id="rId341" o:title=""/>
          </v:shape>
          <o:OLEObject Type="Embed" ProgID="Visio.Drawing.11" ShapeID="_x0000_i1177" DrawAspect="Content" ObjectID="_1662216786" r:id="rId342"/>
        </w:object>
      </w:r>
      <w:r w:rsidRPr="008A3171">
        <w:rPr>
          <w:rFonts w:ascii="Calibri" w:eastAsia="宋体" w:hAnsi="Calibri" w:hint="eastAsia"/>
        </w:rPr>
        <w:t>=15</w:t>
      </w:r>
      <w:r w:rsidRPr="008A3171">
        <w:rPr>
          <w:rFonts w:ascii="Calibri" w:eastAsia="宋体" w:hAnsi="Calibri"/>
        </w:rPr>
        <w:object w:dxaOrig="258" w:dyaOrig="258" w14:anchorId="0370C04A">
          <v:shape id="_x0000_i1178" type="#_x0000_t75" style="width:13.15pt;height:13.15pt" o:ole="">
            <v:imagedata r:id="rId328" o:title=""/>
          </v:shape>
          <o:OLEObject Type="Embed" ProgID="Visio.Drawing.11" ShapeID="_x0000_i1178" DrawAspect="Content" ObjectID="_1662216787" r:id="rId343"/>
        </w:object>
      </w:r>
      <w:r w:rsidRPr="008A3171">
        <w:rPr>
          <w:rFonts w:ascii="Calibri" w:eastAsia="宋体" w:hAnsi="Calibri" w:hint="eastAsia"/>
        </w:rPr>
        <w:t>,</w:t>
      </w:r>
      <w:r w:rsidRPr="008A3171">
        <w:rPr>
          <w:rFonts w:ascii="Calibri" w:eastAsia="宋体" w:hAnsi="Calibri"/>
        </w:rPr>
        <w:object w:dxaOrig="1274" w:dyaOrig="369" w14:anchorId="178D8318">
          <v:shape id="_x0000_i1179" type="#_x0000_t75" style="width:63.85pt;height:18.15pt" o:ole="">
            <v:imagedata r:id="rId344" o:title=""/>
          </v:shape>
          <o:OLEObject Type="Embed" ProgID="Equation.DSMT4" ShapeID="_x0000_i1179" DrawAspect="Content" ObjectID="_1662216788" r:id="rId345"/>
        </w:object>
      </w:r>
      <w:r w:rsidRPr="008A3171">
        <w:rPr>
          <w:rFonts w:ascii="Calibri" w:eastAsia="宋体" w:hAnsi="Calibri" w:hint="eastAsia"/>
        </w:rPr>
        <w:t>=20</w:t>
      </w:r>
      <w:r w:rsidRPr="008A3171">
        <w:rPr>
          <w:rFonts w:ascii="Calibri" w:eastAsia="宋体" w:hAnsi="Calibri"/>
        </w:rPr>
        <w:object w:dxaOrig="258" w:dyaOrig="258" w14:anchorId="2AEAE9A4">
          <v:shape id="_x0000_i1180" type="#_x0000_t75" style="width:13.15pt;height:13.15pt" o:ole="">
            <v:imagedata r:id="rId328" o:title=""/>
          </v:shape>
          <o:OLEObject Type="Embed" ProgID="Equation.DSMT4" ShapeID="_x0000_i1180" DrawAspect="Content" ObjectID="_1662216789" r:id="rId346"/>
        </w:object>
      </w:r>
      <w:r w:rsidRPr="008A3171">
        <w:rPr>
          <w:rFonts w:ascii="Calibri" w:eastAsia="宋体" w:hAnsi="Calibri" w:hint="eastAsia"/>
        </w:rPr>
        <w:t>，</w:t>
      </w:r>
      <w:r w:rsidRPr="008A3171">
        <w:rPr>
          <w:rFonts w:ascii="Calibri" w:eastAsia="宋体" w:hAnsi="Calibri"/>
        </w:rPr>
        <w:object w:dxaOrig="480" w:dyaOrig="369" w14:anchorId="1111FBB8">
          <v:shape id="_x0000_i1181" type="#_x0000_t75" style="width:23.8pt;height:18.15pt" o:ole="">
            <v:imagedata r:id="rId347" o:title=""/>
          </v:shape>
          <o:OLEObject Type="Embed" ProgID="Visio.Drawing.11" ShapeID="_x0000_i1181" DrawAspect="Content" ObjectID="_1662216790" r:id="rId348"/>
        </w:object>
      </w:r>
      <w:r w:rsidRPr="008A3171">
        <w:rPr>
          <w:rFonts w:ascii="Calibri" w:eastAsia="宋体" w:hAnsi="Calibri" w:hint="eastAsia"/>
        </w:rPr>
        <w:t>=60km</w:t>
      </w:r>
      <w:r w:rsidRPr="008A3171">
        <w:rPr>
          <w:rFonts w:ascii="Calibri" w:eastAsia="宋体" w:hAnsi="Calibri" w:hint="eastAsia"/>
        </w:rPr>
        <w:t>，</w:t>
      </w:r>
      <w:r w:rsidRPr="008A3171">
        <w:rPr>
          <w:rFonts w:ascii="Calibri" w:eastAsia="宋体" w:hAnsi="Calibri"/>
        </w:rPr>
        <w:object w:dxaOrig="498" w:dyaOrig="369" w14:anchorId="79F26BBA">
          <v:shape id="_x0000_i1182" type="#_x0000_t75" style="width:25.05pt;height:18.15pt" o:ole="">
            <v:imagedata r:id="rId349" o:title=""/>
          </v:shape>
          <o:OLEObject Type="Embed" ProgID="Visio.Drawing.11" ShapeID="_x0000_i1182" DrawAspect="Content" ObjectID="_1662216791" r:id="rId350"/>
        </w:object>
      </w:r>
      <w:r w:rsidRPr="008A3171">
        <w:rPr>
          <w:rFonts w:ascii="Calibri" w:eastAsia="宋体" w:hAnsi="Calibri" w:hint="eastAsia"/>
        </w:rPr>
        <w:t>=40km</w:t>
      </w:r>
      <w:r w:rsidRPr="008A3171">
        <w:rPr>
          <w:rFonts w:ascii="Calibri" w:eastAsia="宋体" w:hAnsi="Calibri" w:hint="eastAsia"/>
        </w:rPr>
        <w:t>，线路阻抗</w:t>
      </w:r>
      <w:r w:rsidRPr="008A3171">
        <w:rPr>
          <w:rFonts w:ascii="Calibri" w:eastAsia="宋体" w:hAnsi="Calibri"/>
        </w:rPr>
        <w:object w:dxaOrig="277" w:dyaOrig="369" w14:anchorId="641BAD03">
          <v:shape id="_x0000_i1183" type="#_x0000_t75" style="width:13.75pt;height:18.15pt" o:ole="">
            <v:imagedata r:id="rId351" o:title=""/>
          </v:shape>
          <o:OLEObject Type="Embed" ProgID="Equation.DSMT4" ShapeID="_x0000_i1183" DrawAspect="Content" ObjectID="_1662216792" r:id="rId352"/>
        </w:object>
      </w:r>
      <w:r w:rsidRPr="008A3171">
        <w:rPr>
          <w:rFonts w:ascii="Calibri" w:eastAsia="宋体" w:hAnsi="Calibri" w:hint="eastAsia"/>
        </w:rPr>
        <w:t>=</w:t>
      </w:r>
      <w:r w:rsidRPr="008A3171">
        <w:rPr>
          <w:rFonts w:ascii="Calibri" w:eastAsia="宋体" w:hAnsi="Calibri"/>
        </w:rPr>
        <w:object w:dxaOrig="295" w:dyaOrig="369" w14:anchorId="14C94268">
          <v:shape id="_x0000_i1184" type="#_x0000_t75" style="width:15.05pt;height:18.15pt" o:ole="">
            <v:imagedata r:id="rId353" o:title=""/>
          </v:shape>
          <o:OLEObject Type="Embed" ProgID="Equation.DSMT4" ShapeID="_x0000_i1184" DrawAspect="Content" ObjectID="_1662216793" r:id="rId354"/>
        </w:object>
      </w:r>
      <w:r w:rsidRPr="008A3171">
        <w:rPr>
          <w:rFonts w:ascii="Calibri" w:eastAsia="宋体" w:hAnsi="Calibri" w:hint="eastAsia"/>
        </w:rPr>
        <w:t>=0.4</w:t>
      </w:r>
      <w:r w:rsidRPr="008A3171">
        <w:rPr>
          <w:rFonts w:ascii="Calibri" w:eastAsia="宋体" w:hAnsi="Calibri"/>
        </w:rPr>
        <w:object w:dxaOrig="258" w:dyaOrig="258" w14:anchorId="08053BFE">
          <v:shape id="_x0000_i1185" type="#_x0000_t75" style="width:13.15pt;height:13.15pt" o:ole="">
            <v:imagedata r:id="rId328" o:title=""/>
          </v:shape>
          <o:OLEObject Type="Embed" ProgID="Equation.DSMT4" ShapeID="_x0000_i1185" DrawAspect="Content" ObjectID="_1662216794" r:id="rId355"/>
        </w:object>
      </w:r>
      <w:r w:rsidRPr="008A3171">
        <w:rPr>
          <w:rFonts w:ascii="Calibri" w:eastAsia="宋体" w:hAnsi="Calibri" w:hint="eastAsia"/>
        </w:rPr>
        <w:t>/km</w:t>
      </w:r>
      <w:r w:rsidRPr="008A3171">
        <w:rPr>
          <w:rFonts w:ascii="Calibri" w:eastAsia="宋体" w:hAnsi="Calibri" w:hint="eastAsia"/>
        </w:rPr>
        <w:t>，</w:t>
      </w:r>
      <w:r w:rsidRPr="008A3171">
        <w:rPr>
          <w:rFonts w:ascii="Calibri" w:eastAsia="宋体" w:hAnsi="Calibri"/>
        </w:rPr>
        <w:object w:dxaOrig="295" w:dyaOrig="369" w14:anchorId="4BDB3931">
          <v:shape id="_x0000_i1186" type="#_x0000_t75" style="width:15.05pt;height:18.15pt" o:ole="">
            <v:imagedata r:id="rId356" o:title=""/>
          </v:shape>
          <o:OLEObject Type="Embed" ProgID="Equation.DSMT4" ShapeID="_x0000_i1186" DrawAspect="Content" ObjectID="_1662216795" r:id="rId357"/>
        </w:object>
      </w:r>
      <w:r w:rsidRPr="008A3171">
        <w:rPr>
          <w:rFonts w:ascii="Calibri" w:eastAsia="宋体" w:hAnsi="Calibri" w:hint="eastAsia"/>
        </w:rPr>
        <w:t>=1.2</w:t>
      </w:r>
      <w:r w:rsidRPr="008A3171">
        <w:rPr>
          <w:rFonts w:ascii="Calibri" w:eastAsia="宋体" w:hAnsi="Calibri"/>
        </w:rPr>
        <w:object w:dxaOrig="258" w:dyaOrig="258" w14:anchorId="342DF64D">
          <v:shape id="_x0000_i1187" type="#_x0000_t75" style="width:13.15pt;height:13.15pt" o:ole="">
            <v:imagedata r:id="rId328" o:title=""/>
          </v:shape>
          <o:OLEObject Type="Embed" ProgID="Equation.DSMT4" ShapeID="_x0000_i1187" DrawAspect="Content" ObjectID="_1662216796" r:id="rId358"/>
        </w:object>
      </w:r>
      <w:r w:rsidRPr="008A3171">
        <w:rPr>
          <w:rFonts w:ascii="Calibri" w:eastAsia="宋体" w:hAnsi="Calibri" w:hint="eastAsia"/>
        </w:rPr>
        <w:t>/km</w:t>
      </w:r>
      <w:r w:rsidRPr="008A3171">
        <w:rPr>
          <w:rFonts w:ascii="Calibri" w:eastAsia="宋体" w:hAnsi="Calibri" w:hint="eastAsia"/>
        </w:rPr>
        <w:t>，</w:t>
      </w:r>
      <w:r w:rsidRPr="008A3171">
        <w:rPr>
          <w:rFonts w:ascii="Calibri" w:eastAsia="宋体" w:hAnsi="Calibri"/>
        </w:rPr>
        <w:object w:dxaOrig="425" w:dyaOrig="388" w14:anchorId="624EB838">
          <v:shape id="_x0000_i1188" type="#_x0000_t75" style="width:21.3pt;height:19.4pt" o:ole="">
            <v:imagedata r:id="rId359" o:title=""/>
          </v:shape>
          <o:OLEObject Type="Embed" ProgID="Equation.DSMT4" ShapeID="_x0000_i1188" DrawAspect="Content" ObjectID="_1662216797" r:id="rId360"/>
        </w:object>
      </w:r>
      <w:r w:rsidRPr="008A3171">
        <w:rPr>
          <w:rFonts w:ascii="Calibri" w:eastAsia="宋体" w:hAnsi="Calibri" w:hint="eastAsia"/>
        </w:rPr>
        <w:t>=1.2</w:t>
      </w:r>
      <w:r w:rsidRPr="008A3171">
        <w:rPr>
          <w:rFonts w:ascii="Calibri" w:eastAsia="宋体" w:hAnsi="Calibri" w:hint="eastAsia"/>
        </w:rPr>
        <w:t>，</w:t>
      </w:r>
      <w:r w:rsidRPr="008A3171">
        <w:rPr>
          <w:rFonts w:ascii="Calibri" w:eastAsia="宋体" w:hAnsi="Calibri"/>
        </w:rPr>
        <w:object w:dxaOrig="425" w:dyaOrig="388" w14:anchorId="00FE2ACB">
          <v:shape id="_x0000_i1189" type="#_x0000_t75" style="width:21.3pt;height:19.4pt" o:ole="">
            <v:imagedata r:id="rId361" o:title=""/>
          </v:shape>
          <o:OLEObject Type="Embed" ProgID="Equation.DSMT4" ShapeID="_x0000_i1189" DrawAspect="Content" ObjectID="_1662216798" r:id="rId362"/>
        </w:object>
      </w:r>
      <w:r w:rsidRPr="008A3171">
        <w:rPr>
          <w:rFonts w:ascii="Calibri" w:eastAsia="宋体" w:hAnsi="Calibri" w:hint="eastAsia"/>
        </w:rPr>
        <w:t>=1.15</w:t>
      </w:r>
      <w:r w:rsidRPr="008A3171">
        <w:rPr>
          <w:rFonts w:ascii="Calibri" w:eastAsia="宋体" w:hAnsi="Calibri" w:hint="eastAsia"/>
        </w:rPr>
        <w:t>。</w:t>
      </w:r>
    </w:p>
    <w:p w14:paraId="3F4F8D3E" w14:textId="77777777" w:rsidR="008A5222" w:rsidRDefault="008A3171">
      <w:pPr>
        <w:adjustRightInd w:val="0"/>
        <w:snapToGrid w:val="0"/>
        <w:ind w:rightChars="-330" w:right="-693" w:firstLineChars="200" w:firstLine="480"/>
        <w:jc w:val="left"/>
        <w:rPr>
          <w:sz w:val="24"/>
          <w:szCs w:val="24"/>
        </w:rPr>
      </w:pPr>
      <w:r>
        <w:rPr>
          <w:sz w:val="24"/>
          <w:szCs w:val="24"/>
        </w:rPr>
        <w:object w:dxaOrig="7551" w:dyaOrig="3692" w14:anchorId="31BC572F">
          <v:shape id="_x0000_i1190" type="#_x0000_t75" style="width:377.55pt;height:184.7pt" o:ole="">
            <v:imagedata r:id="rId363" o:title=""/>
          </v:shape>
          <o:OLEObject Type="Embed" ProgID="Visio.Drawing.11" ShapeID="_x0000_i1190" DrawAspect="Content" ObjectID="_1662216799" r:id="rId364"/>
        </w:object>
      </w:r>
      <w:r>
        <w:rPr>
          <w:sz w:val="24"/>
          <w:szCs w:val="24"/>
        </w:rPr>
        <w:object w:dxaOrig="185" w:dyaOrig="277" w14:anchorId="21696AB6">
          <v:shape id="_x0000_i1191" type="#_x0000_t75" style="width:9.4pt;height:13.75pt" o:ole="">
            <v:imagedata r:id="rId365" o:title=""/>
          </v:shape>
          <o:OLEObject Type="Embed" ProgID="Equation.DSMT4" ShapeID="_x0000_i1191" DrawAspect="Content" ObjectID="_1662216800" r:id="rId366"/>
        </w:object>
      </w:r>
    </w:p>
    <w:p w14:paraId="69EA5019" w14:textId="77777777" w:rsidR="008A5222" w:rsidRDefault="008A3171">
      <w:pPr>
        <w:adjustRightInd w:val="0"/>
        <w:snapToGrid w:val="0"/>
        <w:ind w:leftChars="-257" w:left="-540" w:rightChars="-330" w:right="-693"/>
        <w:jc w:val="left"/>
        <w:rPr>
          <w:sz w:val="24"/>
          <w:szCs w:val="24"/>
        </w:rPr>
      </w:pPr>
      <w:r>
        <w:rPr>
          <w:rFonts w:hint="eastAsia"/>
          <w:sz w:val="24"/>
          <w:szCs w:val="24"/>
        </w:rPr>
        <w:t xml:space="preserve">                                </w:t>
      </w:r>
      <w:r>
        <w:rPr>
          <w:rFonts w:hint="eastAsia"/>
          <w:sz w:val="24"/>
          <w:szCs w:val="24"/>
        </w:rPr>
        <w:t>图</w:t>
      </w:r>
      <w:r>
        <w:rPr>
          <w:rFonts w:hint="eastAsia"/>
          <w:sz w:val="24"/>
          <w:szCs w:val="24"/>
        </w:rPr>
        <w:t xml:space="preserve">1 </w:t>
      </w:r>
      <w:r>
        <w:rPr>
          <w:rFonts w:hint="eastAsia"/>
          <w:sz w:val="24"/>
          <w:szCs w:val="24"/>
        </w:rPr>
        <w:t>系统示意图</w:t>
      </w:r>
    </w:p>
    <w:p w14:paraId="5D0FC159" w14:textId="77777777" w:rsidR="008A5222" w:rsidRDefault="008A3171">
      <w:pPr>
        <w:adjustRightInd w:val="0"/>
        <w:snapToGrid w:val="0"/>
        <w:ind w:leftChars="-257" w:left="-540" w:rightChars="-330" w:right="-693"/>
        <w:jc w:val="left"/>
        <w:rPr>
          <w:sz w:val="24"/>
          <w:szCs w:val="24"/>
        </w:rPr>
      </w:pPr>
      <w:r>
        <w:rPr>
          <w:rFonts w:hint="eastAsia"/>
          <w:sz w:val="24"/>
          <w:szCs w:val="24"/>
        </w:rPr>
        <w:t>画出所有元件全运行时的三序等值网络，并标注参数；</w:t>
      </w:r>
    </w:p>
    <w:p w14:paraId="40794D3F" w14:textId="77777777" w:rsidR="008A5222" w:rsidRDefault="008A5222">
      <w:pPr>
        <w:adjustRightInd w:val="0"/>
        <w:snapToGrid w:val="0"/>
        <w:ind w:leftChars="-257" w:left="-540" w:rightChars="-330" w:right="-693"/>
        <w:jc w:val="left"/>
        <w:rPr>
          <w:sz w:val="24"/>
          <w:szCs w:val="24"/>
        </w:rPr>
      </w:pPr>
    </w:p>
    <w:p w14:paraId="08954288" w14:textId="77777777" w:rsidR="008A5222" w:rsidRDefault="008A3171">
      <w:pPr>
        <w:adjustRightInd w:val="0"/>
        <w:snapToGrid w:val="0"/>
        <w:ind w:leftChars="-257" w:left="-540" w:rightChars="-330" w:right="-693"/>
        <w:jc w:val="left"/>
        <w:rPr>
          <w:sz w:val="24"/>
          <w:szCs w:val="24"/>
        </w:rPr>
      </w:pPr>
      <w:r>
        <w:rPr>
          <w:rFonts w:hint="eastAsia"/>
          <w:sz w:val="24"/>
          <w:szCs w:val="24"/>
        </w:rPr>
        <w:t>解：先求出线路的参数，即</w:t>
      </w:r>
      <w:r>
        <w:rPr>
          <w:rFonts w:hint="eastAsia"/>
          <w:sz w:val="24"/>
          <w:szCs w:val="24"/>
        </w:rPr>
        <w:t xml:space="preserve"> </w:t>
      </w:r>
      <w:r>
        <w:rPr>
          <w:sz w:val="24"/>
          <w:szCs w:val="24"/>
        </w:rPr>
        <w:object w:dxaOrig="406" w:dyaOrig="369" w14:anchorId="642F95C7">
          <v:shape id="_x0000_i1192" type="#_x0000_t75" style="width:20.05pt;height:18.15pt" o:ole="">
            <v:imagedata r:id="rId367" o:title=""/>
          </v:shape>
          <o:OLEObject Type="Embed" ProgID="Equation.DSMT4" ShapeID="_x0000_i1192" DrawAspect="Content" ObjectID="_1662216801" r:id="rId368"/>
        </w:object>
      </w:r>
      <w:r>
        <w:rPr>
          <w:rFonts w:hint="eastAsia"/>
          <w:sz w:val="24"/>
          <w:szCs w:val="24"/>
        </w:rPr>
        <w:t>=60km</w:t>
      </w:r>
      <w:r>
        <w:rPr>
          <w:rFonts w:hint="eastAsia"/>
          <w:sz w:val="24"/>
          <w:szCs w:val="24"/>
        </w:rPr>
        <w:t>，</w:t>
      </w:r>
      <w:r>
        <w:rPr>
          <w:sz w:val="24"/>
          <w:szCs w:val="24"/>
        </w:rPr>
        <w:object w:dxaOrig="1329" w:dyaOrig="369" w14:anchorId="1091EAB2">
          <v:shape id="_x0000_i1193" type="#_x0000_t75" style="width:66.35pt;height:18.15pt" o:ole="">
            <v:imagedata r:id="rId369" o:title=""/>
          </v:shape>
          <o:OLEObject Type="Embed" ProgID="Equation.DSMT4" ShapeID="_x0000_i1193" DrawAspect="Content" ObjectID="_1662216802" r:id="rId370"/>
        </w:object>
      </w:r>
      <w:r>
        <w:rPr>
          <w:rFonts w:hint="eastAsia"/>
          <w:sz w:val="24"/>
          <w:szCs w:val="24"/>
        </w:rPr>
        <w:t>=24</w:t>
      </w:r>
      <w:r>
        <w:rPr>
          <w:sz w:val="24"/>
          <w:szCs w:val="24"/>
        </w:rPr>
        <w:object w:dxaOrig="258" w:dyaOrig="258" w14:anchorId="48E55FF7">
          <v:shape id="_x0000_i1194" type="#_x0000_t75" style="width:13.15pt;height:13.15pt" o:ole="">
            <v:imagedata r:id="rId371" o:title=""/>
          </v:shape>
          <o:OLEObject Type="Embed" ProgID="Equation.DSMT4" ShapeID="_x0000_i1194" DrawAspect="Content" ObjectID="_1662216803" r:id="rId372"/>
        </w:object>
      </w:r>
      <w:r>
        <w:rPr>
          <w:rFonts w:hint="eastAsia"/>
          <w:sz w:val="24"/>
          <w:szCs w:val="24"/>
        </w:rPr>
        <w:t>，</w:t>
      </w:r>
      <w:r>
        <w:rPr>
          <w:sz w:val="24"/>
          <w:szCs w:val="24"/>
        </w:rPr>
        <w:object w:dxaOrig="554" w:dyaOrig="369" w14:anchorId="229F7481">
          <v:shape id="_x0000_i1195" type="#_x0000_t75" style="width:27.55pt;height:18.15pt" o:ole="">
            <v:imagedata r:id="rId373" o:title=""/>
          </v:shape>
          <o:OLEObject Type="Embed" ProgID="Equation.DSMT4" ShapeID="_x0000_i1195" DrawAspect="Content" ObjectID="_1662216804" r:id="rId374"/>
        </w:object>
      </w:r>
      <w:r>
        <w:rPr>
          <w:rFonts w:hint="eastAsia"/>
          <w:sz w:val="24"/>
          <w:szCs w:val="24"/>
        </w:rPr>
        <w:t>=72</w:t>
      </w:r>
      <w:r>
        <w:rPr>
          <w:sz w:val="24"/>
          <w:szCs w:val="24"/>
        </w:rPr>
        <w:object w:dxaOrig="258" w:dyaOrig="258" w14:anchorId="5A45304F">
          <v:shape id="_x0000_i1196" type="#_x0000_t75" style="width:13.15pt;height:13.15pt" o:ole="">
            <v:imagedata r:id="rId371" o:title=""/>
          </v:shape>
          <o:OLEObject Type="Embed" ProgID="Equation.DSMT4" ShapeID="_x0000_i1196" DrawAspect="Content" ObjectID="_1662216805" r:id="rId375"/>
        </w:object>
      </w:r>
      <w:r>
        <w:rPr>
          <w:rFonts w:hint="eastAsia"/>
          <w:sz w:val="24"/>
          <w:szCs w:val="24"/>
        </w:rPr>
        <w:t>，</w:t>
      </w:r>
      <w:r>
        <w:rPr>
          <w:sz w:val="24"/>
          <w:szCs w:val="24"/>
        </w:rPr>
        <w:object w:dxaOrig="406" w:dyaOrig="369" w14:anchorId="2B5B306D">
          <v:shape id="_x0000_i1197" type="#_x0000_t75" style="width:20.05pt;height:18.15pt" o:ole="">
            <v:imagedata r:id="rId376" o:title=""/>
          </v:shape>
          <o:OLEObject Type="Embed" ProgID="Equation.DSMT4" ShapeID="_x0000_i1197" DrawAspect="Content" ObjectID="_1662216806" r:id="rId377"/>
        </w:object>
      </w:r>
      <w:r>
        <w:rPr>
          <w:rFonts w:hint="eastAsia"/>
          <w:sz w:val="24"/>
          <w:szCs w:val="24"/>
        </w:rPr>
        <w:t>=40km</w:t>
      </w:r>
      <w:r>
        <w:rPr>
          <w:rFonts w:hint="eastAsia"/>
          <w:sz w:val="24"/>
          <w:szCs w:val="24"/>
        </w:rPr>
        <w:t>，</w:t>
      </w:r>
    </w:p>
    <w:p w14:paraId="61260A4F" w14:textId="77777777" w:rsidR="008A5222" w:rsidRDefault="008A3171">
      <w:pPr>
        <w:adjustRightInd w:val="0"/>
        <w:snapToGrid w:val="0"/>
        <w:ind w:leftChars="-257" w:left="-540" w:rightChars="-330" w:right="-693"/>
        <w:jc w:val="left"/>
        <w:rPr>
          <w:sz w:val="24"/>
          <w:szCs w:val="24"/>
        </w:rPr>
      </w:pPr>
      <w:r>
        <w:rPr>
          <w:sz w:val="24"/>
          <w:szCs w:val="24"/>
        </w:rPr>
        <w:object w:dxaOrig="1348" w:dyaOrig="369" w14:anchorId="645D8463">
          <v:shape id="_x0000_i1198" type="#_x0000_t75" style="width:67.6pt;height:18.15pt" o:ole="">
            <v:imagedata r:id="rId378" o:title=""/>
          </v:shape>
          <o:OLEObject Type="Embed" ProgID="Equation.DSMT4" ShapeID="_x0000_i1198" DrawAspect="Content" ObjectID="_1662216807" r:id="rId379"/>
        </w:object>
      </w:r>
      <w:r>
        <w:rPr>
          <w:rFonts w:hint="eastAsia"/>
          <w:sz w:val="24"/>
          <w:szCs w:val="24"/>
        </w:rPr>
        <w:t>=16</w:t>
      </w:r>
      <w:r>
        <w:rPr>
          <w:sz w:val="24"/>
          <w:szCs w:val="24"/>
        </w:rPr>
        <w:object w:dxaOrig="258" w:dyaOrig="258" w14:anchorId="72ACAC0B">
          <v:shape id="_x0000_i1199" type="#_x0000_t75" style="width:13.15pt;height:13.15pt" o:ole="">
            <v:imagedata r:id="rId371" o:title=""/>
          </v:shape>
          <o:OLEObject Type="Embed" ProgID="Equation.DSMT4" ShapeID="_x0000_i1199" DrawAspect="Content" ObjectID="_1662216808" r:id="rId380"/>
        </w:object>
      </w:r>
      <w:r>
        <w:rPr>
          <w:rFonts w:hint="eastAsia"/>
          <w:sz w:val="24"/>
          <w:szCs w:val="24"/>
        </w:rPr>
        <w:t>,</w:t>
      </w:r>
      <w:r>
        <w:rPr>
          <w:sz w:val="24"/>
          <w:szCs w:val="24"/>
        </w:rPr>
        <w:object w:dxaOrig="554" w:dyaOrig="369" w14:anchorId="65511948">
          <v:shape id="_x0000_i1200" type="#_x0000_t75" style="width:27.55pt;height:18.15pt" o:ole="">
            <v:imagedata r:id="rId381" o:title=""/>
          </v:shape>
          <o:OLEObject Type="Embed" ProgID="Equation.DSMT4" ShapeID="_x0000_i1200" DrawAspect="Content" ObjectID="_1662216809" r:id="rId382"/>
        </w:object>
      </w:r>
      <w:r>
        <w:rPr>
          <w:rFonts w:hint="eastAsia"/>
          <w:sz w:val="24"/>
          <w:szCs w:val="24"/>
        </w:rPr>
        <w:t>=48</w:t>
      </w:r>
      <w:r>
        <w:rPr>
          <w:sz w:val="24"/>
          <w:szCs w:val="24"/>
        </w:rPr>
        <w:object w:dxaOrig="258" w:dyaOrig="258" w14:anchorId="7343BF96">
          <v:shape id="_x0000_i1201" type="#_x0000_t75" style="width:13.15pt;height:13.15pt" o:ole="">
            <v:imagedata r:id="rId371" o:title=""/>
          </v:shape>
          <o:OLEObject Type="Embed" ProgID="Equation.DSMT4" ShapeID="_x0000_i1201" DrawAspect="Content" ObjectID="_1662216810" r:id="rId383"/>
        </w:object>
      </w:r>
      <w:r>
        <w:rPr>
          <w:rFonts w:hint="eastAsia"/>
          <w:sz w:val="24"/>
          <w:szCs w:val="24"/>
        </w:rPr>
        <w:t>，所有元件全运行是三序电压等值网络图如图</w:t>
      </w:r>
      <w:r>
        <w:rPr>
          <w:rFonts w:hint="eastAsia"/>
          <w:sz w:val="24"/>
          <w:szCs w:val="24"/>
        </w:rPr>
        <w:t>2</w:t>
      </w:r>
      <w:r>
        <w:rPr>
          <w:rFonts w:hint="eastAsia"/>
          <w:sz w:val="24"/>
          <w:szCs w:val="24"/>
        </w:rPr>
        <w:t>所示。</w:t>
      </w:r>
    </w:p>
    <w:p w14:paraId="0B666DAA" w14:textId="77777777" w:rsidR="008A5222" w:rsidRDefault="008A3171">
      <w:pPr>
        <w:adjustRightInd w:val="0"/>
        <w:snapToGrid w:val="0"/>
        <w:ind w:rightChars="-330" w:right="-693" w:firstLine="420"/>
        <w:jc w:val="left"/>
        <w:rPr>
          <w:sz w:val="24"/>
          <w:szCs w:val="24"/>
        </w:rPr>
      </w:pPr>
      <w:r>
        <w:rPr>
          <w:sz w:val="24"/>
          <w:szCs w:val="24"/>
        </w:rPr>
        <w:object w:dxaOrig="7145" w:dyaOrig="2585" w14:anchorId="0919D4EE">
          <v:shape id="_x0000_i1202" type="#_x0000_t75" style="width:357.5pt;height:128.95pt" o:ole="">
            <v:imagedata r:id="rId384" o:title=""/>
          </v:shape>
          <o:OLEObject Type="Embed" ProgID="Visio.Drawing.11" ShapeID="_x0000_i1202" DrawAspect="Content" ObjectID="_1662216811" r:id="rId385"/>
        </w:object>
      </w:r>
    </w:p>
    <w:p w14:paraId="7389DAFC" w14:textId="77777777" w:rsidR="008A5222" w:rsidRDefault="008A3171">
      <w:pPr>
        <w:adjustRightInd w:val="0"/>
        <w:snapToGrid w:val="0"/>
        <w:ind w:rightChars="-330" w:right="-693" w:firstLine="420"/>
        <w:rPr>
          <w:sz w:val="24"/>
          <w:szCs w:val="24"/>
        </w:rPr>
      </w:pPr>
      <w:r>
        <w:rPr>
          <w:rFonts w:hint="eastAsia"/>
          <w:sz w:val="24"/>
          <w:szCs w:val="24"/>
        </w:rPr>
        <w:t xml:space="preserve">                         (a) </w:t>
      </w:r>
      <w:r>
        <w:rPr>
          <w:rFonts w:hint="eastAsia"/>
          <w:sz w:val="24"/>
          <w:szCs w:val="24"/>
        </w:rPr>
        <w:t>正序等值图</w:t>
      </w:r>
    </w:p>
    <w:p w14:paraId="0AA2F9A6" w14:textId="77777777" w:rsidR="008A5222" w:rsidRDefault="008A3171">
      <w:pPr>
        <w:adjustRightInd w:val="0"/>
        <w:snapToGrid w:val="0"/>
        <w:ind w:leftChars="-257" w:left="-540" w:rightChars="-330" w:right="-693"/>
        <w:jc w:val="left"/>
        <w:rPr>
          <w:sz w:val="24"/>
          <w:szCs w:val="24"/>
        </w:rPr>
      </w:pPr>
      <w:r>
        <w:rPr>
          <w:rFonts w:hint="eastAsia"/>
          <w:sz w:val="24"/>
          <w:szCs w:val="24"/>
        </w:rPr>
        <w:t xml:space="preserve">          </w:t>
      </w:r>
      <w:r>
        <w:rPr>
          <w:sz w:val="24"/>
          <w:szCs w:val="24"/>
        </w:rPr>
        <w:object w:dxaOrig="6794" w:dyaOrig="2585" w14:anchorId="3F0A769E">
          <v:shape id="_x0000_i1203" type="#_x0000_t75" style="width:339.95pt;height:128.95pt" o:ole="">
            <v:imagedata r:id="rId386" o:title=""/>
          </v:shape>
          <o:OLEObject Type="Embed" ProgID="Visio.Drawing.11" ShapeID="_x0000_i1203" DrawAspect="Content" ObjectID="_1662216812" r:id="rId387"/>
        </w:object>
      </w:r>
    </w:p>
    <w:p w14:paraId="295011C6" w14:textId="77777777" w:rsidR="008A5222" w:rsidRDefault="008A5222">
      <w:pPr>
        <w:adjustRightInd w:val="0"/>
        <w:snapToGrid w:val="0"/>
        <w:ind w:leftChars="-257" w:left="-540" w:rightChars="-330" w:right="-693"/>
        <w:jc w:val="left"/>
        <w:rPr>
          <w:sz w:val="24"/>
          <w:szCs w:val="24"/>
        </w:rPr>
      </w:pPr>
    </w:p>
    <w:p w14:paraId="7FC6A2CE" w14:textId="77777777" w:rsidR="008A5222" w:rsidRDefault="008A3171">
      <w:pPr>
        <w:adjustRightInd w:val="0"/>
        <w:snapToGrid w:val="0"/>
        <w:ind w:rightChars="-330" w:right="-693" w:firstLineChars="1475" w:firstLine="3540"/>
        <w:rPr>
          <w:sz w:val="24"/>
          <w:szCs w:val="24"/>
        </w:rPr>
      </w:pPr>
      <w:r>
        <w:rPr>
          <w:rFonts w:hint="eastAsia"/>
          <w:sz w:val="24"/>
          <w:szCs w:val="24"/>
        </w:rPr>
        <w:t xml:space="preserve">(b) </w:t>
      </w:r>
      <w:r>
        <w:rPr>
          <w:rFonts w:hint="eastAsia"/>
          <w:sz w:val="24"/>
          <w:szCs w:val="24"/>
        </w:rPr>
        <w:t>负序等值图</w:t>
      </w:r>
    </w:p>
    <w:p w14:paraId="0260BCCA" w14:textId="77777777" w:rsidR="008A5222" w:rsidRDefault="008A3171">
      <w:pPr>
        <w:adjustRightInd w:val="0"/>
        <w:snapToGrid w:val="0"/>
        <w:ind w:leftChars="-257" w:left="-540" w:rightChars="-330" w:right="-693"/>
        <w:jc w:val="left"/>
        <w:rPr>
          <w:sz w:val="24"/>
          <w:szCs w:val="24"/>
        </w:rPr>
      </w:pPr>
      <w:r>
        <w:rPr>
          <w:rFonts w:hint="eastAsia"/>
          <w:sz w:val="24"/>
          <w:szCs w:val="24"/>
        </w:rPr>
        <w:t xml:space="preserve">                   </w:t>
      </w:r>
      <w:r>
        <w:rPr>
          <w:sz w:val="24"/>
          <w:szCs w:val="24"/>
        </w:rPr>
        <w:object w:dxaOrig="4837" w:dyaOrig="2363" w14:anchorId="0F75622B">
          <v:shape id="_x0000_i1204" type="#_x0000_t75" style="width:241.65pt;height:118.35pt" o:ole="">
            <v:imagedata r:id="rId388" o:title=""/>
          </v:shape>
          <o:OLEObject Type="Embed" ProgID="Visio.Drawing.11" ShapeID="_x0000_i1204" DrawAspect="Content" ObjectID="_1662216813" r:id="rId389"/>
        </w:object>
      </w:r>
    </w:p>
    <w:p w14:paraId="54373FEA" w14:textId="77777777" w:rsidR="008A5222" w:rsidRDefault="008A3171">
      <w:pPr>
        <w:adjustRightInd w:val="0"/>
        <w:snapToGrid w:val="0"/>
        <w:ind w:rightChars="-330" w:right="-693" w:firstLineChars="1475" w:firstLine="3540"/>
        <w:rPr>
          <w:sz w:val="24"/>
          <w:szCs w:val="24"/>
        </w:rPr>
      </w:pPr>
      <w:r>
        <w:rPr>
          <w:rFonts w:hint="eastAsia"/>
          <w:sz w:val="24"/>
          <w:szCs w:val="24"/>
        </w:rPr>
        <w:t>(c)</w:t>
      </w:r>
      <w:r>
        <w:rPr>
          <w:rFonts w:hint="eastAsia"/>
          <w:sz w:val="24"/>
          <w:szCs w:val="24"/>
        </w:rPr>
        <w:t>零序等值图</w:t>
      </w:r>
    </w:p>
    <w:p w14:paraId="669BC621" w14:textId="77777777" w:rsidR="008A5222" w:rsidRDefault="008A5222">
      <w:pPr>
        <w:adjustRightInd w:val="0"/>
        <w:snapToGrid w:val="0"/>
        <w:ind w:rightChars="-330" w:right="-693" w:firstLineChars="1475" w:firstLine="3540"/>
        <w:rPr>
          <w:sz w:val="24"/>
          <w:szCs w:val="24"/>
        </w:rPr>
      </w:pPr>
    </w:p>
    <w:p w14:paraId="010CD3D5" w14:textId="77777777" w:rsidR="008A5222" w:rsidRDefault="008A3171">
      <w:pPr>
        <w:adjustRightInd w:val="0"/>
        <w:snapToGrid w:val="0"/>
        <w:ind w:rightChars="-330" w:right="-693"/>
        <w:jc w:val="center"/>
        <w:rPr>
          <w:sz w:val="24"/>
          <w:szCs w:val="24"/>
        </w:rPr>
      </w:pPr>
      <w:r>
        <w:rPr>
          <w:rFonts w:hint="eastAsia"/>
          <w:sz w:val="24"/>
          <w:szCs w:val="24"/>
        </w:rPr>
        <w:t>图</w:t>
      </w:r>
      <w:r>
        <w:rPr>
          <w:rFonts w:hint="eastAsia"/>
          <w:sz w:val="24"/>
          <w:szCs w:val="24"/>
        </w:rPr>
        <w:t>2</w:t>
      </w:r>
      <w:r>
        <w:rPr>
          <w:rFonts w:hint="eastAsia"/>
          <w:sz w:val="24"/>
          <w:szCs w:val="24"/>
        </w:rPr>
        <w:t>所有元件全运行时三序电压等值网络图</w:t>
      </w:r>
    </w:p>
    <w:p w14:paraId="64273ECF" w14:textId="77777777" w:rsidR="008A5222" w:rsidRDefault="008A5222">
      <w:pPr>
        <w:rPr>
          <w:sz w:val="24"/>
          <w:szCs w:val="24"/>
        </w:rPr>
      </w:pPr>
    </w:p>
    <w:p w14:paraId="50A18063" w14:textId="77777777" w:rsidR="008A5222" w:rsidRPr="008A3171" w:rsidRDefault="008A3171" w:rsidP="008A3171">
      <w:pPr>
        <w:pStyle w:val="2"/>
        <w:snapToGrid/>
        <w:textAlignment w:val="bottom"/>
        <w:rPr>
          <w:rFonts w:ascii="Calibri" w:eastAsia="宋体" w:hAnsi="Calibri"/>
        </w:rPr>
      </w:pPr>
      <w:r w:rsidRPr="008A3171">
        <w:rPr>
          <w:rFonts w:ascii="Calibri" w:eastAsia="宋体" w:hAnsi="Calibri" w:hint="eastAsia"/>
        </w:rPr>
        <w:lastRenderedPageBreak/>
        <w:t>画出双母线接线</w:t>
      </w:r>
      <w:proofErr w:type="gramStart"/>
      <w:r w:rsidRPr="008A3171">
        <w:rPr>
          <w:rFonts w:ascii="Calibri" w:eastAsia="宋体" w:hAnsi="Calibri" w:hint="eastAsia"/>
        </w:rPr>
        <w:t>中母联</w:t>
      </w:r>
      <w:proofErr w:type="gramEnd"/>
      <w:r w:rsidRPr="008A3171">
        <w:rPr>
          <w:rFonts w:ascii="Calibri" w:eastAsia="宋体" w:hAnsi="Calibri" w:hint="eastAsia"/>
        </w:rPr>
        <w:t>CT</w:t>
      </w:r>
      <w:r w:rsidRPr="008A3171">
        <w:rPr>
          <w:rFonts w:ascii="Calibri" w:eastAsia="宋体" w:hAnsi="Calibri" w:hint="eastAsia"/>
        </w:rPr>
        <w:t>的三种布置方式，试分析这三种布置方式下死区故障时母</w:t>
      </w:r>
      <w:proofErr w:type="gramStart"/>
      <w:r w:rsidRPr="008A3171">
        <w:rPr>
          <w:rFonts w:ascii="Calibri" w:eastAsia="宋体" w:hAnsi="Calibri" w:hint="eastAsia"/>
        </w:rPr>
        <w:t>差保护</w:t>
      </w:r>
      <w:proofErr w:type="gramEnd"/>
      <w:r w:rsidRPr="008A3171">
        <w:rPr>
          <w:rFonts w:ascii="Calibri" w:eastAsia="宋体" w:hAnsi="Calibri" w:hint="eastAsia"/>
        </w:rPr>
        <w:t>的动作情况。</w:t>
      </w:r>
    </w:p>
    <w:p w14:paraId="5EC73E90" w14:textId="77777777" w:rsidR="008A5222" w:rsidRDefault="008A3171">
      <w:pPr>
        <w:rPr>
          <w:sz w:val="24"/>
          <w:szCs w:val="24"/>
        </w:rPr>
      </w:pPr>
      <w:r>
        <w:rPr>
          <w:noProof/>
          <w:sz w:val="24"/>
          <w:szCs w:val="24"/>
        </w:rPr>
        <w:drawing>
          <wp:inline distT="0" distB="0" distL="0" distR="0" wp14:anchorId="2543CC23" wp14:editId="34FB1D41">
            <wp:extent cx="5278120" cy="1771015"/>
            <wp:effectExtent l="19050" t="0" r="0" b="0"/>
            <wp:docPr id="379" name="图片 97"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图片 97" descr="图片2"/>
                    <pic:cNvPicPr>
                      <a:picLocks noChangeAspect="1" noChangeArrowheads="1"/>
                    </pic:cNvPicPr>
                  </pic:nvPicPr>
                  <pic:blipFill>
                    <a:blip r:embed="rId390" cstate="print"/>
                    <a:srcRect/>
                    <a:stretch>
                      <a:fillRect/>
                    </a:stretch>
                  </pic:blipFill>
                  <pic:spPr>
                    <a:xfrm>
                      <a:off x="0" y="0"/>
                      <a:ext cx="5278120" cy="1771015"/>
                    </a:xfrm>
                    <a:prstGeom prst="rect">
                      <a:avLst/>
                    </a:prstGeom>
                    <a:noFill/>
                    <a:ln w="9525" cmpd="sng">
                      <a:noFill/>
                      <a:miter lim="800000"/>
                      <a:headEnd/>
                      <a:tailEnd/>
                    </a:ln>
                  </pic:spPr>
                </pic:pic>
              </a:graphicData>
            </a:graphic>
          </wp:inline>
        </w:drawing>
      </w:r>
    </w:p>
    <w:p w14:paraId="1CB80A08" w14:textId="77777777" w:rsidR="008A5222" w:rsidRDefault="008A3171">
      <w:pPr>
        <w:rPr>
          <w:sz w:val="24"/>
          <w:szCs w:val="24"/>
        </w:rPr>
      </w:pPr>
      <w:r>
        <w:rPr>
          <w:rFonts w:hint="eastAsia"/>
          <w:sz w:val="24"/>
          <w:szCs w:val="24"/>
        </w:rPr>
        <w:t>方式</w:t>
      </w:r>
      <w:proofErr w:type="gramStart"/>
      <w:r>
        <w:rPr>
          <w:rFonts w:hint="eastAsia"/>
          <w:sz w:val="24"/>
          <w:szCs w:val="24"/>
        </w:rPr>
        <w:t>一</w:t>
      </w:r>
      <w:proofErr w:type="gramEnd"/>
      <w:r>
        <w:rPr>
          <w:rFonts w:hint="eastAsia"/>
          <w:sz w:val="24"/>
          <w:szCs w:val="24"/>
        </w:rPr>
        <w:t>：</w:t>
      </w:r>
      <w:r>
        <w:rPr>
          <w:rFonts w:hint="eastAsia"/>
          <w:sz w:val="24"/>
          <w:szCs w:val="24"/>
        </w:rPr>
        <w:t>CT</w:t>
      </w:r>
      <w:r>
        <w:rPr>
          <w:rFonts w:hint="eastAsia"/>
          <w:sz w:val="24"/>
          <w:szCs w:val="24"/>
        </w:rPr>
        <w:t>布置</w:t>
      </w:r>
      <w:proofErr w:type="gramStart"/>
      <w:r>
        <w:rPr>
          <w:rFonts w:hint="eastAsia"/>
          <w:sz w:val="24"/>
          <w:szCs w:val="24"/>
        </w:rPr>
        <w:t>在母联开关</w:t>
      </w:r>
      <w:proofErr w:type="gramEnd"/>
      <w:r>
        <w:rPr>
          <w:rFonts w:hint="eastAsia"/>
          <w:sz w:val="24"/>
          <w:szCs w:val="24"/>
        </w:rPr>
        <w:t>的两侧，在开关与</w:t>
      </w:r>
      <w:r>
        <w:rPr>
          <w:rFonts w:hint="eastAsia"/>
          <w:sz w:val="24"/>
          <w:szCs w:val="24"/>
        </w:rPr>
        <w:t>CT</w:t>
      </w:r>
      <w:r>
        <w:rPr>
          <w:rFonts w:hint="eastAsia"/>
          <w:sz w:val="24"/>
          <w:szCs w:val="24"/>
        </w:rPr>
        <w:t>之间发生故障，两段母</w:t>
      </w:r>
      <w:proofErr w:type="gramStart"/>
      <w:r>
        <w:rPr>
          <w:rFonts w:hint="eastAsia"/>
          <w:sz w:val="24"/>
          <w:szCs w:val="24"/>
        </w:rPr>
        <w:t>差均动作</w:t>
      </w:r>
      <w:proofErr w:type="gramEnd"/>
      <w:r>
        <w:rPr>
          <w:rFonts w:hint="eastAsia"/>
          <w:sz w:val="24"/>
          <w:szCs w:val="24"/>
        </w:rPr>
        <w:t>跳闸，也就是不存在死区。</w:t>
      </w:r>
    </w:p>
    <w:p w14:paraId="5B65A813" w14:textId="77777777" w:rsidR="008A5222" w:rsidRDefault="008A3171">
      <w:pPr>
        <w:rPr>
          <w:sz w:val="24"/>
          <w:szCs w:val="24"/>
        </w:rPr>
      </w:pPr>
      <w:r>
        <w:rPr>
          <w:rFonts w:hint="eastAsia"/>
          <w:sz w:val="24"/>
          <w:szCs w:val="24"/>
        </w:rPr>
        <w:t>方式二：Ⅰ母</w:t>
      </w:r>
      <w:proofErr w:type="gramStart"/>
      <w:r>
        <w:rPr>
          <w:rFonts w:hint="eastAsia"/>
          <w:sz w:val="24"/>
          <w:szCs w:val="24"/>
        </w:rPr>
        <w:t>母差动作</w:t>
      </w:r>
      <w:proofErr w:type="gramEnd"/>
      <w:r>
        <w:rPr>
          <w:rFonts w:hint="eastAsia"/>
          <w:sz w:val="24"/>
          <w:szCs w:val="24"/>
        </w:rPr>
        <w:t>后，故障点仍然存在，靠死区保护动作切除</w:t>
      </w:r>
      <w:proofErr w:type="gramStart"/>
      <w:r>
        <w:rPr>
          <w:rFonts w:hint="eastAsia"/>
          <w:sz w:val="24"/>
          <w:szCs w:val="24"/>
        </w:rPr>
        <w:t>Ⅱ母上</w:t>
      </w:r>
      <w:proofErr w:type="gramEnd"/>
      <w:r>
        <w:rPr>
          <w:rFonts w:hint="eastAsia"/>
          <w:sz w:val="24"/>
          <w:szCs w:val="24"/>
        </w:rPr>
        <w:t>所有开关。</w:t>
      </w:r>
    </w:p>
    <w:p w14:paraId="65EDD291" w14:textId="77777777" w:rsidR="008A5222" w:rsidRDefault="008A3171">
      <w:pPr>
        <w:rPr>
          <w:sz w:val="24"/>
          <w:szCs w:val="24"/>
        </w:rPr>
      </w:pPr>
      <w:r>
        <w:rPr>
          <w:rFonts w:hint="eastAsia"/>
          <w:sz w:val="24"/>
          <w:szCs w:val="24"/>
        </w:rPr>
        <w:t>方式三：Ⅱ母</w:t>
      </w:r>
      <w:proofErr w:type="gramStart"/>
      <w:r>
        <w:rPr>
          <w:rFonts w:hint="eastAsia"/>
          <w:sz w:val="24"/>
          <w:szCs w:val="24"/>
        </w:rPr>
        <w:t>母差动作</w:t>
      </w:r>
      <w:proofErr w:type="gramEnd"/>
      <w:r>
        <w:rPr>
          <w:rFonts w:hint="eastAsia"/>
          <w:sz w:val="24"/>
          <w:szCs w:val="24"/>
        </w:rPr>
        <w:t>后，故障点仍然存在，靠死区保护动作切除</w:t>
      </w:r>
      <w:proofErr w:type="gramStart"/>
      <w:r>
        <w:rPr>
          <w:rFonts w:hint="eastAsia"/>
          <w:sz w:val="24"/>
          <w:szCs w:val="24"/>
        </w:rPr>
        <w:t>Ⅰ母上</w:t>
      </w:r>
      <w:proofErr w:type="gramEnd"/>
      <w:r>
        <w:rPr>
          <w:rFonts w:hint="eastAsia"/>
          <w:sz w:val="24"/>
          <w:szCs w:val="24"/>
        </w:rPr>
        <w:t>所有开关。</w:t>
      </w:r>
    </w:p>
    <w:p w14:paraId="6FB3F391" w14:textId="77777777" w:rsidR="008A5222" w:rsidRDefault="008A5222">
      <w:pPr>
        <w:snapToGrid w:val="0"/>
        <w:spacing w:line="360" w:lineRule="auto"/>
        <w:ind w:left="567"/>
        <w:rPr>
          <w:sz w:val="24"/>
          <w:szCs w:val="24"/>
        </w:rPr>
      </w:pPr>
    </w:p>
    <w:p w14:paraId="6593FB48" w14:textId="77777777" w:rsidR="008A5222" w:rsidRPr="008A3171" w:rsidRDefault="008A3171" w:rsidP="008A3171">
      <w:pPr>
        <w:pStyle w:val="2"/>
        <w:snapToGrid/>
        <w:textAlignment w:val="bottom"/>
        <w:rPr>
          <w:rFonts w:ascii="Calibri" w:eastAsia="宋体" w:hAnsi="Calibri"/>
        </w:rPr>
      </w:pPr>
      <w:r w:rsidRPr="008A3171">
        <w:rPr>
          <w:rFonts w:ascii="Calibri" w:eastAsia="宋体" w:hAnsi="Calibri" w:hint="eastAsia"/>
        </w:rPr>
        <w:t>失灵回路启动示意图如下，分析这样接线会有什么后果？应该怎么改正？</w:t>
      </w:r>
      <w:r w:rsidRPr="008A3171">
        <w:rPr>
          <w:rFonts w:ascii="Calibri" w:eastAsia="宋体" w:hAnsi="Calibri" w:hint="eastAsia"/>
        </w:rPr>
        <w:t xml:space="preserve"> </w:t>
      </w:r>
    </w:p>
    <w:p w14:paraId="791BF1DD" w14:textId="77777777" w:rsidR="008A5222" w:rsidRDefault="008A5222">
      <w:pPr>
        <w:rPr>
          <w:sz w:val="24"/>
          <w:szCs w:val="24"/>
        </w:rPr>
      </w:pPr>
    </w:p>
    <w:p w14:paraId="401A9D07" w14:textId="77777777" w:rsidR="008A5222" w:rsidRDefault="008A3171">
      <w:pPr>
        <w:rPr>
          <w:sz w:val="24"/>
          <w:szCs w:val="24"/>
        </w:rPr>
      </w:pPr>
      <w:r>
        <w:rPr>
          <w:rFonts w:hint="eastAsia"/>
          <w:noProof/>
          <w:sz w:val="24"/>
          <w:szCs w:val="24"/>
        </w:rPr>
        <w:drawing>
          <wp:inline distT="0" distB="0" distL="0" distR="0" wp14:anchorId="209E057B" wp14:editId="6945025E">
            <wp:extent cx="3472180" cy="1585595"/>
            <wp:effectExtent l="19050" t="0" r="0" b="0"/>
            <wp:docPr id="38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6"/>
                    <pic:cNvPicPr>
                      <a:picLocks noChangeAspect="1" noChangeArrowheads="1"/>
                    </pic:cNvPicPr>
                  </pic:nvPicPr>
                  <pic:blipFill>
                    <a:blip r:embed="rId391" cstate="print"/>
                    <a:srcRect/>
                    <a:stretch>
                      <a:fillRect/>
                    </a:stretch>
                  </pic:blipFill>
                  <pic:spPr>
                    <a:xfrm>
                      <a:off x="0" y="0"/>
                      <a:ext cx="3472180" cy="1585595"/>
                    </a:xfrm>
                    <a:prstGeom prst="rect">
                      <a:avLst/>
                    </a:prstGeom>
                    <a:noFill/>
                    <a:ln w="9525" cmpd="sng">
                      <a:noFill/>
                      <a:miter lim="800000"/>
                      <a:headEnd/>
                      <a:tailEnd/>
                    </a:ln>
                  </pic:spPr>
                </pic:pic>
              </a:graphicData>
            </a:graphic>
          </wp:inline>
        </w:drawing>
      </w:r>
    </w:p>
    <w:p w14:paraId="5806E531" w14:textId="77777777" w:rsidR="008A5222" w:rsidRDefault="008A3171">
      <w:pPr>
        <w:spacing w:line="360" w:lineRule="auto"/>
        <w:rPr>
          <w:sz w:val="24"/>
          <w:szCs w:val="24"/>
        </w:rPr>
      </w:pPr>
      <w:r>
        <w:rPr>
          <w:rFonts w:hint="eastAsia"/>
          <w:sz w:val="24"/>
          <w:szCs w:val="24"/>
        </w:rPr>
        <w:t>答：这种接线会造成在运行时，区外故障，失灵保护误启动；在开关跳开时，开关主触头击穿重燃的情况下，失灵保护反而不能启动。应将断路器位置接点改成相应元件保护的动作接点。</w:t>
      </w:r>
    </w:p>
    <w:p w14:paraId="1B9365DD" w14:textId="77777777" w:rsidR="008A5222" w:rsidRDefault="008A5222">
      <w:pPr>
        <w:snapToGrid w:val="0"/>
        <w:spacing w:line="360" w:lineRule="auto"/>
        <w:ind w:left="567"/>
        <w:rPr>
          <w:sz w:val="24"/>
          <w:szCs w:val="24"/>
        </w:rPr>
      </w:pPr>
    </w:p>
    <w:p w14:paraId="00B799B1" w14:textId="77777777" w:rsidR="008A5222" w:rsidRPr="008A3171" w:rsidRDefault="008A3171" w:rsidP="008A3171">
      <w:pPr>
        <w:pStyle w:val="2"/>
        <w:snapToGrid/>
        <w:textAlignment w:val="bottom"/>
        <w:rPr>
          <w:rFonts w:ascii="Calibri" w:eastAsia="宋体" w:hAnsi="Calibri"/>
        </w:rPr>
      </w:pPr>
      <w:r w:rsidRPr="008A3171">
        <w:rPr>
          <w:rFonts w:ascii="Calibri" w:eastAsia="宋体" w:hAnsi="Calibri" w:hint="eastAsia"/>
        </w:rPr>
        <w:t>某</w:t>
      </w:r>
      <w:r w:rsidRPr="008A3171">
        <w:rPr>
          <w:rFonts w:ascii="Calibri" w:eastAsia="宋体" w:hAnsi="Calibri" w:hint="eastAsia"/>
        </w:rPr>
        <w:t>500</w:t>
      </w:r>
      <w:r w:rsidRPr="008A3171">
        <w:rPr>
          <w:rFonts w:ascii="Calibri" w:eastAsia="宋体" w:hAnsi="Calibri" w:hint="eastAsia"/>
        </w:rPr>
        <w:t>千伏线路</w:t>
      </w:r>
      <w:r w:rsidRPr="008A3171">
        <w:rPr>
          <w:rFonts w:ascii="Calibri" w:eastAsia="宋体" w:hAnsi="Calibri" w:hint="eastAsia"/>
        </w:rPr>
        <w:t>1</w:t>
      </w:r>
      <w:r w:rsidRPr="008A3171">
        <w:rPr>
          <w:rFonts w:ascii="Calibri" w:eastAsia="宋体" w:hAnsi="Calibri" w:hint="eastAsia"/>
        </w:rPr>
        <w:t>启动过程中，对线路</w:t>
      </w:r>
      <w:r w:rsidRPr="008A3171">
        <w:rPr>
          <w:rFonts w:ascii="Calibri" w:eastAsia="宋体" w:hAnsi="Calibri" w:hint="eastAsia"/>
        </w:rPr>
        <w:t>1</w:t>
      </w:r>
      <w:r w:rsidRPr="008A3171">
        <w:rPr>
          <w:rFonts w:ascii="Calibri" w:eastAsia="宋体" w:hAnsi="Calibri" w:hint="eastAsia"/>
        </w:rPr>
        <w:t>电压与线路</w:t>
      </w:r>
      <w:r w:rsidRPr="008A3171">
        <w:rPr>
          <w:rFonts w:ascii="Calibri" w:eastAsia="宋体" w:hAnsi="Calibri" w:hint="eastAsia"/>
        </w:rPr>
        <w:t>2</w:t>
      </w:r>
      <w:r w:rsidRPr="008A3171">
        <w:rPr>
          <w:rFonts w:ascii="Calibri" w:eastAsia="宋体" w:hAnsi="Calibri" w:hint="eastAsia"/>
        </w:rPr>
        <w:t>电压进行同电源核相，试根据</w:t>
      </w:r>
      <w:proofErr w:type="gramStart"/>
      <w:r w:rsidRPr="008A3171">
        <w:rPr>
          <w:rFonts w:ascii="Calibri" w:eastAsia="宋体" w:hAnsi="Calibri" w:hint="eastAsia"/>
        </w:rPr>
        <w:t>核相表画出</w:t>
      </w:r>
      <w:proofErr w:type="gramEnd"/>
      <w:r w:rsidRPr="008A3171">
        <w:rPr>
          <w:rFonts w:ascii="Calibri" w:eastAsia="宋体" w:hAnsi="Calibri" w:hint="eastAsia"/>
        </w:rPr>
        <w:t>电压相量图，并推断可能存在的接线错误。</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4"/>
        <w:gridCol w:w="1704"/>
        <w:gridCol w:w="1704"/>
        <w:gridCol w:w="1705"/>
        <w:gridCol w:w="1705"/>
      </w:tblGrid>
      <w:tr w:rsidR="008A5222" w14:paraId="045C03B8" w14:textId="77777777">
        <w:tc>
          <w:tcPr>
            <w:tcW w:w="1704" w:type="dxa"/>
          </w:tcPr>
          <w:p w14:paraId="1E8FDCF1" w14:textId="77777777" w:rsidR="008A5222" w:rsidRDefault="008A3171">
            <w:pPr>
              <w:rPr>
                <w:sz w:val="24"/>
                <w:szCs w:val="24"/>
              </w:rPr>
            </w:pPr>
            <w:r>
              <w:rPr>
                <w:rFonts w:hint="eastAsia"/>
                <w:sz w:val="24"/>
                <w:szCs w:val="24"/>
              </w:rPr>
              <w:t>电压</w:t>
            </w:r>
            <w:proofErr w:type="gramStart"/>
            <w:r>
              <w:rPr>
                <w:rFonts w:hint="eastAsia"/>
                <w:sz w:val="24"/>
                <w:szCs w:val="24"/>
              </w:rPr>
              <w:t>核相表</w:t>
            </w:r>
            <w:proofErr w:type="gramEnd"/>
          </w:p>
        </w:tc>
        <w:tc>
          <w:tcPr>
            <w:tcW w:w="1704" w:type="dxa"/>
          </w:tcPr>
          <w:p w14:paraId="101BC187" w14:textId="77777777" w:rsidR="008A5222" w:rsidRDefault="008A3171">
            <w:pPr>
              <w:rPr>
                <w:sz w:val="24"/>
                <w:szCs w:val="24"/>
              </w:rPr>
            </w:pPr>
            <w:r>
              <w:rPr>
                <w:rFonts w:hint="eastAsia"/>
                <w:sz w:val="24"/>
                <w:szCs w:val="24"/>
              </w:rPr>
              <w:t>Ua2/ V</w:t>
            </w:r>
          </w:p>
        </w:tc>
        <w:tc>
          <w:tcPr>
            <w:tcW w:w="1704" w:type="dxa"/>
          </w:tcPr>
          <w:p w14:paraId="13DC0AF6" w14:textId="77777777" w:rsidR="008A5222" w:rsidRDefault="008A3171">
            <w:pPr>
              <w:rPr>
                <w:sz w:val="24"/>
                <w:szCs w:val="24"/>
              </w:rPr>
            </w:pPr>
            <w:r>
              <w:rPr>
                <w:rFonts w:hint="eastAsia"/>
                <w:sz w:val="24"/>
                <w:szCs w:val="24"/>
              </w:rPr>
              <w:t>Ub2/ V</w:t>
            </w:r>
          </w:p>
        </w:tc>
        <w:tc>
          <w:tcPr>
            <w:tcW w:w="1705" w:type="dxa"/>
          </w:tcPr>
          <w:p w14:paraId="7B9D2FF4" w14:textId="77777777" w:rsidR="008A5222" w:rsidRDefault="008A3171">
            <w:pPr>
              <w:rPr>
                <w:sz w:val="24"/>
                <w:szCs w:val="24"/>
              </w:rPr>
            </w:pPr>
            <w:r>
              <w:rPr>
                <w:rFonts w:hint="eastAsia"/>
                <w:sz w:val="24"/>
                <w:szCs w:val="24"/>
              </w:rPr>
              <w:t>Uc2/ V</w:t>
            </w:r>
          </w:p>
        </w:tc>
        <w:tc>
          <w:tcPr>
            <w:tcW w:w="1705" w:type="dxa"/>
          </w:tcPr>
          <w:p w14:paraId="5845AF1E" w14:textId="77777777" w:rsidR="008A5222" w:rsidRDefault="008A3171">
            <w:pPr>
              <w:rPr>
                <w:sz w:val="24"/>
                <w:szCs w:val="24"/>
              </w:rPr>
            </w:pPr>
            <w:r>
              <w:rPr>
                <w:rFonts w:hint="eastAsia"/>
                <w:sz w:val="24"/>
                <w:szCs w:val="24"/>
              </w:rPr>
              <w:t>Un2/ V</w:t>
            </w:r>
          </w:p>
        </w:tc>
      </w:tr>
      <w:tr w:rsidR="008A5222" w14:paraId="3777CF22" w14:textId="77777777">
        <w:tc>
          <w:tcPr>
            <w:tcW w:w="1704" w:type="dxa"/>
          </w:tcPr>
          <w:p w14:paraId="590759F2" w14:textId="77777777" w:rsidR="008A5222" w:rsidRDefault="008A3171">
            <w:pPr>
              <w:rPr>
                <w:sz w:val="24"/>
                <w:szCs w:val="24"/>
              </w:rPr>
            </w:pPr>
            <w:r>
              <w:rPr>
                <w:rFonts w:hint="eastAsia"/>
                <w:sz w:val="24"/>
                <w:szCs w:val="24"/>
              </w:rPr>
              <w:t>Ua1/ V</w:t>
            </w:r>
          </w:p>
        </w:tc>
        <w:tc>
          <w:tcPr>
            <w:tcW w:w="1704" w:type="dxa"/>
          </w:tcPr>
          <w:p w14:paraId="0A128A49" w14:textId="77777777" w:rsidR="008A5222" w:rsidRDefault="008A3171">
            <w:pPr>
              <w:rPr>
                <w:sz w:val="24"/>
                <w:szCs w:val="24"/>
              </w:rPr>
            </w:pPr>
            <w:r>
              <w:rPr>
                <w:rFonts w:hint="eastAsia"/>
                <w:sz w:val="24"/>
                <w:szCs w:val="24"/>
              </w:rPr>
              <w:t>115.4</w:t>
            </w:r>
          </w:p>
        </w:tc>
        <w:tc>
          <w:tcPr>
            <w:tcW w:w="1704" w:type="dxa"/>
          </w:tcPr>
          <w:p w14:paraId="044FBF2E" w14:textId="77777777" w:rsidR="008A5222" w:rsidRDefault="008A3171">
            <w:pPr>
              <w:rPr>
                <w:sz w:val="24"/>
                <w:szCs w:val="24"/>
              </w:rPr>
            </w:pPr>
            <w:r>
              <w:rPr>
                <w:rFonts w:hint="eastAsia"/>
                <w:sz w:val="24"/>
                <w:szCs w:val="24"/>
              </w:rPr>
              <w:t>100</w:t>
            </w:r>
          </w:p>
        </w:tc>
        <w:tc>
          <w:tcPr>
            <w:tcW w:w="1705" w:type="dxa"/>
          </w:tcPr>
          <w:p w14:paraId="02660515" w14:textId="77777777" w:rsidR="008A5222" w:rsidRDefault="008A3171">
            <w:pPr>
              <w:rPr>
                <w:sz w:val="24"/>
                <w:szCs w:val="24"/>
              </w:rPr>
            </w:pPr>
            <w:r>
              <w:rPr>
                <w:rFonts w:hint="eastAsia"/>
                <w:sz w:val="24"/>
                <w:szCs w:val="24"/>
              </w:rPr>
              <w:t>100</w:t>
            </w:r>
          </w:p>
        </w:tc>
        <w:tc>
          <w:tcPr>
            <w:tcW w:w="1705" w:type="dxa"/>
          </w:tcPr>
          <w:p w14:paraId="1EDDA10A" w14:textId="77777777" w:rsidR="008A5222" w:rsidRDefault="008A3171">
            <w:pPr>
              <w:rPr>
                <w:sz w:val="24"/>
                <w:szCs w:val="24"/>
              </w:rPr>
            </w:pPr>
            <w:r>
              <w:rPr>
                <w:rFonts w:hint="eastAsia"/>
                <w:sz w:val="24"/>
                <w:szCs w:val="24"/>
              </w:rPr>
              <w:t>57.7</w:t>
            </w:r>
          </w:p>
        </w:tc>
      </w:tr>
      <w:tr w:rsidR="008A5222" w14:paraId="0256F748" w14:textId="77777777">
        <w:tc>
          <w:tcPr>
            <w:tcW w:w="1704" w:type="dxa"/>
          </w:tcPr>
          <w:p w14:paraId="0A52154F" w14:textId="77777777" w:rsidR="008A5222" w:rsidRDefault="008A3171">
            <w:pPr>
              <w:rPr>
                <w:sz w:val="24"/>
                <w:szCs w:val="24"/>
              </w:rPr>
            </w:pPr>
            <w:r>
              <w:rPr>
                <w:rFonts w:hint="eastAsia"/>
                <w:sz w:val="24"/>
                <w:szCs w:val="24"/>
              </w:rPr>
              <w:t>Ub1/ V</w:t>
            </w:r>
          </w:p>
        </w:tc>
        <w:tc>
          <w:tcPr>
            <w:tcW w:w="1704" w:type="dxa"/>
          </w:tcPr>
          <w:p w14:paraId="0A0835E5" w14:textId="77777777" w:rsidR="008A5222" w:rsidRDefault="008A3171">
            <w:pPr>
              <w:rPr>
                <w:sz w:val="24"/>
                <w:szCs w:val="24"/>
              </w:rPr>
            </w:pPr>
            <w:r>
              <w:rPr>
                <w:rFonts w:hint="eastAsia"/>
                <w:sz w:val="24"/>
                <w:szCs w:val="24"/>
              </w:rPr>
              <w:t>57.7</w:t>
            </w:r>
          </w:p>
        </w:tc>
        <w:tc>
          <w:tcPr>
            <w:tcW w:w="1704" w:type="dxa"/>
          </w:tcPr>
          <w:p w14:paraId="78083C86" w14:textId="77777777" w:rsidR="008A5222" w:rsidRDefault="008A3171">
            <w:pPr>
              <w:rPr>
                <w:sz w:val="24"/>
                <w:szCs w:val="24"/>
              </w:rPr>
            </w:pPr>
            <w:r>
              <w:rPr>
                <w:rFonts w:hint="eastAsia"/>
                <w:sz w:val="24"/>
                <w:szCs w:val="24"/>
              </w:rPr>
              <w:t>0</w:t>
            </w:r>
          </w:p>
        </w:tc>
        <w:tc>
          <w:tcPr>
            <w:tcW w:w="1705" w:type="dxa"/>
          </w:tcPr>
          <w:p w14:paraId="6F06D291" w14:textId="77777777" w:rsidR="008A5222" w:rsidRDefault="008A3171">
            <w:pPr>
              <w:rPr>
                <w:sz w:val="24"/>
                <w:szCs w:val="24"/>
              </w:rPr>
            </w:pPr>
            <w:r>
              <w:rPr>
                <w:rFonts w:hint="eastAsia"/>
                <w:sz w:val="24"/>
                <w:szCs w:val="24"/>
              </w:rPr>
              <w:t>100</w:t>
            </w:r>
          </w:p>
        </w:tc>
        <w:tc>
          <w:tcPr>
            <w:tcW w:w="1705" w:type="dxa"/>
          </w:tcPr>
          <w:p w14:paraId="73C90879" w14:textId="77777777" w:rsidR="008A5222" w:rsidRDefault="008A3171">
            <w:pPr>
              <w:rPr>
                <w:sz w:val="24"/>
                <w:szCs w:val="24"/>
              </w:rPr>
            </w:pPr>
            <w:r>
              <w:rPr>
                <w:rFonts w:hint="eastAsia"/>
                <w:sz w:val="24"/>
                <w:szCs w:val="24"/>
              </w:rPr>
              <w:t>57.7</w:t>
            </w:r>
          </w:p>
        </w:tc>
      </w:tr>
      <w:tr w:rsidR="008A5222" w14:paraId="265EA07C" w14:textId="77777777">
        <w:tc>
          <w:tcPr>
            <w:tcW w:w="1704" w:type="dxa"/>
          </w:tcPr>
          <w:p w14:paraId="5D59393B" w14:textId="77777777" w:rsidR="008A5222" w:rsidRDefault="008A3171">
            <w:pPr>
              <w:rPr>
                <w:sz w:val="24"/>
                <w:szCs w:val="24"/>
              </w:rPr>
            </w:pPr>
            <w:r>
              <w:rPr>
                <w:rFonts w:hint="eastAsia"/>
                <w:sz w:val="24"/>
                <w:szCs w:val="24"/>
              </w:rPr>
              <w:t>Uc1/ V</w:t>
            </w:r>
          </w:p>
        </w:tc>
        <w:tc>
          <w:tcPr>
            <w:tcW w:w="1704" w:type="dxa"/>
          </w:tcPr>
          <w:p w14:paraId="42F56F7E" w14:textId="77777777" w:rsidR="008A5222" w:rsidRDefault="008A3171">
            <w:pPr>
              <w:rPr>
                <w:sz w:val="24"/>
                <w:szCs w:val="24"/>
              </w:rPr>
            </w:pPr>
            <w:r>
              <w:rPr>
                <w:rFonts w:hint="eastAsia"/>
                <w:sz w:val="24"/>
                <w:szCs w:val="24"/>
              </w:rPr>
              <w:t>57.7</w:t>
            </w:r>
          </w:p>
        </w:tc>
        <w:tc>
          <w:tcPr>
            <w:tcW w:w="1704" w:type="dxa"/>
          </w:tcPr>
          <w:p w14:paraId="5CC30432" w14:textId="77777777" w:rsidR="008A5222" w:rsidRDefault="008A3171">
            <w:pPr>
              <w:rPr>
                <w:sz w:val="24"/>
                <w:szCs w:val="24"/>
              </w:rPr>
            </w:pPr>
            <w:r>
              <w:rPr>
                <w:rFonts w:hint="eastAsia"/>
                <w:sz w:val="24"/>
                <w:szCs w:val="24"/>
              </w:rPr>
              <w:t>100</w:t>
            </w:r>
          </w:p>
        </w:tc>
        <w:tc>
          <w:tcPr>
            <w:tcW w:w="1705" w:type="dxa"/>
          </w:tcPr>
          <w:p w14:paraId="4084E0AF" w14:textId="77777777" w:rsidR="008A5222" w:rsidRDefault="008A3171">
            <w:pPr>
              <w:rPr>
                <w:sz w:val="24"/>
                <w:szCs w:val="24"/>
              </w:rPr>
            </w:pPr>
            <w:r>
              <w:rPr>
                <w:rFonts w:hint="eastAsia"/>
                <w:sz w:val="24"/>
                <w:szCs w:val="24"/>
              </w:rPr>
              <w:t>0</w:t>
            </w:r>
          </w:p>
        </w:tc>
        <w:tc>
          <w:tcPr>
            <w:tcW w:w="1705" w:type="dxa"/>
          </w:tcPr>
          <w:p w14:paraId="44AC7057" w14:textId="77777777" w:rsidR="008A5222" w:rsidRDefault="008A3171">
            <w:pPr>
              <w:rPr>
                <w:sz w:val="24"/>
                <w:szCs w:val="24"/>
              </w:rPr>
            </w:pPr>
            <w:r>
              <w:rPr>
                <w:rFonts w:hint="eastAsia"/>
                <w:sz w:val="24"/>
                <w:szCs w:val="24"/>
              </w:rPr>
              <w:t>57.7</w:t>
            </w:r>
          </w:p>
        </w:tc>
      </w:tr>
      <w:tr w:rsidR="008A5222" w14:paraId="39BD7D09" w14:textId="77777777">
        <w:tc>
          <w:tcPr>
            <w:tcW w:w="1704" w:type="dxa"/>
          </w:tcPr>
          <w:p w14:paraId="173F7796" w14:textId="77777777" w:rsidR="008A5222" w:rsidRDefault="008A3171">
            <w:pPr>
              <w:rPr>
                <w:sz w:val="24"/>
                <w:szCs w:val="24"/>
              </w:rPr>
            </w:pPr>
            <w:r>
              <w:rPr>
                <w:rFonts w:hint="eastAsia"/>
                <w:sz w:val="24"/>
                <w:szCs w:val="24"/>
              </w:rPr>
              <w:lastRenderedPageBreak/>
              <w:t>Un1/ V</w:t>
            </w:r>
          </w:p>
        </w:tc>
        <w:tc>
          <w:tcPr>
            <w:tcW w:w="1704" w:type="dxa"/>
          </w:tcPr>
          <w:p w14:paraId="78DB745B" w14:textId="77777777" w:rsidR="008A5222" w:rsidRDefault="008A3171">
            <w:pPr>
              <w:rPr>
                <w:sz w:val="24"/>
                <w:szCs w:val="24"/>
              </w:rPr>
            </w:pPr>
            <w:r>
              <w:rPr>
                <w:rFonts w:hint="eastAsia"/>
                <w:sz w:val="24"/>
                <w:szCs w:val="24"/>
              </w:rPr>
              <w:t>57.7</w:t>
            </w:r>
          </w:p>
        </w:tc>
        <w:tc>
          <w:tcPr>
            <w:tcW w:w="1704" w:type="dxa"/>
          </w:tcPr>
          <w:p w14:paraId="160BB01C" w14:textId="77777777" w:rsidR="008A5222" w:rsidRDefault="008A3171">
            <w:pPr>
              <w:rPr>
                <w:sz w:val="24"/>
                <w:szCs w:val="24"/>
              </w:rPr>
            </w:pPr>
            <w:r>
              <w:rPr>
                <w:rFonts w:hint="eastAsia"/>
                <w:sz w:val="24"/>
                <w:szCs w:val="24"/>
              </w:rPr>
              <w:t>57.7</w:t>
            </w:r>
          </w:p>
        </w:tc>
        <w:tc>
          <w:tcPr>
            <w:tcW w:w="1705" w:type="dxa"/>
          </w:tcPr>
          <w:p w14:paraId="596FEF1F" w14:textId="77777777" w:rsidR="008A5222" w:rsidRDefault="008A3171">
            <w:pPr>
              <w:rPr>
                <w:sz w:val="24"/>
                <w:szCs w:val="24"/>
              </w:rPr>
            </w:pPr>
            <w:r>
              <w:rPr>
                <w:rFonts w:hint="eastAsia"/>
                <w:sz w:val="24"/>
                <w:szCs w:val="24"/>
              </w:rPr>
              <w:t>57.7</w:t>
            </w:r>
          </w:p>
        </w:tc>
        <w:tc>
          <w:tcPr>
            <w:tcW w:w="1705" w:type="dxa"/>
          </w:tcPr>
          <w:p w14:paraId="36356702" w14:textId="77777777" w:rsidR="008A5222" w:rsidRDefault="008A3171">
            <w:pPr>
              <w:rPr>
                <w:sz w:val="24"/>
                <w:szCs w:val="24"/>
              </w:rPr>
            </w:pPr>
            <w:r>
              <w:rPr>
                <w:rFonts w:hint="eastAsia"/>
                <w:sz w:val="24"/>
                <w:szCs w:val="24"/>
              </w:rPr>
              <w:t>0</w:t>
            </w:r>
          </w:p>
        </w:tc>
      </w:tr>
    </w:tbl>
    <w:p w14:paraId="35729CC9" w14:textId="77777777" w:rsidR="008A5222" w:rsidRDefault="008A3171">
      <w:pPr>
        <w:rPr>
          <w:sz w:val="24"/>
          <w:szCs w:val="24"/>
        </w:rPr>
      </w:pPr>
      <w:r>
        <w:rPr>
          <w:rFonts w:hint="eastAsia"/>
          <w:sz w:val="24"/>
          <w:szCs w:val="24"/>
        </w:rPr>
        <w:t>答：</w:t>
      </w:r>
    </w:p>
    <w:p w14:paraId="08F58EAF" w14:textId="77777777" w:rsidR="008A5222" w:rsidRDefault="008A3171">
      <w:pPr>
        <w:rPr>
          <w:sz w:val="24"/>
          <w:szCs w:val="24"/>
        </w:rPr>
      </w:pPr>
      <w:r>
        <w:rPr>
          <w:noProof/>
          <w:sz w:val="24"/>
          <w:szCs w:val="24"/>
        </w:rPr>
        <w:drawing>
          <wp:inline distT="0" distB="0" distL="0" distR="0" wp14:anchorId="1778C351" wp14:editId="0EE9B4E0">
            <wp:extent cx="2847340" cy="1516380"/>
            <wp:effectExtent l="19050" t="0" r="0" b="0"/>
            <wp:docPr id="381" name="图片 503" descr="a4299d968526be4d9b85f62c3959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图片 503" descr="a4299d968526be4d9b85f62c3959089"/>
                    <pic:cNvPicPr>
                      <a:picLocks noChangeAspect="1" noChangeArrowheads="1"/>
                    </pic:cNvPicPr>
                  </pic:nvPicPr>
                  <pic:blipFill>
                    <a:blip r:embed="rId392" cstate="print"/>
                    <a:srcRect/>
                    <a:stretch>
                      <a:fillRect/>
                    </a:stretch>
                  </pic:blipFill>
                  <pic:spPr>
                    <a:xfrm>
                      <a:off x="0" y="0"/>
                      <a:ext cx="2847340" cy="1516380"/>
                    </a:xfrm>
                    <a:prstGeom prst="rect">
                      <a:avLst/>
                    </a:prstGeom>
                    <a:noFill/>
                    <a:ln w="9525" cmpd="sng">
                      <a:noFill/>
                      <a:miter lim="800000"/>
                      <a:headEnd/>
                      <a:tailEnd/>
                    </a:ln>
                  </pic:spPr>
                </pic:pic>
              </a:graphicData>
            </a:graphic>
          </wp:inline>
        </w:drawing>
      </w:r>
    </w:p>
    <w:p w14:paraId="4F6F83E0" w14:textId="77777777" w:rsidR="008A5222" w:rsidRDefault="008A5222">
      <w:pPr>
        <w:rPr>
          <w:sz w:val="24"/>
          <w:szCs w:val="24"/>
        </w:rPr>
      </w:pPr>
    </w:p>
    <w:p w14:paraId="0422F9FA" w14:textId="77777777" w:rsidR="008A5222" w:rsidRDefault="008A3171">
      <w:pPr>
        <w:rPr>
          <w:sz w:val="24"/>
          <w:szCs w:val="24"/>
        </w:rPr>
      </w:pPr>
      <w:r>
        <w:rPr>
          <w:rFonts w:hint="eastAsia"/>
          <w:sz w:val="24"/>
          <w:szCs w:val="24"/>
        </w:rPr>
        <w:t>线路</w:t>
      </w:r>
      <w:r>
        <w:rPr>
          <w:rFonts w:hint="eastAsia"/>
          <w:sz w:val="24"/>
          <w:szCs w:val="24"/>
        </w:rPr>
        <w:t>2</w:t>
      </w:r>
      <w:r>
        <w:rPr>
          <w:rFonts w:hint="eastAsia"/>
          <w:sz w:val="24"/>
          <w:szCs w:val="24"/>
        </w:rPr>
        <w:t>的</w:t>
      </w:r>
      <w:r>
        <w:rPr>
          <w:rFonts w:hint="eastAsia"/>
          <w:sz w:val="24"/>
          <w:szCs w:val="24"/>
        </w:rPr>
        <w:t>A</w:t>
      </w:r>
      <w:r>
        <w:rPr>
          <w:rFonts w:hint="eastAsia"/>
          <w:sz w:val="24"/>
          <w:szCs w:val="24"/>
        </w:rPr>
        <w:t>相电压接反。</w:t>
      </w:r>
    </w:p>
    <w:p w14:paraId="4CDC97E1" w14:textId="77777777" w:rsidR="008A5222" w:rsidRDefault="008A5222">
      <w:pPr>
        <w:rPr>
          <w:sz w:val="24"/>
          <w:szCs w:val="24"/>
        </w:rPr>
      </w:pPr>
    </w:p>
    <w:p w14:paraId="45BB6516" w14:textId="77777777" w:rsidR="008A5222" w:rsidRDefault="008A5222">
      <w:pPr>
        <w:rPr>
          <w:sz w:val="24"/>
          <w:szCs w:val="24"/>
        </w:rPr>
      </w:pPr>
    </w:p>
    <w:p w14:paraId="4121C85F" w14:textId="77777777" w:rsidR="008A5222" w:rsidRPr="008A3171" w:rsidRDefault="008A3171" w:rsidP="008A3171">
      <w:pPr>
        <w:pStyle w:val="2"/>
        <w:snapToGrid/>
        <w:textAlignment w:val="bottom"/>
        <w:rPr>
          <w:rFonts w:ascii="Calibri" w:eastAsia="宋体" w:hAnsi="Calibri"/>
        </w:rPr>
      </w:pPr>
      <w:r w:rsidRPr="008A3171">
        <w:rPr>
          <w:rFonts w:ascii="Calibri" w:eastAsia="宋体" w:hAnsi="Calibri" w:hint="eastAsia"/>
        </w:rPr>
        <w:t>某</w:t>
      </w:r>
      <w:r w:rsidRPr="008A3171">
        <w:rPr>
          <w:rFonts w:ascii="Calibri" w:eastAsia="宋体" w:hAnsi="Calibri" w:hint="eastAsia"/>
        </w:rPr>
        <w:t>500</w:t>
      </w:r>
      <w:r w:rsidRPr="008A3171">
        <w:rPr>
          <w:rFonts w:ascii="Calibri" w:eastAsia="宋体" w:hAnsi="Calibri" w:hint="eastAsia"/>
        </w:rPr>
        <w:t>千伏线路</w:t>
      </w:r>
      <w:r w:rsidRPr="008A3171">
        <w:rPr>
          <w:rFonts w:ascii="Calibri" w:eastAsia="宋体" w:hAnsi="Calibri" w:hint="eastAsia"/>
        </w:rPr>
        <w:t>1</w:t>
      </w:r>
      <w:r w:rsidRPr="008A3171">
        <w:rPr>
          <w:rFonts w:ascii="Calibri" w:eastAsia="宋体" w:hAnsi="Calibri" w:hint="eastAsia"/>
        </w:rPr>
        <w:t>启动过程中，对线路</w:t>
      </w:r>
      <w:r w:rsidRPr="008A3171">
        <w:rPr>
          <w:rFonts w:ascii="Calibri" w:eastAsia="宋体" w:hAnsi="Calibri" w:hint="eastAsia"/>
        </w:rPr>
        <w:t>1</w:t>
      </w:r>
      <w:r w:rsidRPr="008A3171">
        <w:rPr>
          <w:rFonts w:ascii="Calibri" w:eastAsia="宋体" w:hAnsi="Calibri" w:hint="eastAsia"/>
        </w:rPr>
        <w:t>电压与线路</w:t>
      </w:r>
      <w:r w:rsidRPr="008A3171">
        <w:rPr>
          <w:rFonts w:ascii="Calibri" w:eastAsia="宋体" w:hAnsi="Calibri" w:hint="eastAsia"/>
        </w:rPr>
        <w:t>2</w:t>
      </w:r>
      <w:r w:rsidRPr="008A3171">
        <w:rPr>
          <w:rFonts w:ascii="Calibri" w:eastAsia="宋体" w:hAnsi="Calibri" w:hint="eastAsia"/>
        </w:rPr>
        <w:t>电压进行同电源核相，试根据</w:t>
      </w:r>
      <w:proofErr w:type="gramStart"/>
      <w:r w:rsidRPr="008A3171">
        <w:rPr>
          <w:rFonts w:ascii="Calibri" w:eastAsia="宋体" w:hAnsi="Calibri" w:hint="eastAsia"/>
        </w:rPr>
        <w:t>核相表画出</w:t>
      </w:r>
      <w:proofErr w:type="gramEnd"/>
      <w:r w:rsidRPr="008A3171">
        <w:rPr>
          <w:rFonts w:ascii="Calibri" w:eastAsia="宋体" w:hAnsi="Calibri" w:hint="eastAsia"/>
        </w:rPr>
        <w:t>电压相量图，并推断可能存在的接线错误。</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4"/>
        <w:gridCol w:w="1704"/>
        <w:gridCol w:w="1704"/>
        <w:gridCol w:w="1705"/>
        <w:gridCol w:w="1705"/>
      </w:tblGrid>
      <w:tr w:rsidR="008A5222" w14:paraId="14B2353D" w14:textId="77777777">
        <w:tc>
          <w:tcPr>
            <w:tcW w:w="1704" w:type="dxa"/>
          </w:tcPr>
          <w:p w14:paraId="4810B403" w14:textId="77777777" w:rsidR="008A5222" w:rsidRDefault="008A3171">
            <w:pPr>
              <w:rPr>
                <w:sz w:val="24"/>
                <w:szCs w:val="24"/>
              </w:rPr>
            </w:pPr>
            <w:r>
              <w:rPr>
                <w:rFonts w:hint="eastAsia"/>
                <w:sz w:val="24"/>
                <w:szCs w:val="24"/>
              </w:rPr>
              <w:t>电压</w:t>
            </w:r>
            <w:proofErr w:type="gramStart"/>
            <w:r>
              <w:rPr>
                <w:rFonts w:hint="eastAsia"/>
                <w:sz w:val="24"/>
                <w:szCs w:val="24"/>
              </w:rPr>
              <w:t>核相表</w:t>
            </w:r>
            <w:proofErr w:type="gramEnd"/>
          </w:p>
        </w:tc>
        <w:tc>
          <w:tcPr>
            <w:tcW w:w="1704" w:type="dxa"/>
          </w:tcPr>
          <w:p w14:paraId="43D6A637" w14:textId="77777777" w:rsidR="008A5222" w:rsidRDefault="008A3171">
            <w:pPr>
              <w:rPr>
                <w:sz w:val="24"/>
                <w:szCs w:val="24"/>
              </w:rPr>
            </w:pPr>
            <w:r>
              <w:rPr>
                <w:rFonts w:hint="eastAsia"/>
                <w:sz w:val="24"/>
                <w:szCs w:val="24"/>
              </w:rPr>
              <w:t>Ua2/ V</w:t>
            </w:r>
          </w:p>
        </w:tc>
        <w:tc>
          <w:tcPr>
            <w:tcW w:w="1704" w:type="dxa"/>
          </w:tcPr>
          <w:p w14:paraId="1CB35EA1" w14:textId="77777777" w:rsidR="008A5222" w:rsidRDefault="008A3171">
            <w:pPr>
              <w:rPr>
                <w:sz w:val="24"/>
                <w:szCs w:val="24"/>
              </w:rPr>
            </w:pPr>
            <w:r>
              <w:rPr>
                <w:rFonts w:hint="eastAsia"/>
                <w:sz w:val="24"/>
                <w:szCs w:val="24"/>
              </w:rPr>
              <w:t>Ub2/ V</w:t>
            </w:r>
          </w:p>
        </w:tc>
        <w:tc>
          <w:tcPr>
            <w:tcW w:w="1705" w:type="dxa"/>
          </w:tcPr>
          <w:p w14:paraId="28420761" w14:textId="77777777" w:rsidR="008A5222" w:rsidRDefault="008A3171">
            <w:pPr>
              <w:rPr>
                <w:sz w:val="24"/>
                <w:szCs w:val="24"/>
              </w:rPr>
            </w:pPr>
            <w:r>
              <w:rPr>
                <w:rFonts w:hint="eastAsia"/>
                <w:sz w:val="24"/>
                <w:szCs w:val="24"/>
              </w:rPr>
              <w:t>Uc2/ V</w:t>
            </w:r>
          </w:p>
        </w:tc>
        <w:tc>
          <w:tcPr>
            <w:tcW w:w="1705" w:type="dxa"/>
          </w:tcPr>
          <w:p w14:paraId="0821D342" w14:textId="77777777" w:rsidR="008A5222" w:rsidRDefault="008A3171">
            <w:pPr>
              <w:rPr>
                <w:sz w:val="24"/>
                <w:szCs w:val="24"/>
              </w:rPr>
            </w:pPr>
            <w:r>
              <w:rPr>
                <w:rFonts w:hint="eastAsia"/>
                <w:sz w:val="24"/>
                <w:szCs w:val="24"/>
              </w:rPr>
              <w:t>Un2/ V</w:t>
            </w:r>
          </w:p>
        </w:tc>
      </w:tr>
      <w:tr w:rsidR="008A5222" w14:paraId="43450EA7" w14:textId="77777777">
        <w:tc>
          <w:tcPr>
            <w:tcW w:w="1704" w:type="dxa"/>
          </w:tcPr>
          <w:p w14:paraId="13B129B9" w14:textId="77777777" w:rsidR="008A5222" w:rsidRDefault="008A3171">
            <w:pPr>
              <w:rPr>
                <w:sz w:val="24"/>
                <w:szCs w:val="24"/>
              </w:rPr>
            </w:pPr>
            <w:r>
              <w:rPr>
                <w:rFonts w:hint="eastAsia"/>
                <w:sz w:val="24"/>
                <w:szCs w:val="24"/>
              </w:rPr>
              <w:t>Ua1/ V</w:t>
            </w:r>
          </w:p>
        </w:tc>
        <w:tc>
          <w:tcPr>
            <w:tcW w:w="1704" w:type="dxa"/>
          </w:tcPr>
          <w:p w14:paraId="0E9A5967" w14:textId="77777777" w:rsidR="008A5222" w:rsidRDefault="008A3171">
            <w:pPr>
              <w:rPr>
                <w:sz w:val="24"/>
                <w:szCs w:val="24"/>
              </w:rPr>
            </w:pPr>
            <w:r>
              <w:rPr>
                <w:rFonts w:hint="eastAsia"/>
                <w:sz w:val="24"/>
                <w:szCs w:val="24"/>
              </w:rPr>
              <w:t>57.7</w:t>
            </w:r>
          </w:p>
        </w:tc>
        <w:tc>
          <w:tcPr>
            <w:tcW w:w="1704" w:type="dxa"/>
          </w:tcPr>
          <w:p w14:paraId="52648AED" w14:textId="77777777" w:rsidR="008A5222" w:rsidRDefault="008A3171">
            <w:pPr>
              <w:rPr>
                <w:sz w:val="24"/>
                <w:szCs w:val="24"/>
              </w:rPr>
            </w:pPr>
            <w:r>
              <w:rPr>
                <w:rFonts w:hint="eastAsia"/>
                <w:sz w:val="24"/>
                <w:szCs w:val="24"/>
              </w:rPr>
              <w:t>57.7</w:t>
            </w:r>
          </w:p>
        </w:tc>
        <w:tc>
          <w:tcPr>
            <w:tcW w:w="1705" w:type="dxa"/>
          </w:tcPr>
          <w:p w14:paraId="76327D03" w14:textId="77777777" w:rsidR="008A5222" w:rsidRDefault="008A3171">
            <w:pPr>
              <w:rPr>
                <w:sz w:val="24"/>
                <w:szCs w:val="24"/>
              </w:rPr>
            </w:pPr>
            <w:r>
              <w:rPr>
                <w:rFonts w:hint="eastAsia"/>
                <w:sz w:val="24"/>
                <w:szCs w:val="24"/>
              </w:rPr>
              <w:t>57.7</w:t>
            </w:r>
          </w:p>
        </w:tc>
        <w:tc>
          <w:tcPr>
            <w:tcW w:w="1705" w:type="dxa"/>
          </w:tcPr>
          <w:p w14:paraId="09F2D0E8" w14:textId="77777777" w:rsidR="008A5222" w:rsidRDefault="008A3171">
            <w:pPr>
              <w:rPr>
                <w:sz w:val="24"/>
                <w:szCs w:val="24"/>
              </w:rPr>
            </w:pPr>
            <w:r>
              <w:rPr>
                <w:rFonts w:hint="eastAsia"/>
                <w:sz w:val="24"/>
                <w:szCs w:val="24"/>
              </w:rPr>
              <w:t>0</w:t>
            </w:r>
          </w:p>
        </w:tc>
      </w:tr>
      <w:tr w:rsidR="008A5222" w14:paraId="2F1D7867" w14:textId="77777777">
        <w:tc>
          <w:tcPr>
            <w:tcW w:w="1704" w:type="dxa"/>
          </w:tcPr>
          <w:p w14:paraId="4B4FE340" w14:textId="77777777" w:rsidR="008A5222" w:rsidRDefault="008A3171">
            <w:pPr>
              <w:rPr>
                <w:sz w:val="24"/>
                <w:szCs w:val="24"/>
              </w:rPr>
            </w:pPr>
            <w:r>
              <w:rPr>
                <w:rFonts w:hint="eastAsia"/>
                <w:sz w:val="24"/>
                <w:szCs w:val="24"/>
              </w:rPr>
              <w:t>Ub1/ V</w:t>
            </w:r>
          </w:p>
        </w:tc>
        <w:tc>
          <w:tcPr>
            <w:tcW w:w="1704" w:type="dxa"/>
          </w:tcPr>
          <w:p w14:paraId="52CDEC22" w14:textId="77777777" w:rsidR="008A5222" w:rsidRDefault="008A3171">
            <w:pPr>
              <w:rPr>
                <w:sz w:val="24"/>
                <w:szCs w:val="24"/>
              </w:rPr>
            </w:pPr>
            <w:r>
              <w:rPr>
                <w:rFonts w:hint="eastAsia"/>
                <w:sz w:val="24"/>
                <w:szCs w:val="24"/>
              </w:rPr>
              <w:t>152.7</w:t>
            </w:r>
          </w:p>
        </w:tc>
        <w:tc>
          <w:tcPr>
            <w:tcW w:w="1704" w:type="dxa"/>
          </w:tcPr>
          <w:p w14:paraId="40E8C50B" w14:textId="77777777" w:rsidR="008A5222" w:rsidRDefault="008A3171">
            <w:pPr>
              <w:rPr>
                <w:sz w:val="24"/>
                <w:szCs w:val="24"/>
              </w:rPr>
            </w:pPr>
            <w:r>
              <w:rPr>
                <w:rFonts w:hint="eastAsia"/>
                <w:sz w:val="24"/>
                <w:szCs w:val="24"/>
              </w:rPr>
              <w:t>57.7</w:t>
            </w:r>
          </w:p>
        </w:tc>
        <w:tc>
          <w:tcPr>
            <w:tcW w:w="1705" w:type="dxa"/>
          </w:tcPr>
          <w:p w14:paraId="3CDC1807" w14:textId="77777777" w:rsidR="008A5222" w:rsidRDefault="008A3171">
            <w:pPr>
              <w:rPr>
                <w:sz w:val="24"/>
                <w:szCs w:val="24"/>
              </w:rPr>
            </w:pPr>
            <w:r>
              <w:rPr>
                <w:rFonts w:hint="eastAsia"/>
                <w:sz w:val="24"/>
                <w:szCs w:val="24"/>
              </w:rPr>
              <w:t>115.4</w:t>
            </w:r>
          </w:p>
        </w:tc>
        <w:tc>
          <w:tcPr>
            <w:tcW w:w="1705" w:type="dxa"/>
          </w:tcPr>
          <w:p w14:paraId="6292A6FF" w14:textId="77777777" w:rsidR="008A5222" w:rsidRDefault="008A3171">
            <w:pPr>
              <w:rPr>
                <w:sz w:val="24"/>
                <w:szCs w:val="24"/>
              </w:rPr>
            </w:pPr>
            <w:r>
              <w:rPr>
                <w:rFonts w:hint="eastAsia"/>
                <w:sz w:val="24"/>
                <w:szCs w:val="24"/>
              </w:rPr>
              <w:t>100</w:t>
            </w:r>
          </w:p>
        </w:tc>
      </w:tr>
      <w:tr w:rsidR="008A5222" w14:paraId="266EEB63" w14:textId="77777777">
        <w:tc>
          <w:tcPr>
            <w:tcW w:w="1704" w:type="dxa"/>
          </w:tcPr>
          <w:p w14:paraId="18A0D340" w14:textId="77777777" w:rsidR="008A5222" w:rsidRDefault="008A3171">
            <w:pPr>
              <w:rPr>
                <w:sz w:val="24"/>
                <w:szCs w:val="24"/>
              </w:rPr>
            </w:pPr>
            <w:r>
              <w:rPr>
                <w:rFonts w:hint="eastAsia"/>
                <w:sz w:val="24"/>
                <w:szCs w:val="24"/>
              </w:rPr>
              <w:t>Uc1/ V</w:t>
            </w:r>
          </w:p>
        </w:tc>
        <w:tc>
          <w:tcPr>
            <w:tcW w:w="1704" w:type="dxa"/>
          </w:tcPr>
          <w:p w14:paraId="6CD4EAD4" w14:textId="77777777" w:rsidR="008A5222" w:rsidRDefault="008A3171">
            <w:pPr>
              <w:rPr>
                <w:sz w:val="24"/>
                <w:szCs w:val="24"/>
              </w:rPr>
            </w:pPr>
            <w:r>
              <w:rPr>
                <w:rFonts w:hint="eastAsia"/>
                <w:sz w:val="24"/>
                <w:szCs w:val="24"/>
              </w:rPr>
              <w:t>152.7</w:t>
            </w:r>
          </w:p>
        </w:tc>
        <w:tc>
          <w:tcPr>
            <w:tcW w:w="1704" w:type="dxa"/>
          </w:tcPr>
          <w:p w14:paraId="3F41CA24" w14:textId="77777777" w:rsidR="008A5222" w:rsidRDefault="008A3171">
            <w:pPr>
              <w:rPr>
                <w:sz w:val="24"/>
                <w:szCs w:val="24"/>
              </w:rPr>
            </w:pPr>
            <w:r>
              <w:rPr>
                <w:rFonts w:hint="eastAsia"/>
                <w:sz w:val="24"/>
                <w:szCs w:val="24"/>
              </w:rPr>
              <w:t>115.4</w:t>
            </w:r>
          </w:p>
        </w:tc>
        <w:tc>
          <w:tcPr>
            <w:tcW w:w="1705" w:type="dxa"/>
          </w:tcPr>
          <w:p w14:paraId="59F49C1F" w14:textId="77777777" w:rsidR="008A5222" w:rsidRDefault="008A3171">
            <w:pPr>
              <w:rPr>
                <w:sz w:val="24"/>
                <w:szCs w:val="24"/>
              </w:rPr>
            </w:pPr>
            <w:r>
              <w:rPr>
                <w:rFonts w:hint="eastAsia"/>
                <w:sz w:val="24"/>
                <w:szCs w:val="24"/>
              </w:rPr>
              <w:t>57.7</w:t>
            </w:r>
          </w:p>
        </w:tc>
        <w:tc>
          <w:tcPr>
            <w:tcW w:w="1705" w:type="dxa"/>
          </w:tcPr>
          <w:p w14:paraId="18163153" w14:textId="77777777" w:rsidR="008A5222" w:rsidRDefault="008A3171">
            <w:pPr>
              <w:rPr>
                <w:sz w:val="24"/>
                <w:szCs w:val="24"/>
              </w:rPr>
            </w:pPr>
            <w:r>
              <w:rPr>
                <w:rFonts w:hint="eastAsia"/>
                <w:sz w:val="24"/>
                <w:szCs w:val="24"/>
              </w:rPr>
              <w:t>100</w:t>
            </w:r>
          </w:p>
        </w:tc>
      </w:tr>
      <w:tr w:rsidR="008A5222" w14:paraId="14B0A0F1" w14:textId="77777777">
        <w:tc>
          <w:tcPr>
            <w:tcW w:w="1704" w:type="dxa"/>
          </w:tcPr>
          <w:p w14:paraId="0848EB37" w14:textId="77777777" w:rsidR="008A5222" w:rsidRDefault="008A3171">
            <w:pPr>
              <w:rPr>
                <w:sz w:val="24"/>
                <w:szCs w:val="24"/>
              </w:rPr>
            </w:pPr>
            <w:r>
              <w:rPr>
                <w:rFonts w:hint="eastAsia"/>
                <w:sz w:val="24"/>
                <w:szCs w:val="24"/>
              </w:rPr>
              <w:t>Un1/ V</w:t>
            </w:r>
          </w:p>
        </w:tc>
        <w:tc>
          <w:tcPr>
            <w:tcW w:w="1704" w:type="dxa"/>
          </w:tcPr>
          <w:p w14:paraId="707463EF" w14:textId="77777777" w:rsidR="008A5222" w:rsidRDefault="008A3171">
            <w:pPr>
              <w:rPr>
                <w:sz w:val="24"/>
                <w:szCs w:val="24"/>
              </w:rPr>
            </w:pPr>
            <w:r>
              <w:rPr>
                <w:rFonts w:hint="eastAsia"/>
                <w:sz w:val="24"/>
                <w:szCs w:val="24"/>
              </w:rPr>
              <w:t>57.7</w:t>
            </w:r>
          </w:p>
        </w:tc>
        <w:tc>
          <w:tcPr>
            <w:tcW w:w="1704" w:type="dxa"/>
          </w:tcPr>
          <w:p w14:paraId="3C2AC88D" w14:textId="77777777" w:rsidR="008A5222" w:rsidRDefault="008A3171">
            <w:pPr>
              <w:rPr>
                <w:sz w:val="24"/>
                <w:szCs w:val="24"/>
              </w:rPr>
            </w:pPr>
            <w:r>
              <w:rPr>
                <w:rFonts w:hint="eastAsia"/>
                <w:sz w:val="24"/>
                <w:szCs w:val="24"/>
              </w:rPr>
              <w:t>57.7</w:t>
            </w:r>
          </w:p>
        </w:tc>
        <w:tc>
          <w:tcPr>
            <w:tcW w:w="1705" w:type="dxa"/>
          </w:tcPr>
          <w:p w14:paraId="505CA575" w14:textId="77777777" w:rsidR="008A5222" w:rsidRDefault="008A3171">
            <w:pPr>
              <w:rPr>
                <w:sz w:val="24"/>
                <w:szCs w:val="24"/>
              </w:rPr>
            </w:pPr>
            <w:r>
              <w:rPr>
                <w:rFonts w:hint="eastAsia"/>
                <w:sz w:val="24"/>
                <w:szCs w:val="24"/>
              </w:rPr>
              <w:t>57.7</w:t>
            </w:r>
          </w:p>
        </w:tc>
        <w:tc>
          <w:tcPr>
            <w:tcW w:w="1705" w:type="dxa"/>
          </w:tcPr>
          <w:p w14:paraId="0D446A59" w14:textId="77777777" w:rsidR="008A5222" w:rsidRDefault="008A3171">
            <w:pPr>
              <w:rPr>
                <w:sz w:val="24"/>
                <w:szCs w:val="24"/>
              </w:rPr>
            </w:pPr>
            <w:r>
              <w:rPr>
                <w:rFonts w:hint="eastAsia"/>
                <w:sz w:val="24"/>
                <w:szCs w:val="24"/>
              </w:rPr>
              <w:t>0</w:t>
            </w:r>
          </w:p>
        </w:tc>
      </w:tr>
    </w:tbl>
    <w:p w14:paraId="571AF166" w14:textId="77777777" w:rsidR="008A5222" w:rsidRDefault="008A3171">
      <w:pPr>
        <w:rPr>
          <w:sz w:val="24"/>
          <w:szCs w:val="24"/>
        </w:rPr>
      </w:pPr>
      <w:r>
        <w:rPr>
          <w:rFonts w:hint="eastAsia"/>
          <w:sz w:val="24"/>
          <w:szCs w:val="24"/>
        </w:rPr>
        <w:t>答：</w:t>
      </w:r>
    </w:p>
    <w:p w14:paraId="3FABCA92" w14:textId="77777777" w:rsidR="008A5222" w:rsidRDefault="008A3171">
      <w:pPr>
        <w:rPr>
          <w:sz w:val="24"/>
          <w:szCs w:val="24"/>
        </w:rPr>
      </w:pPr>
      <w:r>
        <w:rPr>
          <w:sz w:val="24"/>
          <w:szCs w:val="24"/>
        </w:rPr>
        <w:object w:dxaOrig="2474" w:dyaOrig="2825" w14:anchorId="36CC9C90">
          <v:shape id="_x0000_i1205" type="#_x0000_t75" style="width:123.95pt;height:141.5pt" o:ole="">
            <v:imagedata r:id="rId393" o:title=""/>
          </v:shape>
          <o:OLEObject Type="Embed" ProgID="Visio.Drawing.15" ShapeID="_x0000_i1205" DrawAspect="Content" ObjectID="_1662216814" r:id="rId394"/>
        </w:object>
      </w:r>
    </w:p>
    <w:p w14:paraId="3C8707D3" w14:textId="77777777" w:rsidR="008A5222" w:rsidRDefault="008A3171">
      <w:pPr>
        <w:rPr>
          <w:sz w:val="24"/>
          <w:szCs w:val="24"/>
        </w:rPr>
      </w:pPr>
      <w:r>
        <w:rPr>
          <w:rFonts w:hint="eastAsia"/>
          <w:sz w:val="24"/>
          <w:szCs w:val="24"/>
        </w:rPr>
        <w:t>线路</w:t>
      </w:r>
      <w:r>
        <w:rPr>
          <w:rFonts w:hint="eastAsia"/>
          <w:sz w:val="24"/>
          <w:szCs w:val="24"/>
        </w:rPr>
        <w:t>1</w:t>
      </w:r>
      <w:r>
        <w:rPr>
          <w:rFonts w:hint="eastAsia"/>
          <w:sz w:val="24"/>
          <w:szCs w:val="24"/>
        </w:rPr>
        <w:t>的电压</w:t>
      </w:r>
      <w:r>
        <w:rPr>
          <w:rFonts w:hint="eastAsia"/>
          <w:sz w:val="24"/>
          <w:szCs w:val="24"/>
        </w:rPr>
        <w:t>N</w:t>
      </w:r>
      <w:r>
        <w:rPr>
          <w:rFonts w:hint="eastAsia"/>
          <w:sz w:val="24"/>
          <w:szCs w:val="24"/>
        </w:rPr>
        <w:t>错接至</w:t>
      </w:r>
      <w:r>
        <w:rPr>
          <w:rFonts w:hint="eastAsia"/>
          <w:sz w:val="24"/>
          <w:szCs w:val="24"/>
        </w:rPr>
        <w:t>A</w:t>
      </w:r>
      <w:r>
        <w:rPr>
          <w:rFonts w:hint="eastAsia"/>
          <w:sz w:val="24"/>
          <w:szCs w:val="24"/>
        </w:rPr>
        <w:t>相电压绕组。</w:t>
      </w:r>
    </w:p>
    <w:p w14:paraId="2343F9C1" w14:textId="77777777" w:rsidR="008A5222" w:rsidRDefault="008A5222">
      <w:pPr>
        <w:rPr>
          <w:sz w:val="24"/>
          <w:szCs w:val="24"/>
        </w:rPr>
      </w:pPr>
    </w:p>
    <w:p w14:paraId="01D11B43" w14:textId="77777777" w:rsidR="008A5222" w:rsidRPr="008A3171" w:rsidRDefault="008A3171" w:rsidP="008A3171">
      <w:pPr>
        <w:pStyle w:val="2"/>
        <w:snapToGrid/>
        <w:textAlignment w:val="bottom"/>
        <w:rPr>
          <w:rFonts w:ascii="Calibri" w:eastAsia="宋体" w:hAnsi="Calibri"/>
        </w:rPr>
      </w:pPr>
      <w:r w:rsidRPr="008A3171">
        <w:rPr>
          <w:rFonts w:ascii="Calibri" w:eastAsia="宋体" w:hAnsi="Calibri" w:hint="eastAsia"/>
        </w:rPr>
        <w:t>请画出</w:t>
      </w:r>
      <w:r w:rsidRPr="008A3171">
        <w:rPr>
          <w:rFonts w:ascii="Calibri" w:eastAsia="宋体" w:hAnsi="Calibri" w:hint="eastAsia"/>
        </w:rPr>
        <w:t>Y/</w:t>
      </w:r>
      <w:r w:rsidRPr="008A3171">
        <w:rPr>
          <w:rFonts w:ascii="Calibri" w:eastAsia="宋体" w:hAnsi="Calibri" w:hint="eastAsia"/>
        </w:rPr>
        <w:t>△</w:t>
      </w:r>
      <w:r w:rsidRPr="008A3171">
        <w:rPr>
          <w:rFonts w:ascii="Calibri" w:eastAsia="宋体" w:hAnsi="Calibri" w:hint="eastAsia"/>
        </w:rPr>
        <w:t>-1</w:t>
      </w:r>
      <w:r w:rsidRPr="008A3171">
        <w:rPr>
          <w:rFonts w:ascii="Calibri" w:eastAsia="宋体" w:hAnsi="Calibri" w:hint="eastAsia"/>
        </w:rPr>
        <w:t>变压器一次绕组接线图。</w:t>
      </w:r>
    </w:p>
    <w:p w14:paraId="4E0F8B04" w14:textId="77777777" w:rsidR="008A5222" w:rsidRDefault="008A3171">
      <w:pPr>
        <w:rPr>
          <w:sz w:val="24"/>
          <w:szCs w:val="24"/>
        </w:rPr>
      </w:pPr>
      <w:r>
        <w:rPr>
          <w:rFonts w:hint="eastAsia"/>
          <w:sz w:val="24"/>
          <w:szCs w:val="24"/>
        </w:rPr>
        <w:t>答：如图所示</w:t>
      </w:r>
    </w:p>
    <w:p w14:paraId="455502B4" w14:textId="77777777" w:rsidR="008A5222" w:rsidRDefault="008A3171">
      <w:pPr>
        <w:rPr>
          <w:sz w:val="24"/>
          <w:szCs w:val="24"/>
        </w:rPr>
      </w:pPr>
      <w:r>
        <w:rPr>
          <w:sz w:val="24"/>
          <w:szCs w:val="24"/>
        </w:rPr>
        <w:object w:dxaOrig="1422" w:dyaOrig="2695" w14:anchorId="629F1A13">
          <v:shape id="_x0000_i1206" type="#_x0000_t75" style="width:71.35pt;height:134.6pt" o:ole="">
            <v:imagedata r:id="rId395" o:title=""/>
          </v:shape>
          <o:OLEObject Type="Embed" ProgID="Visio.Drawing.15" ShapeID="_x0000_i1206" DrawAspect="Content" ObjectID="_1662216815" r:id="rId396"/>
        </w:object>
      </w:r>
    </w:p>
    <w:p w14:paraId="69559399" w14:textId="77777777" w:rsidR="008A5222" w:rsidRDefault="008A5222">
      <w:pPr>
        <w:rPr>
          <w:sz w:val="24"/>
          <w:szCs w:val="24"/>
        </w:rPr>
      </w:pPr>
    </w:p>
    <w:p w14:paraId="130C371E" w14:textId="77777777" w:rsidR="008A5222" w:rsidRPr="008A3171" w:rsidRDefault="008A3171" w:rsidP="008A3171">
      <w:pPr>
        <w:pStyle w:val="2"/>
        <w:snapToGrid/>
        <w:textAlignment w:val="bottom"/>
        <w:rPr>
          <w:rFonts w:ascii="Calibri" w:eastAsia="宋体" w:hAnsi="Calibri"/>
        </w:rPr>
      </w:pPr>
      <w:r w:rsidRPr="008A3171">
        <w:rPr>
          <w:rFonts w:ascii="Calibri" w:eastAsia="宋体" w:hAnsi="Calibri" w:hint="eastAsia"/>
        </w:rPr>
        <w:t>下图为特高压变电站变磁通有载调压变压器结构图，试据此画出</w:t>
      </w:r>
      <w:proofErr w:type="gramStart"/>
      <w:r w:rsidRPr="008A3171">
        <w:rPr>
          <w:rFonts w:ascii="Calibri" w:eastAsia="宋体" w:hAnsi="Calibri" w:hint="eastAsia"/>
        </w:rPr>
        <w:t>恒</w:t>
      </w:r>
      <w:proofErr w:type="gramEnd"/>
      <w:r w:rsidRPr="008A3171">
        <w:rPr>
          <w:rFonts w:ascii="Calibri" w:eastAsia="宋体" w:hAnsi="Calibri" w:hint="eastAsia"/>
        </w:rPr>
        <w:t>磁通有载调压变压器结构图。</w:t>
      </w:r>
    </w:p>
    <w:p w14:paraId="56AB27E7" w14:textId="77777777" w:rsidR="008A5222" w:rsidRDefault="008A3171">
      <w:pPr>
        <w:rPr>
          <w:sz w:val="24"/>
          <w:szCs w:val="24"/>
        </w:rPr>
      </w:pPr>
      <w:r>
        <w:rPr>
          <w:rFonts w:hint="eastAsia"/>
          <w:sz w:val="24"/>
          <w:szCs w:val="24"/>
        </w:rPr>
        <w:object w:dxaOrig="5132" w:dyaOrig="5631" w14:anchorId="0CB83BF9">
          <v:shape id="_x0000_i1207" type="#_x0000_t75" style="width:256.7pt;height:281.75pt" o:ole="">
            <v:imagedata r:id="rId397" o:title=""/>
          </v:shape>
          <o:OLEObject Type="Embed" ProgID="Visio.Drawing.11" ShapeID="_x0000_i1207" DrawAspect="Content" ObjectID="_1662216816" r:id="rId398"/>
        </w:object>
      </w:r>
    </w:p>
    <w:p w14:paraId="7F26B6FC" w14:textId="77777777" w:rsidR="008A5222" w:rsidRDefault="008A5222">
      <w:pPr>
        <w:rPr>
          <w:sz w:val="24"/>
          <w:szCs w:val="24"/>
        </w:rPr>
      </w:pPr>
    </w:p>
    <w:p w14:paraId="0B46DB3C" w14:textId="77777777" w:rsidR="008A5222" w:rsidRDefault="008A3171">
      <w:pPr>
        <w:rPr>
          <w:sz w:val="24"/>
          <w:szCs w:val="24"/>
        </w:rPr>
      </w:pPr>
      <w:r>
        <w:rPr>
          <w:rFonts w:hint="eastAsia"/>
          <w:sz w:val="24"/>
          <w:szCs w:val="24"/>
        </w:rPr>
        <w:t>答：</w:t>
      </w:r>
    </w:p>
    <w:p w14:paraId="38553FAD" w14:textId="77777777" w:rsidR="008A5222" w:rsidRDefault="008A3171">
      <w:pPr>
        <w:rPr>
          <w:sz w:val="24"/>
          <w:szCs w:val="24"/>
        </w:rPr>
      </w:pPr>
      <w:r>
        <w:rPr>
          <w:rFonts w:hint="eastAsia"/>
          <w:sz w:val="24"/>
          <w:szCs w:val="24"/>
        </w:rPr>
        <w:object w:dxaOrig="5058" w:dyaOrig="5538" w14:anchorId="12E1769B">
          <v:shape id="_x0000_i1208" type="#_x0000_t75" style="width:252.95pt;height:276.75pt" o:ole="">
            <v:imagedata r:id="rId399" o:title=""/>
          </v:shape>
          <o:OLEObject Type="Embed" ProgID="Visio.Drawing.11" ShapeID="_x0000_i1208" DrawAspect="Content" ObjectID="_1662216817" r:id="rId400"/>
        </w:object>
      </w:r>
    </w:p>
    <w:p w14:paraId="39789023" w14:textId="77777777" w:rsidR="008A5222" w:rsidRDefault="008A5222">
      <w:pPr>
        <w:snapToGrid w:val="0"/>
        <w:spacing w:line="360" w:lineRule="auto"/>
        <w:rPr>
          <w:sz w:val="24"/>
          <w:szCs w:val="24"/>
        </w:rPr>
      </w:pPr>
    </w:p>
    <w:p w14:paraId="613E62B5" w14:textId="77777777" w:rsidR="008A5222" w:rsidRPr="008A3171" w:rsidRDefault="008A3171" w:rsidP="008A3171">
      <w:pPr>
        <w:pStyle w:val="2"/>
        <w:snapToGrid/>
        <w:textAlignment w:val="bottom"/>
        <w:rPr>
          <w:rFonts w:ascii="Calibri" w:eastAsia="宋体" w:hAnsi="Calibri"/>
        </w:rPr>
      </w:pPr>
      <w:r w:rsidRPr="008A3171">
        <w:rPr>
          <w:rFonts w:ascii="Calibri" w:eastAsia="宋体" w:hAnsi="Calibri"/>
        </w:rPr>
        <w:t>画出两电平换流</w:t>
      </w:r>
      <w:proofErr w:type="gramStart"/>
      <w:r w:rsidRPr="008A3171">
        <w:rPr>
          <w:rFonts w:ascii="Calibri" w:eastAsia="宋体" w:hAnsi="Calibri"/>
        </w:rPr>
        <w:t>器基本</w:t>
      </w:r>
      <w:proofErr w:type="gramEnd"/>
      <w:r w:rsidRPr="008A3171">
        <w:rPr>
          <w:rFonts w:ascii="Calibri" w:eastAsia="宋体" w:hAnsi="Calibri"/>
        </w:rPr>
        <w:t>结构拓扑图</w:t>
      </w:r>
    </w:p>
    <w:p w14:paraId="315DAB59" w14:textId="77777777" w:rsidR="008A5222" w:rsidRDefault="008A3171">
      <w:pPr>
        <w:rPr>
          <w:sz w:val="24"/>
          <w:szCs w:val="24"/>
        </w:rPr>
      </w:pPr>
      <w:r>
        <w:rPr>
          <w:sz w:val="24"/>
          <w:szCs w:val="24"/>
        </w:rPr>
        <w:t>答案：</w:t>
      </w:r>
    </w:p>
    <w:p w14:paraId="718336E4" w14:textId="77777777" w:rsidR="008A5222" w:rsidRDefault="008A3171">
      <w:pPr>
        <w:rPr>
          <w:sz w:val="24"/>
          <w:szCs w:val="24"/>
        </w:rPr>
      </w:pPr>
      <w:r>
        <w:rPr>
          <w:noProof/>
          <w:sz w:val="24"/>
          <w:szCs w:val="24"/>
        </w:rPr>
        <w:drawing>
          <wp:inline distT="0" distB="0" distL="0" distR="0" wp14:anchorId="6E8FE628" wp14:editId="217D822C">
            <wp:extent cx="5227320" cy="2623185"/>
            <wp:effectExtent l="0" t="0" r="0" b="571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401" cstate="print"/>
                    <a:srcRect l="890"/>
                    <a:stretch>
                      <a:fillRect/>
                    </a:stretch>
                  </pic:blipFill>
                  <pic:spPr>
                    <a:xfrm>
                      <a:off x="0" y="0"/>
                      <a:ext cx="5227418" cy="2623185"/>
                    </a:xfrm>
                    <a:prstGeom prst="rect">
                      <a:avLst/>
                    </a:prstGeom>
                    <a:ln>
                      <a:noFill/>
                    </a:ln>
                  </pic:spPr>
                </pic:pic>
              </a:graphicData>
            </a:graphic>
          </wp:inline>
        </w:drawing>
      </w:r>
    </w:p>
    <w:p w14:paraId="51DDC68F" w14:textId="77777777" w:rsidR="008A5222" w:rsidRDefault="008A3171">
      <w:pPr>
        <w:rPr>
          <w:sz w:val="24"/>
          <w:szCs w:val="24"/>
        </w:rPr>
      </w:pPr>
      <w:r>
        <w:rPr>
          <w:sz w:val="24"/>
          <w:szCs w:val="24"/>
        </w:rPr>
        <w:t>出处：《柔性直流输电系统》徐政</w:t>
      </w:r>
      <w:r>
        <w:rPr>
          <w:sz w:val="24"/>
          <w:szCs w:val="24"/>
        </w:rPr>
        <w:t>P2</w:t>
      </w:r>
    </w:p>
    <w:p w14:paraId="44172DFF" w14:textId="77777777" w:rsidR="008A5222" w:rsidRDefault="008A5222">
      <w:pPr>
        <w:rPr>
          <w:sz w:val="24"/>
          <w:szCs w:val="24"/>
        </w:rPr>
      </w:pPr>
    </w:p>
    <w:p w14:paraId="484C6581" w14:textId="77777777" w:rsidR="008A5222" w:rsidRPr="008A3171" w:rsidRDefault="008A3171" w:rsidP="008A3171">
      <w:pPr>
        <w:pStyle w:val="2"/>
        <w:snapToGrid/>
        <w:textAlignment w:val="bottom"/>
        <w:rPr>
          <w:rFonts w:ascii="Calibri" w:eastAsia="宋体" w:hAnsi="Calibri"/>
        </w:rPr>
      </w:pPr>
      <w:r w:rsidRPr="008A3171">
        <w:rPr>
          <w:rFonts w:ascii="Calibri" w:eastAsia="宋体" w:hAnsi="Calibri"/>
        </w:rPr>
        <w:t xml:space="preserve"> </w:t>
      </w:r>
      <w:r w:rsidRPr="008A3171">
        <w:rPr>
          <w:rFonts w:ascii="Calibri" w:eastAsia="宋体" w:hAnsi="Calibri"/>
        </w:rPr>
        <w:t>画出单极对称和双极对称</w:t>
      </w:r>
      <w:r w:rsidRPr="008A3171">
        <w:rPr>
          <w:rFonts w:ascii="Calibri" w:eastAsia="宋体" w:hAnsi="Calibri" w:hint="eastAsia"/>
        </w:rPr>
        <w:t>的两电平</w:t>
      </w:r>
      <w:r w:rsidRPr="008A3171">
        <w:rPr>
          <w:rFonts w:ascii="Calibri" w:eastAsia="宋体" w:hAnsi="Calibri"/>
        </w:rPr>
        <w:t>柔性直流输电系统直流</w:t>
      </w:r>
      <w:proofErr w:type="gramStart"/>
      <w:r w:rsidRPr="008A3171">
        <w:rPr>
          <w:rFonts w:ascii="Calibri" w:eastAsia="宋体" w:hAnsi="Calibri"/>
        </w:rPr>
        <w:t>侧典型</w:t>
      </w:r>
      <w:proofErr w:type="gramEnd"/>
      <w:r w:rsidRPr="008A3171">
        <w:rPr>
          <w:rFonts w:ascii="Calibri" w:eastAsia="宋体" w:hAnsi="Calibri"/>
        </w:rPr>
        <w:t>接线图。</w:t>
      </w:r>
    </w:p>
    <w:p w14:paraId="35DEE5D9" w14:textId="77777777" w:rsidR="008A5222" w:rsidRDefault="008A3171">
      <w:pPr>
        <w:rPr>
          <w:sz w:val="24"/>
          <w:szCs w:val="24"/>
        </w:rPr>
      </w:pPr>
      <w:r>
        <w:rPr>
          <w:sz w:val="24"/>
          <w:szCs w:val="24"/>
        </w:rPr>
        <w:t>答案：单极对称</w:t>
      </w:r>
    </w:p>
    <w:p w14:paraId="43248375" w14:textId="77777777" w:rsidR="008A5222" w:rsidRDefault="008A3171">
      <w:pPr>
        <w:rPr>
          <w:sz w:val="24"/>
          <w:szCs w:val="24"/>
        </w:rPr>
      </w:pPr>
      <w:r>
        <w:rPr>
          <w:noProof/>
          <w:sz w:val="24"/>
          <w:szCs w:val="24"/>
        </w:rPr>
        <w:lastRenderedPageBreak/>
        <w:drawing>
          <wp:inline distT="0" distB="0" distL="0" distR="0" wp14:anchorId="66F78C5A" wp14:editId="41D045A4">
            <wp:extent cx="5274310" cy="915670"/>
            <wp:effectExtent l="0" t="0" r="2540"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02" cstate="print"/>
                    <a:stretch>
                      <a:fillRect/>
                    </a:stretch>
                  </pic:blipFill>
                  <pic:spPr>
                    <a:xfrm>
                      <a:off x="0" y="0"/>
                      <a:ext cx="5274310" cy="915670"/>
                    </a:xfrm>
                    <a:prstGeom prst="rect">
                      <a:avLst/>
                    </a:prstGeom>
                  </pic:spPr>
                </pic:pic>
              </a:graphicData>
            </a:graphic>
          </wp:inline>
        </w:drawing>
      </w:r>
    </w:p>
    <w:p w14:paraId="6AD4003C" w14:textId="77777777" w:rsidR="008A5222" w:rsidRDefault="008A3171">
      <w:pPr>
        <w:rPr>
          <w:sz w:val="24"/>
          <w:szCs w:val="24"/>
        </w:rPr>
      </w:pPr>
      <w:r>
        <w:rPr>
          <w:sz w:val="24"/>
          <w:szCs w:val="24"/>
        </w:rPr>
        <w:t>双极对称：</w:t>
      </w:r>
    </w:p>
    <w:p w14:paraId="6219EABE" w14:textId="77777777" w:rsidR="008A5222" w:rsidRDefault="008A3171">
      <w:pPr>
        <w:rPr>
          <w:sz w:val="24"/>
          <w:szCs w:val="24"/>
        </w:rPr>
      </w:pPr>
      <w:r>
        <w:rPr>
          <w:noProof/>
          <w:sz w:val="24"/>
          <w:szCs w:val="24"/>
        </w:rPr>
        <w:drawing>
          <wp:inline distT="0" distB="0" distL="0" distR="0" wp14:anchorId="6E0C8276" wp14:editId="70F5D98F">
            <wp:extent cx="5274310" cy="1978660"/>
            <wp:effectExtent l="0" t="0" r="2540" b="254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403" cstate="print"/>
                    <a:stretch>
                      <a:fillRect/>
                    </a:stretch>
                  </pic:blipFill>
                  <pic:spPr>
                    <a:xfrm>
                      <a:off x="0" y="0"/>
                      <a:ext cx="5274310" cy="1978660"/>
                    </a:xfrm>
                    <a:prstGeom prst="rect">
                      <a:avLst/>
                    </a:prstGeom>
                  </pic:spPr>
                </pic:pic>
              </a:graphicData>
            </a:graphic>
          </wp:inline>
        </w:drawing>
      </w:r>
    </w:p>
    <w:p w14:paraId="174F5910" w14:textId="77777777" w:rsidR="008A5222" w:rsidRDefault="008A5222">
      <w:pPr>
        <w:rPr>
          <w:sz w:val="24"/>
          <w:szCs w:val="24"/>
        </w:rPr>
      </w:pPr>
    </w:p>
    <w:p w14:paraId="5A186CB7" w14:textId="77777777" w:rsidR="008A5222" w:rsidRPr="008A3171" w:rsidRDefault="008A3171" w:rsidP="008A3171">
      <w:pPr>
        <w:pStyle w:val="2"/>
        <w:snapToGrid/>
        <w:textAlignment w:val="bottom"/>
        <w:rPr>
          <w:rFonts w:ascii="Calibri" w:eastAsia="宋体" w:hAnsi="Calibri"/>
        </w:rPr>
      </w:pPr>
      <w:r w:rsidRPr="008A3171">
        <w:rPr>
          <w:rFonts w:ascii="Calibri" w:eastAsia="宋体" w:hAnsi="Calibri"/>
        </w:rPr>
        <w:t>模块化多电平换流器是由子模块串联而成，请画出子模块拓扑结构图。</w:t>
      </w:r>
    </w:p>
    <w:p w14:paraId="760F8144" w14:textId="77777777" w:rsidR="008A5222" w:rsidRDefault="008A3171">
      <w:pPr>
        <w:rPr>
          <w:sz w:val="24"/>
          <w:szCs w:val="24"/>
        </w:rPr>
      </w:pPr>
      <w:r>
        <w:rPr>
          <w:sz w:val="24"/>
          <w:szCs w:val="24"/>
        </w:rPr>
        <w:t>答案：</w:t>
      </w:r>
      <w:r>
        <w:rPr>
          <w:sz w:val="24"/>
          <w:szCs w:val="24"/>
        </w:rPr>
        <w:object w:dxaOrig="3028" w:dyaOrig="2492" w14:anchorId="22A823FC">
          <v:shape id="_x0000_i1209" type="#_x0000_t75" style="width:151.5pt;height:124.6pt" o:ole="">
            <v:imagedata r:id="rId404" o:title=""/>
          </v:shape>
          <o:OLEObject Type="Embed" ProgID="Visio.Drawing.11" ShapeID="_x0000_i1209" DrawAspect="Content" ObjectID="_1662216818" r:id="rId405"/>
        </w:object>
      </w:r>
    </w:p>
    <w:p w14:paraId="4BDF1745" w14:textId="77777777" w:rsidR="008A5222" w:rsidRDefault="008A3171">
      <w:pPr>
        <w:rPr>
          <w:sz w:val="24"/>
          <w:szCs w:val="24"/>
        </w:rPr>
      </w:pPr>
      <w:r>
        <w:rPr>
          <w:sz w:val="24"/>
          <w:szCs w:val="24"/>
        </w:rPr>
        <w:t>出处：《柔性直流输电系统》徐政</w:t>
      </w:r>
      <w:r>
        <w:rPr>
          <w:sz w:val="24"/>
          <w:szCs w:val="24"/>
        </w:rPr>
        <w:t>P15</w:t>
      </w:r>
    </w:p>
    <w:p w14:paraId="488C9ECA" w14:textId="77777777" w:rsidR="008A5222" w:rsidRDefault="008A5222">
      <w:pPr>
        <w:rPr>
          <w:sz w:val="24"/>
          <w:szCs w:val="24"/>
        </w:rPr>
      </w:pPr>
    </w:p>
    <w:p w14:paraId="55B4745D" w14:textId="77777777" w:rsidR="008A5222" w:rsidRPr="008A3171" w:rsidRDefault="008A3171" w:rsidP="008A3171">
      <w:pPr>
        <w:pStyle w:val="2"/>
        <w:snapToGrid/>
        <w:textAlignment w:val="bottom"/>
        <w:rPr>
          <w:rFonts w:ascii="Calibri" w:eastAsia="宋体" w:hAnsi="Calibri"/>
        </w:rPr>
      </w:pPr>
      <w:r w:rsidRPr="008A3171">
        <w:rPr>
          <w:rFonts w:ascii="Calibri" w:eastAsia="宋体" w:hAnsi="Calibri"/>
        </w:rPr>
        <w:t>模块化多电平换流器的子模块有</w:t>
      </w:r>
      <w:r w:rsidRPr="008A3171">
        <w:rPr>
          <w:rFonts w:ascii="Calibri" w:eastAsia="宋体" w:hAnsi="Calibri"/>
        </w:rPr>
        <w:t>6</w:t>
      </w:r>
      <w:r w:rsidRPr="008A3171">
        <w:rPr>
          <w:rFonts w:ascii="Calibri" w:eastAsia="宋体" w:hAnsi="Calibri"/>
        </w:rPr>
        <w:t>种工作模式，请分别画出其电流的流向。</w:t>
      </w:r>
    </w:p>
    <w:p w14:paraId="06E0EA7B" w14:textId="77777777" w:rsidR="008A5222" w:rsidRDefault="008A3171">
      <w:pPr>
        <w:rPr>
          <w:sz w:val="24"/>
          <w:szCs w:val="24"/>
        </w:rPr>
      </w:pPr>
      <w:r>
        <w:rPr>
          <w:sz w:val="24"/>
          <w:szCs w:val="24"/>
        </w:rPr>
        <w:t>答案：</w:t>
      </w:r>
    </w:p>
    <w:tbl>
      <w:tblPr>
        <w:tblW w:w="8065" w:type="dxa"/>
        <w:jc w:val="center"/>
        <w:tblBorders>
          <w:top w:val="single" w:sz="12" w:space="0" w:color="auto"/>
          <w:bottom w:val="single" w:sz="12" w:space="0" w:color="auto"/>
        </w:tblBorders>
        <w:tblLayout w:type="fixed"/>
        <w:tblLook w:val="04A0" w:firstRow="1" w:lastRow="0" w:firstColumn="1" w:lastColumn="0" w:noHBand="0" w:noVBand="1"/>
      </w:tblPr>
      <w:tblGrid>
        <w:gridCol w:w="2977"/>
        <w:gridCol w:w="2429"/>
        <w:gridCol w:w="2659"/>
      </w:tblGrid>
      <w:tr w:rsidR="008A5222" w14:paraId="2B3138B3" w14:textId="77777777">
        <w:trPr>
          <w:trHeight w:val="334"/>
          <w:jc w:val="center"/>
        </w:trPr>
        <w:tc>
          <w:tcPr>
            <w:tcW w:w="2977" w:type="dxa"/>
            <w:tcBorders>
              <w:top w:val="single" w:sz="12" w:space="0" w:color="auto"/>
              <w:bottom w:val="single" w:sz="4" w:space="0" w:color="auto"/>
            </w:tcBorders>
            <w:shd w:val="clear" w:color="auto" w:fill="auto"/>
            <w:vAlign w:val="center"/>
          </w:tcPr>
          <w:p w14:paraId="7D902A3A" w14:textId="77777777" w:rsidR="008A5222" w:rsidRDefault="008A3171">
            <w:pPr>
              <w:jc w:val="center"/>
              <w:rPr>
                <w:sz w:val="24"/>
                <w:szCs w:val="24"/>
              </w:rPr>
            </w:pPr>
            <w:r>
              <w:rPr>
                <w:sz w:val="24"/>
                <w:szCs w:val="24"/>
              </w:rPr>
              <w:t>闭锁状态</w:t>
            </w:r>
            <w:r>
              <w:rPr>
                <w:rFonts w:hint="eastAsia"/>
                <w:sz w:val="24"/>
                <w:szCs w:val="24"/>
              </w:rPr>
              <w:t>（</w:t>
            </w:r>
            <w:r>
              <w:rPr>
                <w:rFonts w:hint="eastAsia"/>
                <w:sz w:val="24"/>
                <w:szCs w:val="24"/>
              </w:rPr>
              <w:t>T1</w:t>
            </w:r>
            <w:r>
              <w:rPr>
                <w:rFonts w:hint="eastAsia"/>
                <w:sz w:val="24"/>
                <w:szCs w:val="24"/>
              </w:rPr>
              <w:t>、</w:t>
            </w:r>
            <w:r>
              <w:rPr>
                <w:sz w:val="24"/>
                <w:szCs w:val="24"/>
              </w:rPr>
              <w:t>T2</w:t>
            </w:r>
            <w:r>
              <w:rPr>
                <w:rFonts w:hint="eastAsia"/>
                <w:sz w:val="24"/>
                <w:szCs w:val="24"/>
              </w:rPr>
              <w:t>不导通）</w:t>
            </w:r>
          </w:p>
        </w:tc>
        <w:tc>
          <w:tcPr>
            <w:tcW w:w="2429" w:type="dxa"/>
            <w:tcBorders>
              <w:top w:val="single" w:sz="12" w:space="0" w:color="auto"/>
              <w:bottom w:val="single" w:sz="4" w:space="0" w:color="auto"/>
            </w:tcBorders>
            <w:shd w:val="clear" w:color="auto" w:fill="auto"/>
            <w:vAlign w:val="center"/>
          </w:tcPr>
          <w:p w14:paraId="1EB0E018" w14:textId="77777777" w:rsidR="008A5222" w:rsidRDefault="008A3171">
            <w:pPr>
              <w:jc w:val="center"/>
              <w:rPr>
                <w:sz w:val="24"/>
                <w:szCs w:val="24"/>
              </w:rPr>
            </w:pPr>
            <w:r>
              <w:rPr>
                <w:sz w:val="24"/>
                <w:szCs w:val="24"/>
              </w:rPr>
              <w:t>投入状态</w:t>
            </w:r>
            <w:r>
              <w:rPr>
                <w:rFonts w:hint="eastAsia"/>
                <w:sz w:val="24"/>
                <w:szCs w:val="24"/>
              </w:rPr>
              <w:t>（</w:t>
            </w:r>
            <w:r>
              <w:rPr>
                <w:rFonts w:hint="eastAsia"/>
                <w:sz w:val="24"/>
                <w:szCs w:val="24"/>
              </w:rPr>
              <w:t>T1</w:t>
            </w:r>
            <w:r>
              <w:rPr>
                <w:rFonts w:hint="eastAsia"/>
                <w:sz w:val="24"/>
                <w:szCs w:val="24"/>
              </w:rPr>
              <w:t>导通）</w:t>
            </w:r>
          </w:p>
        </w:tc>
        <w:tc>
          <w:tcPr>
            <w:tcW w:w="2659" w:type="dxa"/>
            <w:tcBorders>
              <w:top w:val="single" w:sz="12" w:space="0" w:color="auto"/>
              <w:bottom w:val="single" w:sz="4" w:space="0" w:color="auto"/>
            </w:tcBorders>
            <w:shd w:val="clear" w:color="auto" w:fill="auto"/>
            <w:vAlign w:val="center"/>
          </w:tcPr>
          <w:p w14:paraId="0291B74A" w14:textId="77777777" w:rsidR="008A5222" w:rsidRDefault="008A3171">
            <w:pPr>
              <w:jc w:val="center"/>
              <w:rPr>
                <w:sz w:val="24"/>
                <w:szCs w:val="24"/>
              </w:rPr>
            </w:pPr>
            <w:r>
              <w:rPr>
                <w:sz w:val="24"/>
                <w:szCs w:val="24"/>
              </w:rPr>
              <w:t>切除状态</w:t>
            </w:r>
            <w:r>
              <w:rPr>
                <w:rFonts w:hint="eastAsia"/>
                <w:sz w:val="24"/>
                <w:szCs w:val="24"/>
              </w:rPr>
              <w:t>（</w:t>
            </w:r>
            <w:r>
              <w:rPr>
                <w:rFonts w:hint="eastAsia"/>
                <w:sz w:val="24"/>
                <w:szCs w:val="24"/>
              </w:rPr>
              <w:t>T</w:t>
            </w:r>
            <w:r>
              <w:rPr>
                <w:sz w:val="24"/>
                <w:szCs w:val="24"/>
              </w:rPr>
              <w:t>2</w:t>
            </w:r>
            <w:r>
              <w:rPr>
                <w:rFonts w:hint="eastAsia"/>
                <w:sz w:val="24"/>
                <w:szCs w:val="24"/>
              </w:rPr>
              <w:t>导通）</w:t>
            </w:r>
          </w:p>
        </w:tc>
      </w:tr>
      <w:tr w:rsidR="008A5222" w14:paraId="0E38C1E2" w14:textId="77777777">
        <w:trPr>
          <w:trHeight w:val="162"/>
          <w:jc w:val="center"/>
        </w:trPr>
        <w:tc>
          <w:tcPr>
            <w:tcW w:w="2977" w:type="dxa"/>
            <w:tcBorders>
              <w:top w:val="single" w:sz="4" w:space="0" w:color="auto"/>
            </w:tcBorders>
            <w:shd w:val="clear" w:color="auto" w:fill="auto"/>
            <w:vAlign w:val="center"/>
          </w:tcPr>
          <w:p w14:paraId="1A58E1F4" w14:textId="77777777" w:rsidR="008A5222" w:rsidRDefault="008A3171">
            <w:pPr>
              <w:jc w:val="center"/>
              <w:rPr>
                <w:sz w:val="24"/>
                <w:szCs w:val="24"/>
              </w:rPr>
            </w:pPr>
            <w:r>
              <w:rPr>
                <w:sz w:val="24"/>
                <w:szCs w:val="24"/>
              </w:rPr>
              <w:t>模式</w:t>
            </w:r>
            <w:r>
              <w:rPr>
                <w:sz w:val="24"/>
                <w:szCs w:val="24"/>
              </w:rPr>
              <w:t>1</w:t>
            </w:r>
          </w:p>
        </w:tc>
        <w:tc>
          <w:tcPr>
            <w:tcW w:w="2429" w:type="dxa"/>
            <w:tcBorders>
              <w:top w:val="single" w:sz="4" w:space="0" w:color="auto"/>
            </w:tcBorders>
            <w:shd w:val="clear" w:color="auto" w:fill="auto"/>
            <w:vAlign w:val="center"/>
          </w:tcPr>
          <w:p w14:paraId="5EE11D96" w14:textId="77777777" w:rsidR="008A5222" w:rsidRDefault="008A3171">
            <w:pPr>
              <w:jc w:val="center"/>
              <w:rPr>
                <w:sz w:val="24"/>
                <w:szCs w:val="24"/>
              </w:rPr>
            </w:pPr>
            <w:r>
              <w:rPr>
                <w:sz w:val="24"/>
                <w:szCs w:val="24"/>
              </w:rPr>
              <w:t>模式</w:t>
            </w:r>
            <w:r>
              <w:rPr>
                <w:sz w:val="24"/>
                <w:szCs w:val="24"/>
              </w:rPr>
              <w:t>2</w:t>
            </w:r>
          </w:p>
        </w:tc>
        <w:tc>
          <w:tcPr>
            <w:tcW w:w="2659" w:type="dxa"/>
            <w:tcBorders>
              <w:top w:val="single" w:sz="4" w:space="0" w:color="auto"/>
            </w:tcBorders>
            <w:shd w:val="clear" w:color="auto" w:fill="auto"/>
            <w:vAlign w:val="center"/>
          </w:tcPr>
          <w:p w14:paraId="7D38FC6C" w14:textId="77777777" w:rsidR="008A5222" w:rsidRDefault="008A3171">
            <w:pPr>
              <w:jc w:val="center"/>
              <w:rPr>
                <w:sz w:val="24"/>
                <w:szCs w:val="24"/>
              </w:rPr>
            </w:pPr>
            <w:r>
              <w:rPr>
                <w:sz w:val="24"/>
                <w:szCs w:val="24"/>
              </w:rPr>
              <w:t>模式</w:t>
            </w:r>
            <w:r>
              <w:rPr>
                <w:sz w:val="24"/>
                <w:szCs w:val="24"/>
              </w:rPr>
              <w:t>3</w:t>
            </w:r>
          </w:p>
        </w:tc>
      </w:tr>
      <w:tr w:rsidR="008A5222" w14:paraId="73640F25" w14:textId="77777777">
        <w:trPr>
          <w:trHeight w:val="162"/>
          <w:jc w:val="center"/>
        </w:trPr>
        <w:tc>
          <w:tcPr>
            <w:tcW w:w="2977" w:type="dxa"/>
            <w:shd w:val="clear" w:color="auto" w:fill="auto"/>
            <w:vAlign w:val="center"/>
          </w:tcPr>
          <w:p w14:paraId="3272BE50" w14:textId="77777777" w:rsidR="008A5222" w:rsidRDefault="008A3171">
            <w:pPr>
              <w:jc w:val="center"/>
              <w:rPr>
                <w:sz w:val="24"/>
                <w:szCs w:val="24"/>
              </w:rPr>
            </w:pPr>
            <w:r>
              <w:rPr>
                <w:sz w:val="24"/>
                <w:szCs w:val="24"/>
              </w:rPr>
              <w:object w:dxaOrig="2382" w:dyaOrig="2289" w14:anchorId="277936B7">
                <v:shape id="_x0000_i1210" type="#_x0000_t75" style="width:118.95pt;height:114.55pt" o:ole="">
                  <v:imagedata r:id="rId406" o:title=""/>
                </v:shape>
                <o:OLEObject Type="Embed" ProgID="Visio.Drawing.11" ShapeID="_x0000_i1210" DrawAspect="Content" ObjectID="_1662216819" r:id="rId407"/>
              </w:object>
            </w:r>
          </w:p>
        </w:tc>
        <w:tc>
          <w:tcPr>
            <w:tcW w:w="2429" w:type="dxa"/>
            <w:shd w:val="clear" w:color="auto" w:fill="auto"/>
            <w:vAlign w:val="center"/>
          </w:tcPr>
          <w:p w14:paraId="76FBDA47" w14:textId="77777777" w:rsidR="008A5222" w:rsidRDefault="008A3171">
            <w:pPr>
              <w:jc w:val="center"/>
              <w:rPr>
                <w:sz w:val="24"/>
                <w:szCs w:val="24"/>
              </w:rPr>
            </w:pPr>
            <w:r>
              <w:rPr>
                <w:sz w:val="24"/>
                <w:szCs w:val="24"/>
              </w:rPr>
              <w:object w:dxaOrig="2382" w:dyaOrig="2289" w14:anchorId="7034DED9">
                <v:shape id="_x0000_i1211" type="#_x0000_t75" style="width:118.95pt;height:114.55pt" o:ole="">
                  <v:imagedata r:id="rId408" o:title=""/>
                </v:shape>
                <o:OLEObject Type="Embed" ProgID="Visio.Drawing.11" ShapeID="_x0000_i1211" DrawAspect="Content" ObjectID="_1662216820" r:id="rId409"/>
              </w:object>
            </w:r>
          </w:p>
        </w:tc>
        <w:tc>
          <w:tcPr>
            <w:tcW w:w="2659" w:type="dxa"/>
            <w:shd w:val="clear" w:color="auto" w:fill="auto"/>
            <w:vAlign w:val="center"/>
          </w:tcPr>
          <w:p w14:paraId="36F1C01E" w14:textId="77777777" w:rsidR="008A5222" w:rsidRDefault="008A3171">
            <w:pPr>
              <w:jc w:val="center"/>
              <w:rPr>
                <w:sz w:val="24"/>
                <w:szCs w:val="24"/>
              </w:rPr>
            </w:pPr>
            <w:r>
              <w:rPr>
                <w:sz w:val="24"/>
                <w:szCs w:val="24"/>
              </w:rPr>
              <w:object w:dxaOrig="2382" w:dyaOrig="2289" w14:anchorId="375618E7">
                <v:shape id="_x0000_i1212" type="#_x0000_t75" style="width:118.95pt;height:114.55pt" o:ole="">
                  <v:imagedata r:id="rId410" o:title=""/>
                </v:shape>
                <o:OLEObject Type="Embed" ProgID="Visio.Drawing.11" ShapeID="_x0000_i1212" DrawAspect="Content" ObjectID="_1662216821" r:id="rId411"/>
              </w:object>
            </w:r>
          </w:p>
        </w:tc>
      </w:tr>
      <w:tr w:rsidR="008A5222" w14:paraId="5541B08C" w14:textId="77777777">
        <w:trPr>
          <w:trHeight w:val="162"/>
          <w:jc w:val="center"/>
        </w:trPr>
        <w:tc>
          <w:tcPr>
            <w:tcW w:w="2977" w:type="dxa"/>
            <w:shd w:val="clear" w:color="auto" w:fill="auto"/>
            <w:vAlign w:val="center"/>
          </w:tcPr>
          <w:p w14:paraId="60A5ECE2" w14:textId="77777777" w:rsidR="008A5222" w:rsidRDefault="008A3171">
            <w:pPr>
              <w:ind w:firstLineChars="95" w:firstLine="228"/>
              <w:jc w:val="center"/>
              <w:rPr>
                <w:sz w:val="24"/>
                <w:szCs w:val="24"/>
              </w:rPr>
            </w:pPr>
            <w:r>
              <w:rPr>
                <w:sz w:val="24"/>
                <w:szCs w:val="24"/>
              </w:rPr>
              <w:lastRenderedPageBreak/>
              <w:t>模式</w:t>
            </w:r>
            <w:r>
              <w:rPr>
                <w:sz w:val="24"/>
                <w:szCs w:val="24"/>
              </w:rPr>
              <w:t>4</w:t>
            </w:r>
          </w:p>
        </w:tc>
        <w:tc>
          <w:tcPr>
            <w:tcW w:w="2429" w:type="dxa"/>
            <w:shd w:val="clear" w:color="auto" w:fill="auto"/>
            <w:vAlign w:val="center"/>
          </w:tcPr>
          <w:p w14:paraId="587D906A" w14:textId="77777777" w:rsidR="008A5222" w:rsidRDefault="008A3171">
            <w:pPr>
              <w:jc w:val="center"/>
              <w:rPr>
                <w:sz w:val="24"/>
                <w:szCs w:val="24"/>
              </w:rPr>
            </w:pPr>
            <w:r>
              <w:rPr>
                <w:sz w:val="24"/>
                <w:szCs w:val="24"/>
              </w:rPr>
              <w:t>模式</w:t>
            </w:r>
            <w:r>
              <w:rPr>
                <w:sz w:val="24"/>
                <w:szCs w:val="24"/>
              </w:rPr>
              <w:t>5</w:t>
            </w:r>
          </w:p>
        </w:tc>
        <w:tc>
          <w:tcPr>
            <w:tcW w:w="2659" w:type="dxa"/>
            <w:shd w:val="clear" w:color="auto" w:fill="auto"/>
            <w:vAlign w:val="center"/>
          </w:tcPr>
          <w:p w14:paraId="641A0514" w14:textId="77777777" w:rsidR="008A5222" w:rsidRDefault="008A3171">
            <w:pPr>
              <w:jc w:val="center"/>
              <w:rPr>
                <w:sz w:val="24"/>
                <w:szCs w:val="24"/>
              </w:rPr>
            </w:pPr>
            <w:r>
              <w:rPr>
                <w:sz w:val="24"/>
                <w:szCs w:val="24"/>
              </w:rPr>
              <w:t>模式</w:t>
            </w:r>
            <w:r>
              <w:rPr>
                <w:sz w:val="24"/>
                <w:szCs w:val="24"/>
              </w:rPr>
              <w:t>6</w:t>
            </w:r>
          </w:p>
        </w:tc>
      </w:tr>
      <w:tr w:rsidR="008A5222" w14:paraId="3949657A" w14:textId="77777777">
        <w:trPr>
          <w:trHeight w:val="2414"/>
          <w:jc w:val="center"/>
        </w:trPr>
        <w:tc>
          <w:tcPr>
            <w:tcW w:w="2977" w:type="dxa"/>
            <w:tcBorders>
              <w:bottom w:val="single" w:sz="12" w:space="0" w:color="auto"/>
            </w:tcBorders>
            <w:shd w:val="clear" w:color="auto" w:fill="auto"/>
            <w:vAlign w:val="center"/>
          </w:tcPr>
          <w:p w14:paraId="541ED45C" w14:textId="77777777" w:rsidR="008A5222" w:rsidRDefault="008A3171">
            <w:pPr>
              <w:jc w:val="center"/>
              <w:rPr>
                <w:sz w:val="24"/>
                <w:szCs w:val="24"/>
              </w:rPr>
            </w:pPr>
            <w:r>
              <w:rPr>
                <w:sz w:val="24"/>
                <w:szCs w:val="24"/>
              </w:rPr>
              <w:object w:dxaOrig="2382" w:dyaOrig="2289" w14:anchorId="7D06294F">
                <v:shape id="_x0000_i1213" type="#_x0000_t75" style="width:118.95pt;height:114.55pt" o:ole="">
                  <v:imagedata r:id="rId412" o:title=""/>
                </v:shape>
                <o:OLEObject Type="Embed" ProgID="Visio.Drawing.11" ShapeID="_x0000_i1213" DrawAspect="Content" ObjectID="_1662216822" r:id="rId413"/>
              </w:object>
            </w:r>
          </w:p>
        </w:tc>
        <w:tc>
          <w:tcPr>
            <w:tcW w:w="2429" w:type="dxa"/>
            <w:tcBorders>
              <w:bottom w:val="single" w:sz="12" w:space="0" w:color="auto"/>
            </w:tcBorders>
            <w:shd w:val="clear" w:color="auto" w:fill="auto"/>
            <w:vAlign w:val="center"/>
          </w:tcPr>
          <w:p w14:paraId="3DC59DAC" w14:textId="77777777" w:rsidR="008A5222" w:rsidRDefault="008A3171">
            <w:pPr>
              <w:jc w:val="center"/>
              <w:rPr>
                <w:sz w:val="24"/>
                <w:szCs w:val="24"/>
              </w:rPr>
            </w:pPr>
            <w:r>
              <w:rPr>
                <w:sz w:val="24"/>
                <w:szCs w:val="24"/>
              </w:rPr>
              <w:object w:dxaOrig="2382" w:dyaOrig="2289" w14:anchorId="706BC245">
                <v:shape id="_x0000_i1214" type="#_x0000_t75" style="width:118.95pt;height:114.55pt" o:ole="">
                  <v:imagedata r:id="rId414" o:title=""/>
                </v:shape>
                <o:OLEObject Type="Embed" ProgID="Visio.Drawing.11" ShapeID="_x0000_i1214" DrawAspect="Content" ObjectID="_1662216823" r:id="rId415"/>
              </w:object>
            </w:r>
          </w:p>
        </w:tc>
        <w:tc>
          <w:tcPr>
            <w:tcW w:w="2659" w:type="dxa"/>
            <w:tcBorders>
              <w:bottom w:val="single" w:sz="12" w:space="0" w:color="auto"/>
            </w:tcBorders>
            <w:shd w:val="clear" w:color="auto" w:fill="auto"/>
            <w:vAlign w:val="center"/>
          </w:tcPr>
          <w:p w14:paraId="613E9790" w14:textId="77777777" w:rsidR="008A5222" w:rsidRDefault="008A3171">
            <w:pPr>
              <w:jc w:val="center"/>
              <w:rPr>
                <w:sz w:val="24"/>
                <w:szCs w:val="24"/>
              </w:rPr>
            </w:pPr>
            <w:r>
              <w:rPr>
                <w:sz w:val="24"/>
                <w:szCs w:val="24"/>
              </w:rPr>
              <w:object w:dxaOrig="2382" w:dyaOrig="2289" w14:anchorId="7108B398">
                <v:shape id="_x0000_i1215" type="#_x0000_t75" style="width:118.95pt;height:114.55pt" o:ole="">
                  <v:imagedata r:id="rId416" o:title=""/>
                </v:shape>
                <o:OLEObject Type="Embed" ProgID="Visio.Drawing.11" ShapeID="_x0000_i1215" DrawAspect="Content" ObjectID="_1662216824" r:id="rId417"/>
              </w:object>
            </w:r>
          </w:p>
        </w:tc>
      </w:tr>
    </w:tbl>
    <w:p w14:paraId="4FC6BDF4" w14:textId="77777777" w:rsidR="008A5222" w:rsidRDefault="008A3171">
      <w:pPr>
        <w:rPr>
          <w:sz w:val="24"/>
          <w:szCs w:val="24"/>
        </w:rPr>
      </w:pPr>
      <w:r>
        <w:rPr>
          <w:sz w:val="24"/>
          <w:szCs w:val="24"/>
        </w:rPr>
        <w:t>出处：《柔性直流输电系统》徐政</w:t>
      </w:r>
      <w:r>
        <w:rPr>
          <w:sz w:val="24"/>
          <w:szCs w:val="24"/>
        </w:rPr>
        <w:t>P15</w:t>
      </w:r>
    </w:p>
    <w:p w14:paraId="1672222B" w14:textId="77777777" w:rsidR="008A5222" w:rsidRDefault="008A5222">
      <w:pPr>
        <w:snapToGrid w:val="0"/>
        <w:spacing w:line="360" w:lineRule="auto"/>
        <w:rPr>
          <w:sz w:val="24"/>
          <w:szCs w:val="24"/>
        </w:rPr>
      </w:pPr>
    </w:p>
    <w:p w14:paraId="33958E02" w14:textId="6E434C69" w:rsidR="008A5222" w:rsidRPr="008A3171" w:rsidRDefault="008A3171" w:rsidP="008A3171">
      <w:pPr>
        <w:pStyle w:val="2"/>
        <w:snapToGrid/>
        <w:textAlignment w:val="bottom"/>
        <w:rPr>
          <w:rFonts w:ascii="Calibri" w:eastAsia="宋体" w:hAnsi="Calibri"/>
        </w:rPr>
      </w:pPr>
      <w:r w:rsidRPr="008A3171">
        <w:rPr>
          <w:rFonts w:ascii="Calibri" w:eastAsia="宋体" w:hAnsi="Calibri"/>
        </w:rPr>
        <w:t>调相机中性点通过接地变接地，属于小电流接地系统，当调相机定子绕组</w:t>
      </w:r>
      <w:r w:rsidRPr="008A3171">
        <w:rPr>
          <w:rFonts w:ascii="Calibri" w:eastAsia="宋体" w:hAnsi="Calibri"/>
        </w:rPr>
        <w:t>α</w:t>
      </w:r>
      <w:r w:rsidRPr="008A3171">
        <w:rPr>
          <w:rFonts w:ascii="Calibri" w:eastAsia="宋体" w:hAnsi="Calibri"/>
        </w:rPr>
        <w:t>处发生单相非金属性接地后</w:t>
      </w:r>
      <w:r w:rsidRPr="008A3171">
        <w:rPr>
          <w:rFonts w:ascii="Calibri" w:eastAsia="宋体" w:hAnsi="Calibri" w:hint="eastAsia"/>
        </w:rPr>
        <w:t>（原理如下图）</w:t>
      </w:r>
      <w:r w:rsidRPr="008A3171">
        <w:rPr>
          <w:rFonts w:ascii="Calibri" w:eastAsia="宋体" w:hAnsi="Calibri"/>
        </w:rPr>
        <w:t>，请绘制出（</w:t>
      </w:r>
      <w:r w:rsidRPr="008A3171">
        <w:rPr>
          <w:rFonts w:ascii="Calibri" w:eastAsia="宋体" w:hAnsi="Calibri"/>
        </w:rPr>
        <w:t>1</w:t>
      </w:r>
      <w:r w:rsidRPr="008A3171">
        <w:rPr>
          <w:rFonts w:ascii="Calibri" w:eastAsia="宋体" w:hAnsi="Calibri"/>
        </w:rPr>
        <w:t>）此时发电机机端处电压相位关系（</w:t>
      </w:r>
      <w:r w:rsidRPr="008A3171">
        <w:rPr>
          <w:rFonts w:ascii="Calibri" w:eastAsia="宋体" w:hAnsi="Calibri"/>
        </w:rPr>
        <w:t>2</w:t>
      </w:r>
      <w:r w:rsidRPr="008A3171">
        <w:rPr>
          <w:rFonts w:ascii="Calibri" w:eastAsia="宋体" w:hAnsi="Calibri"/>
        </w:rPr>
        <w:t>）基波电压与</w:t>
      </w:r>
      <w:r w:rsidRPr="008A3171">
        <w:rPr>
          <w:rFonts w:ascii="Calibri" w:eastAsia="宋体" w:hAnsi="Calibri"/>
        </w:rPr>
        <w:t>α</w:t>
      </w:r>
      <w:r w:rsidRPr="008A3171">
        <w:rPr>
          <w:rFonts w:ascii="Calibri" w:eastAsia="宋体" w:hAnsi="Calibri"/>
        </w:rPr>
        <w:t>位置关系。</w:t>
      </w:r>
      <w:r w:rsidRPr="008A3171">
        <w:rPr>
          <w:rFonts w:ascii="Calibri" w:eastAsia="宋体" w:hAnsi="Calibri" w:hint="eastAsia"/>
        </w:rPr>
        <w:t>注</w:t>
      </w:r>
      <w:r w:rsidRPr="008A3171">
        <w:rPr>
          <w:rFonts w:ascii="Calibri" w:eastAsia="宋体" w:hAnsi="Calibri"/>
        </w:rPr>
        <w:t>（</w:t>
      </w:r>
      <w:r w:rsidRPr="008A3171">
        <w:rPr>
          <w:rFonts w:ascii="Calibri" w:eastAsia="宋体" w:hAnsi="Calibri"/>
        </w:rPr>
        <w:t>EA</w:t>
      </w:r>
      <w:r w:rsidRPr="008A3171">
        <w:rPr>
          <w:rFonts w:ascii="Calibri" w:eastAsia="宋体" w:hAnsi="Calibri"/>
        </w:rPr>
        <w:t>、</w:t>
      </w:r>
      <w:r w:rsidRPr="008A3171">
        <w:rPr>
          <w:rFonts w:ascii="Calibri" w:eastAsia="宋体" w:hAnsi="Calibri"/>
        </w:rPr>
        <w:t>EB</w:t>
      </w:r>
      <w:r w:rsidRPr="008A3171">
        <w:rPr>
          <w:rFonts w:ascii="Calibri" w:eastAsia="宋体" w:hAnsi="Calibri"/>
        </w:rPr>
        <w:t>、</w:t>
      </w:r>
      <w:r w:rsidRPr="008A3171">
        <w:rPr>
          <w:rFonts w:ascii="Calibri" w:eastAsia="宋体" w:hAnsi="Calibri"/>
        </w:rPr>
        <w:t>EC-</w:t>
      </w:r>
      <w:r w:rsidRPr="008A3171">
        <w:rPr>
          <w:rFonts w:ascii="Calibri" w:eastAsia="宋体" w:hAnsi="Calibri"/>
        </w:rPr>
        <w:t>调相机内部电势，</w:t>
      </w:r>
      <w:r w:rsidRPr="008A3171">
        <w:rPr>
          <w:rFonts w:ascii="Calibri" w:eastAsia="宋体" w:hAnsi="Calibri"/>
        </w:rPr>
        <w:t>C-</w:t>
      </w:r>
      <w:r w:rsidRPr="008A3171">
        <w:rPr>
          <w:rFonts w:ascii="Calibri" w:eastAsia="宋体" w:hAnsi="Calibri"/>
        </w:rPr>
        <w:t>调相机</w:t>
      </w:r>
      <w:proofErr w:type="gramStart"/>
      <w:r w:rsidRPr="008A3171">
        <w:rPr>
          <w:rFonts w:ascii="Calibri" w:eastAsia="宋体" w:hAnsi="Calibri"/>
        </w:rPr>
        <w:t>机</w:t>
      </w:r>
      <w:proofErr w:type="gramEnd"/>
      <w:r w:rsidRPr="008A3171">
        <w:rPr>
          <w:rFonts w:ascii="Calibri" w:eastAsia="宋体" w:hAnsi="Calibri"/>
        </w:rPr>
        <w:t>端封闭母线对地电容，</w:t>
      </w:r>
      <w:r w:rsidRPr="008A3171">
        <w:rPr>
          <w:rFonts w:ascii="Calibri" w:eastAsia="宋体" w:hAnsi="Calibri"/>
        </w:rPr>
        <w:t>UA</w:t>
      </w:r>
      <w:r w:rsidRPr="008A3171">
        <w:rPr>
          <w:rFonts w:ascii="Calibri" w:eastAsia="宋体" w:hAnsi="Calibri"/>
        </w:rPr>
        <w:t>、</w:t>
      </w:r>
      <w:r w:rsidRPr="008A3171">
        <w:rPr>
          <w:rFonts w:ascii="Calibri" w:eastAsia="宋体" w:hAnsi="Calibri"/>
        </w:rPr>
        <w:t>UB</w:t>
      </w:r>
      <w:r w:rsidRPr="008A3171">
        <w:rPr>
          <w:rFonts w:ascii="Calibri" w:eastAsia="宋体" w:hAnsi="Calibri"/>
        </w:rPr>
        <w:t>、</w:t>
      </w:r>
      <w:r w:rsidRPr="008A3171">
        <w:rPr>
          <w:rFonts w:ascii="Calibri" w:eastAsia="宋体" w:hAnsi="Calibri"/>
        </w:rPr>
        <w:t>UC-</w:t>
      </w:r>
      <w:r w:rsidRPr="008A3171">
        <w:rPr>
          <w:rFonts w:ascii="Calibri" w:eastAsia="宋体" w:hAnsi="Calibri"/>
        </w:rPr>
        <w:t>调相机</w:t>
      </w:r>
      <w:proofErr w:type="gramStart"/>
      <w:r w:rsidRPr="008A3171">
        <w:rPr>
          <w:rFonts w:ascii="Calibri" w:eastAsia="宋体" w:hAnsi="Calibri"/>
        </w:rPr>
        <w:t>机</w:t>
      </w:r>
      <w:proofErr w:type="gramEnd"/>
      <w:r w:rsidRPr="008A3171">
        <w:rPr>
          <w:rFonts w:ascii="Calibri" w:eastAsia="宋体" w:hAnsi="Calibri"/>
        </w:rPr>
        <w:t>端电压）</w:t>
      </w:r>
    </w:p>
    <w:p w14:paraId="0B75BA06" w14:textId="77777777" w:rsidR="008A5222" w:rsidRDefault="008A5222">
      <w:pPr>
        <w:widowControl/>
        <w:jc w:val="left"/>
        <w:rPr>
          <w:rFonts w:ascii="Times New Roman" w:hAnsi="Times New Roman"/>
          <w:szCs w:val="21"/>
        </w:rPr>
      </w:pPr>
    </w:p>
    <w:p w14:paraId="3E6E1CBF" w14:textId="77777777" w:rsidR="008A5222" w:rsidRDefault="008A3171">
      <w:pPr>
        <w:jc w:val="center"/>
        <w:rPr>
          <w:rFonts w:ascii="Times New Roman" w:hAnsi="Times New Roman"/>
          <w:szCs w:val="21"/>
        </w:rPr>
      </w:pPr>
      <w:r>
        <w:rPr>
          <w:rFonts w:ascii="Times New Roman" w:hAnsi="Times New Roman"/>
          <w:noProof/>
          <w:szCs w:val="21"/>
        </w:rPr>
        <w:drawing>
          <wp:inline distT="0" distB="0" distL="114300" distR="114300" wp14:anchorId="75DEC906" wp14:editId="7ED2E04A">
            <wp:extent cx="3550285" cy="1089025"/>
            <wp:effectExtent l="0" t="0" r="635" b="8255"/>
            <wp:docPr id="33" name="图片 4" descr="15901346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 descr="1590134668(1)"/>
                    <pic:cNvPicPr>
                      <a:picLocks noChangeAspect="1"/>
                    </pic:cNvPicPr>
                  </pic:nvPicPr>
                  <pic:blipFill>
                    <a:blip r:embed="rId418" cstate="print"/>
                    <a:stretch>
                      <a:fillRect/>
                    </a:stretch>
                  </pic:blipFill>
                  <pic:spPr>
                    <a:xfrm>
                      <a:off x="0" y="0"/>
                      <a:ext cx="3550285" cy="1089025"/>
                    </a:xfrm>
                    <a:prstGeom prst="rect">
                      <a:avLst/>
                    </a:prstGeom>
                  </pic:spPr>
                </pic:pic>
              </a:graphicData>
            </a:graphic>
          </wp:inline>
        </w:drawing>
      </w:r>
    </w:p>
    <w:p w14:paraId="21519771" w14:textId="77777777" w:rsidR="008A5222" w:rsidRDefault="008A3171">
      <w:pPr>
        <w:jc w:val="center"/>
        <w:rPr>
          <w:rFonts w:ascii="Times New Roman" w:hAnsi="Times New Roman"/>
          <w:szCs w:val="21"/>
        </w:rPr>
      </w:pPr>
      <w:r>
        <w:rPr>
          <w:rFonts w:ascii="Times New Roman" w:eastAsiaTheme="minorEastAsia" w:hAnsi="Times New Roman"/>
          <w:szCs w:val="21"/>
        </w:rPr>
        <w:t>图</w:t>
      </w:r>
      <w:r>
        <w:rPr>
          <w:rFonts w:ascii="Times New Roman" w:hAnsi="Times New Roman" w:hint="eastAsia"/>
          <w:szCs w:val="21"/>
        </w:rPr>
        <w:t>4</w:t>
      </w:r>
      <w:r>
        <w:rPr>
          <w:rFonts w:ascii="Times New Roman" w:eastAsiaTheme="minorEastAsia" w:hAnsi="Times New Roman"/>
          <w:szCs w:val="21"/>
        </w:rPr>
        <w:t xml:space="preserve"> </w:t>
      </w:r>
      <w:r>
        <w:rPr>
          <w:rFonts w:ascii="Times New Roman" w:eastAsiaTheme="minorEastAsia" w:hAnsi="Times New Roman"/>
          <w:szCs w:val="21"/>
        </w:rPr>
        <w:t>调相机中性点接地</w:t>
      </w:r>
      <w:r>
        <w:rPr>
          <w:rFonts w:ascii="Times New Roman" w:hAnsi="Times New Roman" w:hint="eastAsia"/>
          <w:szCs w:val="21"/>
        </w:rPr>
        <w:t>原理图</w:t>
      </w:r>
    </w:p>
    <w:p w14:paraId="522B8B8A" w14:textId="77777777" w:rsidR="008A5222" w:rsidRDefault="008A3171">
      <w:pPr>
        <w:rPr>
          <w:rFonts w:ascii="Times New Roman" w:hAnsi="Times New Roman"/>
          <w:szCs w:val="21"/>
        </w:rPr>
      </w:pPr>
      <w:r>
        <w:rPr>
          <w:rFonts w:ascii="Times New Roman" w:eastAsiaTheme="minorEastAsia" w:hAnsi="Times New Roman"/>
          <w:szCs w:val="21"/>
        </w:rPr>
        <w:t>答案：</w:t>
      </w:r>
    </w:p>
    <w:p w14:paraId="6B94FD87" w14:textId="77777777" w:rsidR="008A5222" w:rsidRDefault="008A5222">
      <w:pPr>
        <w:rPr>
          <w:rFonts w:ascii="Times New Roman" w:hAnsi="Times New Roman"/>
          <w:szCs w:val="21"/>
        </w:rPr>
      </w:pPr>
    </w:p>
    <w:p w14:paraId="4DCF206C" w14:textId="77777777" w:rsidR="008A5222" w:rsidRDefault="008A3171">
      <w:pPr>
        <w:jc w:val="center"/>
        <w:rPr>
          <w:rFonts w:ascii="Times New Roman" w:hAnsi="Times New Roman"/>
          <w:szCs w:val="21"/>
        </w:rPr>
      </w:pPr>
      <w:r>
        <w:rPr>
          <w:rFonts w:ascii="Times New Roman" w:hAnsi="Times New Roman"/>
          <w:noProof/>
          <w:szCs w:val="21"/>
        </w:rPr>
        <w:drawing>
          <wp:inline distT="0" distB="0" distL="114300" distR="114300" wp14:anchorId="7AF3737C" wp14:editId="68A25EF2">
            <wp:extent cx="2179320" cy="1676400"/>
            <wp:effectExtent l="0" t="0" r="0" b="0"/>
            <wp:docPr id="35" name="图片 5" descr="15901346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descr="1590134693(1)"/>
                    <pic:cNvPicPr>
                      <a:picLocks noChangeAspect="1"/>
                    </pic:cNvPicPr>
                  </pic:nvPicPr>
                  <pic:blipFill>
                    <a:blip r:embed="rId419" cstate="print"/>
                    <a:stretch>
                      <a:fillRect/>
                    </a:stretch>
                  </pic:blipFill>
                  <pic:spPr>
                    <a:xfrm>
                      <a:off x="0" y="0"/>
                      <a:ext cx="2179320" cy="1676400"/>
                    </a:xfrm>
                    <a:prstGeom prst="rect">
                      <a:avLst/>
                    </a:prstGeom>
                  </pic:spPr>
                </pic:pic>
              </a:graphicData>
            </a:graphic>
          </wp:inline>
        </w:drawing>
      </w:r>
    </w:p>
    <w:p w14:paraId="1E1BBD28" w14:textId="77777777" w:rsidR="008A5222" w:rsidRDefault="008A5222">
      <w:pPr>
        <w:jc w:val="center"/>
        <w:rPr>
          <w:rFonts w:ascii="Times New Roman" w:hAnsi="Times New Roman"/>
          <w:szCs w:val="21"/>
        </w:rPr>
      </w:pPr>
    </w:p>
    <w:p w14:paraId="29346CEB" w14:textId="77777777" w:rsidR="008A5222" w:rsidRDefault="008A3171">
      <w:pPr>
        <w:jc w:val="center"/>
        <w:rPr>
          <w:rFonts w:ascii="Times New Roman" w:hAnsi="Times New Roman"/>
          <w:szCs w:val="21"/>
        </w:rPr>
      </w:pPr>
      <w:r>
        <w:rPr>
          <w:rFonts w:ascii="Times New Roman" w:hAnsi="Times New Roman"/>
          <w:noProof/>
          <w:szCs w:val="21"/>
        </w:rPr>
        <w:lastRenderedPageBreak/>
        <w:drawing>
          <wp:inline distT="0" distB="0" distL="0" distR="0" wp14:anchorId="38215058" wp14:editId="7113FF0E">
            <wp:extent cx="2730500" cy="1701800"/>
            <wp:effectExtent l="0" t="0" r="0" b="0"/>
            <wp:docPr id="3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a:xfrm>
                      <a:off x="0" y="0"/>
                      <a:ext cx="2730500" cy="1701800"/>
                    </a:xfrm>
                    <a:prstGeom prst="rect">
                      <a:avLst/>
                    </a:prstGeom>
                    <a:noFill/>
                    <a:ln>
                      <a:noFill/>
                    </a:ln>
                  </pic:spPr>
                </pic:pic>
              </a:graphicData>
            </a:graphic>
          </wp:inline>
        </w:drawing>
      </w:r>
    </w:p>
    <w:p w14:paraId="5B432E7D" w14:textId="26D73B34" w:rsidR="008A5222" w:rsidRPr="008A3171" w:rsidRDefault="008A3171" w:rsidP="008A3171">
      <w:pPr>
        <w:pStyle w:val="2"/>
        <w:snapToGrid/>
        <w:textAlignment w:val="bottom"/>
        <w:rPr>
          <w:rFonts w:ascii="Calibri" w:eastAsia="宋体" w:hAnsi="Calibri"/>
        </w:rPr>
      </w:pPr>
      <w:r w:rsidRPr="008A3171">
        <w:rPr>
          <w:rFonts w:ascii="Calibri" w:eastAsia="宋体" w:hAnsi="Calibri"/>
        </w:rPr>
        <w:t>注入低频方波转子接地保护可快速判别转子绕组对地绝缘情况，且有不受调相机运行工况影响和定位准确等优点，转子绕组正、负两端（或一端）与大轴间注入一个低频方波电源，通过检测泄漏电流求解一点接地电阻和接地相对位置（双端注入式），请画出注入方波转子接地保护原理图。</w:t>
      </w:r>
    </w:p>
    <w:p w14:paraId="3B5B5750" w14:textId="77777777" w:rsidR="008A5222" w:rsidRDefault="008A3171">
      <w:pPr>
        <w:jc w:val="center"/>
        <w:rPr>
          <w:rFonts w:ascii="Times New Roman" w:hAnsi="Times New Roman"/>
          <w:szCs w:val="21"/>
        </w:rPr>
      </w:pPr>
      <w:r>
        <w:rPr>
          <w:rFonts w:ascii="Times New Roman" w:hAnsi="Times New Roman"/>
          <w:noProof/>
          <w:szCs w:val="21"/>
        </w:rPr>
        <w:drawing>
          <wp:inline distT="0" distB="0" distL="0" distR="0" wp14:anchorId="272CBA0B" wp14:editId="79E9F882">
            <wp:extent cx="3350895" cy="2385060"/>
            <wp:effectExtent l="0" t="0" r="1905" b="15240"/>
            <wp:docPr id="3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5"/>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a:xfrm>
                      <a:off x="0" y="0"/>
                      <a:ext cx="3350895" cy="2385060"/>
                    </a:xfrm>
                    <a:prstGeom prst="rect">
                      <a:avLst/>
                    </a:prstGeom>
                    <a:noFill/>
                    <a:ln>
                      <a:noFill/>
                    </a:ln>
                  </pic:spPr>
                </pic:pic>
              </a:graphicData>
            </a:graphic>
          </wp:inline>
        </w:drawing>
      </w:r>
    </w:p>
    <w:p w14:paraId="3A31731A" w14:textId="2A06F277" w:rsidR="008A5222" w:rsidRPr="008A3171" w:rsidRDefault="008A3171" w:rsidP="008A3171">
      <w:pPr>
        <w:pStyle w:val="2"/>
        <w:snapToGrid/>
        <w:textAlignment w:val="bottom"/>
        <w:rPr>
          <w:rFonts w:ascii="Calibri" w:eastAsia="宋体" w:hAnsi="Calibri"/>
        </w:rPr>
      </w:pPr>
      <w:r w:rsidRPr="008A3171">
        <w:rPr>
          <w:rFonts w:ascii="Calibri" w:eastAsia="宋体" w:hAnsi="Calibri" w:hint="eastAsia"/>
        </w:rPr>
        <w:t>请根据某</w:t>
      </w:r>
      <w:r w:rsidRPr="008A3171">
        <w:rPr>
          <w:rFonts w:ascii="Calibri" w:eastAsia="宋体" w:hAnsi="Calibri"/>
        </w:rPr>
        <w:t>高压站站用系统</w:t>
      </w:r>
      <w:r w:rsidRPr="008A3171">
        <w:rPr>
          <w:rFonts w:ascii="Calibri" w:eastAsia="宋体" w:hAnsi="Calibri" w:hint="eastAsia"/>
        </w:rPr>
        <w:t>电气一次接线图，请</w:t>
      </w:r>
      <w:r w:rsidRPr="008A3171">
        <w:rPr>
          <w:rFonts w:ascii="Calibri" w:eastAsia="宋体" w:hAnsi="Calibri"/>
        </w:rPr>
        <w:t>根据系统图</w:t>
      </w:r>
      <w:r w:rsidRPr="008A3171">
        <w:rPr>
          <w:rFonts w:ascii="Calibri" w:eastAsia="宋体" w:hAnsi="Calibri" w:hint="eastAsia"/>
        </w:rPr>
        <w:t>绘制出</w:t>
      </w:r>
      <w:r w:rsidRPr="008A3171">
        <w:rPr>
          <w:rFonts w:ascii="Calibri" w:eastAsia="宋体" w:hAnsi="Calibri"/>
        </w:rPr>
        <w:t>站用系统</w:t>
      </w:r>
      <w:r w:rsidRPr="008A3171">
        <w:rPr>
          <w:rFonts w:ascii="Calibri" w:eastAsia="宋体" w:hAnsi="Calibri" w:hint="eastAsia"/>
        </w:rPr>
        <w:t>正序阻抗图，并</w:t>
      </w:r>
      <w:proofErr w:type="gramStart"/>
      <w:r w:rsidRPr="008A3171">
        <w:rPr>
          <w:rFonts w:ascii="Calibri" w:eastAsia="宋体" w:hAnsi="Calibri" w:hint="eastAsia"/>
        </w:rPr>
        <w:t>标注各侧短路</w:t>
      </w:r>
      <w:proofErr w:type="gramEnd"/>
      <w:r w:rsidRPr="008A3171">
        <w:rPr>
          <w:rFonts w:ascii="Calibri" w:eastAsia="宋体" w:hAnsi="Calibri" w:hint="eastAsia"/>
        </w:rPr>
        <w:t>计算点（</w:t>
      </w:r>
      <w:r w:rsidRPr="008A3171">
        <w:rPr>
          <w:rFonts w:ascii="Calibri" w:eastAsia="宋体" w:hAnsi="Calibri"/>
        </w:rPr>
        <w:t>SB=1000MVA</w:t>
      </w:r>
      <w:r w:rsidRPr="008A3171">
        <w:rPr>
          <w:rFonts w:ascii="Calibri" w:eastAsia="宋体" w:hAnsi="Calibri" w:hint="eastAsia"/>
        </w:rPr>
        <w:t>）。</w:t>
      </w:r>
    </w:p>
    <w:p w14:paraId="16197A86" w14:textId="77777777" w:rsidR="008A5222" w:rsidRDefault="008A3171">
      <w:pPr>
        <w:rPr>
          <w:rFonts w:ascii="Times New Roman" w:hAnsi="Times New Roman"/>
          <w:szCs w:val="21"/>
        </w:rPr>
      </w:pPr>
      <w:r>
        <w:rPr>
          <w:rFonts w:ascii="Times New Roman" w:hAnsi="Times New Roman"/>
          <w:szCs w:val="21"/>
        </w:rPr>
        <w:t>500</w:t>
      </w:r>
      <w:r>
        <w:rPr>
          <w:rFonts w:ascii="Times New Roman" w:hAnsi="Times New Roman"/>
          <w:i/>
          <w:szCs w:val="21"/>
        </w:rPr>
        <w:t>kV</w:t>
      </w:r>
      <w:r>
        <w:rPr>
          <w:rFonts w:ascii="Times New Roman" w:hAnsi="Times New Roman" w:hint="eastAsia"/>
          <w:szCs w:val="21"/>
        </w:rPr>
        <w:t>系统参数（等值在</w:t>
      </w:r>
      <w:r>
        <w:rPr>
          <w:rFonts w:ascii="Times New Roman" w:hAnsi="Times New Roman"/>
          <w:szCs w:val="21"/>
        </w:rPr>
        <w:t>500kV</w:t>
      </w:r>
      <w:r>
        <w:rPr>
          <w:rFonts w:ascii="Times New Roman" w:hAnsi="Times New Roman" w:hint="eastAsia"/>
          <w:szCs w:val="21"/>
        </w:rPr>
        <w:t>某换流站母线，</w:t>
      </w:r>
      <w:r>
        <w:rPr>
          <w:rFonts w:ascii="Times New Roman" w:hAnsi="Times New Roman"/>
          <w:i/>
          <w:szCs w:val="21"/>
        </w:rPr>
        <w:t>S</w:t>
      </w:r>
      <w:r>
        <w:rPr>
          <w:rFonts w:ascii="Times New Roman" w:hAnsi="Times New Roman"/>
          <w:i/>
          <w:szCs w:val="21"/>
          <w:vertAlign w:val="subscript"/>
        </w:rPr>
        <w:t>B</w:t>
      </w:r>
      <w:r>
        <w:rPr>
          <w:rFonts w:ascii="Times New Roman" w:hAnsi="Times New Roman"/>
          <w:szCs w:val="21"/>
        </w:rPr>
        <w:t>=1000</w:t>
      </w:r>
      <w:r>
        <w:rPr>
          <w:rFonts w:ascii="Times New Roman" w:hAnsi="Times New Roman"/>
          <w:i/>
          <w:szCs w:val="21"/>
        </w:rPr>
        <w:t>MVA</w:t>
      </w:r>
      <w:r>
        <w:rPr>
          <w:rFonts w:ascii="Times New Roman" w:hAnsi="Times New Roman" w:hint="eastAsia"/>
          <w:szCs w:val="21"/>
        </w:rPr>
        <w:t>，</w:t>
      </w:r>
      <w:r>
        <w:rPr>
          <w:rFonts w:ascii="Times New Roman" w:hAnsi="Times New Roman"/>
          <w:i/>
          <w:szCs w:val="21"/>
        </w:rPr>
        <w:t>U</w:t>
      </w:r>
      <w:r>
        <w:rPr>
          <w:rFonts w:ascii="Times New Roman" w:hAnsi="Times New Roman"/>
          <w:i/>
          <w:szCs w:val="21"/>
          <w:vertAlign w:val="subscript"/>
        </w:rPr>
        <w:t>B</w:t>
      </w:r>
      <w:r>
        <w:rPr>
          <w:rFonts w:ascii="Times New Roman" w:hAnsi="Times New Roman"/>
          <w:szCs w:val="21"/>
        </w:rPr>
        <w:t>=525</w:t>
      </w:r>
      <w:r>
        <w:rPr>
          <w:rFonts w:ascii="Times New Roman" w:hAnsi="Times New Roman"/>
          <w:i/>
          <w:szCs w:val="21"/>
        </w:rPr>
        <w:t>kV</w:t>
      </w:r>
      <w:r>
        <w:rPr>
          <w:rFonts w:ascii="Times New Roman" w:hAnsi="Times New Roman" w:hint="eastAsia"/>
          <w:szCs w:val="21"/>
        </w:rPr>
        <w:t>）</w:t>
      </w:r>
    </w:p>
    <w:p w14:paraId="6A7E247E" w14:textId="77777777" w:rsidR="008A5222" w:rsidRDefault="008A3171">
      <w:pPr>
        <w:ind w:firstLineChars="200" w:firstLine="420"/>
        <w:rPr>
          <w:rFonts w:ascii="Times New Roman" w:hAnsi="Times New Roman"/>
          <w:szCs w:val="21"/>
        </w:rPr>
      </w:pPr>
      <w:r>
        <w:rPr>
          <w:rFonts w:ascii="Times New Roman" w:hAnsi="Times New Roman" w:hint="eastAsia"/>
          <w:szCs w:val="21"/>
        </w:rPr>
        <w:t>大方式：</w:t>
      </w:r>
      <w:r>
        <w:rPr>
          <w:rFonts w:ascii="Times New Roman" w:hAnsi="Times New Roman"/>
          <w:szCs w:val="21"/>
        </w:rPr>
        <w:t>Xs1.min=</w:t>
      </w:r>
      <w:r>
        <w:rPr>
          <w:rFonts w:ascii="Times New Roman" w:hAnsi="Times New Roman"/>
          <w:kern w:val="0"/>
          <w:szCs w:val="21"/>
        </w:rPr>
        <w:t>0.0310</w:t>
      </w:r>
      <w:r>
        <w:rPr>
          <w:rFonts w:ascii="Times New Roman" w:hAnsi="Times New Roman" w:hint="eastAsia"/>
          <w:szCs w:val="21"/>
        </w:rPr>
        <w:t>；</w:t>
      </w:r>
    </w:p>
    <w:p w14:paraId="044AF05C" w14:textId="77777777" w:rsidR="008A5222" w:rsidRDefault="008A3171">
      <w:pPr>
        <w:ind w:firstLineChars="200" w:firstLine="420"/>
        <w:rPr>
          <w:rFonts w:ascii="Times New Roman" w:hAnsi="Times New Roman"/>
          <w:szCs w:val="21"/>
        </w:rPr>
      </w:pPr>
      <w:r>
        <w:rPr>
          <w:rFonts w:ascii="Times New Roman" w:hAnsi="Times New Roman" w:hint="eastAsia"/>
          <w:szCs w:val="21"/>
        </w:rPr>
        <w:t>小方式：</w:t>
      </w:r>
      <w:r>
        <w:rPr>
          <w:rFonts w:ascii="Times New Roman" w:hAnsi="Times New Roman"/>
          <w:szCs w:val="21"/>
        </w:rPr>
        <w:t>Xs1.max=</w:t>
      </w:r>
      <w:r>
        <w:rPr>
          <w:rFonts w:ascii="Times New Roman" w:hAnsi="Times New Roman"/>
          <w:kern w:val="0"/>
          <w:szCs w:val="21"/>
        </w:rPr>
        <w:t>0.0367</w:t>
      </w:r>
      <w:r>
        <w:rPr>
          <w:rFonts w:ascii="Times New Roman" w:hAnsi="Times New Roman" w:hint="eastAsia"/>
          <w:szCs w:val="21"/>
        </w:rPr>
        <w:t>。</w:t>
      </w:r>
    </w:p>
    <w:p w14:paraId="49F3B331" w14:textId="77777777" w:rsidR="008A5222" w:rsidRDefault="008A3171">
      <w:pPr>
        <w:ind w:firstLineChars="200" w:firstLine="420"/>
        <w:rPr>
          <w:rFonts w:ascii="Times New Roman" w:hAnsi="Times New Roman"/>
          <w:szCs w:val="21"/>
        </w:rPr>
      </w:pPr>
      <w:r>
        <w:rPr>
          <w:rFonts w:ascii="Times New Roman" w:hAnsi="Times New Roman" w:hint="eastAsia"/>
          <w:szCs w:val="21"/>
        </w:rPr>
        <w:t>根据调度提供的数据，</w:t>
      </w:r>
      <w:r>
        <w:rPr>
          <w:rFonts w:ascii="Times New Roman" w:hAnsi="Times New Roman"/>
          <w:szCs w:val="21"/>
        </w:rPr>
        <w:t>110kV</w:t>
      </w:r>
      <w:r>
        <w:rPr>
          <w:rFonts w:ascii="Times New Roman" w:hAnsi="Times New Roman" w:hint="eastAsia"/>
          <w:szCs w:val="21"/>
        </w:rPr>
        <w:t>母线侧等值阻抗如下：</w:t>
      </w:r>
    </w:p>
    <w:p w14:paraId="252E3A5D" w14:textId="77777777" w:rsidR="008A5222" w:rsidRDefault="008A3171">
      <w:pPr>
        <w:ind w:firstLineChars="200" w:firstLine="420"/>
        <w:rPr>
          <w:rFonts w:ascii="Times New Roman" w:hAnsi="Times New Roman"/>
          <w:szCs w:val="21"/>
        </w:rPr>
      </w:pPr>
      <w:r>
        <w:rPr>
          <w:rFonts w:ascii="Times New Roman" w:hAnsi="Times New Roman" w:hint="eastAsia"/>
          <w:szCs w:val="21"/>
        </w:rPr>
        <w:t>大方式：</w:t>
      </w:r>
      <w:r>
        <w:rPr>
          <w:rFonts w:ascii="Times New Roman" w:hAnsi="Times New Roman"/>
          <w:szCs w:val="21"/>
        </w:rPr>
        <w:t>Xs3.min=0.2127</w:t>
      </w:r>
      <w:r>
        <w:rPr>
          <w:rFonts w:ascii="Times New Roman" w:hAnsi="Times New Roman" w:hint="eastAsia"/>
          <w:szCs w:val="21"/>
        </w:rPr>
        <w:t>；</w:t>
      </w:r>
    </w:p>
    <w:p w14:paraId="7981DA46" w14:textId="77777777" w:rsidR="008A5222" w:rsidRDefault="008A3171">
      <w:pPr>
        <w:ind w:firstLineChars="200" w:firstLine="420"/>
        <w:rPr>
          <w:rFonts w:ascii="Times New Roman" w:hAnsi="Times New Roman"/>
          <w:szCs w:val="21"/>
        </w:rPr>
      </w:pPr>
      <w:r>
        <w:rPr>
          <w:rFonts w:ascii="Times New Roman" w:hAnsi="Times New Roman" w:hint="eastAsia"/>
          <w:szCs w:val="21"/>
        </w:rPr>
        <w:t>小方式：</w:t>
      </w:r>
      <w:r>
        <w:rPr>
          <w:rFonts w:ascii="Times New Roman" w:hAnsi="Times New Roman"/>
          <w:szCs w:val="21"/>
        </w:rPr>
        <w:t>Xs3.max=0.2704</w:t>
      </w:r>
      <w:r>
        <w:rPr>
          <w:rFonts w:ascii="Times New Roman" w:hAnsi="Times New Roman" w:hint="eastAsia"/>
          <w:szCs w:val="21"/>
        </w:rPr>
        <w:t>。</w:t>
      </w:r>
    </w:p>
    <w:p w14:paraId="059F9D21" w14:textId="77777777" w:rsidR="008A5222" w:rsidRDefault="008A3171">
      <w:pPr>
        <w:ind w:firstLineChars="200" w:firstLine="420"/>
        <w:rPr>
          <w:rFonts w:ascii="Times New Roman" w:hAnsi="Times New Roman"/>
          <w:szCs w:val="21"/>
        </w:rPr>
      </w:pPr>
      <w:r>
        <w:rPr>
          <w:rFonts w:ascii="Times New Roman" w:hAnsi="Times New Roman" w:hint="eastAsia"/>
          <w:szCs w:val="21"/>
        </w:rPr>
        <w:t>由地调提供的数据，特高压换流站</w:t>
      </w:r>
      <w:r>
        <w:rPr>
          <w:rFonts w:ascii="Times New Roman" w:hAnsi="Times New Roman"/>
          <w:szCs w:val="21"/>
        </w:rPr>
        <w:t>35kV</w:t>
      </w:r>
      <w:r>
        <w:rPr>
          <w:rFonts w:ascii="Times New Roman" w:hAnsi="Times New Roman" w:hint="eastAsia"/>
          <w:szCs w:val="21"/>
        </w:rPr>
        <w:t>等值阻抗：</w:t>
      </w:r>
    </w:p>
    <w:p w14:paraId="575BAB77" w14:textId="77777777" w:rsidR="008A5222" w:rsidRDefault="008A3171">
      <w:pPr>
        <w:ind w:firstLineChars="200" w:firstLine="420"/>
        <w:rPr>
          <w:rFonts w:ascii="Times New Roman" w:hAnsi="Times New Roman"/>
          <w:szCs w:val="21"/>
        </w:rPr>
      </w:pPr>
      <w:r>
        <w:rPr>
          <w:rFonts w:ascii="Times New Roman" w:hAnsi="Times New Roman" w:hint="eastAsia"/>
          <w:szCs w:val="21"/>
        </w:rPr>
        <w:t>大方式：</w:t>
      </w:r>
      <w:r>
        <w:rPr>
          <w:rFonts w:ascii="Times New Roman" w:hAnsi="Times New Roman"/>
          <w:szCs w:val="21"/>
        </w:rPr>
        <w:t>Xs2.min=0.4187+0.224=0.6427</w:t>
      </w:r>
      <w:r>
        <w:rPr>
          <w:rFonts w:ascii="Times New Roman" w:hAnsi="Times New Roman" w:hint="eastAsia"/>
          <w:szCs w:val="21"/>
        </w:rPr>
        <w:t>；</w:t>
      </w:r>
      <w:r>
        <w:rPr>
          <w:rFonts w:ascii="Times New Roman" w:hAnsi="Times New Roman"/>
          <w:szCs w:val="21"/>
        </w:rPr>
        <w:t xml:space="preserve"> </w:t>
      </w:r>
    </w:p>
    <w:p w14:paraId="72CDE213" w14:textId="77777777" w:rsidR="008A5222" w:rsidRDefault="008A3171">
      <w:pPr>
        <w:ind w:firstLineChars="200" w:firstLine="420"/>
        <w:rPr>
          <w:rFonts w:ascii="Times New Roman" w:hAnsi="Times New Roman"/>
          <w:szCs w:val="21"/>
          <w:highlight w:val="yellow"/>
        </w:rPr>
      </w:pPr>
      <w:r>
        <w:rPr>
          <w:rFonts w:ascii="Times New Roman" w:hAnsi="Times New Roman" w:hint="eastAsia"/>
          <w:szCs w:val="21"/>
        </w:rPr>
        <w:t>小方式：</w:t>
      </w:r>
      <w:r>
        <w:rPr>
          <w:rFonts w:ascii="Times New Roman" w:hAnsi="Times New Roman"/>
          <w:szCs w:val="21"/>
        </w:rPr>
        <w:t>Xs2.max=0.4371+0.224=0.6611</w:t>
      </w:r>
      <w:r>
        <w:rPr>
          <w:rFonts w:ascii="Times New Roman" w:hAnsi="Times New Roman" w:hint="eastAsia"/>
          <w:szCs w:val="21"/>
        </w:rPr>
        <w:t>。</w:t>
      </w:r>
    </w:p>
    <w:p w14:paraId="5F66D7AE" w14:textId="77777777" w:rsidR="008A5222" w:rsidRDefault="008A3171">
      <w:pPr>
        <w:jc w:val="center"/>
        <w:rPr>
          <w:rFonts w:ascii="Times New Roman" w:hAnsi="Times New Roman"/>
          <w:szCs w:val="21"/>
        </w:rPr>
      </w:pPr>
      <w:r>
        <w:rPr>
          <w:rFonts w:ascii="Times New Roman" w:hAnsi="Times New Roman"/>
          <w:szCs w:val="21"/>
        </w:rPr>
        <w:object w:dxaOrig="7422" w:dyaOrig="4043" w14:anchorId="1FEF7C21">
          <v:shape id="_x0000_i1216" type="#_x0000_t75" style="width:371.25pt;height:202.25pt" o:ole="">
            <v:imagedata r:id="rId422" o:title=""/>
            <o:lock v:ext="edit" aspectratio="f"/>
          </v:shape>
          <o:OLEObject Type="Embed" ProgID="Visio.Drawing.11" ShapeID="_x0000_i1216" DrawAspect="Content" ObjectID="_1662216825" r:id="rId423"/>
        </w:object>
      </w:r>
    </w:p>
    <w:p w14:paraId="076D13E4" w14:textId="77777777" w:rsidR="008A5222" w:rsidRDefault="008A3171">
      <w:pPr>
        <w:jc w:val="center"/>
        <w:rPr>
          <w:rFonts w:ascii="Times New Roman" w:hAnsi="Times New Roman"/>
          <w:szCs w:val="21"/>
        </w:rPr>
      </w:pPr>
      <w:r>
        <w:rPr>
          <w:rFonts w:ascii="Times New Roman" w:hAnsi="Times New Roman" w:hint="eastAsia"/>
          <w:szCs w:val="21"/>
        </w:rPr>
        <w:t>图</w:t>
      </w:r>
      <w:r>
        <w:rPr>
          <w:rFonts w:ascii="Times New Roman" w:hAnsi="Times New Roman" w:hint="eastAsia"/>
          <w:szCs w:val="21"/>
        </w:rPr>
        <w:t>5</w:t>
      </w:r>
      <w:r>
        <w:rPr>
          <w:rFonts w:ascii="Times New Roman" w:hAnsi="Times New Roman"/>
          <w:szCs w:val="21"/>
        </w:rPr>
        <w:t xml:space="preserve"> </w:t>
      </w:r>
      <w:r>
        <w:rPr>
          <w:rFonts w:ascii="Times New Roman" w:hAnsi="Times New Roman" w:hint="eastAsia"/>
          <w:szCs w:val="21"/>
        </w:rPr>
        <w:t>某特高压站调相机用站用电系统一次系统图</w:t>
      </w:r>
    </w:p>
    <w:p w14:paraId="7EA0D7F5" w14:textId="77777777" w:rsidR="008A5222" w:rsidRDefault="008A3171">
      <w:pPr>
        <w:jc w:val="left"/>
        <w:rPr>
          <w:rFonts w:ascii="Times New Roman" w:hAnsi="Times New Roman"/>
          <w:szCs w:val="21"/>
        </w:rPr>
      </w:pPr>
      <w:r>
        <w:rPr>
          <w:rFonts w:ascii="Times New Roman" w:eastAsiaTheme="minorEastAsia" w:hAnsi="Times New Roman"/>
          <w:szCs w:val="21"/>
        </w:rPr>
        <w:t>答：</w:t>
      </w:r>
    </w:p>
    <w:p w14:paraId="7B89D2CD" w14:textId="77777777" w:rsidR="008A5222" w:rsidRDefault="008A3171">
      <w:pPr>
        <w:jc w:val="center"/>
        <w:rPr>
          <w:rFonts w:ascii="Times New Roman" w:hAnsi="Times New Roman"/>
          <w:szCs w:val="21"/>
        </w:rPr>
      </w:pPr>
      <w:r>
        <w:rPr>
          <w:rFonts w:ascii="Times New Roman" w:hAnsi="Times New Roman"/>
          <w:szCs w:val="21"/>
        </w:rPr>
        <w:object w:dxaOrig="8326" w:dyaOrig="4542" w14:anchorId="4179BCDA">
          <v:shape id="_x0000_i1217" type="#_x0000_t75" style="width:416.35pt;height:227.25pt" o:ole="">
            <v:imagedata r:id="rId424" o:title=""/>
          </v:shape>
          <o:OLEObject Type="Embed" ProgID="Visio.Drawing.11" ShapeID="_x0000_i1217" DrawAspect="Content" ObjectID="_1662216826" r:id="rId425"/>
        </w:object>
      </w:r>
    </w:p>
    <w:p w14:paraId="71690BF7" w14:textId="67907806" w:rsidR="008A5222" w:rsidRPr="008A3171" w:rsidRDefault="008A3171" w:rsidP="008A3171">
      <w:pPr>
        <w:pStyle w:val="2"/>
        <w:snapToGrid/>
        <w:textAlignment w:val="bottom"/>
        <w:rPr>
          <w:rFonts w:ascii="Calibri" w:eastAsia="宋体" w:hAnsi="Calibri"/>
        </w:rPr>
      </w:pPr>
      <w:r w:rsidRPr="008A3171">
        <w:rPr>
          <w:rFonts w:ascii="Calibri" w:eastAsia="宋体" w:hAnsi="Calibri"/>
        </w:rPr>
        <w:t>已知同步调相机和同步发电机在</w:t>
      </w:r>
      <w:proofErr w:type="gramStart"/>
      <w:r w:rsidRPr="008A3171">
        <w:rPr>
          <w:rFonts w:ascii="Calibri" w:eastAsia="宋体" w:hAnsi="Calibri"/>
        </w:rPr>
        <w:t>进相运行</w:t>
      </w:r>
      <w:proofErr w:type="gramEnd"/>
      <w:r w:rsidRPr="008A3171">
        <w:rPr>
          <w:rFonts w:ascii="Calibri" w:eastAsia="宋体" w:hAnsi="Calibri"/>
        </w:rPr>
        <w:t>时，均不能超过机组</w:t>
      </w:r>
      <w:proofErr w:type="gramStart"/>
      <w:r w:rsidRPr="008A3171">
        <w:rPr>
          <w:rFonts w:ascii="Calibri" w:eastAsia="宋体" w:hAnsi="Calibri"/>
        </w:rPr>
        <w:t>的静稳极限</w:t>
      </w:r>
      <w:proofErr w:type="gramEnd"/>
      <w:r w:rsidRPr="008A3171">
        <w:rPr>
          <w:rFonts w:ascii="Calibri" w:eastAsia="宋体" w:hAnsi="Calibri"/>
        </w:rPr>
        <w:t>，也不能触发励磁系统的低</w:t>
      </w:r>
      <w:proofErr w:type="gramStart"/>
      <w:r w:rsidRPr="008A3171">
        <w:rPr>
          <w:rFonts w:ascii="Calibri" w:eastAsia="宋体" w:hAnsi="Calibri"/>
        </w:rPr>
        <w:t>励</w:t>
      </w:r>
      <w:proofErr w:type="gramEnd"/>
      <w:r w:rsidRPr="008A3171">
        <w:rPr>
          <w:rFonts w:ascii="Calibri" w:eastAsia="宋体" w:hAnsi="Calibri"/>
        </w:rPr>
        <w:t>限制动作。</w:t>
      </w:r>
    </w:p>
    <w:p w14:paraId="65FCE88E" w14:textId="77777777" w:rsidR="008A5222" w:rsidRDefault="008A3171">
      <w:pPr>
        <w:pStyle w:val="af5"/>
        <w:ind w:firstLineChars="0" w:firstLine="0"/>
        <w:rPr>
          <w:rFonts w:ascii="Times New Roman" w:hAnsi="Times New Roman"/>
          <w:szCs w:val="21"/>
        </w:rPr>
      </w:pPr>
      <w:r>
        <w:rPr>
          <w:rFonts w:ascii="Times New Roman" w:eastAsiaTheme="minorEastAsia" w:hAnsi="Times New Roman"/>
          <w:szCs w:val="21"/>
        </w:rPr>
        <w:t>（</w:t>
      </w:r>
      <w:r>
        <w:rPr>
          <w:rFonts w:ascii="Times New Roman" w:eastAsiaTheme="minorEastAsia" w:hAnsi="Times New Roman"/>
          <w:szCs w:val="21"/>
        </w:rPr>
        <w:t>1</w:t>
      </w:r>
      <w:r>
        <w:rPr>
          <w:rFonts w:ascii="Times New Roman" w:eastAsiaTheme="minorEastAsia" w:hAnsi="Times New Roman"/>
          <w:szCs w:val="21"/>
        </w:rPr>
        <w:t>）请根据同步发电机</w:t>
      </w:r>
      <w:r>
        <w:rPr>
          <w:rFonts w:ascii="Times New Roman" w:eastAsiaTheme="minorEastAsia" w:hAnsi="Times New Roman"/>
          <w:szCs w:val="21"/>
        </w:rPr>
        <w:t>R-X</w:t>
      </w:r>
      <w:r>
        <w:rPr>
          <w:rFonts w:ascii="Times New Roman" w:eastAsiaTheme="minorEastAsia" w:hAnsi="Times New Roman"/>
          <w:szCs w:val="21"/>
        </w:rPr>
        <w:t>平面内的</w:t>
      </w:r>
      <w:proofErr w:type="gramStart"/>
      <w:r>
        <w:rPr>
          <w:rFonts w:ascii="Times New Roman" w:eastAsiaTheme="minorEastAsia" w:hAnsi="Times New Roman"/>
          <w:szCs w:val="21"/>
        </w:rPr>
        <w:t>失磁保护</w:t>
      </w:r>
      <w:proofErr w:type="gramEnd"/>
      <w:r>
        <w:rPr>
          <w:rFonts w:ascii="Times New Roman" w:eastAsiaTheme="minorEastAsia" w:hAnsi="Times New Roman"/>
          <w:szCs w:val="21"/>
        </w:rPr>
        <w:t>动作区域、低</w:t>
      </w:r>
      <w:proofErr w:type="gramStart"/>
      <w:r>
        <w:rPr>
          <w:rFonts w:ascii="Times New Roman" w:eastAsiaTheme="minorEastAsia" w:hAnsi="Times New Roman"/>
          <w:szCs w:val="21"/>
        </w:rPr>
        <w:t>励</w:t>
      </w:r>
      <w:proofErr w:type="gramEnd"/>
      <w:r>
        <w:rPr>
          <w:rFonts w:ascii="Times New Roman" w:eastAsiaTheme="minorEastAsia" w:hAnsi="Times New Roman"/>
          <w:szCs w:val="21"/>
        </w:rPr>
        <w:t>限制线、</w:t>
      </w:r>
      <w:proofErr w:type="gramStart"/>
      <w:r>
        <w:rPr>
          <w:rFonts w:ascii="Times New Roman" w:eastAsiaTheme="minorEastAsia" w:hAnsi="Times New Roman"/>
          <w:szCs w:val="21"/>
        </w:rPr>
        <w:t>进相深度</w:t>
      </w:r>
      <w:proofErr w:type="gramEnd"/>
      <w:r>
        <w:rPr>
          <w:rFonts w:ascii="Times New Roman" w:eastAsiaTheme="minorEastAsia" w:hAnsi="Times New Roman"/>
          <w:szCs w:val="21"/>
        </w:rPr>
        <w:t>线的示意图，做出同步调相机的</w:t>
      </w:r>
      <w:proofErr w:type="gramStart"/>
      <w:r>
        <w:rPr>
          <w:rFonts w:ascii="Times New Roman" w:eastAsiaTheme="minorEastAsia" w:hAnsi="Times New Roman"/>
          <w:szCs w:val="21"/>
        </w:rPr>
        <w:t>失磁保护</w:t>
      </w:r>
      <w:proofErr w:type="gramEnd"/>
      <w:r>
        <w:rPr>
          <w:rFonts w:ascii="Times New Roman" w:eastAsiaTheme="minorEastAsia" w:hAnsi="Times New Roman"/>
          <w:szCs w:val="21"/>
        </w:rPr>
        <w:t>动作区域、低</w:t>
      </w:r>
      <w:proofErr w:type="gramStart"/>
      <w:r>
        <w:rPr>
          <w:rFonts w:ascii="Times New Roman" w:eastAsiaTheme="minorEastAsia" w:hAnsi="Times New Roman"/>
          <w:szCs w:val="21"/>
        </w:rPr>
        <w:t>励</w:t>
      </w:r>
      <w:proofErr w:type="gramEnd"/>
      <w:r>
        <w:rPr>
          <w:rFonts w:ascii="Times New Roman" w:eastAsiaTheme="minorEastAsia" w:hAnsi="Times New Roman"/>
          <w:szCs w:val="21"/>
        </w:rPr>
        <w:t>限制线、进线深度线的示意图。</w:t>
      </w:r>
    </w:p>
    <w:p w14:paraId="32728A18" w14:textId="77777777" w:rsidR="008A5222" w:rsidRDefault="008A3171">
      <w:pPr>
        <w:adjustRightInd w:val="0"/>
        <w:snapToGrid w:val="0"/>
        <w:ind w:firstLineChars="200" w:firstLine="420"/>
        <w:jc w:val="center"/>
        <w:rPr>
          <w:rFonts w:ascii="Times New Roman" w:hAnsi="Times New Roman"/>
          <w:szCs w:val="21"/>
        </w:rPr>
      </w:pPr>
      <w:r>
        <w:rPr>
          <w:rFonts w:ascii="Times New Roman" w:eastAsiaTheme="minorEastAsia" w:hAnsi="Times New Roman"/>
          <w:szCs w:val="21"/>
        </w:rPr>
        <w:object w:dxaOrig="3268" w:dyaOrig="2843" w14:anchorId="764EE03E">
          <v:shape id="_x0000_i1218" type="#_x0000_t75" style="width:163.4pt;height:142.1pt" o:ole="">
            <v:imagedata r:id="rId426" o:title=""/>
          </v:shape>
          <o:OLEObject Type="Embed" ProgID="Visio.Drawing.11" ShapeID="_x0000_i1218" DrawAspect="Content" ObjectID="_1662216827" r:id="rId427"/>
        </w:object>
      </w:r>
    </w:p>
    <w:p w14:paraId="6F2893E2" w14:textId="77777777" w:rsidR="008A5222" w:rsidRDefault="008A3171">
      <w:pPr>
        <w:jc w:val="center"/>
        <w:rPr>
          <w:rFonts w:ascii="Times New Roman" w:hAnsi="Times New Roman"/>
          <w:szCs w:val="21"/>
        </w:rPr>
      </w:pPr>
      <w:r>
        <w:rPr>
          <w:rFonts w:ascii="Times New Roman" w:hAnsi="Times New Roman" w:hint="eastAsia"/>
          <w:szCs w:val="21"/>
        </w:rPr>
        <w:t>图</w:t>
      </w:r>
      <w:r>
        <w:rPr>
          <w:rFonts w:ascii="Times New Roman" w:hAnsi="Times New Roman" w:hint="eastAsia"/>
          <w:szCs w:val="21"/>
        </w:rPr>
        <w:t xml:space="preserve">6 </w:t>
      </w:r>
      <w:r>
        <w:rPr>
          <w:rFonts w:ascii="Times New Roman" w:eastAsiaTheme="minorEastAsia" w:hAnsi="Times New Roman"/>
          <w:szCs w:val="21"/>
        </w:rPr>
        <w:t>同步发电机</w:t>
      </w:r>
      <w:proofErr w:type="gramStart"/>
      <w:r>
        <w:rPr>
          <w:rFonts w:ascii="Times New Roman" w:eastAsiaTheme="minorEastAsia" w:hAnsi="Times New Roman"/>
          <w:szCs w:val="21"/>
        </w:rPr>
        <w:t>的失磁保护</w:t>
      </w:r>
      <w:proofErr w:type="gramEnd"/>
      <w:r>
        <w:rPr>
          <w:rFonts w:ascii="Times New Roman" w:eastAsiaTheme="minorEastAsia" w:hAnsi="Times New Roman"/>
          <w:szCs w:val="21"/>
        </w:rPr>
        <w:t>、低</w:t>
      </w:r>
      <w:proofErr w:type="gramStart"/>
      <w:r>
        <w:rPr>
          <w:rFonts w:ascii="Times New Roman" w:eastAsiaTheme="minorEastAsia" w:hAnsi="Times New Roman"/>
          <w:szCs w:val="21"/>
        </w:rPr>
        <w:t>励</w:t>
      </w:r>
      <w:proofErr w:type="gramEnd"/>
      <w:r>
        <w:rPr>
          <w:rFonts w:ascii="Times New Roman" w:eastAsiaTheme="minorEastAsia" w:hAnsi="Times New Roman"/>
          <w:szCs w:val="21"/>
        </w:rPr>
        <w:t>限制线、进线深度线示意图</w:t>
      </w:r>
    </w:p>
    <w:p w14:paraId="02BE24CA" w14:textId="77777777" w:rsidR="008A5222" w:rsidRDefault="008A3171">
      <w:pPr>
        <w:tabs>
          <w:tab w:val="left" w:pos="720"/>
        </w:tabs>
        <w:jc w:val="center"/>
        <w:rPr>
          <w:rFonts w:ascii="Times New Roman" w:hAnsi="Times New Roman"/>
          <w:szCs w:val="21"/>
        </w:rPr>
      </w:pPr>
      <w:r>
        <w:rPr>
          <w:rFonts w:ascii="Times New Roman" w:eastAsiaTheme="minorEastAsia" w:hAnsi="Times New Roman"/>
          <w:szCs w:val="21"/>
        </w:rPr>
        <w:object w:dxaOrig="4542" w:dyaOrig="2825" w14:anchorId="4AFD9DB0">
          <v:shape id="_x0000_i1219" type="#_x0000_t75" style="width:227.25pt;height:141.5pt" o:ole="">
            <v:imagedata r:id="rId428" o:title=""/>
          </v:shape>
          <o:OLEObject Type="Embed" ProgID="Visio.Drawing.11" ShapeID="_x0000_i1219" DrawAspect="Content" ObjectID="_1662216828" r:id="rId429"/>
        </w:object>
      </w:r>
    </w:p>
    <w:p w14:paraId="53960B36" w14:textId="77777777" w:rsidR="008A5222" w:rsidRDefault="008A3171">
      <w:pPr>
        <w:tabs>
          <w:tab w:val="left" w:pos="720"/>
        </w:tabs>
        <w:jc w:val="center"/>
        <w:rPr>
          <w:rFonts w:ascii="Times New Roman" w:hAnsi="Times New Roman"/>
          <w:szCs w:val="21"/>
        </w:rPr>
      </w:pPr>
      <w:r>
        <w:rPr>
          <w:rFonts w:ascii="Times New Roman" w:hAnsi="Times New Roman" w:hint="eastAsia"/>
          <w:szCs w:val="21"/>
        </w:rPr>
        <w:t>图</w:t>
      </w:r>
      <w:r>
        <w:rPr>
          <w:rFonts w:ascii="Times New Roman" w:hAnsi="Times New Roman" w:hint="eastAsia"/>
          <w:szCs w:val="21"/>
        </w:rPr>
        <w:t xml:space="preserve">7 </w:t>
      </w:r>
      <w:r>
        <w:rPr>
          <w:rFonts w:ascii="Times New Roman" w:eastAsiaTheme="minorEastAsia" w:hAnsi="Times New Roman"/>
          <w:szCs w:val="21"/>
        </w:rPr>
        <w:t>同步发电机</w:t>
      </w:r>
      <w:proofErr w:type="gramStart"/>
      <w:r>
        <w:rPr>
          <w:rFonts w:ascii="Times New Roman" w:eastAsiaTheme="minorEastAsia" w:hAnsi="Times New Roman"/>
          <w:szCs w:val="21"/>
        </w:rPr>
        <w:t>的失磁保护</w:t>
      </w:r>
      <w:proofErr w:type="gramEnd"/>
      <w:r>
        <w:rPr>
          <w:rFonts w:ascii="Times New Roman" w:eastAsiaTheme="minorEastAsia" w:hAnsi="Times New Roman"/>
          <w:szCs w:val="21"/>
        </w:rPr>
        <w:t>、低</w:t>
      </w:r>
      <w:proofErr w:type="gramStart"/>
      <w:r>
        <w:rPr>
          <w:rFonts w:ascii="Times New Roman" w:eastAsiaTheme="minorEastAsia" w:hAnsi="Times New Roman"/>
          <w:szCs w:val="21"/>
        </w:rPr>
        <w:t>励</w:t>
      </w:r>
      <w:proofErr w:type="gramEnd"/>
      <w:r>
        <w:rPr>
          <w:rFonts w:ascii="Times New Roman" w:eastAsiaTheme="minorEastAsia" w:hAnsi="Times New Roman"/>
          <w:szCs w:val="21"/>
        </w:rPr>
        <w:t>限制线、进线深度线示意图</w:t>
      </w:r>
    </w:p>
    <w:p w14:paraId="3E38E871" w14:textId="77777777" w:rsidR="008A5222" w:rsidRDefault="008A5222">
      <w:pPr>
        <w:jc w:val="center"/>
        <w:rPr>
          <w:rFonts w:ascii="Times New Roman" w:hAnsi="Times New Roman"/>
          <w:szCs w:val="21"/>
        </w:rPr>
      </w:pPr>
    </w:p>
    <w:p w14:paraId="283A0F05" w14:textId="77777777" w:rsidR="008A5222" w:rsidRDefault="008A3171">
      <w:pPr>
        <w:rPr>
          <w:rFonts w:ascii="Times New Roman" w:hAnsi="Times New Roman"/>
          <w:szCs w:val="21"/>
        </w:rPr>
      </w:pPr>
      <w:r>
        <w:rPr>
          <w:rFonts w:ascii="Times New Roman" w:eastAsiaTheme="minorEastAsia" w:hAnsi="Times New Roman"/>
          <w:b/>
          <w:bCs/>
          <w:szCs w:val="21"/>
        </w:rPr>
        <w:t>答：</w:t>
      </w:r>
    </w:p>
    <w:p w14:paraId="565EEFBB" w14:textId="77777777" w:rsidR="008A5222" w:rsidRDefault="008A3171">
      <w:pPr>
        <w:ind w:firstLineChars="200" w:firstLine="420"/>
        <w:rPr>
          <w:rFonts w:ascii="Times New Roman" w:hAnsi="Times New Roman"/>
          <w:szCs w:val="21"/>
        </w:rPr>
      </w:pPr>
      <w:r>
        <w:rPr>
          <w:rFonts w:ascii="Times New Roman" w:eastAsiaTheme="minorEastAsia" w:hAnsi="Times New Roman"/>
          <w:szCs w:val="21"/>
        </w:rPr>
        <w:t>（</w:t>
      </w:r>
      <w:r>
        <w:rPr>
          <w:rFonts w:ascii="Times New Roman" w:eastAsiaTheme="minorEastAsia" w:hAnsi="Times New Roman"/>
          <w:szCs w:val="21"/>
        </w:rPr>
        <w:t>1</w:t>
      </w:r>
      <w:r>
        <w:rPr>
          <w:rFonts w:ascii="Times New Roman" w:eastAsiaTheme="minorEastAsia" w:hAnsi="Times New Roman"/>
          <w:szCs w:val="21"/>
        </w:rPr>
        <w:t>）同步调相机</w:t>
      </w:r>
      <w:proofErr w:type="gramStart"/>
      <w:r>
        <w:rPr>
          <w:rFonts w:ascii="Times New Roman" w:eastAsiaTheme="minorEastAsia" w:hAnsi="Times New Roman"/>
          <w:szCs w:val="21"/>
        </w:rPr>
        <w:t>的失磁保护</w:t>
      </w:r>
      <w:proofErr w:type="gramEnd"/>
      <w:r>
        <w:rPr>
          <w:rFonts w:ascii="Times New Roman" w:eastAsiaTheme="minorEastAsia" w:hAnsi="Times New Roman"/>
          <w:szCs w:val="21"/>
        </w:rPr>
        <w:t>、低</w:t>
      </w:r>
      <w:proofErr w:type="gramStart"/>
      <w:r>
        <w:rPr>
          <w:rFonts w:ascii="Times New Roman" w:eastAsiaTheme="minorEastAsia" w:hAnsi="Times New Roman"/>
          <w:szCs w:val="21"/>
        </w:rPr>
        <w:t>励</w:t>
      </w:r>
      <w:proofErr w:type="gramEnd"/>
      <w:r>
        <w:rPr>
          <w:rFonts w:ascii="Times New Roman" w:eastAsiaTheme="minorEastAsia" w:hAnsi="Times New Roman"/>
          <w:szCs w:val="21"/>
        </w:rPr>
        <w:t>限制线、进线深度线示意图如下所示。</w:t>
      </w:r>
    </w:p>
    <w:p w14:paraId="131FCCA0" w14:textId="77777777" w:rsidR="008A5222" w:rsidRDefault="008A3171">
      <w:pPr>
        <w:jc w:val="center"/>
        <w:rPr>
          <w:rFonts w:ascii="Times New Roman" w:hAnsi="Times New Roman"/>
          <w:szCs w:val="21"/>
        </w:rPr>
      </w:pPr>
      <w:r>
        <w:rPr>
          <w:rFonts w:ascii="Times New Roman" w:eastAsiaTheme="minorEastAsia" w:hAnsi="Times New Roman"/>
          <w:b/>
          <w:bCs/>
          <w:szCs w:val="21"/>
        </w:rPr>
        <w:object w:dxaOrig="4578" w:dyaOrig="4209" w14:anchorId="7E9749D1">
          <v:shape id="_x0000_i1220" type="#_x0000_t75" style="width:229.15pt;height:210.35pt" o:ole="">
            <v:imagedata r:id="rId430" o:title=""/>
            <o:lock v:ext="edit" aspectratio="f"/>
          </v:shape>
          <o:OLEObject Type="Embed" ProgID="Visio.Drawing.11" ShapeID="_x0000_i1220" DrawAspect="Content" ObjectID="_1662216829" r:id="rId431"/>
        </w:object>
      </w:r>
    </w:p>
    <w:p w14:paraId="45F9DAFC" w14:textId="77777777" w:rsidR="008A5222" w:rsidRDefault="008A3171">
      <w:pPr>
        <w:tabs>
          <w:tab w:val="left" w:pos="720"/>
        </w:tabs>
        <w:rPr>
          <w:rFonts w:ascii="Times New Roman" w:hAnsi="Times New Roman"/>
          <w:szCs w:val="21"/>
        </w:rPr>
      </w:pPr>
      <w:r>
        <w:rPr>
          <w:rFonts w:ascii="Times New Roman" w:eastAsiaTheme="minorEastAsia" w:hAnsi="Times New Roman"/>
          <w:szCs w:val="21"/>
        </w:rPr>
        <w:t>（</w:t>
      </w:r>
      <w:r>
        <w:rPr>
          <w:rFonts w:ascii="Times New Roman" w:eastAsiaTheme="minorEastAsia" w:hAnsi="Times New Roman"/>
          <w:szCs w:val="21"/>
        </w:rPr>
        <w:t>2</w:t>
      </w:r>
      <w:r>
        <w:rPr>
          <w:rFonts w:ascii="Times New Roman" w:eastAsiaTheme="minorEastAsia" w:hAnsi="Times New Roman"/>
          <w:szCs w:val="21"/>
        </w:rPr>
        <w:t>）同步调相机</w:t>
      </w:r>
      <w:proofErr w:type="gramStart"/>
      <w:r>
        <w:rPr>
          <w:rFonts w:ascii="Times New Roman" w:eastAsiaTheme="minorEastAsia" w:hAnsi="Times New Roman"/>
          <w:szCs w:val="21"/>
        </w:rPr>
        <w:t>的失磁保护</w:t>
      </w:r>
      <w:proofErr w:type="gramEnd"/>
      <w:r>
        <w:rPr>
          <w:rFonts w:ascii="Times New Roman" w:eastAsiaTheme="minorEastAsia" w:hAnsi="Times New Roman"/>
          <w:szCs w:val="21"/>
        </w:rPr>
        <w:t>、低</w:t>
      </w:r>
      <w:proofErr w:type="gramStart"/>
      <w:r>
        <w:rPr>
          <w:rFonts w:ascii="Times New Roman" w:eastAsiaTheme="minorEastAsia" w:hAnsi="Times New Roman"/>
          <w:szCs w:val="21"/>
        </w:rPr>
        <w:t>励</w:t>
      </w:r>
      <w:proofErr w:type="gramEnd"/>
      <w:r>
        <w:rPr>
          <w:rFonts w:ascii="Times New Roman" w:eastAsiaTheme="minorEastAsia" w:hAnsi="Times New Roman"/>
          <w:szCs w:val="21"/>
        </w:rPr>
        <w:t>限制线、进线深度线示意图如下所示。</w:t>
      </w:r>
    </w:p>
    <w:p w14:paraId="1D52CC9E" w14:textId="77777777" w:rsidR="008A5222" w:rsidRDefault="008A3171">
      <w:pPr>
        <w:tabs>
          <w:tab w:val="left" w:pos="720"/>
        </w:tabs>
        <w:jc w:val="center"/>
        <w:rPr>
          <w:rFonts w:ascii="Times New Roman" w:hAnsi="Times New Roman"/>
          <w:szCs w:val="21"/>
        </w:rPr>
      </w:pPr>
      <w:r>
        <w:rPr>
          <w:rFonts w:ascii="Times New Roman" w:eastAsiaTheme="minorEastAsia" w:hAnsi="Times New Roman"/>
          <w:szCs w:val="21"/>
        </w:rPr>
        <w:object w:dxaOrig="5668" w:dyaOrig="4320" w14:anchorId="0CF7D1D0">
          <v:shape id="_x0000_i1221" type="#_x0000_t75" style="width:283.6pt;height:3in" o:ole="">
            <v:imagedata r:id="rId432" o:title=""/>
            <o:lock v:ext="edit" aspectratio="f"/>
          </v:shape>
          <o:OLEObject Type="Embed" ProgID="Visio.Drawing.11" ShapeID="_x0000_i1221" DrawAspect="Content" ObjectID="_1662216830" r:id="rId433"/>
        </w:object>
      </w:r>
    </w:p>
    <w:p w14:paraId="0C807F6D" w14:textId="77777777" w:rsidR="008A5222" w:rsidRDefault="008A3171">
      <w:pPr>
        <w:tabs>
          <w:tab w:val="left" w:pos="720"/>
        </w:tabs>
        <w:jc w:val="center"/>
        <w:rPr>
          <w:rFonts w:ascii="Times New Roman" w:hAnsi="Times New Roman"/>
          <w:szCs w:val="21"/>
        </w:rPr>
      </w:pPr>
      <w:r>
        <w:rPr>
          <w:rFonts w:ascii="Times New Roman" w:eastAsiaTheme="minorEastAsia" w:hAnsi="Times New Roman"/>
          <w:szCs w:val="21"/>
        </w:rPr>
        <w:t>调相机</w:t>
      </w:r>
      <w:proofErr w:type="gramStart"/>
      <w:r>
        <w:rPr>
          <w:rFonts w:ascii="Times New Roman" w:eastAsiaTheme="minorEastAsia" w:hAnsi="Times New Roman"/>
          <w:szCs w:val="21"/>
        </w:rPr>
        <w:t>的失磁保护</w:t>
      </w:r>
      <w:proofErr w:type="gramEnd"/>
      <w:r>
        <w:rPr>
          <w:rFonts w:ascii="Times New Roman" w:eastAsiaTheme="minorEastAsia" w:hAnsi="Times New Roman"/>
          <w:szCs w:val="21"/>
        </w:rPr>
        <w:t>、低</w:t>
      </w:r>
      <w:proofErr w:type="gramStart"/>
      <w:r>
        <w:rPr>
          <w:rFonts w:ascii="Times New Roman" w:eastAsiaTheme="minorEastAsia" w:hAnsi="Times New Roman"/>
          <w:szCs w:val="21"/>
        </w:rPr>
        <w:t>励</w:t>
      </w:r>
      <w:proofErr w:type="gramEnd"/>
      <w:r>
        <w:rPr>
          <w:rFonts w:ascii="Times New Roman" w:eastAsiaTheme="minorEastAsia" w:hAnsi="Times New Roman"/>
          <w:szCs w:val="21"/>
        </w:rPr>
        <w:t>限制线、进线深度线示意图</w:t>
      </w:r>
    </w:p>
    <w:p w14:paraId="38A52AA7" w14:textId="77777777" w:rsidR="008A5222" w:rsidRDefault="008A5222">
      <w:pPr>
        <w:pStyle w:val="21"/>
        <w:spacing w:line="240" w:lineRule="auto"/>
        <w:rPr>
          <w:rFonts w:ascii="Times New Roman"/>
          <w:szCs w:val="21"/>
        </w:rPr>
      </w:pPr>
    </w:p>
    <w:p w14:paraId="33620908" w14:textId="2C59723F" w:rsidR="008A5222" w:rsidRPr="008A3171" w:rsidRDefault="008A3171" w:rsidP="008A3171">
      <w:pPr>
        <w:pStyle w:val="2"/>
        <w:snapToGrid/>
        <w:textAlignment w:val="bottom"/>
        <w:rPr>
          <w:rFonts w:ascii="Calibri" w:eastAsia="宋体" w:hAnsi="Calibri"/>
        </w:rPr>
      </w:pPr>
      <w:r w:rsidRPr="008A3171">
        <w:rPr>
          <w:rFonts w:ascii="Calibri" w:eastAsia="宋体" w:hAnsi="Calibri"/>
        </w:rPr>
        <w:t>已知调相机可以运行</w:t>
      </w:r>
      <w:proofErr w:type="gramStart"/>
      <w:r w:rsidRPr="008A3171">
        <w:rPr>
          <w:rFonts w:ascii="Calibri" w:eastAsia="宋体" w:hAnsi="Calibri"/>
        </w:rPr>
        <w:t>在进相和滞相</w:t>
      </w:r>
      <w:proofErr w:type="gramEnd"/>
      <w:r w:rsidRPr="008A3171">
        <w:rPr>
          <w:rFonts w:ascii="Calibri" w:eastAsia="宋体" w:hAnsi="Calibri"/>
        </w:rPr>
        <w:t>区域。</w:t>
      </w:r>
      <w:proofErr w:type="gramStart"/>
      <w:r w:rsidRPr="008A3171">
        <w:rPr>
          <w:rFonts w:ascii="Calibri" w:eastAsia="宋体" w:hAnsi="Calibri"/>
        </w:rPr>
        <w:t>进相运行</w:t>
      </w:r>
      <w:proofErr w:type="gramEnd"/>
      <w:r w:rsidRPr="008A3171">
        <w:rPr>
          <w:rFonts w:ascii="Calibri" w:eastAsia="宋体" w:hAnsi="Calibri"/>
        </w:rPr>
        <w:t>时吸收系统无功，</w:t>
      </w:r>
      <w:proofErr w:type="gramStart"/>
      <w:r w:rsidRPr="008A3171">
        <w:rPr>
          <w:rFonts w:ascii="Calibri" w:eastAsia="宋体" w:hAnsi="Calibri"/>
        </w:rPr>
        <w:t>滞相运行</w:t>
      </w:r>
      <w:proofErr w:type="gramEnd"/>
      <w:r w:rsidRPr="008A3171">
        <w:rPr>
          <w:rFonts w:ascii="Calibri" w:eastAsia="宋体" w:hAnsi="Calibri"/>
        </w:rPr>
        <w:t>时向系统发出无功。请根据调相机的运行特点，分别画出调相</w:t>
      </w:r>
      <w:proofErr w:type="gramStart"/>
      <w:r w:rsidRPr="008A3171">
        <w:rPr>
          <w:rFonts w:ascii="Calibri" w:eastAsia="宋体" w:hAnsi="Calibri"/>
        </w:rPr>
        <w:t>机滞相运行和进相运行</w:t>
      </w:r>
      <w:proofErr w:type="gramEnd"/>
      <w:r w:rsidRPr="008A3171">
        <w:rPr>
          <w:rFonts w:ascii="Calibri" w:eastAsia="宋体" w:hAnsi="Calibri"/>
        </w:rPr>
        <w:t>状态下励磁电流、机端电压，调相机电动势的相量关系图。</w:t>
      </w:r>
    </w:p>
    <w:p w14:paraId="530152DE" w14:textId="77777777" w:rsidR="008A5222" w:rsidRDefault="008A3171">
      <w:pPr>
        <w:pStyle w:val="21"/>
        <w:spacing w:line="240" w:lineRule="auto"/>
        <w:rPr>
          <w:rFonts w:ascii="Times New Roman"/>
          <w:b/>
          <w:szCs w:val="21"/>
        </w:rPr>
      </w:pPr>
      <w:r>
        <w:rPr>
          <w:rFonts w:ascii="Times New Roman" w:eastAsiaTheme="minorEastAsia"/>
          <w:b/>
          <w:bCs/>
          <w:szCs w:val="21"/>
        </w:rPr>
        <w:t>答：</w:t>
      </w:r>
    </w:p>
    <w:p w14:paraId="74D4FC1E" w14:textId="77777777" w:rsidR="008A5222" w:rsidRDefault="008A3171">
      <w:pPr>
        <w:pStyle w:val="21"/>
        <w:spacing w:line="240" w:lineRule="auto"/>
        <w:ind w:firstLineChars="200" w:firstLine="422"/>
        <w:jc w:val="center"/>
        <w:rPr>
          <w:rFonts w:ascii="Times New Roman" w:eastAsiaTheme="minorEastAsia"/>
          <w:b/>
          <w:bCs/>
          <w:szCs w:val="21"/>
        </w:rPr>
      </w:pPr>
      <w:r>
        <w:rPr>
          <w:rFonts w:ascii="Times New Roman" w:eastAsiaTheme="minorEastAsia"/>
          <w:b/>
          <w:bCs/>
          <w:szCs w:val="21"/>
        </w:rPr>
        <w:object w:dxaOrig="2437" w:dyaOrig="2825" w14:anchorId="1A38C7D8">
          <v:shape id="_x0000_i1222" type="#_x0000_t75" style="width:122.1pt;height:141.5pt" o:ole="">
            <v:imagedata r:id="rId434" o:title=""/>
          </v:shape>
          <o:OLEObject Type="Embed" ProgID="Visio.Drawing.11" ShapeID="_x0000_i1222" DrawAspect="Content" ObjectID="_1662216831" r:id="rId435"/>
        </w:object>
      </w:r>
      <w:r>
        <w:rPr>
          <w:rFonts w:ascii="Times New Roman" w:eastAsiaTheme="minorEastAsia"/>
          <w:b/>
          <w:bCs/>
          <w:szCs w:val="21"/>
        </w:rPr>
        <w:object w:dxaOrig="3563" w:dyaOrig="2825" w14:anchorId="0F57748D">
          <v:shape id="_x0000_i1223" type="#_x0000_t75" style="width:178.45pt;height:141.5pt" o:ole="">
            <v:imagedata r:id="rId436" o:title=""/>
          </v:shape>
          <o:OLEObject Type="Embed" ProgID="Visio.Drawing.11" ShapeID="_x0000_i1223" DrawAspect="Content" ObjectID="_1662216832" r:id="rId437"/>
        </w:object>
      </w:r>
    </w:p>
    <w:p w14:paraId="29D8F333" w14:textId="7E809C38" w:rsidR="008A5222" w:rsidRPr="008A3171" w:rsidRDefault="008A3171" w:rsidP="008A3171">
      <w:pPr>
        <w:pStyle w:val="2"/>
        <w:snapToGrid/>
        <w:textAlignment w:val="bottom"/>
        <w:rPr>
          <w:rFonts w:ascii="Calibri" w:eastAsia="宋体" w:hAnsi="Calibri"/>
        </w:rPr>
      </w:pPr>
      <w:r w:rsidRPr="008A3171">
        <w:rPr>
          <w:rFonts w:ascii="Calibri" w:eastAsia="宋体" w:hAnsi="Calibri" w:hint="eastAsia"/>
        </w:rPr>
        <w:lastRenderedPageBreak/>
        <w:t>UPFC</w:t>
      </w:r>
      <w:r w:rsidRPr="008A3171">
        <w:rPr>
          <w:rFonts w:ascii="Calibri" w:eastAsia="宋体" w:hAnsi="Calibri" w:hint="eastAsia"/>
        </w:rPr>
        <w:t>的充电过程的起始阶段为</w:t>
      </w:r>
      <w:proofErr w:type="gramStart"/>
      <w:r w:rsidRPr="008A3171">
        <w:rPr>
          <w:rFonts w:ascii="Calibri" w:eastAsia="宋体" w:hAnsi="Calibri" w:hint="eastAsia"/>
        </w:rPr>
        <w:t>不</w:t>
      </w:r>
      <w:proofErr w:type="gramEnd"/>
      <w:r w:rsidRPr="008A3171">
        <w:rPr>
          <w:rFonts w:ascii="Calibri" w:eastAsia="宋体" w:hAnsi="Calibri" w:hint="eastAsia"/>
        </w:rPr>
        <w:t>控整流充电阶段，画出等效电路图。</w:t>
      </w:r>
    </w:p>
    <w:p w14:paraId="02F6BF60" w14:textId="77777777" w:rsidR="008A5222" w:rsidRDefault="008A3171">
      <w:r>
        <w:object w:dxaOrig="8274" w:dyaOrig="4080" w14:anchorId="291EF8DA">
          <v:shape id="_x0000_i1224" type="#_x0000_t75" style="width:413.85pt;height:204.1pt" o:ole="" filled="t">
            <v:imagedata r:id="rId438" o:title=""/>
          </v:shape>
          <o:OLEObject Type="Embed" ProgID="Visio.Drawing.11" ShapeID="_x0000_i1224" DrawAspect="Content" ObjectID="_1662216833" r:id="rId439"/>
        </w:object>
      </w:r>
    </w:p>
    <w:p w14:paraId="4F18832A" w14:textId="26F61F89" w:rsidR="008A5222" w:rsidRPr="008A3171" w:rsidRDefault="008A3171" w:rsidP="008A3171">
      <w:pPr>
        <w:pStyle w:val="2"/>
        <w:snapToGrid/>
        <w:textAlignment w:val="bottom"/>
        <w:rPr>
          <w:rFonts w:ascii="Calibri" w:eastAsia="宋体" w:hAnsi="Calibri"/>
        </w:rPr>
      </w:pPr>
      <w:r w:rsidRPr="008A3171">
        <w:rPr>
          <w:rFonts w:ascii="Calibri" w:eastAsia="宋体" w:hAnsi="Calibri" w:hint="eastAsia"/>
        </w:rPr>
        <w:t>请根据</w:t>
      </w:r>
      <w:r w:rsidRPr="008A3171">
        <w:rPr>
          <w:rFonts w:ascii="Calibri" w:eastAsia="宋体" w:hAnsi="Calibri" w:hint="eastAsia"/>
        </w:rPr>
        <w:t>UPFC</w:t>
      </w:r>
      <w:r w:rsidRPr="008A3171">
        <w:rPr>
          <w:rFonts w:ascii="Calibri" w:eastAsia="宋体" w:hAnsi="Calibri" w:hint="eastAsia"/>
        </w:rPr>
        <w:t>控制结构图，简述图中</w:t>
      </w:r>
      <w:r w:rsidRPr="008A3171">
        <w:rPr>
          <w:rFonts w:ascii="Calibri" w:eastAsia="宋体" w:hAnsi="Calibri" w:hint="eastAsia"/>
        </w:rPr>
        <w:t>VBC</w:t>
      </w:r>
      <w:r w:rsidRPr="008A3171">
        <w:rPr>
          <w:rFonts w:ascii="Calibri" w:eastAsia="宋体" w:hAnsi="Calibri" w:hint="eastAsia"/>
        </w:rPr>
        <w:t>和</w:t>
      </w:r>
      <w:r w:rsidRPr="008A3171">
        <w:rPr>
          <w:rFonts w:ascii="Calibri" w:eastAsia="宋体" w:hAnsi="Calibri" w:hint="eastAsia"/>
        </w:rPr>
        <w:t>VBE</w:t>
      </w:r>
      <w:r w:rsidRPr="008A3171">
        <w:rPr>
          <w:rFonts w:ascii="Calibri" w:eastAsia="宋体" w:hAnsi="Calibri" w:hint="eastAsia"/>
        </w:rPr>
        <w:t>的不同作用。</w:t>
      </w:r>
    </w:p>
    <w:p w14:paraId="7A6CD26D" w14:textId="77777777" w:rsidR="008A5222" w:rsidRDefault="008A3171">
      <w:r>
        <w:rPr>
          <w:noProof/>
        </w:rPr>
        <w:drawing>
          <wp:inline distT="0" distB="0" distL="114300" distR="114300" wp14:anchorId="243D7C71" wp14:editId="65DBCC32">
            <wp:extent cx="5218430" cy="4264660"/>
            <wp:effectExtent l="0" t="0" r="1270" b="2540"/>
            <wp:docPr id="7" name="图片 795" descr="微信图片_2020061709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95" descr="微信图片_20200617092933"/>
                    <pic:cNvPicPr>
                      <a:picLocks noChangeAspect="1"/>
                    </pic:cNvPicPr>
                  </pic:nvPicPr>
                  <pic:blipFill>
                    <a:blip r:embed="rId440"/>
                    <a:stretch>
                      <a:fillRect/>
                    </a:stretch>
                  </pic:blipFill>
                  <pic:spPr>
                    <a:xfrm>
                      <a:off x="0" y="0"/>
                      <a:ext cx="5218430" cy="4264660"/>
                    </a:xfrm>
                    <a:prstGeom prst="rect">
                      <a:avLst/>
                    </a:prstGeom>
                    <a:noFill/>
                    <a:ln>
                      <a:noFill/>
                    </a:ln>
                  </pic:spPr>
                </pic:pic>
              </a:graphicData>
            </a:graphic>
          </wp:inline>
        </w:drawing>
      </w:r>
    </w:p>
    <w:p w14:paraId="3BD18D38" w14:textId="77777777" w:rsidR="008A5222" w:rsidRDefault="008A3171">
      <w:r>
        <w:t>VBC</w:t>
      </w:r>
      <w:r>
        <w:t>全称</w:t>
      </w:r>
      <w:proofErr w:type="gramStart"/>
      <w:r>
        <w:t>是阀基</w:t>
      </w:r>
      <w:proofErr w:type="gramEnd"/>
      <w:r>
        <w:t>控制器（</w:t>
      </w:r>
      <w:r>
        <w:t>Valve Base Controller</w:t>
      </w:r>
      <w:r>
        <w:t>），其作用是接受阀控系统的控制命令，将其转换成对应各个子模块的导通</w:t>
      </w:r>
      <w:r>
        <w:t>/</w:t>
      </w:r>
      <w:r>
        <w:t>关断信号，并通过光纤发送给各个子模块去执行。同时</w:t>
      </w:r>
      <w:r>
        <w:t>VBC</w:t>
      </w:r>
      <w:r>
        <w:t>也具有监测子模块工作状态的功能。在</w:t>
      </w:r>
      <w:r>
        <w:t>UPFC</w:t>
      </w:r>
      <w:r>
        <w:t>设备正常运行过程中，</w:t>
      </w:r>
      <w:r>
        <w:t>VBC</w:t>
      </w:r>
      <w:r>
        <w:t>设备始终处于工作状态。</w:t>
      </w:r>
      <w:r>
        <w:t>VBE</w:t>
      </w:r>
      <w:r>
        <w:t>全称</w:t>
      </w:r>
      <w:proofErr w:type="gramStart"/>
      <w:r>
        <w:t>是阀基电子</w:t>
      </w:r>
      <w:proofErr w:type="gramEnd"/>
      <w:r>
        <w:t>设备（</w:t>
      </w:r>
      <w:r>
        <w:t>Valve Base Electrics</w:t>
      </w:r>
      <w:r>
        <w:t>），其作用是接受串联保护动作后发出的快速旁路信号，触发</w:t>
      </w:r>
      <w:r>
        <w:t>BTV</w:t>
      </w:r>
      <w:proofErr w:type="gramStart"/>
      <w:r>
        <w:t>阀快速</w:t>
      </w:r>
      <w:proofErr w:type="gramEnd"/>
      <w:r>
        <w:t>导通，从而起到旁路</w:t>
      </w:r>
      <w:proofErr w:type="gramStart"/>
      <w:r>
        <w:t>串联侧换流</w:t>
      </w:r>
      <w:proofErr w:type="gramEnd"/>
      <w:r>
        <w:t>器，保护</w:t>
      </w:r>
      <w:proofErr w:type="gramStart"/>
      <w:r>
        <w:t>串联侧换流</w:t>
      </w:r>
      <w:proofErr w:type="gramEnd"/>
      <w:r>
        <w:t>器</w:t>
      </w:r>
      <w:proofErr w:type="gramStart"/>
      <w:r>
        <w:t>不</w:t>
      </w:r>
      <w:proofErr w:type="gramEnd"/>
      <w:r>
        <w:lastRenderedPageBreak/>
        <w:t>受过电压损坏的风险。在</w:t>
      </w:r>
      <w:r>
        <w:t>UPFC</w:t>
      </w:r>
      <w:r>
        <w:t>正常运行工作过程中，</w:t>
      </w:r>
      <w:r>
        <w:t>VBE</w:t>
      </w:r>
      <w:r>
        <w:t>设备处于待命状态，只有在故障状态下，</w:t>
      </w:r>
      <w:r>
        <w:t>VBE</w:t>
      </w:r>
      <w:proofErr w:type="gramStart"/>
      <w:r>
        <w:t>才短时</w:t>
      </w:r>
      <w:proofErr w:type="gramEnd"/>
      <w:r>
        <w:t>进入工作状态。</w:t>
      </w:r>
    </w:p>
    <w:p w14:paraId="71236D4A" w14:textId="555B8A4D" w:rsidR="008A5222" w:rsidRPr="008A3171" w:rsidRDefault="008A3171" w:rsidP="008A3171">
      <w:pPr>
        <w:pStyle w:val="2"/>
        <w:snapToGrid/>
        <w:textAlignment w:val="bottom"/>
        <w:rPr>
          <w:rFonts w:ascii="Calibri" w:eastAsia="宋体" w:hAnsi="Calibri"/>
        </w:rPr>
      </w:pPr>
      <w:r w:rsidRPr="008A3171">
        <w:rPr>
          <w:rFonts w:ascii="Calibri" w:eastAsia="宋体" w:hAnsi="Calibri"/>
        </w:rPr>
        <w:t>请在图上标出子模块在闭锁状态、投入状态和切除状态下电流流向。（图中红线即是不同工作状态下的电流方向。）</w:t>
      </w:r>
    </w:p>
    <w:p w14:paraId="7724A8D0" w14:textId="77777777" w:rsidR="008A5222" w:rsidRDefault="008A3171">
      <w:pPr>
        <w:ind w:firstLineChars="200" w:firstLine="420"/>
      </w:pPr>
      <w:r>
        <w:t>闭锁状态</w:t>
      </w:r>
      <w:r>
        <w:rPr>
          <w:rFonts w:hint="eastAsia"/>
        </w:rPr>
        <w:t xml:space="preserve">                   </w:t>
      </w:r>
      <w:r>
        <w:rPr>
          <w:rFonts w:hint="eastAsia"/>
        </w:rPr>
        <w:t>投入状态</w:t>
      </w:r>
      <w:r>
        <w:rPr>
          <w:rFonts w:hint="eastAsia"/>
        </w:rPr>
        <w:t xml:space="preserve">                </w:t>
      </w:r>
      <w:r>
        <w:rPr>
          <w:rFonts w:hint="eastAsia"/>
        </w:rPr>
        <w:t>切除状态</w:t>
      </w:r>
    </w:p>
    <w:p w14:paraId="546D3A5C" w14:textId="77777777" w:rsidR="008A5222" w:rsidRDefault="008A5222">
      <w:pPr>
        <w:ind w:firstLineChars="200" w:firstLine="420"/>
      </w:pPr>
    </w:p>
    <w:p w14:paraId="7D64AC91" w14:textId="77777777" w:rsidR="008A5222" w:rsidRDefault="008A3171">
      <w:pPr>
        <w:ind w:firstLineChars="200" w:firstLine="420"/>
      </w:pPr>
      <w:r>
        <w:rPr>
          <w:noProof/>
        </w:rPr>
        <w:drawing>
          <wp:inline distT="0" distB="0" distL="114300" distR="114300" wp14:anchorId="3C358F81" wp14:editId="6DCF0C92">
            <wp:extent cx="1379220" cy="1081405"/>
            <wp:effectExtent l="0" t="0" r="0" b="10795"/>
            <wp:docPr id="2" name="图片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96"/>
                    <pic:cNvPicPr>
                      <a:picLocks noChangeAspect="1"/>
                    </pic:cNvPicPr>
                  </pic:nvPicPr>
                  <pic:blipFill>
                    <a:blip r:embed="rId441" r:link="rId442"/>
                    <a:stretch>
                      <a:fillRect/>
                    </a:stretch>
                  </pic:blipFill>
                  <pic:spPr>
                    <a:xfrm>
                      <a:off x="0" y="0"/>
                      <a:ext cx="1379220" cy="1081405"/>
                    </a:xfrm>
                    <a:prstGeom prst="rect">
                      <a:avLst/>
                    </a:prstGeom>
                    <a:noFill/>
                    <a:ln>
                      <a:noFill/>
                    </a:ln>
                  </pic:spPr>
                </pic:pic>
              </a:graphicData>
            </a:graphic>
          </wp:inline>
        </w:drawing>
      </w:r>
      <w:r>
        <w:rPr>
          <w:rFonts w:hint="eastAsia"/>
        </w:rPr>
        <w:t xml:space="preserve">    </w:t>
      </w:r>
      <w:r>
        <w:rPr>
          <w:noProof/>
        </w:rPr>
        <w:drawing>
          <wp:inline distT="0" distB="0" distL="114300" distR="114300" wp14:anchorId="3B222C88" wp14:editId="29134209">
            <wp:extent cx="1379220" cy="1080770"/>
            <wp:effectExtent l="0" t="0" r="0" b="11430"/>
            <wp:docPr id="3" name="图片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97"/>
                    <pic:cNvPicPr>
                      <a:picLocks noChangeAspect="1"/>
                    </pic:cNvPicPr>
                  </pic:nvPicPr>
                  <pic:blipFill>
                    <a:blip r:embed="rId441" r:link="rId442"/>
                    <a:stretch>
                      <a:fillRect/>
                    </a:stretch>
                  </pic:blipFill>
                  <pic:spPr>
                    <a:xfrm>
                      <a:off x="0" y="0"/>
                      <a:ext cx="1379220" cy="1080770"/>
                    </a:xfrm>
                    <a:prstGeom prst="rect">
                      <a:avLst/>
                    </a:prstGeom>
                    <a:noFill/>
                    <a:ln>
                      <a:noFill/>
                    </a:ln>
                  </pic:spPr>
                </pic:pic>
              </a:graphicData>
            </a:graphic>
          </wp:inline>
        </w:drawing>
      </w:r>
      <w:r>
        <w:rPr>
          <w:rFonts w:hint="eastAsia"/>
        </w:rPr>
        <w:t xml:space="preserve">  </w:t>
      </w:r>
      <w:r>
        <w:rPr>
          <w:noProof/>
        </w:rPr>
        <w:drawing>
          <wp:inline distT="0" distB="0" distL="114300" distR="114300" wp14:anchorId="62D92AEF" wp14:editId="40510098">
            <wp:extent cx="1379220" cy="1066165"/>
            <wp:effectExtent l="0" t="0" r="0" b="635"/>
            <wp:docPr id="8" name="图片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98"/>
                    <pic:cNvPicPr>
                      <a:picLocks noChangeAspect="1"/>
                    </pic:cNvPicPr>
                  </pic:nvPicPr>
                  <pic:blipFill>
                    <a:blip r:embed="rId443" r:link="rId442"/>
                    <a:stretch>
                      <a:fillRect/>
                    </a:stretch>
                  </pic:blipFill>
                  <pic:spPr>
                    <a:xfrm>
                      <a:off x="0" y="0"/>
                      <a:ext cx="1379220" cy="1066165"/>
                    </a:xfrm>
                    <a:prstGeom prst="rect">
                      <a:avLst/>
                    </a:prstGeom>
                    <a:noFill/>
                    <a:ln>
                      <a:noFill/>
                    </a:ln>
                  </pic:spPr>
                </pic:pic>
              </a:graphicData>
            </a:graphic>
          </wp:inline>
        </w:drawing>
      </w:r>
    </w:p>
    <w:p w14:paraId="1A3D2C04" w14:textId="77777777" w:rsidR="008A5222" w:rsidRDefault="008A3171">
      <w:pPr>
        <w:widowControl/>
        <w:jc w:val="left"/>
        <w:rPr>
          <w:sz w:val="24"/>
          <w:szCs w:val="24"/>
        </w:rPr>
      </w:pPr>
      <w:r>
        <w:rPr>
          <w:sz w:val="24"/>
          <w:szCs w:val="24"/>
        </w:rPr>
        <w:br w:type="page"/>
      </w:r>
    </w:p>
    <w:p w14:paraId="72057C5F" w14:textId="77777777" w:rsidR="008A5222" w:rsidRDefault="008A3171" w:rsidP="008A3171">
      <w:pPr>
        <w:spacing w:line="360" w:lineRule="auto"/>
        <w:ind w:right="-6"/>
        <w:outlineLvl w:val="0"/>
        <w:rPr>
          <w:b/>
          <w:sz w:val="24"/>
          <w:szCs w:val="24"/>
        </w:rPr>
      </w:pPr>
      <w:r>
        <w:rPr>
          <w:rFonts w:hint="eastAsia"/>
          <w:b/>
          <w:sz w:val="24"/>
          <w:szCs w:val="24"/>
        </w:rPr>
        <w:lastRenderedPageBreak/>
        <w:t>二、计算题</w:t>
      </w:r>
    </w:p>
    <w:p w14:paraId="5781474B" w14:textId="77777777" w:rsidR="008A5222" w:rsidRPr="008A3171" w:rsidRDefault="008A3171" w:rsidP="0074218D">
      <w:pPr>
        <w:pStyle w:val="2"/>
        <w:numPr>
          <w:ilvl w:val="0"/>
          <w:numId w:val="35"/>
        </w:numPr>
        <w:rPr>
          <w:rFonts w:ascii="Calibri" w:eastAsia="宋体" w:hAnsi="Calibri"/>
        </w:rPr>
      </w:pPr>
      <w:r w:rsidRPr="008A3171">
        <w:rPr>
          <w:rFonts w:ascii="Calibri" w:eastAsia="宋体" w:hAnsi="Calibri" w:hint="eastAsia"/>
        </w:rPr>
        <w:t>已知</w:t>
      </w:r>
      <w:r w:rsidRPr="008A3171">
        <w:rPr>
          <w:rFonts w:ascii="Calibri" w:eastAsia="宋体" w:hAnsi="Calibri"/>
        </w:rPr>
        <w:t>110kV</w:t>
      </w:r>
      <w:r w:rsidRPr="008A3171">
        <w:rPr>
          <w:rFonts w:ascii="Calibri" w:eastAsia="宋体" w:hAnsi="Calibri" w:hint="eastAsia"/>
        </w:rPr>
        <w:t>主变额定容量</w:t>
      </w:r>
      <w:r w:rsidRPr="008A3171">
        <w:rPr>
          <w:rFonts w:ascii="Calibri" w:eastAsia="宋体" w:hAnsi="Calibri"/>
        </w:rPr>
        <w:t>Se=40MVA</w:t>
      </w:r>
      <w:r w:rsidRPr="008A3171">
        <w:rPr>
          <w:rFonts w:ascii="Calibri" w:eastAsia="宋体" w:hAnsi="Calibri" w:hint="eastAsia"/>
        </w:rPr>
        <w:t>，负载损耗（铜损）</w:t>
      </w:r>
      <w:r w:rsidRPr="008A3171">
        <w:rPr>
          <w:rFonts w:ascii="Calibri" w:eastAsia="宋体" w:hAnsi="Calibri"/>
        </w:rPr>
        <w:t>Pe=150kW</w:t>
      </w:r>
      <w:r w:rsidRPr="008A3171">
        <w:rPr>
          <w:rFonts w:ascii="Calibri" w:eastAsia="宋体" w:hAnsi="Calibri" w:hint="eastAsia"/>
        </w:rPr>
        <w:t>，无功</w:t>
      </w:r>
      <w:r w:rsidRPr="008A3171">
        <w:rPr>
          <w:rFonts w:ascii="Calibri" w:eastAsia="宋体" w:hAnsi="Calibri"/>
        </w:rPr>
        <w:t>Q=10MVar</w:t>
      </w:r>
      <w:r w:rsidRPr="008A3171">
        <w:rPr>
          <w:rFonts w:ascii="Calibri" w:eastAsia="宋体" w:hAnsi="Calibri" w:hint="eastAsia"/>
        </w:rPr>
        <w:t>，计算投入</w:t>
      </w:r>
      <w:r w:rsidRPr="008A3171">
        <w:rPr>
          <w:rFonts w:ascii="Calibri" w:eastAsia="宋体" w:hAnsi="Calibri"/>
        </w:rPr>
        <w:t>6MVar</w:t>
      </w:r>
      <w:r w:rsidRPr="008A3171">
        <w:rPr>
          <w:rFonts w:ascii="Calibri" w:eastAsia="宋体" w:hAnsi="Calibri" w:hint="eastAsia"/>
        </w:rPr>
        <w:t>电容器后损耗降低多少？</w:t>
      </w:r>
      <w:r w:rsidRPr="008A3171">
        <w:rPr>
          <w:rFonts w:ascii="Calibri" w:eastAsia="宋体" w:hAnsi="Calibri"/>
        </w:rPr>
        <w:t xml:space="preserve"> </w:t>
      </w:r>
    </w:p>
    <w:p w14:paraId="1598DFB1" w14:textId="77777777" w:rsidR="008A5222" w:rsidRDefault="008A3171">
      <w:pPr>
        <w:spacing w:line="360" w:lineRule="auto"/>
        <w:rPr>
          <w:sz w:val="24"/>
          <w:szCs w:val="24"/>
        </w:rPr>
      </w:pPr>
      <w:r>
        <w:rPr>
          <w:rFonts w:hint="eastAsia"/>
          <w:sz w:val="24"/>
          <w:szCs w:val="24"/>
        </w:rPr>
        <w:t>解：</w:t>
      </w:r>
    </w:p>
    <w:p w14:paraId="24CA3BCE" w14:textId="77777777" w:rsidR="008A5222" w:rsidRDefault="008A3171">
      <w:pPr>
        <w:spacing w:line="360" w:lineRule="auto"/>
        <w:ind w:firstLineChars="200" w:firstLine="480"/>
        <w:rPr>
          <w:sz w:val="24"/>
          <w:szCs w:val="24"/>
        </w:rPr>
      </w:pPr>
      <w:r>
        <w:rPr>
          <w:rFonts w:hint="eastAsia"/>
          <w:sz w:val="24"/>
          <w:szCs w:val="24"/>
        </w:rPr>
        <w:t>投入电容器前：</w:t>
      </w:r>
      <w:r>
        <w:rPr>
          <w:sz w:val="24"/>
          <w:szCs w:val="24"/>
        </w:rPr>
        <w:pict w14:anchorId="7E90A507">
          <v:shape id="_x0000_i1225" type="#_x0000_t75" style="width:140.25pt;height:32.55pt">
            <v:imagedata r:id="rId444" o:title=""/>
          </v:shape>
        </w:pict>
      </w:r>
    </w:p>
    <w:p w14:paraId="7D6511A5" w14:textId="77777777" w:rsidR="008A5222" w:rsidRDefault="008A3171">
      <w:pPr>
        <w:spacing w:line="360" w:lineRule="auto"/>
        <w:ind w:firstLineChars="200" w:firstLine="480"/>
        <w:rPr>
          <w:sz w:val="24"/>
          <w:szCs w:val="24"/>
        </w:rPr>
      </w:pPr>
      <w:r>
        <w:rPr>
          <w:rFonts w:hint="eastAsia"/>
          <w:sz w:val="24"/>
          <w:szCs w:val="24"/>
        </w:rPr>
        <w:t>投入电容器后：</w:t>
      </w:r>
      <w:r>
        <w:rPr>
          <w:sz w:val="24"/>
          <w:szCs w:val="24"/>
        </w:rPr>
        <w:pict w14:anchorId="0E17E745">
          <v:shape id="_x0000_i1226" type="#_x0000_t75" style="width:144.65pt;height:32.55pt">
            <v:imagedata r:id="rId445" o:title=""/>
          </v:shape>
        </w:pict>
      </w:r>
    </w:p>
    <w:p w14:paraId="4EC0D0DA" w14:textId="7F1FD5D8" w:rsidR="008A5222" w:rsidRPr="008A3171" w:rsidRDefault="008A3171" w:rsidP="008A3171">
      <w:pPr>
        <w:spacing w:line="360" w:lineRule="auto"/>
        <w:ind w:firstLineChars="200" w:firstLine="480"/>
        <w:rPr>
          <w:rFonts w:hint="eastAsia"/>
          <w:sz w:val="24"/>
          <w:szCs w:val="24"/>
        </w:rPr>
      </w:pPr>
      <w:r>
        <w:rPr>
          <w:rFonts w:hint="eastAsia"/>
          <w:sz w:val="24"/>
          <w:szCs w:val="24"/>
        </w:rPr>
        <w:t>损耗降低</w:t>
      </w:r>
      <w:r>
        <w:rPr>
          <w:sz w:val="24"/>
          <w:szCs w:val="24"/>
        </w:rPr>
        <w:pict w14:anchorId="461000EE">
          <v:shape id="_x0000_i1227" type="#_x0000_t75" style="width:202.85pt;height:32.55pt">
            <v:imagedata r:id="rId446" o:title=""/>
          </v:shape>
        </w:pict>
      </w:r>
    </w:p>
    <w:p w14:paraId="56190E5D" w14:textId="77777777" w:rsidR="008A5222" w:rsidRPr="008A3171" w:rsidRDefault="008A3171" w:rsidP="0074218D">
      <w:pPr>
        <w:pStyle w:val="2"/>
        <w:numPr>
          <w:ilvl w:val="0"/>
          <w:numId w:val="35"/>
        </w:numPr>
        <w:rPr>
          <w:rFonts w:ascii="Calibri" w:eastAsia="宋体" w:hAnsi="Calibri"/>
        </w:rPr>
      </w:pPr>
      <w:r w:rsidRPr="008A3171">
        <w:rPr>
          <w:rFonts w:ascii="Calibri" w:eastAsia="宋体" w:hAnsi="Calibri" w:hint="eastAsia"/>
        </w:rPr>
        <w:t>有一台额定容量为</w:t>
      </w:r>
      <w:r w:rsidRPr="008A3171">
        <w:rPr>
          <w:rFonts w:ascii="Calibri" w:eastAsia="宋体" w:hAnsi="Calibri"/>
        </w:rPr>
        <w:t>120</w:t>
      </w:r>
      <w:r w:rsidRPr="008A3171">
        <w:rPr>
          <w:rFonts w:ascii="Calibri" w:eastAsia="宋体" w:hAnsi="Calibri" w:hint="eastAsia"/>
        </w:rPr>
        <w:t>M</w:t>
      </w:r>
      <w:r w:rsidRPr="008A3171">
        <w:rPr>
          <w:rFonts w:ascii="Calibri" w:eastAsia="宋体" w:hAnsi="Calibri"/>
        </w:rPr>
        <w:t>VA</w:t>
      </w:r>
      <w:r w:rsidRPr="008A3171">
        <w:rPr>
          <w:rFonts w:ascii="Calibri" w:eastAsia="宋体" w:hAnsi="Calibri" w:hint="eastAsia"/>
        </w:rPr>
        <w:t>的电力变压器。高压侧流变变比为</w:t>
      </w:r>
      <w:r w:rsidRPr="008A3171">
        <w:rPr>
          <w:rFonts w:ascii="Calibri" w:eastAsia="宋体" w:hAnsi="Calibri"/>
        </w:rPr>
        <w:t>600/5</w:t>
      </w:r>
      <w:r w:rsidRPr="008A3171">
        <w:rPr>
          <w:rFonts w:ascii="Calibri" w:eastAsia="宋体" w:hAnsi="Calibri" w:hint="eastAsia"/>
        </w:rPr>
        <w:t>，采用Δ接线方式；中压侧流变变比为</w:t>
      </w:r>
      <w:r w:rsidRPr="008A3171">
        <w:rPr>
          <w:rFonts w:ascii="Calibri" w:eastAsia="宋体" w:hAnsi="Calibri"/>
        </w:rPr>
        <w:t>1200/5</w:t>
      </w:r>
      <w:r w:rsidRPr="008A3171">
        <w:rPr>
          <w:rFonts w:ascii="Calibri" w:eastAsia="宋体" w:hAnsi="Calibri" w:hint="eastAsia"/>
        </w:rPr>
        <w:t>，采用Δ接线方式；低压侧流变变比为</w:t>
      </w:r>
      <w:r w:rsidRPr="008A3171">
        <w:rPr>
          <w:rFonts w:ascii="Calibri" w:eastAsia="宋体" w:hAnsi="Calibri"/>
        </w:rPr>
        <w:t>2500/5</w:t>
      </w:r>
      <w:r w:rsidRPr="008A3171">
        <w:rPr>
          <w:rFonts w:ascii="Calibri" w:eastAsia="宋体" w:hAnsi="Calibri" w:hint="eastAsia"/>
        </w:rPr>
        <w:t>，采用</w:t>
      </w:r>
      <w:r w:rsidRPr="008A3171">
        <w:rPr>
          <w:rFonts w:ascii="Calibri" w:eastAsia="宋体" w:hAnsi="Calibri"/>
        </w:rPr>
        <w:t>Y</w:t>
      </w:r>
      <w:r w:rsidRPr="008A3171">
        <w:rPr>
          <w:rFonts w:ascii="Calibri" w:eastAsia="宋体" w:hAnsi="Calibri" w:hint="eastAsia"/>
        </w:rPr>
        <w:t>接线方式。该变压器的额定电压为</w:t>
      </w:r>
      <w:r w:rsidRPr="008A3171">
        <w:rPr>
          <w:rFonts w:ascii="Calibri" w:eastAsia="宋体" w:hAnsi="Calibri"/>
        </w:rPr>
        <w:t>220/115/35kV</w:t>
      </w:r>
      <w:r w:rsidRPr="008A3171">
        <w:rPr>
          <w:rFonts w:ascii="Calibri" w:eastAsia="宋体" w:hAnsi="Calibri" w:hint="eastAsia"/>
        </w:rPr>
        <w:t>，连接组别为</w:t>
      </w:r>
      <w:r w:rsidRPr="008A3171">
        <w:rPr>
          <w:rFonts w:ascii="Calibri" w:eastAsia="宋体" w:hAnsi="Calibri"/>
        </w:rPr>
        <w:t>YN,yn12</w:t>
      </w:r>
      <w:r w:rsidRPr="008A3171">
        <w:rPr>
          <w:rFonts w:ascii="Calibri" w:eastAsia="宋体" w:hAnsi="Calibri" w:hint="eastAsia"/>
        </w:rPr>
        <w:t>，</w:t>
      </w:r>
      <w:r w:rsidRPr="008A3171">
        <w:rPr>
          <w:rFonts w:ascii="Calibri" w:eastAsia="宋体" w:hAnsi="Calibri"/>
        </w:rPr>
        <w:t>d11</w:t>
      </w:r>
      <w:r w:rsidRPr="008A3171">
        <w:rPr>
          <w:rFonts w:ascii="Calibri" w:eastAsia="宋体" w:hAnsi="Calibri" w:hint="eastAsia"/>
        </w:rPr>
        <w:t>，试求该变压器在额定运行工况下，</w:t>
      </w:r>
      <w:proofErr w:type="gramStart"/>
      <w:r w:rsidRPr="008A3171">
        <w:rPr>
          <w:rFonts w:ascii="Calibri" w:eastAsia="宋体" w:hAnsi="Calibri" w:hint="eastAsia"/>
        </w:rPr>
        <w:t>各侧的</w:t>
      </w:r>
      <w:proofErr w:type="gramEnd"/>
      <w:r w:rsidRPr="008A3171">
        <w:rPr>
          <w:rFonts w:ascii="Calibri" w:eastAsia="宋体" w:hAnsi="Calibri" w:hint="eastAsia"/>
        </w:rPr>
        <w:t>额定电流及流变二次侧电流？</w:t>
      </w:r>
    </w:p>
    <w:p w14:paraId="1A48F774" w14:textId="77777777" w:rsidR="008A5222" w:rsidRDefault="008A3171">
      <w:pPr>
        <w:rPr>
          <w:sz w:val="24"/>
          <w:szCs w:val="24"/>
        </w:rPr>
      </w:pPr>
      <w:r>
        <w:rPr>
          <w:rFonts w:hint="eastAsia"/>
          <w:sz w:val="24"/>
          <w:szCs w:val="24"/>
        </w:rPr>
        <w:t>解：</w:t>
      </w:r>
    </w:p>
    <w:p w14:paraId="7C49E5AB" w14:textId="77777777" w:rsidR="008A5222" w:rsidRDefault="008A3171">
      <w:pPr>
        <w:ind w:firstLineChars="175" w:firstLine="420"/>
        <w:rPr>
          <w:sz w:val="24"/>
          <w:szCs w:val="24"/>
        </w:rPr>
      </w:pPr>
      <w:r>
        <w:rPr>
          <w:rFonts w:hint="eastAsia"/>
          <w:sz w:val="24"/>
          <w:szCs w:val="24"/>
        </w:rPr>
        <w:t>高压侧额定电流，</w:t>
      </w:r>
      <w:r>
        <w:rPr>
          <w:sz w:val="24"/>
          <w:szCs w:val="24"/>
        </w:rPr>
        <w:pict w14:anchorId="6F009382">
          <v:shape id="_x0000_i1228" type="#_x0000_t75" style="width:135.85pt;height:32.55pt">
            <v:imagedata r:id="rId447" o:title=""/>
          </v:shape>
        </w:pict>
      </w:r>
    </w:p>
    <w:p w14:paraId="39FCCABB" w14:textId="77777777" w:rsidR="008A5222" w:rsidRDefault="008A3171">
      <w:pPr>
        <w:ind w:firstLineChars="175" w:firstLine="420"/>
        <w:rPr>
          <w:sz w:val="24"/>
          <w:szCs w:val="24"/>
        </w:rPr>
      </w:pPr>
      <w:r>
        <w:rPr>
          <w:rFonts w:hint="eastAsia"/>
          <w:sz w:val="24"/>
          <w:szCs w:val="24"/>
        </w:rPr>
        <w:t>此时，高压侧流变二次侧电流，</w:t>
      </w:r>
      <w:r>
        <w:rPr>
          <w:sz w:val="24"/>
          <w:szCs w:val="24"/>
        </w:rPr>
        <w:pict w14:anchorId="0427D565">
          <v:shape id="_x0000_i1229" type="#_x0000_t75" style="width:97.05pt;height:40.7pt">
            <v:imagedata r:id="rId448" o:title=""/>
          </v:shape>
        </w:pict>
      </w:r>
    </w:p>
    <w:p w14:paraId="31FA3A48" w14:textId="77777777" w:rsidR="008A5222" w:rsidRDefault="008A3171">
      <w:pPr>
        <w:ind w:firstLineChars="175" w:firstLine="420"/>
        <w:rPr>
          <w:sz w:val="24"/>
          <w:szCs w:val="24"/>
        </w:rPr>
      </w:pPr>
      <w:r>
        <w:rPr>
          <w:rFonts w:hint="eastAsia"/>
          <w:sz w:val="24"/>
          <w:szCs w:val="24"/>
        </w:rPr>
        <w:t>中压侧额定电流，</w:t>
      </w:r>
      <w:r>
        <w:rPr>
          <w:sz w:val="24"/>
          <w:szCs w:val="24"/>
        </w:rPr>
        <w:pict w14:anchorId="07323E37">
          <v:shape id="_x0000_i1230" type="#_x0000_t75" style="width:135.85pt;height:32.55pt">
            <v:imagedata r:id="rId449" o:title=""/>
          </v:shape>
        </w:pict>
      </w:r>
    </w:p>
    <w:p w14:paraId="679AA788" w14:textId="77777777" w:rsidR="008A5222" w:rsidRDefault="008A3171">
      <w:pPr>
        <w:ind w:firstLineChars="175" w:firstLine="420"/>
        <w:rPr>
          <w:sz w:val="24"/>
          <w:szCs w:val="24"/>
        </w:rPr>
      </w:pPr>
      <w:r>
        <w:rPr>
          <w:rFonts w:hint="eastAsia"/>
          <w:sz w:val="24"/>
          <w:szCs w:val="24"/>
        </w:rPr>
        <w:t>此时，中压侧流变二次侧电流，</w:t>
      </w:r>
      <w:r>
        <w:rPr>
          <w:sz w:val="24"/>
          <w:szCs w:val="24"/>
        </w:rPr>
        <w:pict w14:anchorId="2D897223">
          <v:shape id="_x0000_i1231" type="#_x0000_t75" style="width:108.3pt;height:40.7pt">
            <v:imagedata r:id="rId450" o:title=""/>
          </v:shape>
        </w:pict>
      </w:r>
    </w:p>
    <w:p w14:paraId="331A0245" w14:textId="77777777" w:rsidR="008A5222" w:rsidRDefault="008A3171">
      <w:pPr>
        <w:ind w:firstLineChars="175" w:firstLine="420"/>
        <w:rPr>
          <w:sz w:val="24"/>
          <w:szCs w:val="24"/>
        </w:rPr>
      </w:pPr>
      <w:r>
        <w:rPr>
          <w:rFonts w:hint="eastAsia"/>
          <w:sz w:val="24"/>
          <w:szCs w:val="24"/>
        </w:rPr>
        <w:t>低压侧额定电流，</w:t>
      </w:r>
      <w:r>
        <w:rPr>
          <w:sz w:val="24"/>
          <w:szCs w:val="24"/>
        </w:rPr>
        <w:pict w14:anchorId="0CEC7E5C">
          <v:shape id="_x0000_i1232" type="#_x0000_t75" style="width:135.85pt;height:32.55pt">
            <v:imagedata r:id="rId451" o:title=""/>
          </v:shape>
        </w:pict>
      </w:r>
    </w:p>
    <w:p w14:paraId="07D5E032" w14:textId="77777777" w:rsidR="008A5222" w:rsidRDefault="008A3171">
      <w:pPr>
        <w:ind w:firstLineChars="175" w:firstLine="420"/>
        <w:rPr>
          <w:sz w:val="24"/>
          <w:szCs w:val="24"/>
        </w:rPr>
      </w:pPr>
      <w:r>
        <w:rPr>
          <w:rFonts w:hint="eastAsia"/>
          <w:sz w:val="24"/>
          <w:szCs w:val="24"/>
        </w:rPr>
        <w:t>此时，低压侧流变二次侧电流，</w:t>
      </w:r>
      <w:r>
        <w:rPr>
          <w:sz w:val="24"/>
          <w:szCs w:val="24"/>
        </w:rPr>
        <w:pict w14:anchorId="67B85A7F">
          <v:shape id="_x0000_i1233" type="#_x0000_t75" style="width:97.05pt;height:38.8pt">
            <v:imagedata r:id="rId452" o:title=""/>
          </v:shape>
        </w:pict>
      </w:r>
    </w:p>
    <w:p w14:paraId="33068A73" w14:textId="77777777" w:rsidR="008A5222" w:rsidRDefault="008A5222">
      <w:pPr>
        <w:ind w:firstLineChars="175" w:firstLine="420"/>
        <w:rPr>
          <w:sz w:val="24"/>
          <w:szCs w:val="24"/>
        </w:rPr>
      </w:pPr>
    </w:p>
    <w:p w14:paraId="1CFA1EAB"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lastRenderedPageBreak/>
        <w:t>某厂用供电如图所示，</w:t>
      </w:r>
      <w:proofErr w:type="gramStart"/>
      <w:r w:rsidRPr="00DB57BA">
        <w:rPr>
          <w:rFonts w:ascii="Calibri" w:eastAsia="宋体" w:hAnsi="Calibri" w:hint="eastAsia"/>
        </w:rPr>
        <w:t>计算低厂变</w:t>
      </w:r>
      <w:proofErr w:type="gramEnd"/>
      <w:r w:rsidRPr="00DB57BA">
        <w:rPr>
          <w:rFonts w:ascii="Calibri" w:eastAsia="宋体" w:hAnsi="Calibri" w:hint="eastAsia"/>
        </w:rPr>
        <w:t>低压</w:t>
      </w:r>
      <w:proofErr w:type="gramStart"/>
      <w:r w:rsidRPr="00DB57BA">
        <w:rPr>
          <w:rFonts w:ascii="Calibri" w:eastAsia="宋体" w:hAnsi="Calibri" w:hint="eastAsia"/>
        </w:rPr>
        <w:t>侧出口</w:t>
      </w:r>
      <w:proofErr w:type="gramEnd"/>
      <w:r w:rsidRPr="00DB57BA">
        <w:rPr>
          <w:rFonts w:ascii="Calibri" w:eastAsia="宋体" w:hAnsi="Calibri" w:hint="eastAsia"/>
        </w:rPr>
        <w:t>两相短路和单相短路时故障点电流，计算时不计元件电阻，不计</w:t>
      </w:r>
      <w:r w:rsidRPr="00DB57BA">
        <w:rPr>
          <w:rFonts w:ascii="Calibri" w:eastAsia="宋体" w:hAnsi="Calibri"/>
        </w:rPr>
        <w:t>20kV</w:t>
      </w:r>
      <w:r w:rsidRPr="00DB57BA">
        <w:rPr>
          <w:rFonts w:ascii="Calibri" w:eastAsia="宋体" w:hAnsi="Calibri" w:hint="eastAsia"/>
        </w:rPr>
        <w:t>系统阻抗，且各元件正、负、零序阻抗相同。</w:t>
      </w:r>
    </w:p>
    <w:p w14:paraId="42774523" w14:textId="77777777" w:rsidR="008A5222" w:rsidRDefault="008A3171">
      <w:pPr>
        <w:tabs>
          <w:tab w:val="left" w:pos="1350"/>
        </w:tabs>
        <w:ind w:left="240" w:hangingChars="100" w:hanging="240"/>
        <w:jc w:val="center"/>
        <w:rPr>
          <w:sz w:val="24"/>
          <w:szCs w:val="24"/>
        </w:rPr>
      </w:pPr>
      <w:r>
        <w:rPr>
          <w:sz w:val="24"/>
          <w:szCs w:val="24"/>
        </w:rPr>
        <w:pict w14:anchorId="2674BA7E">
          <v:shape id="_x0000_i1234" type="#_x0000_t75" style="width:223.5pt;height:274.85pt">
            <v:imagedata r:id="rId453" o:title="" croptop="860f" cropbottom="2494f" cropleft="10063f" cropright="18491f"/>
          </v:shape>
        </w:pict>
      </w:r>
    </w:p>
    <w:p w14:paraId="74A42056" w14:textId="77777777" w:rsidR="008A5222" w:rsidRDefault="008A3171">
      <w:pPr>
        <w:rPr>
          <w:sz w:val="24"/>
          <w:szCs w:val="24"/>
        </w:rPr>
      </w:pPr>
      <w:r>
        <w:rPr>
          <w:rFonts w:hint="eastAsia"/>
          <w:sz w:val="24"/>
          <w:szCs w:val="24"/>
        </w:rPr>
        <w:t>解：</w:t>
      </w:r>
    </w:p>
    <w:p w14:paraId="57796E2A" w14:textId="77777777" w:rsidR="008A5222" w:rsidRDefault="008A3171">
      <w:pPr>
        <w:ind w:firstLineChars="175" w:firstLine="420"/>
        <w:rPr>
          <w:sz w:val="24"/>
          <w:szCs w:val="24"/>
        </w:rPr>
      </w:pPr>
      <w:r>
        <w:rPr>
          <w:rFonts w:hint="eastAsia"/>
          <w:sz w:val="24"/>
          <w:szCs w:val="24"/>
        </w:rPr>
        <w:t>取基准容量</w:t>
      </w:r>
      <w:r>
        <w:rPr>
          <w:sz w:val="24"/>
          <w:szCs w:val="24"/>
        </w:rPr>
        <w:t>SB=100MVA</w:t>
      </w:r>
    </w:p>
    <w:p w14:paraId="688422E3" w14:textId="77777777" w:rsidR="008A5222" w:rsidRDefault="008A3171">
      <w:pPr>
        <w:ind w:firstLineChars="175" w:firstLine="420"/>
        <w:rPr>
          <w:sz w:val="24"/>
          <w:szCs w:val="24"/>
        </w:rPr>
      </w:pPr>
      <w:r>
        <w:rPr>
          <w:sz w:val="24"/>
          <w:szCs w:val="24"/>
        </w:rPr>
        <w:t>T1</w:t>
      </w:r>
      <w:r>
        <w:rPr>
          <w:rFonts w:hint="eastAsia"/>
          <w:sz w:val="24"/>
          <w:szCs w:val="24"/>
        </w:rPr>
        <w:t>阻抗：</w:t>
      </w:r>
      <w:r>
        <w:rPr>
          <w:sz w:val="24"/>
          <w:szCs w:val="24"/>
        </w:rPr>
        <w:pict w14:anchorId="67232D04">
          <v:shape id="_x0000_i1235" type="#_x0000_t75" style="width:138.35pt;height:30.7pt">
            <v:imagedata r:id="rId454" o:title=""/>
          </v:shape>
        </w:pict>
      </w:r>
    </w:p>
    <w:p w14:paraId="303B524E" w14:textId="77777777" w:rsidR="008A5222" w:rsidRDefault="008A3171">
      <w:pPr>
        <w:ind w:firstLineChars="175" w:firstLine="420"/>
        <w:rPr>
          <w:sz w:val="24"/>
          <w:szCs w:val="24"/>
        </w:rPr>
      </w:pPr>
      <w:r>
        <w:rPr>
          <w:sz w:val="24"/>
          <w:szCs w:val="24"/>
        </w:rPr>
        <w:t>T2</w:t>
      </w:r>
      <w:r>
        <w:rPr>
          <w:rFonts w:hint="eastAsia"/>
          <w:sz w:val="24"/>
          <w:szCs w:val="24"/>
        </w:rPr>
        <w:t>阻抗：</w:t>
      </w:r>
      <w:r>
        <w:rPr>
          <w:sz w:val="24"/>
          <w:szCs w:val="24"/>
        </w:rPr>
        <w:pict w14:anchorId="4B82E9F7">
          <v:shape id="_x0000_i1236" type="#_x0000_t75" style="width:155.25pt;height:30.7pt">
            <v:imagedata r:id="rId455" o:title=""/>
          </v:shape>
        </w:pict>
      </w:r>
    </w:p>
    <w:p w14:paraId="6ED14D21" w14:textId="77777777" w:rsidR="008A5222" w:rsidRDefault="008A3171">
      <w:pPr>
        <w:ind w:firstLineChars="175" w:firstLine="420"/>
        <w:rPr>
          <w:sz w:val="24"/>
          <w:szCs w:val="24"/>
        </w:rPr>
      </w:pPr>
      <w:r>
        <w:rPr>
          <w:rFonts w:hint="eastAsia"/>
          <w:sz w:val="24"/>
          <w:szCs w:val="24"/>
        </w:rPr>
        <w:t>两相短路电流</w:t>
      </w:r>
      <w:r>
        <w:rPr>
          <w:sz w:val="24"/>
          <w:szCs w:val="24"/>
        </w:rPr>
        <w:pict w14:anchorId="785677B4">
          <v:shape id="_x0000_i1237" type="#_x0000_t75" style="width:17.55pt;height:17.55pt">
            <v:imagedata r:id="rId456" o:title=""/>
          </v:shape>
        </w:pict>
      </w:r>
      <w:r>
        <w:rPr>
          <w:rFonts w:hint="eastAsia"/>
          <w:sz w:val="24"/>
          <w:szCs w:val="24"/>
        </w:rPr>
        <w:t>为：</w:t>
      </w:r>
    </w:p>
    <w:p w14:paraId="6E88E02C" w14:textId="77777777" w:rsidR="008A5222" w:rsidRDefault="008A3171">
      <w:pPr>
        <w:ind w:firstLineChars="175" w:firstLine="420"/>
        <w:rPr>
          <w:sz w:val="24"/>
          <w:szCs w:val="24"/>
        </w:rPr>
      </w:pPr>
      <w:r>
        <w:rPr>
          <w:sz w:val="24"/>
          <w:szCs w:val="24"/>
        </w:rPr>
        <w:pict w14:anchorId="283B1F77">
          <v:shape id="_x0000_i1238" type="#_x0000_t75" style="width:241.65pt;height:34.45pt">
            <v:imagedata r:id="rId457" o:title=""/>
          </v:shape>
        </w:pict>
      </w:r>
    </w:p>
    <w:p w14:paraId="140CFB7D" w14:textId="77777777" w:rsidR="008A5222" w:rsidRDefault="008A3171">
      <w:pPr>
        <w:ind w:firstLineChars="175" w:firstLine="420"/>
        <w:rPr>
          <w:sz w:val="24"/>
          <w:szCs w:val="24"/>
        </w:rPr>
      </w:pPr>
      <w:r>
        <w:rPr>
          <w:rFonts w:hint="eastAsia"/>
          <w:sz w:val="24"/>
          <w:szCs w:val="24"/>
        </w:rPr>
        <w:t>单相短路电流</w:t>
      </w:r>
      <w:r>
        <w:rPr>
          <w:sz w:val="24"/>
          <w:szCs w:val="24"/>
        </w:rPr>
        <w:pict w14:anchorId="7F32E16F">
          <v:shape id="_x0000_i1239" type="#_x0000_t75" style="width:17.55pt;height:17.55pt">
            <v:imagedata r:id="rId458" o:title=""/>
          </v:shape>
        </w:pict>
      </w:r>
      <w:r>
        <w:rPr>
          <w:rFonts w:hint="eastAsia"/>
          <w:sz w:val="24"/>
          <w:szCs w:val="24"/>
        </w:rPr>
        <w:t>为：</w:t>
      </w:r>
    </w:p>
    <w:p w14:paraId="5118957E" w14:textId="77777777" w:rsidR="008A5222" w:rsidRDefault="008A3171">
      <w:pPr>
        <w:rPr>
          <w:sz w:val="24"/>
          <w:szCs w:val="24"/>
        </w:rPr>
      </w:pPr>
      <w:r>
        <w:rPr>
          <w:rFonts w:hint="eastAsia"/>
          <w:sz w:val="24"/>
          <w:szCs w:val="24"/>
        </w:rPr>
        <w:object w:dxaOrig="5982" w:dyaOrig="720" w14:anchorId="5DFF4AEB">
          <v:shape id="_x0000_i1240" type="#_x0000_t75" style="width:299.25pt;height:36.3pt" o:ole="">
            <v:imagedata r:id="rId459" o:title=""/>
          </v:shape>
          <o:OLEObject Type="Embed" ProgID="Equation.3" ShapeID="_x0000_i1240" DrawAspect="Content" ObjectID="_1662216834" r:id="rId460"/>
        </w:object>
      </w:r>
    </w:p>
    <w:p w14:paraId="372BED9F" w14:textId="77777777" w:rsidR="008A5222" w:rsidRDefault="008A5222">
      <w:pPr>
        <w:rPr>
          <w:sz w:val="24"/>
          <w:szCs w:val="24"/>
        </w:rPr>
      </w:pPr>
    </w:p>
    <w:p w14:paraId="2B47C75A"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lastRenderedPageBreak/>
        <w:t>50</w:t>
      </w:r>
      <w:r w:rsidRPr="00DB57BA">
        <w:rPr>
          <w:rFonts w:ascii="Calibri" w:eastAsia="宋体" w:hAnsi="Calibri"/>
        </w:rPr>
        <w:t>0kV</w:t>
      </w:r>
      <w:r w:rsidRPr="00DB57BA">
        <w:rPr>
          <w:rFonts w:ascii="Calibri" w:eastAsia="宋体" w:hAnsi="Calibri" w:hint="eastAsia"/>
        </w:rPr>
        <w:t>线路的等值电路如下图所示，已知末端电压</w:t>
      </w:r>
      <w:r w:rsidRPr="00DB57BA">
        <w:rPr>
          <w:rFonts w:ascii="Calibri" w:eastAsia="宋体" w:hAnsi="Calibri" w:hint="eastAsia"/>
        </w:rPr>
        <w:t>U2</w:t>
      </w:r>
      <w:r w:rsidRPr="00DB57BA">
        <w:rPr>
          <w:rFonts w:ascii="Calibri" w:eastAsia="宋体" w:hAnsi="Calibri" w:hint="eastAsia"/>
        </w:rPr>
        <w:t>为</w:t>
      </w:r>
      <w:r w:rsidRPr="00DB57BA">
        <w:rPr>
          <w:rFonts w:ascii="Calibri" w:eastAsia="宋体" w:hAnsi="Calibri" w:hint="eastAsia"/>
        </w:rPr>
        <w:t>530</w:t>
      </w:r>
      <w:r w:rsidRPr="00DB57BA">
        <w:rPr>
          <w:rFonts w:ascii="Calibri" w:eastAsia="宋体" w:hAnsi="Calibri"/>
        </w:rPr>
        <w:t>kV</w:t>
      </w:r>
      <w:r w:rsidRPr="00DB57BA">
        <w:rPr>
          <w:rFonts w:ascii="Calibri" w:eastAsia="宋体" w:hAnsi="Calibri" w:hint="eastAsia"/>
        </w:rPr>
        <w:t>，线路功率有功为</w:t>
      </w:r>
      <w:r w:rsidRPr="00DB57BA">
        <w:rPr>
          <w:rFonts w:ascii="Calibri" w:eastAsia="宋体" w:hAnsi="Calibri" w:hint="eastAsia"/>
        </w:rPr>
        <w:t>400MW</w:t>
      </w:r>
      <w:r w:rsidRPr="00DB57BA">
        <w:rPr>
          <w:rFonts w:ascii="Calibri" w:eastAsia="宋体" w:hAnsi="Calibri" w:hint="eastAsia"/>
        </w:rPr>
        <w:t>，无功功率为</w:t>
      </w:r>
      <w:r w:rsidRPr="00DB57BA">
        <w:rPr>
          <w:rFonts w:ascii="Calibri" w:eastAsia="宋体" w:hAnsi="Calibri" w:hint="eastAsia"/>
        </w:rPr>
        <w:t>300Mvar</w:t>
      </w:r>
      <w:r w:rsidRPr="00DB57BA">
        <w:rPr>
          <w:rFonts w:ascii="Calibri" w:eastAsia="宋体" w:hAnsi="Calibri" w:hint="eastAsia"/>
        </w:rPr>
        <w:t>（容性）。</w:t>
      </w:r>
      <w:proofErr w:type="gramStart"/>
      <w:r w:rsidRPr="00DB57BA">
        <w:rPr>
          <w:rFonts w:ascii="Calibri" w:eastAsia="宋体" w:hAnsi="Calibri" w:hint="eastAsia"/>
        </w:rPr>
        <w:t>试求始端电压</w:t>
      </w:r>
      <w:proofErr w:type="gramEnd"/>
      <w:r w:rsidRPr="00DB57BA">
        <w:rPr>
          <w:rFonts w:ascii="Calibri" w:eastAsia="宋体" w:hAnsi="Calibri" w:hint="eastAsia"/>
        </w:rPr>
        <w:t>U1</w:t>
      </w:r>
      <w:r w:rsidRPr="00DB57BA">
        <w:rPr>
          <w:rFonts w:ascii="Calibri" w:eastAsia="宋体" w:hAnsi="Calibri" w:hint="eastAsia"/>
        </w:rPr>
        <w:t>并画出电压相量图。</w:t>
      </w:r>
    </w:p>
    <w:p w14:paraId="7BB79252" w14:textId="77777777" w:rsidR="008A5222" w:rsidRDefault="008A3171">
      <w:pPr>
        <w:spacing w:line="300" w:lineRule="auto"/>
        <w:jc w:val="center"/>
        <w:rPr>
          <w:sz w:val="24"/>
          <w:szCs w:val="24"/>
        </w:rPr>
      </w:pPr>
      <w:r>
        <w:rPr>
          <w:sz w:val="24"/>
          <w:szCs w:val="24"/>
        </w:rPr>
        <w:object w:dxaOrig="7865" w:dyaOrig="1071" w14:anchorId="25EA1348">
          <v:shape id="_x0000_i1241" type="#_x0000_t75" style="width:393.2pt;height:53.85pt" o:ole="">
            <v:imagedata r:id="rId461" o:title=""/>
          </v:shape>
          <o:OLEObject Type="Embed" ProgID="Visio.Drawing.11" ShapeID="_x0000_i1241" DrawAspect="Content" ObjectID="_1662216835" r:id="rId462"/>
        </w:object>
      </w:r>
    </w:p>
    <w:p w14:paraId="4C7550B2" w14:textId="77777777" w:rsidR="008A5222" w:rsidRDefault="008A3171">
      <w:pPr>
        <w:spacing w:line="360" w:lineRule="auto"/>
        <w:rPr>
          <w:sz w:val="24"/>
          <w:szCs w:val="24"/>
        </w:rPr>
      </w:pPr>
      <w:r>
        <w:rPr>
          <w:rFonts w:hint="eastAsia"/>
          <w:sz w:val="24"/>
          <w:szCs w:val="24"/>
        </w:rPr>
        <w:t>解：</w:t>
      </w:r>
    </w:p>
    <w:p w14:paraId="4BA58EB6" w14:textId="77777777" w:rsidR="008A5222" w:rsidRDefault="008A3171">
      <w:pPr>
        <w:spacing w:line="360" w:lineRule="auto"/>
        <w:ind w:firstLineChars="200" w:firstLine="480"/>
        <w:rPr>
          <w:sz w:val="24"/>
          <w:szCs w:val="24"/>
        </w:rPr>
      </w:pPr>
      <w:r>
        <w:rPr>
          <w:sz w:val="24"/>
          <w:szCs w:val="24"/>
        </w:rPr>
        <w:object w:dxaOrig="3803" w:dyaOrig="609" w14:anchorId="1FF278F1">
          <v:shape id="_x0000_i1242" type="#_x0000_t75" style="width:190.35pt;height:30.7pt" o:ole="">
            <v:imagedata r:id="rId463" o:title=""/>
          </v:shape>
          <o:OLEObject Type="Embed" ProgID="Equation.3" ShapeID="_x0000_i1242" DrawAspect="Content" ObjectID="_1662216836" r:id="rId464"/>
        </w:object>
      </w:r>
    </w:p>
    <w:p w14:paraId="2960B1FD" w14:textId="77777777" w:rsidR="008A5222" w:rsidRDefault="008A3171">
      <w:pPr>
        <w:spacing w:line="360" w:lineRule="auto"/>
        <w:ind w:firstLineChars="200" w:firstLine="480"/>
        <w:rPr>
          <w:sz w:val="24"/>
          <w:szCs w:val="24"/>
        </w:rPr>
      </w:pPr>
      <w:r>
        <w:rPr>
          <w:sz w:val="24"/>
          <w:szCs w:val="24"/>
        </w:rPr>
        <w:object w:dxaOrig="3637" w:dyaOrig="609" w14:anchorId="3416697A">
          <v:shape id="_x0000_i1243" type="#_x0000_t75" style="width:181.55pt;height:30.7pt" o:ole="">
            <v:imagedata r:id="rId465" o:title=""/>
          </v:shape>
          <o:OLEObject Type="Embed" ProgID="Equation.3" ShapeID="_x0000_i1243" DrawAspect="Content" ObjectID="_1662216837" r:id="rId466"/>
        </w:object>
      </w:r>
    </w:p>
    <w:p w14:paraId="7D98F087" w14:textId="77777777" w:rsidR="008A5222" w:rsidRDefault="008A3171">
      <w:pPr>
        <w:spacing w:line="360" w:lineRule="auto"/>
        <w:ind w:firstLineChars="200" w:firstLine="480"/>
        <w:rPr>
          <w:sz w:val="24"/>
          <w:szCs w:val="24"/>
        </w:rPr>
      </w:pPr>
      <w:r>
        <w:rPr>
          <w:sz w:val="24"/>
          <w:szCs w:val="24"/>
        </w:rPr>
        <w:object w:dxaOrig="5982" w:dyaOrig="332" w14:anchorId="5AD94270">
          <v:shape id="_x0000_i1244" type="#_x0000_t75" style="width:299.25pt;height:16.9pt" o:ole="">
            <v:imagedata r:id="rId467" o:title=""/>
          </v:shape>
          <o:OLEObject Type="Embed" ProgID="Equation.3" ShapeID="_x0000_i1244" DrawAspect="Content" ObjectID="_1662216838" r:id="rId468"/>
        </w:object>
      </w:r>
    </w:p>
    <w:p w14:paraId="6F505F08" w14:textId="77777777" w:rsidR="008A5222" w:rsidRDefault="008A3171">
      <w:pPr>
        <w:spacing w:line="360" w:lineRule="auto"/>
        <w:ind w:firstLineChars="200" w:firstLine="480"/>
        <w:rPr>
          <w:sz w:val="24"/>
          <w:szCs w:val="24"/>
        </w:rPr>
      </w:pPr>
      <w:r>
        <w:rPr>
          <w:rFonts w:hint="eastAsia"/>
          <w:sz w:val="24"/>
          <w:szCs w:val="24"/>
        </w:rPr>
        <w:t>相量图为：</w:t>
      </w:r>
    </w:p>
    <w:p w14:paraId="795A96A3" w14:textId="77777777" w:rsidR="008A5222" w:rsidRDefault="008A3171">
      <w:pPr>
        <w:spacing w:line="360" w:lineRule="auto"/>
        <w:ind w:firstLineChars="200" w:firstLine="480"/>
        <w:rPr>
          <w:sz w:val="24"/>
          <w:szCs w:val="24"/>
        </w:rPr>
      </w:pPr>
      <w:r>
        <w:rPr>
          <w:sz w:val="24"/>
          <w:szCs w:val="24"/>
        </w:rPr>
        <w:object w:dxaOrig="4357" w:dyaOrig="1385" w14:anchorId="5BD6A9B6">
          <v:shape id="_x0000_i1245" type="#_x0000_t75" style="width:217.9pt;height:69.5pt" o:ole="">
            <v:imagedata r:id="rId469" o:title=""/>
          </v:shape>
          <o:OLEObject Type="Embed" ProgID="Visio.Drawing.11" ShapeID="_x0000_i1245" DrawAspect="Content" ObjectID="_1662216839" r:id="rId470"/>
        </w:object>
      </w:r>
    </w:p>
    <w:p w14:paraId="2351D83D"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有一台</w:t>
      </w:r>
      <w:r w:rsidRPr="00DB57BA">
        <w:rPr>
          <w:rFonts w:ascii="Calibri" w:eastAsia="宋体" w:hAnsi="Calibri"/>
        </w:rPr>
        <w:t>YN</w:t>
      </w:r>
      <w:r w:rsidRPr="00DB57BA">
        <w:rPr>
          <w:rFonts w:ascii="Calibri" w:eastAsia="宋体" w:hAnsi="Calibri" w:hint="eastAsia"/>
        </w:rPr>
        <w:t>，</w:t>
      </w:r>
      <w:r w:rsidRPr="00DB57BA">
        <w:rPr>
          <w:rFonts w:ascii="Calibri" w:eastAsia="宋体" w:hAnsi="Calibri"/>
        </w:rPr>
        <w:t>d11</w:t>
      </w:r>
      <w:r w:rsidRPr="00DB57BA">
        <w:rPr>
          <w:rFonts w:ascii="Calibri" w:eastAsia="宋体" w:hAnsi="Calibri" w:hint="eastAsia"/>
        </w:rPr>
        <w:t>型容量为</w:t>
      </w:r>
      <w:r w:rsidRPr="00DB57BA">
        <w:rPr>
          <w:rFonts w:ascii="Calibri" w:eastAsia="宋体" w:hAnsi="Calibri"/>
        </w:rPr>
        <w:t>S=40/20/20MVA</w:t>
      </w:r>
      <w:r w:rsidRPr="00DB57BA">
        <w:rPr>
          <w:rFonts w:ascii="Calibri" w:eastAsia="宋体" w:hAnsi="Calibri" w:hint="eastAsia"/>
        </w:rPr>
        <w:t>、电压为</w:t>
      </w:r>
      <w:r w:rsidRPr="00DB57BA">
        <w:rPr>
          <w:rFonts w:ascii="Calibri" w:eastAsia="宋体" w:hAnsi="Calibri"/>
        </w:rPr>
        <w:t>115/6.3/6.3kV</w:t>
      </w:r>
      <w:r w:rsidRPr="00DB57BA">
        <w:rPr>
          <w:rFonts w:ascii="Calibri" w:eastAsia="宋体" w:hAnsi="Calibri" w:hint="eastAsia"/>
        </w:rPr>
        <w:t>变压器</w:t>
      </w:r>
      <w:r w:rsidRPr="00DB57BA">
        <w:rPr>
          <w:rFonts w:ascii="Calibri" w:eastAsia="宋体" w:hAnsi="Calibri"/>
        </w:rPr>
        <w:t>,TA</w:t>
      </w:r>
      <w:r w:rsidRPr="00DB57BA">
        <w:rPr>
          <w:rFonts w:ascii="Calibri" w:eastAsia="宋体" w:hAnsi="Calibri" w:hint="eastAsia"/>
        </w:rPr>
        <w:t>二次接成全星形</w:t>
      </w:r>
      <w:r w:rsidRPr="00DB57BA">
        <w:rPr>
          <w:rFonts w:ascii="Calibri" w:eastAsia="宋体" w:hAnsi="Calibri"/>
        </w:rPr>
        <w:t>,</w:t>
      </w:r>
      <w:r w:rsidRPr="00DB57BA">
        <w:rPr>
          <w:rFonts w:ascii="Calibri" w:eastAsia="宋体" w:hAnsi="Calibri" w:hint="eastAsia"/>
        </w:rPr>
        <w:t>装设微机差动保护时</w:t>
      </w:r>
      <w:r w:rsidRPr="00DB57BA">
        <w:rPr>
          <w:rFonts w:ascii="Calibri" w:eastAsia="宋体" w:hAnsi="Calibri"/>
        </w:rPr>
        <w:t>,</w:t>
      </w:r>
      <w:r w:rsidRPr="00DB57BA">
        <w:rPr>
          <w:rFonts w:ascii="Calibri" w:eastAsia="宋体" w:hAnsi="Calibri" w:hint="eastAsia"/>
        </w:rPr>
        <w:t>变压器一、二次电流互感器分别选用多大变比？</w:t>
      </w:r>
      <w:proofErr w:type="gramStart"/>
      <w:r w:rsidRPr="00DB57BA">
        <w:rPr>
          <w:rFonts w:ascii="Calibri" w:eastAsia="宋体" w:hAnsi="Calibri" w:hint="eastAsia"/>
        </w:rPr>
        <w:t>各侧的</w:t>
      </w:r>
      <w:proofErr w:type="gramEnd"/>
      <w:r w:rsidRPr="00DB57BA">
        <w:rPr>
          <w:rFonts w:ascii="Calibri" w:eastAsia="宋体" w:hAnsi="Calibri" w:hint="eastAsia"/>
        </w:rPr>
        <w:t>平衡系数为多少？</w:t>
      </w:r>
    </w:p>
    <w:p w14:paraId="15E15ABA" w14:textId="77777777" w:rsidR="008A5222" w:rsidRDefault="008A3171">
      <w:pPr>
        <w:spacing w:line="360" w:lineRule="auto"/>
        <w:rPr>
          <w:sz w:val="24"/>
          <w:szCs w:val="24"/>
        </w:rPr>
      </w:pPr>
      <w:r>
        <w:rPr>
          <w:rFonts w:hint="eastAsia"/>
          <w:sz w:val="24"/>
          <w:szCs w:val="24"/>
        </w:rPr>
        <w:t>答案：</w:t>
      </w:r>
      <w:r>
        <w:rPr>
          <w:sz w:val="24"/>
          <w:szCs w:val="24"/>
        </w:rPr>
        <w:t>115</w:t>
      </w:r>
      <w:r>
        <w:rPr>
          <w:rFonts w:hint="eastAsia"/>
          <w:sz w:val="24"/>
          <w:szCs w:val="24"/>
        </w:rPr>
        <w:t>千伏侧一次额定电流为</w:t>
      </w:r>
      <w:r>
        <w:rPr>
          <w:sz w:val="24"/>
          <w:szCs w:val="24"/>
        </w:rPr>
        <w:t>40/</w:t>
      </w:r>
      <w:r>
        <w:rPr>
          <w:rFonts w:hint="eastAsia"/>
          <w:sz w:val="24"/>
          <w:szCs w:val="24"/>
        </w:rPr>
        <w:t>（</w:t>
      </w:r>
      <w:r>
        <w:rPr>
          <w:sz w:val="24"/>
          <w:szCs w:val="24"/>
        </w:rPr>
        <w:t>1.732*115</w:t>
      </w:r>
      <w:r>
        <w:rPr>
          <w:rFonts w:hint="eastAsia"/>
          <w:sz w:val="24"/>
          <w:szCs w:val="24"/>
        </w:rPr>
        <w:t>）</w:t>
      </w:r>
      <w:r>
        <w:rPr>
          <w:sz w:val="24"/>
          <w:szCs w:val="24"/>
        </w:rPr>
        <w:t>*1000=200.8A</w:t>
      </w:r>
    </w:p>
    <w:p w14:paraId="01625EC0" w14:textId="77777777" w:rsidR="008A5222" w:rsidRDefault="008A3171">
      <w:pPr>
        <w:spacing w:line="360" w:lineRule="auto"/>
        <w:rPr>
          <w:sz w:val="24"/>
          <w:szCs w:val="24"/>
        </w:rPr>
      </w:pPr>
      <w:r>
        <w:rPr>
          <w:sz w:val="24"/>
          <w:szCs w:val="24"/>
        </w:rPr>
        <w:t xml:space="preserve">  </w:t>
      </w:r>
      <w:r>
        <w:rPr>
          <w:rFonts w:hint="eastAsia"/>
          <w:sz w:val="24"/>
          <w:szCs w:val="24"/>
        </w:rPr>
        <w:t xml:space="preserve">   </w:t>
      </w:r>
      <w:r>
        <w:rPr>
          <w:sz w:val="24"/>
          <w:szCs w:val="24"/>
        </w:rPr>
        <w:t xml:space="preserve"> 6.3</w:t>
      </w:r>
      <w:r>
        <w:rPr>
          <w:rFonts w:hint="eastAsia"/>
          <w:sz w:val="24"/>
          <w:szCs w:val="24"/>
        </w:rPr>
        <w:t>千伏侧一次额定电流为</w:t>
      </w:r>
      <w:r>
        <w:rPr>
          <w:sz w:val="24"/>
          <w:szCs w:val="24"/>
        </w:rPr>
        <w:t>40/</w:t>
      </w:r>
      <w:r>
        <w:rPr>
          <w:rFonts w:hint="eastAsia"/>
          <w:sz w:val="24"/>
          <w:szCs w:val="24"/>
        </w:rPr>
        <w:t>（</w:t>
      </w:r>
      <w:r>
        <w:rPr>
          <w:sz w:val="24"/>
          <w:szCs w:val="24"/>
        </w:rPr>
        <w:t>1.732*6.3</w:t>
      </w:r>
      <w:r>
        <w:rPr>
          <w:rFonts w:hint="eastAsia"/>
          <w:sz w:val="24"/>
          <w:szCs w:val="24"/>
        </w:rPr>
        <w:t>）</w:t>
      </w:r>
      <w:r>
        <w:rPr>
          <w:sz w:val="24"/>
          <w:szCs w:val="24"/>
        </w:rPr>
        <w:t>*1000=3665.7A</w:t>
      </w:r>
    </w:p>
    <w:p w14:paraId="35D9A2AC" w14:textId="77777777" w:rsidR="008A5222" w:rsidRDefault="008A3171">
      <w:pPr>
        <w:spacing w:line="360" w:lineRule="auto"/>
        <w:rPr>
          <w:sz w:val="24"/>
          <w:szCs w:val="24"/>
        </w:rPr>
      </w:pPr>
      <w:r>
        <w:rPr>
          <w:sz w:val="24"/>
          <w:szCs w:val="24"/>
        </w:rPr>
        <w:t xml:space="preserve">   </w:t>
      </w:r>
      <w:r>
        <w:rPr>
          <w:rFonts w:hint="eastAsia"/>
          <w:sz w:val="24"/>
          <w:szCs w:val="24"/>
        </w:rPr>
        <w:t xml:space="preserve">   </w:t>
      </w:r>
      <w:r>
        <w:rPr>
          <w:rFonts w:hint="eastAsia"/>
          <w:sz w:val="24"/>
          <w:szCs w:val="24"/>
        </w:rPr>
        <w:t>故</w:t>
      </w:r>
      <w:r>
        <w:rPr>
          <w:sz w:val="24"/>
          <w:szCs w:val="24"/>
        </w:rPr>
        <w:t>115</w:t>
      </w:r>
      <w:r>
        <w:rPr>
          <w:rFonts w:hint="eastAsia"/>
          <w:sz w:val="24"/>
          <w:szCs w:val="24"/>
        </w:rPr>
        <w:t>千伏高压侧变比可选</w:t>
      </w:r>
      <w:r>
        <w:rPr>
          <w:sz w:val="24"/>
          <w:szCs w:val="24"/>
        </w:rPr>
        <w:t>300/5</w:t>
      </w:r>
      <w:r>
        <w:rPr>
          <w:rFonts w:hint="eastAsia"/>
          <w:sz w:val="24"/>
          <w:szCs w:val="24"/>
        </w:rPr>
        <w:t>，</w:t>
      </w:r>
      <w:r>
        <w:rPr>
          <w:sz w:val="24"/>
          <w:szCs w:val="24"/>
        </w:rPr>
        <w:t>6.3</w:t>
      </w:r>
      <w:r>
        <w:rPr>
          <w:rFonts w:hint="eastAsia"/>
          <w:sz w:val="24"/>
          <w:szCs w:val="24"/>
        </w:rPr>
        <w:t>千伏侧低压侧可选</w:t>
      </w:r>
      <w:r>
        <w:rPr>
          <w:sz w:val="24"/>
          <w:szCs w:val="24"/>
        </w:rPr>
        <w:t>4000/5</w:t>
      </w:r>
    </w:p>
    <w:p w14:paraId="79427FCB" w14:textId="77777777" w:rsidR="008A5222" w:rsidRDefault="008A3171">
      <w:pPr>
        <w:spacing w:line="360" w:lineRule="auto"/>
        <w:ind w:firstLineChars="300" w:firstLine="720"/>
        <w:rPr>
          <w:sz w:val="24"/>
          <w:szCs w:val="24"/>
        </w:rPr>
      </w:pPr>
      <w:r>
        <w:rPr>
          <w:sz w:val="24"/>
          <w:szCs w:val="24"/>
        </w:rPr>
        <w:t>115</w:t>
      </w:r>
      <w:r>
        <w:rPr>
          <w:rFonts w:hint="eastAsia"/>
          <w:sz w:val="24"/>
          <w:szCs w:val="24"/>
        </w:rPr>
        <w:t>千伏侧二次额定电流为</w:t>
      </w:r>
      <w:r>
        <w:rPr>
          <w:sz w:val="24"/>
          <w:szCs w:val="24"/>
        </w:rPr>
        <w:t>200.8/</w:t>
      </w:r>
      <w:r>
        <w:rPr>
          <w:rFonts w:hint="eastAsia"/>
          <w:sz w:val="24"/>
          <w:szCs w:val="24"/>
        </w:rPr>
        <w:t>（</w:t>
      </w:r>
      <w:r>
        <w:rPr>
          <w:sz w:val="24"/>
          <w:szCs w:val="24"/>
        </w:rPr>
        <w:t>300/5</w:t>
      </w:r>
      <w:r>
        <w:rPr>
          <w:rFonts w:hint="eastAsia"/>
          <w:sz w:val="24"/>
          <w:szCs w:val="24"/>
        </w:rPr>
        <w:t>）</w:t>
      </w:r>
      <w:r>
        <w:rPr>
          <w:sz w:val="24"/>
          <w:szCs w:val="24"/>
        </w:rPr>
        <w:t>=3.35A</w:t>
      </w:r>
    </w:p>
    <w:p w14:paraId="072D75DA" w14:textId="77777777" w:rsidR="008A5222" w:rsidRDefault="008A3171">
      <w:pPr>
        <w:spacing w:line="360" w:lineRule="auto"/>
        <w:ind w:firstLineChars="300" w:firstLine="720"/>
        <w:rPr>
          <w:sz w:val="24"/>
          <w:szCs w:val="24"/>
        </w:rPr>
      </w:pPr>
      <w:r>
        <w:rPr>
          <w:sz w:val="24"/>
          <w:szCs w:val="24"/>
        </w:rPr>
        <w:t>6.3</w:t>
      </w:r>
      <w:r>
        <w:rPr>
          <w:rFonts w:hint="eastAsia"/>
          <w:sz w:val="24"/>
          <w:szCs w:val="24"/>
        </w:rPr>
        <w:t>千伏侧二次额定电流</w:t>
      </w:r>
      <w:r>
        <w:rPr>
          <w:sz w:val="24"/>
          <w:szCs w:val="24"/>
        </w:rPr>
        <w:t>3665.7/</w:t>
      </w:r>
      <w:r>
        <w:rPr>
          <w:rFonts w:hint="eastAsia"/>
          <w:sz w:val="24"/>
          <w:szCs w:val="24"/>
        </w:rPr>
        <w:t>（</w:t>
      </w:r>
      <w:r>
        <w:rPr>
          <w:sz w:val="24"/>
          <w:szCs w:val="24"/>
        </w:rPr>
        <w:t>4000/5</w:t>
      </w:r>
      <w:r>
        <w:rPr>
          <w:rFonts w:hint="eastAsia"/>
          <w:sz w:val="24"/>
          <w:szCs w:val="24"/>
        </w:rPr>
        <w:t>）</w:t>
      </w:r>
      <w:r>
        <w:rPr>
          <w:sz w:val="24"/>
          <w:szCs w:val="24"/>
        </w:rPr>
        <w:t>=4.58A</w:t>
      </w:r>
    </w:p>
    <w:p w14:paraId="760EDD45" w14:textId="77777777" w:rsidR="008A5222" w:rsidRDefault="008A3171">
      <w:pPr>
        <w:spacing w:line="360" w:lineRule="auto"/>
        <w:ind w:firstLineChars="300" w:firstLine="720"/>
        <w:rPr>
          <w:sz w:val="24"/>
          <w:szCs w:val="24"/>
        </w:rPr>
      </w:pPr>
      <w:r>
        <w:rPr>
          <w:rFonts w:hint="eastAsia"/>
          <w:sz w:val="24"/>
          <w:szCs w:val="24"/>
        </w:rPr>
        <w:t>平衡系数为</w:t>
      </w:r>
      <w:r>
        <w:rPr>
          <w:rFonts w:ascii="宋体" w:hAnsi="宋体" w:hint="eastAsia"/>
          <w:color w:val="FFC000"/>
          <w:sz w:val="24"/>
          <w:szCs w:val="24"/>
        </w:rPr>
        <w:t xml:space="preserve"> </w:t>
      </w:r>
      <w:proofErr w:type="spellStart"/>
      <w:r>
        <w:rPr>
          <w:rFonts w:ascii="宋体" w:hAnsi="宋体" w:hint="eastAsia"/>
          <w:color w:val="FFC000"/>
          <w:sz w:val="24"/>
          <w:szCs w:val="24"/>
        </w:rPr>
        <w:t>Kpl</w:t>
      </w:r>
      <w:proofErr w:type="spellEnd"/>
      <w:r>
        <w:rPr>
          <w:rFonts w:ascii="宋体" w:hAnsi="宋体" w:hint="eastAsia"/>
          <w:color w:val="FFC000"/>
          <w:sz w:val="24"/>
          <w:szCs w:val="24"/>
        </w:rPr>
        <w:t>=3.35</w:t>
      </w:r>
      <w:r>
        <w:rPr>
          <w:rFonts w:ascii="宋体" w:hAnsi="宋体"/>
          <w:color w:val="FFC000"/>
          <w:sz w:val="24"/>
          <w:szCs w:val="24"/>
        </w:rPr>
        <w:t>/</w:t>
      </w:r>
      <w:r>
        <w:rPr>
          <w:rFonts w:ascii="宋体" w:hAnsi="宋体" w:hint="eastAsia"/>
          <w:color w:val="FFC000"/>
          <w:sz w:val="24"/>
          <w:szCs w:val="24"/>
        </w:rPr>
        <w:t>4.58</w:t>
      </w:r>
      <w:r>
        <w:rPr>
          <w:rFonts w:ascii="宋体" w:hAnsi="宋体"/>
          <w:color w:val="FFC000"/>
          <w:sz w:val="24"/>
          <w:szCs w:val="24"/>
        </w:rPr>
        <w:t>=</w:t>
      </w:r>
      <w:r>
        <w:rPr>
          <w:rFonts w:ascii="宋体" w:hAnsi="宋体" w:hint="eastAsia"/>
          <w:color w:val="FFC000"/>
          <w:sz w:val="24"/>
          <w:szCs w:val="24"/>
        </w:rPr>
        <w:t>0.73;Kph=1</w:t>
      </w:r>
    </w:p>
    <w:p w14:paraId="334B9F4C" w14:textId="77777777" w:rsidR="008A5222" w:rsidRDefault="008A5222">
      <w:pPr>
        <w:spacing w:line="360" w:lineRule="auto"/>
        <w:ind w:right="-5" w:firstLineChars="300" w:firstLine="720"/>
        <w:rPr>
          <w:sz w:val="24"/>
          <w:szCs w:val="24"/>
        </w:rPr>
      </w:pPr>
    </w:p>
    <w:p w14:paraId="772AEA91"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容量为</w:t>
      </w:r>
      <w:r w:rsidRPr="00DB57BA">
        <w:rPr>
          <w:rFonts w:ascii="Calibri" w:eastAsia="宋体" w:hAnsi="Calibri"/>
        </w:rPr>
        <w:t>2500kVA</w:t>
      </w:r>
      <w:r w:rsidRPr="00DB57BA">
        <w:rPr>
          <w:rFonts w:ascii="Calibri" w:eastAsia="宋体" w:hAnsi="Calibri" w:hint="eastAsia"/>
        </w:rPr>
        <w:t>、变比为</w:t>
      </w:r>
      <w:r w:rsidRPr="00DB57BA">
        <w:rPr>
          <w:rFonts w:ascii="Calibri" w:eastAsia="宋体" w:hAnsi="Calibri"/>
        </w:rPr>
        <w:t>20/0.9kV</w:t>
      </w:r>
      <w:r w:rsidRPr="00DB57BA">
        <w:rPr>
          <w:rFonts w:ascii="Calibri" w:eastAsia="宋体" w:hAnsi="Calibri" w:hint="eastAsia"/>
        </w:rPr>
        <w:t>的</w:t>
      </w:r>
      <w:r w:rsidRPr="00DB57BA">
        <w:rPr>
          <w:rFonts w:ascii="Calibri" w:eastAsia="宋体" w:hAnsi="Calibri" w:hint="eastAsia"/>
        </w:rPr>
        <w:t>Yy-12</w:t>
      </w:r>
      <w:r w:rsidRPr="00DB57BA">
        <w:rPr>
          <w:rFonts w:ascii="Calibri" w:eastAsia="宋体" w:hAnsi="Calibri" w:hint="eastAsia"/>
        </w:rPr>
        <w:t>变压器，短路电压为</w:t>
      </w:r>
      <w:r w:rsidRPr="00DB57BA">
        <w:rPr>
          <w:rFonts w:ascii="Calibri" w:eastAsia="宋体" w:hAnsi="Calibri"/>
        </w:rPr>
        <w:t>10%</w:t>
      </w:r>
      <w:r w:rsidRPr="00DB57BA">
        <w:rPr>
          <w:rFonts w:ascii="Calibri" w:eastAsia="宋体" w:hAnsi="Calibri" w:hint="eastAsia"/>
        </w:rPr>
        <w:t>。将该变压器接于</w:t>
      </w:r>
      <w:r w:rsidRPr="00DB57BA">
        <w:rPr>
          <w:rFonts w:ascii="Calibri" w:eastAsia="宋体" w:hAnsi="Calibri"/>
        </w:rPr>
        <w:t>6.3kV</w:t>
      </w:r>
      <w:r w:rsidRPr="00DB57BA">
        <w:rPr>
          <w:rFonts w:ascii="Calibri" w:eastAsia="宋体" w:hAnsi="Calibri" w:hint="eastAsia"/>
        </w:rPr>
        <w:t>的无穷大电网上，试用</w:t>
      </w:r>
      <w:proofErr w:type="gramStart"/>
      <w:r w:rsidRPr="00DB57BA">
        <w:rPr>
          <w:rFonts w:ascii="Calibri" w:eastAsia="宋体" w:hAnsi="Calibri" w:hint="eastAsia"/>
        </w:rPr>
        <w:t>标么值</w:t>
      </w:r>
      <w:proofErr w:type="gramEnd"/>
      <w:r w:rsidRPr="00DB57BA">
        <w:rPr>
          <w:rFonts w:ascii="Calibri" w:eastAsia="宋体" w:hAnsi="Calibri" w:hint="eastAsia"/>
        </w:rPr>
        <w:t>法求该变压器低压侧的两相短路时电流（取基准容量</w:t>
      </w:r>
      <w:r w:rsidRPr="00DB57BA">
        <w:rPr>
          <w:rFonts w:ascii="Calibri" w:eastAsia="宋体" w:hAnsi="Calibri"/>
        </w:rPr>
        <w:t>100MVA</w:t>
      </w:r>
      <w:r w:rsidRPr="00DB57BA">
        <w:rPr>
          <w:rFonts w:ascii="Calibri" w:eastAsia="宋体" w:hAnsi="Calibri" w:hint="eastAsia"/>
        </w:rPr>
        <w:t>）为多少安培？</w:t>
      </w:r>
    </w:p>
    <w:p w14:paraId="4475B336" w14:textId="77777777" w:rsidR="008A5222" w:rsidRDefault="008A3171">
      <w:pPr>
        <w:rPr>
          <w:sz w:val="24"/>
          <w:szCs w:val="24"/>
        </w:rPr>
      </w:pPr>
      <w:r>
        <w:rPr>
          <w:rFonts w:hint="eastAsia"/>
          <w:sz w:val="24"/>
          <w:szCs w:val="24"/>
        </w:rPr>
        <w:t>答案：</w:t>
      </w:r>
      <w:r>
        <w:rPr>
          <w:rFonts w:hint="eastAsia"/>
          <w:sz w:val="24"/>
          <w:szCs w:val="24"/>
        </w:rPr>
        <w:object w:dxaOrig="3323" w:dyaOrig="609" w14:anchorId="5539A1F4">
          <v:shape id="_x0000_i1246" type="#_x0000_t75" style="width:165.9pt;height:30.7pt" o:ole="">
            <v:imagedata r:id="rId471" o:title=""/>
          </v:shape>
          <o:OLEObject Type="Embed" ProgID="Equation.DSMT4" ShapeID="_x0000_i1246" DrawAspect="Content" ObjectID="_1662216840" r:id="rId472"/>
        </w:object>
      </w:r>
    </w:p>
    <w:p w14:paraId="7269063E" w14:textId="77777777" w:rsidR="008A5222" w:rsidRDefault="008A3171">
      <w:pPr>
        <w:spacing w:line="360" w:lineRule="auto"/>
        <w:ind w:right="-5"/>
        <w:rPr>
          <w:sz w:val="24"/>
          <w:szCs w:val="24"/>
        </w:rPr>
      </w:pPr>
      <w:r>
        <w:rPr>
          <w:rFonts w:hint="eastAsia"/>
          <w:sz w:val="24"/>
          <w:szCs w:val="24"/>
        </w:rPr>
        <w:object w:dxaOrig="4578" w:dyaOrig="720" w14:anchorId="1F06EAA1">
          <v:shape id="_x0000_i1247" type="#_x0000_t75" style="width:229.15pt;height:36.3pt" o:ole="">
            <v:imagedata r:id="rId473" o:title=""/>
          </v:shape>
          <o:OLEObject Type="Embed" ProgID="Equation.DSMT4" ShapeID="_x0000_i1247" DrawAspect="Content" ObjectID="_1662216841" r:id="rId474"/>
        </w:object>
      </w:r>
    </w:p>
    <w:p w14:paraId="42215A61" w14:textId="77777777" w:rsidR="008A5222" w:rsidRDefault="008A5222">
      <w:pPr>
        <w:spacing w:line="360" w:lineRule="auto"/>
        <w:rPr>
          <w:sz w:val="24"/>
          <w:szCs w:val="24"/>
        </w:rPr>
      </w:pPr>
    </w:p>
    <w:p w14:paraId="14951DC6"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如图所示，变压器</w:t>
      </w:r>
      <w:r w:rsidRPr="00DB57BA">
        <w:rPr>
          <w:rFonts w:ascii="Calibri" w:eastAsia="宋体" w:hAnsi="Calibri"/>
        </w:rPr>
        <w:t>YN,d11</w:t>
      </w:r>
      <w:r w:rsidRPr="00DB57BA">
        <w:rPr>
          <w:rFonts w:ascii="Calibri" w:eastAsia="宋体" w:hAnsi="Calibri" w:hint="eastAsia"/>
        </w:rPr>
        <w:t>的中性点接地，系统为空载，忽略系统的电阻，故障前系统电势为</w:t>
      </w:r>
      <w:r w:rsidRPr="00DB57BA">
        <w:rPr>
          <w:rFonts w:ascii="Calibri" w:eastAsia="宋体" w:hAnsi="Calibri"/>
        </w:rPr>
        <w:t>57V</w:t>
      </w:r>
      <w:r w:rsidRPr="00DB57BA">
        <w:rPr>
          <w:rFonts w:ascii="Calibri" w:eastAsia="宋体" w:hAnsi="Calibri" w:hint="eastAsia"/>
        </w:rPr>
        <w:t>，线路发生</w:t>
      </w:r>
      <w:r w:rsidRPr="00DB57BA">
        <w:rPr>
          <w:rFonts w:ascii="Calibri" w:eastAsia="宋体" w:hAnsi="Calibri"/>
        </w:rPr>
        <w:t>A</w:t>
      </w:r>
      <w:r w:rsidRPr="00DB57BA">
        <w:rPr>
          <w:rFonts w:ascii="Calibri" w:eastAsia="宋体" w:hAnsi="Calibri" w:hint="eastAsia"/>
        </w:rPr>
        <w:t>相接地故障，故障点</w:t>
      </w:r>
      <w:proofErr w:type="spellStart"/>
      <w:r w:rsidRPr="00DB57BA">
        <w:rPr>
          <w:rFonts w:ascii="Calibri" w:eastAsia="宋体" w:hAnsi="Calibri"/>
        </w:rPr>
        <w:t>Rg</w:t>
      </w:r>
      <w:proofErr w:type="spellEnd"/>
      <w:r w:rsidRPr="00DB57BA">
        <w:rPr>
          <w:rFonts w:ascii="Calibri" w:eastAsia="宋体" w:hAnsi="Calibri" w:hint="eastAsia"/>
        </w:rPr>
        <w:t>不变化。已知：</w:t>
      </w:r>
      <w:r w:rsidRPr="00DB57BA">
        <w:rPr>
          <w:rFonts w:ascii="Calibri" w:eastAsia="宋体" w:hAnsi="Calibri"/>
        </w:rPr>
        <w:t xml:space="preserve"> XM1=XM2=1.78</w:t>
      </w:r>
      <w:r w:rsidRPr="00DB57BA">
        <w:rPr>
          <w:rFonts w:ascii="Calibri" w:eastAsia="宋体" w:hAnsi="Calibri" w:hint="eastAsia"/>
        </w:rPr>
        <w:t>Ω</w:t>
      </w:r>
      <w:r w:rsidRPr="00DB57BA">
        <w:rPr>
          <w:rFonts w:ascii="Calibri" w:eastAsia="宋体" w:hAnsi="Calibri"/>
        </w:rPr>
        <w:t>, XT10=3</w:t>
      </w:r>
      <w:r w:rsidRPr="00DB57BA">
        <w:rPr>
          <w:rFonts w:ascii="Calibri" w:eastAsia="宋体" w:hAnsi="Calibri" w:hint="eastAsia"/>
        </w:rPr>
        <w:t>Ω</w:t>
      </w:r>
      <w:r w:rsidRPr="00DB57BA">
        <w:rPr>
          <w:rFonts w:ascii="Calibri" w:eastAsia="宋体" w:hAnsi="Calibri"/>
        </w:rPr>
        <w:t>; XL1=XL2=2</w:t>
      </w:r>
      <w:r w:rsidRPr="00DB57BA">
        <w:rPr>
          <w:rFonts w:ascii="Calibri" w:eastAsia="宋体" w:hAnsi="Calibri" w:hint="eastAsia"/>
        </w:rPr>
        <w:t>Ω</w:t>
      </w:r>
      <w:r w:rsidRPr="00DB57BA">
        <w:rPr>
          <w:rFonts w:ascii="Calibri" w:eastAsia="宋体" w:hAnsi="Calibri"/>
        </w:rPr>
        <w:t>, XL0=6</w:t>
      </w:r>
      <w:r w:rsidRPr="00DB57BA">
        <w:rPr>
          <w:rFonts w:ascii="Calibri" w:eastAsia="宋体" w:hAnsi="Calibri" w:hint="eastAsia"/>
        </w:rPr>
        <w:t>Ω</w:t>
      </w:r>
      <w:r w:rsidRPr="00DB57BA">
        <w:rPr>
          <w:rFonts w:ascii="Calibri" w:eastAsia="宋体" w:hAnsi="Calibri"/>
        </w:rPr>
        <w:t>;XT21=XT22=XT20=2.4</w:t>
      </w:r>
      <w:r w:rsidRPr="00DB57BA">
        <w:rPr>
          <w:rFonts w:ascii="Calibri" w:eastAsia="宋体" w:hAnsi="Calibri" w:hint="eastAsia"/>
        </w:rPr>
        <w:t>Ω</w:t>
      </w:r>
      <w:r w:rsidRPr="00DB57BA">
        <w:rPr>
          <w:rFonts w:ascii="Calibri" w:eastAsia="宋体" w:hAnsi="Calibri"/>
        </w:rPr>
        <w:t>;</w:t>
      </w:r>
      <w:r w:rsidRPr="00DB57BA">
        <w:rPr>
          <w:rFonts w:ascii="Calibri" w:eastAsia="宋体" w:hAnsi="Calibri" w:hint="eastAsia"/>
        </w:rPr>
        <w:t>保护安装处测得</w:t>
      </w:r>
      <w:r w:rsidRPr="00DB57BA">
        <w:rPr>
          <w:rFonts w:ascii="Calibri" w:eastAsia="宋体" w:hAnsi="Calibri"/>
        </w:rPr>
        <w:t xml:space="preserve"> IA=14.4</w:t>
      </w:r>
      <w:r w:rsidRPr="00DB57BA">
        <w:rPr>
          <w:rFonts w:ascii="Calibri" w:eastAsia="宋体" w:hAnsi="Calibri" w:hint="eastAsia"/>
        </w:rPr>
        <w:t>安培，</w:t>
      </w:r>
      <w:r w:rsidRPr="00DB57BA">
        <w:rPr>
          <w:rFonts w:ascii="Calibri" w:eastAsia="宋体" w:hAnsi="Calibri"/>
        </w:rPr>
        <w:t>3I0=9</w:t>
      </w:r>
      <w:r w:rsidRPr="00DB57BA">
        <w:rPr>
          <w:rFonts w:ascii="Calibri" w:eastAsia="宋体" w:hAnsi="Calibri" w:hint="eastAsia"/>
        </w:rPr>
        <w:t>安培；（以上所给数值均为归算到保护安装处的二次值）</w:t>
      </w:r>
    </w:p>
    <w:p w14:paraId="37A3E2F0" w14:textId="77777777" w:rsidR="008A5222" w:rsidRDefault="008A3171">
      <w:pPr>
        <w:spacing w:line="360" w:lineRule="auto"/>
        <w:jc w:val="center"/>
        <w:rPr>
          <w:sz w:val="24"/>
          <w:szCs w:val="24"/>
        </w:rPr>
      </w:pPr>
      <w:r>
        <w:rPr>
          <w:rFonts w:hint="eastAsia"/>
          <w:sz w:val="24"/>
          <w:szCs w:val="24"/>
        </w:rPr>
        <w:object w:dxaOrig="7717" w:dyaOrig="3157" w14:anchorId="6763E5EC">
          <v:shape id="_x0000_i1248" type="#_x0000_t75" style="width:385.65pt;height:157.75pt" o:ole="">
            <v:imagedata r:id="rId475" o:title=""/>
          </v:shape>
          <o:OLEObject Type="Embed" ProgID="PBrush" ShapeID="_x0000_i1248" DrawAspect="Content" ObjectID="_1662216842" r:id="rId476"/>
        </w:object>
      </w:r>
    </w:p>
    <w:p w14:paraId="2545D8E5" w14:textId="77777777" w:rsidR="008A5222" w:rsidRDefault="008A3171">
      <w:pPr>
        <w:spacing w:line="360" w:lineRule="auto"/>
        <w:rPr>
          <w:sz w:val="24"/>
          <w:szCs w:val="24"/>
        </w:rPr>
      </w:pPr>
      <w:r>
        <w:rPr>
          <w:rFonts w:hint="eastAsia"/>
          <w:sz w:val="24"/>
          <w:szCs w:val="24"/>
        </w:rPr>
        <w:t>求：（</w:t>
      </w:r>
      <w:r>
        <w:rPr>
          <w:sz w:val="24"/>
          <w:szCs w:val="24"/>
        </w:rPr>
        <w:t>1</w:t>
      </w:r>
      <w:r>
        <w:rPr>
          <w:rFonts w:hint="eastAsia"/>
          <w:sz w:val="24"/>
          <w:szCs w:val="24"/>
        </w:rPr>
        <w:t>）故障点的位置比α；</w:t>
      </w:r>
    </w:p>
    <w:p w14:paraId="039E9C84" w14:textId="77777777" w:rsidR="008A5222" w:rsidRDefault="008A3171">
      <w:pPr>
        <w:spacing w:line="360" w:lineRule="auto"/>
        <w:rPr>
          <w:sz w:val="24"/>
          <w:szCs w:val="24"/>
        </w:rPr>
      </w:pPr>
      <w:r>
        <w:rPr>
          <w:rFonts w:hint="eastAsia"/>
          <w:sz w:val="24"/>
          <w:szCs w:val="24"/>
        </w:rPr>
        <w:t>（</w:t>
      </w:r>
      <w:r>
        <w:rPr>
          <w:sz w:val="24"/>
          <w:szCs w:val="24"/>
        </w:rPr>
        <w:t>2</w:t>
      </w:r>
      <w:r>
        <w:rPr>
          <w:rFonts w:hint="eastAsia"/>
          <w:sz w:val="24"/>
          <w:szCs w:val="24"/>
        </w:rPr>
        <w:t>）过渡电阻</w:t>
      </w:r>
      <w:proofErr w:type="spellStart"/>
      <w:r>
        <w:rPr>
          <w:sz w:val="24"/>
          <w:szCs w:val="24"/>
        </w:rPr>
        <w:t>Rg</w:t>
      </w:r>
      <w:proofErr w:type="spellEnd"/>
      <w:r>
        <w:rPr>
          <w:rFonts w:hint="eastAsia"/>
          <w:sz w:val="24"/>
          <w:szCs w:val="24"/>
        </w:rPr>
        <w:t>的大小。</w:t>
      </w:r>
    </w:p>
    <w:p w14:paraId="76E726D4" w14:textId="77777777" w:rsidR="008A5222" w:rsidRDefault="008A3171">
      <w:pPr>
        <w:spacing w:line="360" w:lineRule="auto"/>
        <w:rPr>
          <w:sz w:val="24"/>
          <w:szCs w:val="24"/>
        </w:rPr>
      </w:pPr>
      <w:r>
        <w:rPr>
          <w:rFonts w:hint="eastAsia"/>
          <w:sz w:val="24"/>
          <w:szCs w:val="24"/>
        </w:rPr>
        <w:t>答案</w:t>
      </w:r>
      <w:r>
        <w:rPr>
          <w:sz w:val="24"/>
          <w:szCs w:val="24"/>
        </w:rPr>
        <w:t>:</w:t>
      </w:r>
    </w:p>
    <w:p w14:paraId="1CC979AB" w14:textId="77777777" w:rsidR="008A5222" w:rsidRDefault="008A3171">
      <w:pPr>
        <w:spacing w:line="360" w:lineRule="auto"/>
        <w:rPr>
          <w:sz w:val="24"/>
          <w:szCs w:val="24"/>
        </w:rPr>
      </w:pPr>
      <w:r>
        <w:rPr>
          <w:rFonts w:hint="eastAsia"/>
          <w:sz w:val="24"/>
          <w:szCs w:val="24"/>
        </w:rPr>
        <w:t>（</w:t>
      </w:r>
      <w:r>
        <w:rPr>
          <w:sz w:val="24"/>
          <w:szCs w:val="24"/>
        </w:rPr>
        <w:t>1</w:t>
      </w:r>
      <w:r>
        <w:rPr>
          <w:rFonts w:hint="eastAsia"/>
          <w:sz w:val="24"/>
          <w:szCs w:val="24"/>
        </w:rPr>
        <w:t>）求故障点位置</w:t>
      </w:r>
    </w:p>
    <w:p w14:paraId="784D6943" w14:textId="77777777" w:rsidR="008A5222" w:rsidRDefault="008A3171" w:rsidP="00560138">
      <w:pPr>
        <w:spacing w:line="360" w:lineRule="auto"/>
        <w:rPr>
          <w:sz w:val="24"/>
          <w:szCs w:val="24"/>
        </w:rPr>
      </w:pPr>
      <w:r>
        <w:rPr>
          <w:sz w:val="24"/>
          <w:szCs w:val="24"/>
        </w:rPr>
        <w:t>1)</w:t>
      </w:r>
      <w:r>
        <w:rPr>
          <w:rFonts w:hint="eastAsia"/>
          <w:sz w:val="24"/>
          <w:szCs w:val="24"/>
        </w:rPr>
        <w:t>保护安装处：</w:t>
      </w:r>
      <w:r>
        <w:rPr>
          <w:sz w:val="24"/>
          <w:szCs w:val="24"/>
        </w:rPr>
        <w:t>IA=I1M+I2M+I0M=14.4A</w:t>
      </w:r>
      <w:r>
        <w:rPr>
          <w:rFonts w:hint="eastAsia"/>
          <w:sz w:val="24"/>
          <w:szCs w:val="24"/>
        </w:rPr>
        <w:t>，其中</w:t>
      </w:r>
      <w:r>
        <w:rPr>
          <w:sz w:val="24"/>
          <w:szCs w:val="24"/>
        </w:rPr>
        <w:t>I0M=3A, I1M=I2M</w:t>
      </w:r>
    </w:p>
    <w:p w14:paraId="4CCC2EDE" w14:textId="77777777" w:rsidR="008A5222" w:rsidRDefault="008A3171">
      <w:pPr>
        <w:spacing w:line="360" w:lineRule="auto"/>
        <w:rPr>
          <w:sz w:val="24"/>
          <w:szCs w:val="24"/>
        </w:rPr>
      </w:pPr>
      <w:r>
        <w:rPr>
          <w:rFonts w:hint="eastAsia"/>
          <w:sz w:val="24"/>
          <w:szCs w:val="24"/>
        </w:rPr>
        <w:t>得：</w:t>
      </w:r>
      <w:r>
        <w:rPr>
          <w:sz w:val="24"/>
          <w:szCs w:val="24"/>
        </w:rPr>
        <w:t>I1M=I2M=5.7A</w:t>
      </w:r>
    </w:p>
    <w:p w14:paraId="502EDA7B" w14:textId="77777777" w:rsidR="008A5222" w:rsidRDefault="008A3171" w:rsidP="00560138">
      <w:pPr>
        <w:spacing w:line="360" w:lineRule="auto"/>
        <w:rPr>
          <w:sz w:val="24"/>
          <w:szCs w:val="24"/>
        </w:rPr>
      </w:pPr>
      <w:r>
        <w:rPr>
          <w:sz w:val="24"/>
          <w:szCs w:val="24"/>
        </w:rPr>
        <w:t>2)</w:t>
      </w:r>
      <w:r>
        <w:rPr>
          <w:rFonts w:hint="eastAsia"/>
          <w:sz w:val="24"/>
          <w:szCs w:val="24"/>
        </w:rPr>
        <w:t>因为故障点的</w:t>
      </w:r>
      <w:r>
        <w:rPr>
          <w:sz w:val="24"/>
          <w:szCs w:val="24"/>
        </w:rPr>
        <w:t>I1F</w:t>
      </w:r>
      <w:r>
        <w:rPr>
          <w:rFonts w:hint="eastAsia"/>
          <w:sz w:val="24"/>
          <w:szCs w:val="24"/>
        </w:rPr>
        <w:t>、</w:t>
      </w:r>
      <w:r>
        <w:rPr>
          <w:sz w:val="24"/>
          <w:szCs w:val="24"/>
        </w:rPr>
        <w:t>I2F</w:t>
      </w:r>
      <w:r>
        <w:rPr>
          <w:rFonts w:hint="eastAsia"/>
          <w:sz w:val="24"/>
          <w:szCs w:val="24"/>
        </w:rPr>
        <w:t>只流向</w:t>
      </w:r>
      <w:r>
        <w:rPr>
          <w:sz w:val="24"/>
          <w:szCs w:val="24"/>
        </w:rPr>
        <w:t>M</w:t>
      </w:r>
      <w:r>
        <w:rPr>
          <w:rFonts w:hint="eastAsia"/>
          <w:sz w:val="24"/>
          <w:szCs w:val="24"/>
        </w:rPr>
        <w:t>侧，所以：</w:t>
      </w:r>
      <w:r>
        <w:rPr>
          <w:sz w:val="24"/>
          <w:szCs w:val="24"/>
        </w:rPr>
        <w:t>I1M=I1F=5.7A</w:t>
      </w:r>
    </w:p>
    <w:p w14:paraId="308086BD" w14:textId="77777777" w:rsidR="008A5222" w:rsidRDefault="008A3171">
      <w:pPr>
        <w:spacing w:line="360" w:lineRule="auto"/>
        <w:rPr>
          <w:sz w:val="24"/>
          <w:szCs w:val="24"/>
        </w:rPr>
      </w:pPr>
      <w:r>
        <w:rPr>
          <w:sz w:val="24"/>
          <w:szCs w:val="24"/>
        </w:rPr>
        <w:t>I2M=I2F=5.7A</w:t>
      </w:r>
      <w:r>
        <w:rPr>
          <w:rFonts w:hint="eastAsia"/>
          <w:sz w:val="24"/>
          <w:szCs w:val="24"/>
        </w:rPr>
        <w:t>；且在故障点有</w:t>
      </w:r>
      <w:r>
        <w:rPr>
          <w:sz w:val="24"/>
          <w:szCs w:val="24"/>
        </w:rPr>
        <w:t>I1F=I2F=I0F=5.7A</w:t>
      </w:r>
    </w:p>
    <w:p w14:paraId="4DBDC345" w14:textId="77777777" w:rsidR="008A5222" w:rsidRDefault="008A3171">
      <w:pPr>
        <w:spacing w:line="360" w:lineRule="auto"/>
        <w:rPr>
          <w:sz w:val="24"/>
          <w:szCs w:val="24"/>
        </w:rPr>
      </w:pPr>
      <w:r>
        <w:rPr>
          <w:sz w:val="24"/>
          <w:szCs w:val="24"/>
        </w:rPr>
        <w:t xml:space="preserve"> </w:t>
      </w:r>
      <w:r>
        <w:rPr>
          <w:rFonts w:hint="eastAsia"/>
          <w:sz w:val="24"/>
          <w:szCs w:val="24"/>
        </w:rPr>
        <w:t>因为</w:t>
      </w:r>
      <w:r>
        <w:rPr>
          <w:sz w:val="24"/>
          <w:szCs w:val="24"/>
        </w:rPr>
        <w:t>I0F= I0M+ I0N</w:t>
      </w:r>
      <w:r>
        <w:rPr>
          <w:rFonts w:hint="eastAsia"/>
          <w:sz w:val="24"/>
          <w:szCs w:val="24"/>
        </w:rPr>
        <w:t>，所以</w:t>
      </w:r>
      <w:r>
        <w:rPr>
          <w:sz w:val="24"/>
          <w:szCs w:val="24"/>
        </w:rPr>
        <w:t>I0N=I0F- I0M=2.7A</w:t>
      </w:r>
    </w:p>
    <w:p w14:paraId="03F91A44" w14:textId="77777777" w:rsidR="008A5222" w:rsidRDefault="008A3171">
      <w:pPr>
        <w:spacing w:line="360" w:lineRule="auto"/>
        <w:rPr>
          <w:sz w:val="24"/>
          <w:szCs w:val="24"/>
        </w:rPr>
      </w:pPr>
      <w:r>
        <w:rPr>
          <w:rFonts w:hint="eastAsia"/>
          <w:sz w:val="24"/>
          <w:szCs w:val="24"/>
        </w:rPr>
        <w:object w:dxaOrig="2492" w:dyaOrig="702" w14:anchorId="7E787ADA">
          <v:shape id="_x0000_i1249" type="#_x0000_t75" style="width:124.6pt;height:35.05pt" o:ole="">
            <v:imagedata r:id="rId477" o:title=""/>
          </v:shape>
          <o:OLEObject Type="Embed" ProgID="Equation.3" ShapeID="_x0000_i1249" DrawAspect="Content" ObjectID="_1662216843" r:id="rId478"/>
        </w:object>
      </w:r>
      <w:r>
        <w:rPr>
          <w:rFonts w:hint="eastAsia"/>
          <w:sz w:val="24"/>
          <w:szCs w:val="24"/>
        </w:rPr>
        <w:t>，</w:t>
      </w:r>
      <w:r>
        <w:rPr>
          <w:rFonts w:hint="eastAsia"/>
          <w:sz w:val="24"/>
          <w:szCs w:val="24"/>
        </w:rPr>
        <w:object w:dxaOrig="2160" w:dyaOrig="665" w14:anchorId="6F0E0184">
          <v:shape id="_x0000_i1250" type="#_x0000_t75" style="width:108.3pt;height:33.2pt" o:ole="">
            <v:imagedata r:id="rId479" o:title=""/>
          </v:shape>
          <o:OLEObject Type="Embed" ProgID="Equation.3" ShapeID="_x0000_i1250" DrawAspect="Content" ObjectID="_1662216844" r:id="rId480"/>
        </w:object>
      </w:r>
      <w:r>
        <w:rPr>
          <w:rFonts w:hint="eastAsia"/>
          <w:sz w:val="24"/>
          <w:szCs w:val="24"/>
        </w:rPr>
        <w:t>，</w:t>
      </w:r>
    </w:p>
    <w:p w14:paraId="06716146" w14:textId="77777777" w:rsidR="008A5222" w:rsidRDefault="008A3171">
      <w:pPr>
        <w:spacing w:line="360" w:lineRule="auto"/>
        <w:rPr>
          <w:sz w:val="24"/>
          <w:szCs w:val="24"/>
        </w:rPr>
      </w:pPr>
      <w:r>
        <w:rPr>
          <w:rFonts w:hint="eastAsia"/>
          <w:sz w:val="24"/>
          <w:szCs w:val="24"/>
        </w:rPr>
        <w:t>解得：α</w:t>
      </w:r>
      <w:r>
        <w:rPr>
          <w:sz w:val="24"/>
          <w:szCs w:val="24"/>
        </w:rPr>
        <w:t>=0.4</w:t>
      </w:r>
    </w:p>
    <w:p w14:paraId="46AD613E" w14:textId="77777777" w:rsidR="008A5222" w:rsidRDefault="008A3171" w:rsidP="00560138">
      <w:pPr>
        <w:spacing w:line="360" w:lineRule="auto"/>
        <w:rPr>
          <w:sz w:val="24"/>
          <w:szCs w:val="24"/>
        </w:rPr>
      </w:pPr>
      <w:r>
        <w:rPr>
          <w:sz w:val="24"/>
          <w:szCs w:val="24"/>
        </w:rPr>
        <w:t xml:space="preserve"> </w:t>
      </w:r>
      <w:r>
        <w:rPr>
          <w:rFonts w:hint="eastAsia"/>
          <w:sz w:val="24"/>
          <w:szCs w:val="24"/>
        </w:rPr>
        <w:t>（</w:t>
      </w:r>
      <w:r>
        <w:rPr>
          <w:sz w:val="24"/>
          <w:szCs w:val="24"/>
        </w:rPr>
        <w:t>2</w:t>
      </w:r>
      <w:r>
        <w:rPr>
          <w:rFonts w:hint="eastAsia"/>
          <w:sz w:val="24"/>
          <w:szCs w:val="24"/>
        </w:rPr>
        <w:t>）故障点：</w:t>
      </w:r>
      <w:r>
        <w:rPr>
          <w:sz w:val="24"/>
          <w:szCs w:val="24"/>
        </w:rPr>
        <w:t>X1</w:t>
      </w:r>
      <w:r>
        <w:rPr>
          <w:rFonts w:hint="eastAsia"/>
          <w:sz w:val="24"/>
          <w:szCs w:val="24"/>
        </w:rPr>
        <w:t>Σ</w:t>
      </w:r>
      <w:r>
        <w:rPr>
          <w:sz w:val="24"/>
          <w:szCs w:val="24"/>
        </w:rPr>
        <w:t>= X2</w:t>
      </w:r>
      <w:r>
        <w:rPr>
          <w:rFonts w:hint="eastAsia"/>
          <w:sz w:val="24"/>
          <w:szCs w:val="24"/>
        </w:rPr>
        <w:t>Σ</w:t>
      </w:r>
      <w:r>
        <w:rPr>
          <w:sz w:val="24"/>
          <w:szCs w:val="24"/>
        </w:rPr>
        <w:t>= XM1+</w:t>
      </w:r>
      <w:r>
        <w:rPr>
          <w:rFonts w:hint="eastAsia"/>
          <w:sz w:val="24"/>
          <w:szCs w:val="24"/>
        </w:rPr>
        <w:t>α</w:t>
      </w:r>
      <w:r>
        <w:rPr>
          <w:sz w:val="24"/>
          <w:szCs w:val="24"/>
        </w:rPr>
        <w:t>XL1=1.78+0.8=2.58</w:t>
      </w:r>
      <w:r>
        <w:rPr>
          <w:rFonts w:hint="eastAsia"/>
          <w:sz w:val="24"/>
          <w:szCs w:val="24"/>
        </w:rPr>
        <w:t>Ω</w:t>
      </w:r>
    </w:p>
    <w:p w14:paraId="047864D0" w14:textId="77777777" w:rsidR="008A5222" w:rsidRDefault="008A3171">
      <w:pPr>
        <w:spacing w:line="360" w:lineRule="auto"/>
        <w:rPr>
          <w:sz w:val="24"/>
          <w:szCs w:val="24"/>
        </w:rPr>
      </w:pPr>
      <w:r>
        <w:rPr>
          <w:sz w:val="24"/>
          <w:szCs w:val="24"/>
        </w:rPr>
        <w:t>X0</w:t>
      </w:r>
      <w:r>
        <w:rPr>
          <w:rFonts w:hint="eastAsia"/>
          <w:sz w:val="24"/>
          <w:szCs w:val="24"/>
        </w:rPr>
        <w:t>Σ</w:t>
      </w:r>
      <w:r>
        <w:rPr>
          <w:sz w:val="24"/>
          <w:szCs w:val="24"/>
        </w:rPr>
        <w:t xml:space="preserve">= </w:t>
      </w:r>
      <w:r>
        <w:rPr>
          <w:rFonts w:hint="eastAsia"/>
          <w:sz w:val="24"/>
          <w:szCs w:val="24"/>
        </w:rPr>
        <w:t>（</w:t>
      </w:r>
      <w:r>
        <w:rPr>
          <w:sz w:val="24"/>
          <w:szCs w:val="24"/>
        </w:rPr>
        <w:t>XT10+</w:t>
      </w:r>
      <w:r>
        <w:rPr>
          <w:rFonts w:hint="eastAsia"/>
          <w:sz w:val="24"/>
          <w:szCs w:val="24"/>
        </w:rPr>
        <w:t>α</w:t>
      </w:r>
      <w:r>
        <w:rPr>
          <w:sz w:val="24"/>
          <w:szCs w:val="24"/>
        </w:rPr>
        <w:t>XL0</w:t>
      </w:r>
      <w:r>
        <w:rPr>
          <w:rFonts w:hint="eastAsia"/>
          <w:sz w:val="24"/>
          <w:szCs w:val="24"/>
        </w:rPr>
        <w:t>）</w:t>
      </w:r>
      <w:r>
        <w:rPr>
          <w:sz w:val="24"/>
          <w:szCs w:val="24"/>
        </w:rPr>
        <w:t>//</w:t>
      </w:r>
      <w:r>
        <w:rPr>
          <w:rFonts w:hint="eastAsia"/>
          <w:sz w:val="24"/>
          <w:szCs w:val="24"/>
        </w:rPr>
        <w:t>（</w:t>
      </w:r>
      <w:r>
        <w:rPr>
          <w:sz w:val="24"/>
          <w:szCs w:val="24"/>
        </w:rPr>
        <w:t>XT20+</w:t>
      </w:r>
      <w:r>
        <w:rPr>
          <w:rFonts w:hint="eastAsia"/>
          <w:sz w:val="24"/>
          <w:szCs w:val="24"/>
        </w:rPr>
        <w:t>（</w:t>
      </w:r>
      <w:r>
        <w:rPr>
          <w:sz w:val="24"/>
          <w:szCs w:val="24"/>
        </w:rPr>
        <w:t>1-</w:t>
      </w:r>
      <w:r>
        <w:rPr>
          <w:rFonts w:hint="eastAsia"/>
          <w:sz w:val="24"/>
          <w:szCs w:val="24"/>
        </w:rPr>
        <w:t>α）</w:t>
      </w:r>
      <w:r>
        <w:rPr>
          <w:sz w:val="24"/>
          <w:szCs w:val="24"/>
        </w:rPr>
        <w:t>XL0</w:t>
      </w:r>
      <w:r>
        <w:rPr>
          <w:rFonts w:hint="eastAsia"/>
          <w:sz w:val="24"/>
          <w:szCs w:val="24"/>
        </w:rPr>
        <w:t>）</w:t>
      </w:r>
      <w:r>
        <w:rPr>
          <w:sz w:val="24"/>
          <w:szCs w:val="24"/>
        </w:rPr>
        <w:t>=2.84</w:t>
      </w:r>
      <w:r>
        <w:rPr>
          <w:rFonts w:hint="eastAsia"/>
          <w:sz w:val="24"/>
          <w:szCs w:val="24"/>
        </w:rPr>
        <w:t>Ω</w:t>
      </w:r>
    </w:p>
    <w:p w14:paraId="19C03883" w14:textId="77777777" w:rsidR="008A5222" w:rsidRDefault="008A3171">
      <w:pPr>
        <w:autoSpaceDE w:val="0"/>
        <w:autoSpaceDN w:val="0"/>
        <w:adjustRightInd w:val="0"/>
        <w:spacing w:line="360" w:lineRule="auto"/>
        <w:jc w:val="center"/>
        <w:rPr>
          <w:sz w:val="24"/>
          <w:szCs w:val="24"/>
        </w:rPr>
      </w:pPr>
      <w:r>
        <w:rPr>
          <w:rFonts w:hint="eastAsia"/>
          <w:sz w:val="24"/>
          <w:szCs w:val="24"/>
        </w:rPr>
        <w:lastRenderedPageBreak/>
        <w:t>由</w:t>
      </w:r>
      <w:r>
        <w:rPr>
          <w:sz w:val="24"/>
          <w:szCs w:val="24"/>
        </w:rPr>
        <w:object w:dxaOrig="3138" w:dyaOrig="738" w14:anchorId="075D1CC4">
          <v:shape id="_x0000_i1251" type="#_x0000_t75" style="width:157.15pt;height:36.95pt" o:ole="">
            <v:imagedata r:id="rId481" o:title=""/>
          </v:shape>
          <o:OLEObject Type="Embed" ProgID="Equation.3" ShapeID="_x0000_i1251" DrawAspect="Content" ObjectID="_1662216845" r:id="rId482"/>
        </w:object>
      </w:r>
      <w:r>
        <w:rPr>
          <w:rFonts w:hint="eastAsia"/>
          <w:sz w:val="24"/>
          <w:szCs w:val="24"/>
        </w:rPr>
        <w:t>，得</w:t>
      </w:r>
    </w:p>
    <w:p w14:paraId="7E44AEDC" w14:textId="77777777" w:rsidR="008A5222" w:rsidRDefault="008A3171">
      <w:pPr>
        <w:spacing w:line="360" w:lineRule="auto"/>
        <w:jc w:val="center"/>
        <w:rPr>
          <w:sz w:val="24"/>
          <w:szCs w:val="24"/>
        </w:rPr>
      </w:pPr>
      <w:r>
        <w:rPr>
          <w:sz w:val="24"/>
          <w:szCs w:val="24"/>
        </w:rPr>
        <w:object w:dxaOrig="1551" w:dyaOrig="794" w14:anchorId="1A254FC4">
          <v:shape id="_x0000_i1252" type="#_x0000_t75" style="width:77.65pt;height:39.45pt" o:ole="">
            <v:imagedata r:id="rId483" o:title=""/>
          </v:shape>
          <o:OLEObject Type="Embed" ProgID="Equation.3" ShapeID="_x0000_i1252" DrawAspect="Content" ObjectID="_1662216846" r:id="rId484"/>
        </w:object>
      </w:r>
    </w:p>
    <w:p w14:paraId="2BF533BF" w14:textId="77777777" w:rsidR="008A5222" w:rsidRDefault="008A3171">
      <w:pPr>
        <w:spacing w:line="360" w:lineRule="auto"/>
        <w:rPr>
          <w:sz w:val="24"/>
          <w:szCs w:val="24"/>
        </w:rPr>
      </w:pPr>
      <w:r>
        <w:rPr>
          <w:rFonts w:hint="eastAsia"/>
          <w:sz w:val="24"/>
          <w:szCs w:val="24"/>
        </w:rPr>
        <w:t>解得：</w:t>
      </w:r>
      <w:proofErr w:type="spellStart"/>
      <w:r>
        <w:rPr>
          <w:sz w:val="24"/>
          <w:szCs w:val="24"/>
        </w:rPr>
        <w:t>Rg</w:t>
      </w:r>
      <w:proofErr w:type="spellEnd"/>
      <w:r>
        <w:rPr>
          <w:sz w:val="24"/>
          <w:szCs w:val="24"/>
        </w:rPr>
        <w:t>=2</w:t>
      </w:r>
      <w:r>
        <w:rPr>
          <w:rFonts w:hint="eastAsia"/>
          <w:sz w:val="24"/>
          <w:szCs w:val="24"/>
        </w:rPr>
        <w:t>Ω</w:t>
      </w:r>
    </w:p>
    <w:p w14:paraId="78CEE9BE" w14:textId="77777777" w:rsidR="008A5222" w:rsidRDefault="008A5222">
      <w:pPr>
        <w:spacing w:line="360" w:lineRule="auto"/>
        <w:ind w:right="-5"/>
        <w:rPr>
          <w:sz w:val="24"/>
          <w:szCs w:val="24"/>
        </w:rPr>
      </w:pPr>
    </w:p>
    <w:p w14:paraId="34EA298A"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某降压变容量</w:t>
      </w:r>
      <w:r w:rsidRPr="00DB57BA">
        <w:rPr>
          <w:rFonts w:ascii="Calibri" w:eastAsia="宋体" w:hAnsi="Calibri"/>
        </w:rPr>
        <w:t>S=100MVA</w:t>
      </w:r>
      <w:r w:rsidRPr="00DB57BA">
        <w:rPr>
          <w:rFonts w:ascii="Calibri" w:eastAsia="宋体" w:hAnsi="Calibri" w:hint="eastAsia"/>
        </w:rPr>
        <w:t>，变比</w:t>
      </w:r>
      <w:r w:rsidRPr="00DB57BA">
        <w:rPr>
          <w:rFonts w:ascii="Calibri" w:eastAsia="宋体" w:hAnsi="Calibri"/>
        </w:rPr>
        <w:t>230/38.5kV</w:t>
      </w:r>
      <w:r w:rsidRPr="00DB57BA">
        <w:rPr>
          <w:rFonts w:ascii="Calibri" w:eastAsia="宋体" w:hAnsi="Calibri" w:hint="eastAsia"/>
        </w:rPr>
        <w:t>，高压侧</w:t>
      </w:r>
      <w:r w:rsidRPr="00DB57BA">
        <w:rPr>
          <w:rFonts w:ascii="Calibri" w:eastAsia="宋体" w:hAnsi="Calibri"/>
        </w:rPr>
        <w:t>TA</w:t>
      </w:r>
      <w:r w:rsidRPr="00DB57BA">
        <w:rPr>
          <w:rFonts w:ascii="Calibri" w:eastAsia="宋体" w:hAnsi="Calibri" w:hint="eastAsia"/>
        </w:rPr>
        <w:t>变化为</w:t>
      </w:r>
      <w:r w:rsidRPr="00DB57BA">
        <w:rPr>
          <w:rFonts w:ascii="Calibri" w:eastAsia="宋体" w:hAnsi="Calibri"/>
        </w:rPr>
        <w:t>1200/5A</w:t>
      </w:r>
      <w:r w:rsidRPr="00DB57BA">
        <w:rPr>
          <w:rFonts w:ascii="Calibri" w:eastAsia="宋体" w:hAnsi="Calibri" w:hint="eastAsia"/>
        </w:rPr>
        <w:t>，低压侧</w:t>
      </w:r>
      <w:r w:rsidRPr="00DB57BA">
        <w:rPr>
          <w:rFonts w:ascii="Calibri" w:eastAsia="宋体" w:hAnsi="Calibri"/>
        </w:rPr>
        <w:t>TA</w:t>
      </w:r>
      <w:r w:rsidRPr="00DB57BA">
        <w:rPr>
          <w:rFonts w:ascii="Calibri" w:eastAsia="宋体" w:hAnsi="Calibri" w:hint="eastAsia"/>
        </w:rPr>
        <w:t>变比为</w:t>
      </w:r>
      <w:r w:rsidRPr="00DB57BA">
        <w:rPr>
          <w:rFonts w:ascii="Calibri" w:eastAsia="宋体" w:hAnsi="Calibri"/>
        </w:rPr>
        <w:t>2500/5A</w:t>
      </w:r>
      <w:r w:rsidRPr="00DB57BA">
        <w:rPr>
          <w:rFonts w:ascii="Calibri" w:eastAsia="宋体" w:hAnsi="Calibri" w:hint="eastAsia"/>
        </w:rPr>
        <w:t>，接线为</w:t>
      </w:r>
      <w:r w:rsidRPr="00DB57BA">
        <w:rPr>
          <w:rFonts w:ascii="Calibri" w:eastAsia="宋体" w:hAnsi="Calibri"/>
        </w:rPr>
        <w:t>YN</w:t>
      </w:r>
      <w:r w:rsidRPr="00DB57BA">
        <w:rPr>
          <w:rFonts w:ascii="Calibri" w:eastAsia="宋体" w:hAnsi="Calibri" w:hint="eastAsia"/>
        </w:rPr>
        <w:t>，</w:t>
      </w:r>
      <w:r w:rsidRPr="00DB57BA">
        <w:rPr>
          <w:rFonts w:ascii="Calibri" w:eastAsia="宋体" w:hAnsi="Calibri"/>
        </w:rPr>
        <w:t>d11</w:t>
      </w:r>
      <w:r w:rsidRPr="00DB57BA">
        <w:rPr>
          <w:rFonts w:ascii="Calibri" w:eastAsia="宋体" w:hAnsi="Calibri" w:hint="eastAsia"/>
        </w:rPr>
        <w:t>，该变压器微机差动保护</w:t>
      </w:r>
      <w:r w:rsidRPr="00DB57BA">
        <w:rPr>
          <w:rFonts w:ascii="Calibri" w:eastAsia="宋体" w:hAnsi="Calibri"/>
        </w:rPr>
        <w:t>TA</w:t>
      </w:r>
      <w:r w:rsidRPr="00DB57BA">
        <w:rPr>
          <w:rFonts w:ascii="Calibri" w:eastAsia="宋体" w:hAnsi="Calibri" w:hint="eastAsia"/>
        </w:rPr>
        <w:t>接线为星形，采用低压侧移相方式，请回答以下问题。</w:t>
      </w:r>
    </w:p>
    <w:p w14:paraId="1648755E" w14:textId="77777777" w:rsidR="008A5222" w:rsidRDefault="008A3171">
      <w:pPr>
        <w:spacing w:line="360" w:lineRule="auto"/>
        <w:rPr>
          <w:sz w:val="24"/>
          <w:szCs w:val="24"/>
        </w:rPr>
      </w:pPr>
      <w:r>
        <w:rPr>
          <w:rFonts w:hint="eastAsia"/>
          <w:sz w:val="24"/>
          <w:szCs w:val="24"/>
        </w:rPr>
        <w:t>（</w:t>
      </w:r>
      <w:r>
        <w:rPr>
          <w:sz w:val="24"/>
          <w:szCs w:val="24"/>
        </w:rPr>
        <w:t>1</w:t>
      </w:r>
      <w:r>
        <w:rPr>
          <w:rFonts w:hint="eastAsia"/>
          <w:sz w:val="24"/>
          <w:szCs w:val="24"/>
        </w:rPr>
        <w:t>）、以低压侧为基准，求高压侧电流平衡系数。</w:t>
      </w:r>
    </w:p>
    <w:p w14:paraId="74CB4FA4" w14:textId="77777777" w:rsidR="008A5222" w:rsidRDefault="008A3171">
      <w:pPr>
        <w:spacing w:line="360" w:lineRule="auto"/>
        <w:rPr>
          <w:sz w:val="24"/>
          <w:szCs w:val="24"/>
        </w:rPr>
      </w:pPr>
      <w:r>
        <w:rPr>
          <w:rFonts w:hint="eastAsia"/>
          <w:sz w:val="24"/>
          <w:szCs w:val="24"/>
        </w:rPr>
        <w:t>（</w:t>
      </w:r>
      <w:r>
        <w:rPr>
          <w:sz w:val="24"/>
          <w:szCs w:val="24"/>
        </w:rPr>
        <w:t>2</w:t>
      </w:r>
      <w:r>
        <w:rPr>
          <w:rFonts w:hint="eastAsia"/>
          <w:sz w:val="24"/>
          <w:szCs w:val="24"/>
        </w:rPr>
        <w:t>）、额定运行情况下，高压侧保护区内发生单相接地故障，接地电流为</w:t>
      </w:r>
      <w:r>
        <w:rPr>
          <w:sz w:val="24"/>
          <w:szCs w:val="24"/>
        </w:rPr>
        <w:t>12.6kA,</w:t>
      </w:r>
      <w:r>
        <w:rPr>
          <w:rFonts w:hint="eastAsia"/>
          <w:sz w:val="24"/>
          <w:szCs w:val="24"/>
        </w:rPr>
        <w:t>求</w:t>
      </w:r>
      <w:r>
        <w:rPr>
          <w:sz w:val="24"/>
          <w:szCs w:val="24"/>
        </w:rPr>
        <w:t>,A</w:t>
      </w:r>
      <w:r>
        <w:rPr>
          <w:rFonts w:hint="eastAsia"/>
          <w:sz w:val="24"/>
          <w:szCs w:val="24"/>
        </w:rPr>
        <w:t>、</w:t>
      </w:r>
      <w:r>
        <w:rPr>
          <w:sz w:val="24"/>
          <w:szCs w:val="24"/>
        </w:rPr>
        <w:t>B</w:t>
      </w:r>
      <w:r>
        <w:rPr>
          <w:rFonts w:hint="eastAsia"/>
          <w:sz w:val="24"/>
          <w:szCs w:val="24"/>
        </w:rPr>
        <w:t>、</w:t>
      </w:r>
      <w:r>
        <w:rPr>
          <w:sz w:val="24"/>
          <w:szCs w:val="24"/>
        </w:rPr>
        <w:t>C</w:t>
      </w:r>
      <w:r>
        <w:rPr>
          <w:rFonts w:hint="eastAsia"/>
          <w:sz w:val="24"/>
          <w:szCs w:val="24"/>
        </w:rPr>
        <w:t>相差动回路电流</w:t>
      </w:r>
      <w:r>
        <w:rPr>
          <w:sz w:val="24"/>
          <w:szCs w:val="24"/>
        </w:rPr>
        <w:t>(</w:t>
      </w:r>
      <w:proofErr w:type="gramStart"/>
      <w:r>
        <w:rPr>
          <w:rFonts w:hint="eastAsia"/>
          <w:sz w:val="24"/>
          <w:szCs w:val="24"/>
        </w:rPr>
        <w:t>低压侧无电源</w:t>
      </w:r>
      <w:proofErr w:type="gramEnd"/>
      <w:r>
        <w:rPr>
          <w:rFonts w:hint="eastAsia"/>
          <w:sz w:val="24"/>
          <w:szCs w:val="24"/>
        </w:rPr>
        <w:t>，高压</w:t>
      </w:r>
      <w:proofErr w:type="gramStart"/>
      <w:r>
        <w:rPr>
          <w:rFonts w:hint="eastAsia"/>
          <w:sz w:val="24"/>
          <w:szCs w:val="24"/>
        </w:rPr>
        <w:t>侧差流中</w:t>
      </w:r>
      <w:proofErr w:type="gramEnd"/>
      <w:r>
        <w:rPr>
          <w:rFonts w:hint="eastAsia"/>
          <w:sz w:val="24"/>
          <w:szCs w:val="24"/>
        </w:rPr>
        <w:t>滤出零序分量</w:t>
      </w:r>
      <w:r>
        <w:rPr>
          <w:sz w:val="24"/>
          <w:szCs w:val="24"/>
        </w:rPr>
        <w:t>)</w:t>
      </w:r>
      <w:r>
        <w:rPr>
          <w:rFonts w:hint="eastAsia"/>
          <w:sz w:val="24"/>
          <w:szCs w:val="24"/>
        </w:rPr>
        <w:t>。</w:t>
      </w:r>
    </w:p>
    <w:p w14:paraId="36BB4522" w14:textId="77777777" w:rsidR="008A5222" w:rsidRDefault="008A3171">
      <w:pPr>
        <w:spacing w:line="360" w:lineRule="auto"/>
        <w:rPr>
          <w:sz w:val="24"/>
          <w:szCs w:val="24"/>
        </w:rPr>
      </w:pPr>
      <w:r>
        <w:rPr>
          <w:rFonts w:hint="eastAsia"/>
          <w:sz w:val="24"/>
          <w:szCs w:val="24"/>
        </w:rPr>
        <w:t>答案：</w:t>
      </w:r>
    </w:p>
    <w:p w14:paraId="4957FB3F" w14:textId="77777777" w:rsidR="008A5222" w:rsidRDefault="008A3171" w:rsidP="0074218D">
      <w:pPr>
        <w:numPr>
          <w:ilvl w:val="0"/>
          <w:numId w:val="8"/>
        </w:numPr>
        <w:rPr>
          <w:sz w:val="24"/>
          <w:szCs w:val="24"/>
        </w:rPr>
      </w:pPr>
      <w:r>
        <w:rPr>
          <w:rFonts w:hint="eastAsia"/>
          <w:sz w:val="24"/>
          <w:szCs w:val="24"/>
        </w:rPr>
        <w:t>额定电流：</w:t>
      </w:r>
      <w:r>
        <w:rPr>
          <w:rFonts w:hint="eastAsia"/>
          <w:sz w:val="24"/>
          <w:szCs w:val="24"/>
        </w:rPr>
        <w:object w:dxaOrig="2345" w:dyaOrig="1255" w14:anchorId="2471CD66">
          <v:shape id="_x0000_i1253" type="#_x0000_t75" style="width:117.1pt;height:62.6pt" o:ole="">
            <v:imagedata r:id="rId485" o:title=""/>
          </v:shape>
          <o:OLEObject Type="Embed" ProgID="Equation.3" ShapeID="_x0000_i1253" DrawAspect="Content" ObjectID="_1662216847" r:id="rId486"/>
        </w:object>
      </w:r>
    </w:p>
    <w:p w14:paraId="4F4E8E2E" w14:textId="77777777" w:rsidR="008A5222" w:rsidRDefault="008A3171">
      <w:pPr>
        <w:ind w:firstLineChars="200" w:firstLine="480"/>
        <w:rPr>
          <w:sz w:val="24"/>
          <w:szCs w:val="24"/>
        </w:rPr>
      </w:pPr>
      <w:r>
        <w:rPr>
          <w:rFonts w:hint="eastAsia"/>
          <w:sz w:val="24"/>
          <w:szCs w:val="24"/>
        </w:rPr>
        <w:t>进入差动回电流：</w:t>
      </w:r>
      <w:r>
        <w:rPr>
          <w:rFonts w:hint="eastAsia"/>
          <w:sz w:val="24"/>
          <w:szCs w:val="24"/>
        </w:rPr>
        <w:object w:dxaOrig="2382" w:dyaOrig="1274" w14:anchorId="3CE18890">
          <v:shape id="_x0000_i1254" type="#_x0000_t75" style="width:118.95pt;height:63.85pt" o:ole="">
            <v:imagedata r:id="rId487" o:title=""/>
          </v:shape>
          <o:OLEObject Type="Embed" ProgID="Equation.3" ShapeID="_x0000_i1254" DrawAspect="Content" ObjectID="_1662216848" r:id="rId488"/>
        </w:object>
      </w:r>
    </w:p>
    <w:p w14:paraId="13B162F0" w14:textId="77777777" w:rsidR="008A5222" w:rsidRDefault="008A3171">
      <w:pPr>
        <w:ind w:firstLineChars="200" w:firstLine="480"/>
        <w:rPr>
          <w:sz w:val="24"/>
          <w:szCs w:val="24"/>
        </w:rPr>
      </w:pPr>
      <w:r>
        <w:rPr>
          <w:rFonts w:hint="eastAsia"/>
          <w:sz w:val="24"/>
          <w:szCs w:val="24"/>
        </w:rPr>
        <w:t>平衡系数：</w:t>
      </w:r>
      <w:r>
        <w:rPr>
          <w:rFonts w:hint="eastAsia"/>
          <w:sz w:val="24"/>
          <w:szCs w:val="24"/>
        </w:rPr>
        <w:object w:dxaOrig="2049" w:dyaOrig="997" w14:anchorId="3340D33B">
          <v:shape id="_x0000_i1255" type="#_x0000_t75" style="width:102.7pt;height:50.1pt" o:ole="">
            <v:imagedata r:id="rId489" o:title=""/>
          </v:shape>
          <o:OLEObject Type="Embed" ProgID="Equation.3" ShapeID="_x0000_i1255" DrawAspect="Content" ObjectID="_1662216849" r:id="rId490"/>
        </w:object>
      </w:r>
    </w:p>
    <w:p w14:paraId="172D5E11" w14:textId="77777777" w:rsidR="008A5222" w:rsidRDefault="008A3171">
      <w:pPr>
        <w:ind w:firstLineChars="200" w:firstLine="480"/>
        <w:rPr>
          <w:sz w:val="24"/>
          <w:szCs w:val="24"/>
        </w:rPr>
      </w:pPr>
      <w:r>
        <w:rPr>
          <w:rFonts w:hint="eastAsia"/>
          <w:sz w:val="24"/>
          <w:szCs w:val="24"/>
        </w:rPr>
        <w:t>如答：</w:t>
      </w:r>
      <w:r>
        <w:rPr>
          <w:rFonts w:hint="eastAsia"/>
          <w:sz w:val="24"/>
          <w:szCs w:val="24"/>
        </w:rPr>
        <w:object w:dxaOrig="2049" w:dyaOrig="1274" w14:anchorId="58F44CE2">
          <v:shape id="_x0000_i1256" type="#_x0000_t75" style="width:102.7pt;height:63.85pt" o:ole="">
            <v:imagedata r:id="rId491" o:title=""/>
          </v:shape>
          <o:OLEObject Type="Embed" ProgID="Equation.3" ShapeID="_x0000_i1256" DrawAspect="Content" ObjectID="_1662216850" r:id="rId492"/>
        </w:object>
      </w:r>
      <w:r>
        <w:rPr>
          <w:sz w:val="24"/>
          <w:szCs w:val="24"/>
        </w:rPr>
        <w:t xml:space="preserve">   </w:t>
      </w:r>
      <w:r>
        <w:rPr>
          <w:rFonts w:hint="eastAsia"/>
          <w:sz w:val="24"/>
          <w:szCs w:val="24"/>
        </w:rPr>
        <w:t>，同样得分。</w:t>
      </w:r>
    </w:p>
    <w:p w14:paraId="427E7397" w14:textId="77777777" w:rsidR="008A5222" w:rsidRDefault="008A3171">
      <w:pPr>
        <w:rPr>
          <w:sz w:val="24"/>
          <w:szCs w:val="24"/>
        </w:rPr>
      </w:pPr>
      <w:r>
        <w:rPr>
          <w:rFonts w:hint="eastAsia"/>
          <w:sz w:val="24"/>
          <w:szCs w:val="24"/>
        </w:rPr>
        <w:t>（</w:t>
      </w:r>
      <w:r>
        <w:rPr>
          <w:sz w:val="24"/>
          <w:szCs w:val="24"/>
        </w:rPr>
        <w:t>2</w:t>
      </w:r>
      <w:r>
        <w:rPr>
          <w:rFonts w:hint="eastAsia"/>
          <w:sz w:val="24"/>
          <w:szCs w:val="24"/>
        </w:rPr>
        <w:t>）</w:t>
      </w:r>
      <w:r>
        <w:rPr>
          <w:sz w:val="24"/>
          <w:szCs w:val="24"/>
        </w:rPr>
        <w:t>YN</w:t>
      </w:r>
      <w:r>
        <w:rPr>
          <w:rFonts w:hint="eastAsia"/>
          <w:sz w:val="24"/>
          <w:szCs w:val="24"/>
        </w:rPr>
        <w:t>侧保护区内单相接地时，有</w:t>
      </w:r>
      <w:r>
        <w:rPr>
          <w:rFonts w:hint="eastAsia"/>
          <w:sz w:val="24"/>
          <w:szCs w:val="24"/>
        </w:rPr>
        <w:object w:dxaOrig="3582" w:dyaOrig="609" w14:anchorId="2F365AC3">
          <v:shape id="_x0000_i1257" type="#_x0000_t75" style="width:179.05pt;height:30.7pt" o:ole="">
            <v:imagedata r:id="rId493" o:title=""/>
          </v:shape>
          <o:OLEObject Type="Embed" ProgID="Equation.3" ShapeID="_x0000_i1257" DrawAspect="Content" ObjectID="_1662216851" r:id="rId494"/>
        </w:object>
      </w:r>
    </w:p>
    <w:p w14:paraId="0825314A" w14:textId="77777777" w:rsidR="008A5222" w:rsidRDefault="008A3171">
      <w:pPr>
        <w:ind w:firstLineChars="200" w:firstLine="480"/>
        <w:rPr>
          <w:sz w:val="24"/>
          <w:szCs w:val="24"/>
        </w:rPr>
      </w:pPr>
      <w:r>
        <w:rPr>
          <w:rFonts w:hint="eastAsia"/>
          <w:sz w:val="24"/>
          <w:szCs w:val="24"/>
        </w:rPr>
        <w:t>因</w:t>
      </w:r>
      <w:proofErr w:type="gramStart"/>
      <w:r>
        <w:rPr>
          <w:rFonts w:hint="eastAsia"/>
          <w:sz w:val="24"/>
          <w:szCs w:val="24"/>
        </w:rPr>
        <w:t>低压侧无电流</w:t>
      </w:r>
      <w:proofErr w:type="gramEnd"/>
      <w:r>
        <w:rPr>
          <w:rFonts w:hint="eastAsia"/>
          <w:sz w:val="24"/>
          <w:szCs w:val="24"/>
        </w:rPr>
        <w:t>，所以低压</w:t>
      </w:r>
      <w:proofErr w:type="gramStart"/>
      <w:r>
        <w:rPr>
          <w:rFonts w:hint="eastAsia"/>
          <w:sz w:val="24"/>
          <w:szCs w:val="24"/>
        </w:rPr>
        <w:t>侧进入</w:t>
      </w:r>
      <w:proofErr w:type="gramEnd"/>
      <w:r>
        <w:rPr>
          <w:rFonts w:hint="eastAsia"/>
          <w:sz w:val="24"/>
          <w:szCs w:val="24"/>
        </w:rPr>
        <w:t>差动回路的电流为</w:t>
      </w:r>
      <w:r>
        <w:rPr>
          <w:sz w:val="24"/>
          <w:szCs w:val="24"/>
        </w:rPr>
        <w:t>0</w:t>
      </w:r>
      <w:r>
        <w:rPr>
          <w:rFonts w:hint="eastAsia"/>
          <w:sz w:val="24"/>
          <w:szCs w:val="24"/>
        </w:rPr>
        <w:t>，只有</w:t>
      </w:r>
      <w:r>
        <w:rPr>
          <w:sz w:val="24"/>
          <w:szCs w:val="24"/>
        </w:rPr>
        <w:t>YN</w:t>
      </w:r>
      <w:r>
        <w:rPr>
          <w:rFonts w:hint="eastAsia"/>
          <w:sz w:val="24"/>
          <w:szCs w:val="24"/>
        </w:rPr>
        <w:t>侧正、负序电流进入差动回路。</w:t>
      </w:r>
    </w:p>
    <w:p w14:paraId="15E097A9" w14:textId="77777777" w:rsidR="008A5222" w:rsidRDefault="008A3171">
      <w:pPr>
        <w:ind w:firstLine="570"/>
        <w:rPr>
          <w:sz w:val="24"/>
          <w:szCs w:val="24"/>
        </w:rPr>
      </w:pPr>
      <w:r>
        <w:rPr>
          <w:rFonts w:hint="eastAsia"/>
          <w:sz w:val="24"/>
          <w:szCs w:val="24"/>
        </w:rPr>
        <w:t>画出</w:t>
      </w:r>
      <w:r>
        <w:rPr>
          <w:sz w:val="24"/>
          <w:szCs w:val="24"/>
        </w:rPr>
        <w:t>YN</w:t>
      </w:r>
      <w:proofErr w:type="gramStart"/>
      <w:r>
        <w:rPr>
          <w:rFonts w:hint="eastAsia"/>
          <w:sz w:val="24"/>
          <w:szCs w:val="24"/>
        </w:rPr>
        <w:t>侧进入</w:t>
      </w:r>
      <w:proofErr w:type="gramEnd"/>
      <w:r>
        <w:rPr>
          <w:rFonts w:hint="eastAsia"/>
          <w:sz w:val="24"/>
          <w:szCs w:val="24"/>
        </w:rPr>
        <w:t>差动回路的一次电流相量如下：</w:t>
      </w:r>
    </w:p>
    <w:p w14:paraId="6426F593" w14:textId="77777777" w:rsidR="008A5222" w:rsidRDefault="008A5222">
      <w:pPr>
        <w:spacing w:line="360" w:lineRule="auto"/>
        <w:rPr>
          <w:sz w:val="24"/>
          <w:szCs w:val="24"/>
        </w:rPr>
      </w:pPr>
    </w:p>
    <w:p w14:paraId="45A7F7AC" w14:textId="77777777" w:rsidR="008A5222" w:rsidRDefault="008A5222">
      <w:pPr>
        <w:spacing w:line="360" w:lineRule="auto"/>
        <w:rPr>
          <w:sz w:val="24"/>
          <w:szCs w:val="24"/>
        </w:rPr>
      </w:pPr>
    </w:p>
    <w:p w14:paraId="57D55135" w14:textId="77777777" w:rsidR="008A5222" w:rsidRDefault="008A3171">
      <w:pPr>
        <w:spacing w:line="360" w:lineRule="auto"/>
        <w:rPr>
          <w:sz w:val="24"/>
          <w:szCs w:val="24"/>
        </w:rPr>
      </w:pPr>
      <w:r>
        <w:rPr>
          <w:sz w:val="24"/>
          <w:szCs w:val="24"/>
        </w:rPr>
        <w:pict w14:anchorId="5344AA74">
          <v:shape id="文本框 29" o:spid="_x0000_s1568" type="#_x0000_t202" style="position:absolute;left:0;text-align:left;margin-left:204.5pt;margin-top:8.8pt;width:56.2pt;height:22.6pt;z-index:251729920;mso-width-relative:page;mso-height-relative:page" stroked="f">
            <v:textbox>
              <w:txbxContent>
                <w:p w14:paraId="713F9D6F" w14:textId="77777777" w:rsidR="008A3171" w:rsidRDefault="008A3171">
                  <w:pPr>
                    <w:rPr>
                      <w:vertAlign w:val="subscript"/>
                    </w:rPr>
                  </w:pPr>
                  <w:r>
                    <w:t>I</w:t>
                  </w:r>
                  <w:r>
                    <w:rPr>
                      <w:vertAlign w:val="subscript"/>
                    </w:rPr>
                    <w:t>KA</w:t>
                  </w:r>
                </w:p>
              </w:txbxContent>
            </v:textbox>
          </v:shape>
        </w:pict>
      </w:r>
      <w:r>
        <w:rPr>
          <w:sz w:val="24"/>
          <w:szCs w:val="24"/>
        </w:rPr>
        <w:pict w14:anchorId="0C4C0626">
          <v:shape id="自选图形 27" o:spid="_x0000_s1566" type="#_x0000_t32" style="position:absolute;left:0;text-align:left;margin-left:199.7pt;margin-top:16.35pt;width:0;height:90.7pt;flip:y;z-index:251727872;mso-width-relative:page;mso-height-relative:page" o:connectortype="straight">
            <v:stroke endarrow="block"/>
          </v:shape>
        </w:pict>
      </w:r>
    </w:p>
    <w:p w14:paraId="2D994249" w14:textId="77777777" w:rsidR="008A5222" w:rsidRDefault="008A3171">
      <w:pPr>
        <w:spacing w:line="360" w:lineRule="auto"/>
        <w:rPr>
          <w:sz w:val="24"/>
          <w:szCs w:val="24"/>
        </w:rPr>
      </w:pPr>
      <w:r>
        <w:rPr>
          <w:sz w:val="24"/>
          <w:szCs w:val="24"/>
        </w:rPr>
        <w:pict w14:anchorId="5B94A9C2">
          <v:shape id="文本框 19" o:spid="_x0000_s1558" type="#_x0000_t202" style="position:absolute;left:0;text-align:left;margin-left:160.15pt;margin-top:18.95pt;width:44.35pt;height:25.45pt;z-index:251719680;mso-width-relative:page;mso-height-relative:page" stroked="f">
            <v:textbox>
              <w:txbxContent>
                <w:p w14:paraId="5F4511CB" w14:textId="77777777" w:rsidR="008A3171" w:rsidRDefault="008A3171">
                  <w:pPr>
                    <w:rPr>
                      <w:vertAlign w:val="subscript"/>
                    </w:rPr>
                  </w:pPr>
                  <w:r>
                    <w:t>I</w:t>
                  </w:r>
                  <w:r>
                    <w:rPr>
                      <w:vertAlign w:val="subscript"/>
                    </w:rPr>
                    <w:t>KA1</w:t>
                  </w:r>
                </w:p>
              </w:txbxContent>
            </v:textbox>
          </v:shape>
        </w:pict>
      </w:r>
      <w:r>
        <w:rPr>
          <w:sz w:val="24"/>
          <w:szCs w:val="24"/>
        </w:rPr>
        <w:pict w14:anchorId="71415C07">
          <v:shape id="自选图形 28" o:spid="_x0000_s1567" type="#_x0000_t32" style="position:absolute;left:0;text-align:left;margin-left:194.55pt;margin-top:18.95pt;width:0;height:67.9pt;flip:y;z-index:251728896;mso-width-relative:page;mso-height-relative:page" o:connectortype="straight">
            <v:stroke endarrow="block"/>
          </v:shape>
        </w:pict>
      </w:r>
      <w:r>
        <w:rPr>
          <w:sz w:val="24"/>
          <w:szCs w:val="24"/>
        </w:rPr>
        <w:pict w14:anchorId="73746F9A">
          <v:shape id="文本框 25" o:spid="_x0000_s1564" type="#_x0000_t202" style="position:absolute;left:0;text-align:left;margin-left:283.65pt;margin-top:114.6pt;width:101.85pt;height:21.05pt;z-index:251725824;mso-width-relative:page;mso-height-relative:page" stroked="f">
            <v:textbox>
              <w:txbxContent>
                <w:p w14:paraId="601753B5" w14:textId="77777777" w:rsidR="008A3171" w:rsidRDefault="008A3171">
                  <w:r>
                    <w:t>I</w:t>
                  </w:r>
                  <w:r>
                    <w:rPr>
                      <w:vertAlign w:val="subscript"/>
                    </w:rPr>
                    <w:t>KB1</w:t>
                  </w:r>
                </w:p>
              </w:txbxContent>
            </v:textbox>
          </v:shape>
        </w:pict>
      </w:r>
      <w:r>
        <w:rPr>
          <w:sz w:val="24"/>
          <w:szCs w:val="24"/>
        </w:rPr>
        <w:pict w14:anchorId="54EA58E9">
          <v:shape id="文本框 24" o:spid="_x0000_s1563" type="#_x0000_t202" style="position:absolute;left:0;text-align:left;margin-left:214.7pt;margin-top:18.65pt;width:68.6pt;height:21.05pt;z-index:251724800;mso-width-relative:page;mso-height-relative:page" stroked="f">
            <v:textbox>
              <w:txbxContent>
                <w:p w14:paraId="7EEB7C40" w14:textId="77777777" w:rsidR="008A3171" w:rsidRDefault="008A3171">
                  <w:r>
                    <w:t>I</w:t>
                  </w:r>
                  <w:r>
                    <w:rPr>
                      <w:vertAlign w:val="subscript"/>
                    </w:rPr>
                    <w:t>KA2</w:t>
                  </w:r>
                </w:p>
              </w:txbxContent>
            </v:textbox>
          </v:shape>
        </w:pict>
      </w:r>
      <w:r>
        <w:rPr>
          <w:sz w:val="24"/>
          <w:szCs w:val="24"/>
        </w:rPr>
        <w:pict w14:anchorId="3D61C720">
          <v:shape id="自选图形 22" o:spid="_x0000_s1561" type="#_x0000_t32" style="position:absolute;left:0;text-align:left;margin-left:148.8pt;margin-top:86.55pt;width:55.7pt;height:42.8pt;flip:x;z-index:251722752;mso-width-relative:page;mso-height-relative:page" o:connectortype="straight">
            <v:stroke endarrow="block"/>
          </v:shape>
        </w:pict>
      </w:r>
      <w:r>
        <w:rPr>
          <w:sz w:val="24"/>
          <w:szCs w:val="24"/>
        </w:rPr>
        <w:pict w14:anchorId="6B20E05A">
          <v:shape id="自选图形 21" o:spid="_x0000_s1560" type="#_x0000_t32" style="position:absolute;left:0;text-align:left;margin-left:204.5pt;margin-top:86.55pt;width:74.7pt;height:38.05pt;z-index:251721728;mso-width-relative:page;mso-height-relative:page" o:connectortype="straight">
            <v:stroke endarrow="block"/>
          </v:shape>
        </w:pict>
      </w:r>
      <w:r>
        <w:rPr>
          <w:sz w:val="24"/>
          <w:szCs w:val="24"/>
        </w:rPr>
        <w:pict w14:anchorId="674BD2B5">
          <v:shape id="自选图形 20" o:spid="_x0000_s1559" type="#_x0000_t32" style="position:absolute;left:0;text-align:left;margin-left:204.5pt;margin-top:18.65pt;width:0;height:67.9pt;flip:y;z-index:251720704;mso-width-relative:page;mso-height-relative:page" o:connectortype="straight">
            <v:stroke endarrow="block"/>
          </v:shape>
        </w:pict>
      </w:r>
    </w:p>
    <w:p w14:paraId="6B90B0CD" w14:textId="77777777" w:rsidR="008A5222" w:rsidRDefault="008A5222">
      <w:pPr>
        <w:spacing w:line="360" w:lineRule="auto"/>
        <w:rPr>
          <w:sz w:val="24"/>
          <w:szCs w:val="24"/>
        </w:rPr>
      </w:pPr>
    </w:p>
    <w:p w14:paraId="28DB90D9" w14:textId="77777777" w:rsidR="008A5222" w:rsidRDefault="008A5222">
      <w:pPr>
        <w:spacing w:line="360" w:lineRule="auto"/>
        <w:rPr>
          <w:sz w:val="24"/>
          <w:szCs w:val="24"/>
        </w:rPr>
      </w:pPr>
    </w:p>
    <w:p w14:paraId="0A50AFB9" w14:textId="77777777" w:rsidR="008A5222" w:rsidRDefault="008A3171">
      <w:pPr>
        <w:spacing w:line="360" w:lineRule="auto"/>
        <w:rPr>
          <w:sz w:val="24"/>
          <w:szCs w:val="24"/>
        </w:rPr>
      </w:pPr>
      <w:r>
        <w:rPr>
          <w:sz w:val="24"/>
          <w:szCs w:val="24"/>
        </w:rPr>
        <w:pict w14:anchorId="62DF46E3">
          <v:shape id="自选图形 23" o:spid="_x0000_s1562" type="#_x0000_t32" style="position:absolute;left:0;text-align:left;margin-left:204.5pt;margin-top:22.3pt;width:71.45pt;height:34.75pt;z-index:251723776;mso-width-relative:page;mso-height-relative:page" o:connectortype="straight">
            <v:stroke endarrow="block"/>
          </v:shape>
        </w:pict>
      </w:r>
      <w:r>
        <w:rPr>
          <w:sz w:val="24"/>
          <w:szCs w:val="24"/>
        </w:rPr>
        <w:pict w14:anchorId="2AAF6A34">
          <v:shape id="自选图形 30" o:spid="_x0000_s1569" type="#_x0000_t32" style="position:absolute;left:0;text-align:left;margin-left:153.55pt;margin-top:22.3pt;width:50.95pt;height:40.35pt;flip:x;z-index:251730944;mso-width-relative:page;mso-height-relative:page" o:connectortype="straight">
            <v:stroke endarrow="block"/>
          </v:shape>
        </w:pict>
      </w:r>
    </w:p>
    <w:p w14:paraId="54720C58" w14:textId="77777777" w:rsidR="008A5222" w:rsidRDefault="008A3171">
      <w:pPr>
        <w:spacing w:line="360" w:lineRule="auto"/>
        <w:rPr>
          <w:sz w:val="24"/>
          <w:szCs w:val="24"/>
        </w:rPr>
      </w:pPr>
      <w:r>
        <w:rPr>
          <w:sz w:val="24"/>
          <w:szCs w:val="24"/>
        </w:rPr>
        <w:pict w14:anchorId="268A0A69">
          <v:shape id="文本框 26" o:spid="_x0000_s1565" type="#_x0000_t202" style="position:absolute;left:0;text-align:left;margin-left:105.3pt;margin-top:18.2pt;width:37.4pt;height:21.05pt;z-index:251726848;mso-width-relative:page;mso-height-relative:page" stroked="f">
            <v:textbox>
              <w:txbxContent>
                <w:p w14:paraId="50EB795F" w14:textId="77777777" w:rsidR="008A3171" w:rsidRDefault="008A3171">
                  <w:r>
                    <w:t>I</w:t>
                  </w:r>
                  <w:r>
                    <w:rPr>
                      <w:vertAlign w:val="subscript"/>
                    </w:rPr>
                    <w:t>KC1</w:t>
                  </w:r>
                </w:p>
              </w:txbxContent>
            </v:textbox>
          </v:shape>
        </w:pict>
      </w:r>
      <w:r>
        <w:rPr>
          <w:sz w:val="24"/>
          <w:szCs w:val="24"/>
        </w:rPr>
        <w:pict w14:anchorId="18BE167E">
          <v:shape id="自选图形 32" o:spid="_x0000_s1571" type="#_x0000_t32" style="position:absolute;left:0;text-align:left;margin-left:200.35pt;margin-top:3.65pt;width:0;height:49.4pt;z-index:251732992;mso-width-relative:page;mso-height-relative:page" o:connectortype="straight">
            <v:stroke endarrow="block"/>
          </v:shape>
        </w:pict>
      </w:r>
      <w:r>
        <w:rPr>
          <w:sz w:val="24"/>
          <w:szCs w:val="24"/>
        </w:rPr>
        <w:pict w14:anchorId="4F71AA07">
          <v:shape id="自选图形 31" o:spid="_x0000_s1570" type="#_x0000_t32" style="position:absolute;left:0;text-align:left;margin-left:204.5pt;margin-top:3.55pt;width:0;height:49.4pt;z-index:251731968;mso-width-relative:page;mso-height-relative:page" o:connectortype="straight">
            <v:stroke endarrow="block"/>
          </v:shape>
        </w:pict>
      </w:r>
    </w:p>
    <w:p w14:paraId="36507864" w14:textId="77777777" w:rsidR="008A5222" w:rsidRDefault="008A3171">
      <w:pPr>
        <w:spacing w:line="360" w:lineRule="auto"/>
        <w:rPr>
          <w:sz w:val="24"/>
          <w:szCs w:val="24"/>
        </w:rPr>
      </w:pPr>
      <w:r>
        <w:rPr>
          <w:sz w:val="24"/>
          <w:szCs w:val="24"/>
        </w:rPr>
        <w:pict w14:anchorId="5694A89B">
          <v:shape id="文本框 34" o:spid="_x0000_s1573" type="#_x0000_t202" style="position:absolute;left:0;text-align:left;margin-left:250.65pt;margin-top:18.65pt;width:85.4pt;height:22.6pt;z-index:251735040;mso-width-relative:page;mso-height-relative:page" stroked="f">
            <v:textbox>
              <w:txbxContent>
                <w:p w14:paraId="2294600C" w14:textId="77777777" w:rsidR="008A3171" w:rsidRDefault="008A3171">
                  <w:pPr>
                    <w:rPr>
                      <w:vertAlign w:val="subscript"/>
                    </w:rPr>
                  </w:pPr>
                  <w:r>
                    <w:t>I</w:t>
                  </w:r>
                  <w:r>
                    <w:rPr>
                      <w:vertAlign w:val="subscript"/>
                    </w:rPr>
                    <w:t>KC2</w:t>
                  </w:r>
                </w:p>
              </w:txbxContent>
            </v:textbox>
          </v:shape>
        </w:pict>
      </w:r>
      <w:r>
        <w:rPr>
          <w:sz w:val="24"/>
          <w:szCs w:val="24"/>
        </w:rPr>
        <w:pict w14:anchorId="201528E3">
          <v:shape id="文本框 33" o:spid="_x0000_s1572" type="#_x0000_t202" style="position:absolute;left:0;text-align:left;margin-left:95.8pt;margin-top:18.65pt;width:53pt;height:22.6pt;z-index:251734016;mso-width-relative:page;mso-height-relative:page" stroked="f">
            <v:textbox>
              <w:txbxContent>
                <w:p w14:paraId="6CFCE91C" w14:textId="77777777" w:rsidR="008A3171" w:rsidRDefault="008A3171">
                  <w:pPr>
                    <w:rPr>
                      <w:vertAlign w:val="subscript"/>
                    </w:rPr>
                  </w:pPr>
                  <w:r>
                    <w:t>I</w:t>
                  </w:r>
                  <w:r>
                    <w:rPr>
                      <w:vertAlign w:val="subscript"/>
                    </w:rPr>
                    <w:t>KB2</w:t>
                  </w:r>
                </w:p>
              </w:txbxContent>
            </v:textbox>
          </v:shape>
        </w:pict>
      </w:r>
    </w:p>
    <w:p w14:paraId="482767CC" w14:textId="77777777" w:rsidR="008A5222" w:rsidRDefault="008A3171">
      <w:pPr>
        <w:spacing w:line="360" w:lineRule="auto"/>
        <w:rPr>
          <w:sz w:val="24"/>
          <w:szCs w:val="24"/>
        </w:rPr>
      </w:pPr>
      <w:r>
        <w:rPr>
          <w:sz w:val="24"/>
          <w:szCs w:val="24"/>
        </w:rPr>
        <w:pict w14:anchorId="66CE597D">
          <v:shape id="文本框 35" o:spid="_x0000_s1574" type="#_x0000_t202" style="position:absolute;left:0;text-align:left;margin-left:174.6pt;margin-top:13.8pt;width:33pt;height:23.4pt;z-index:251736064;mso-width-relative:page;mso-height-relative:page" stroked="f">
            <v:textbox>
              <w:txbxContent>
                <w:p w14:paraId="1FC5CAF8" w14:textId="77777777" w:rsidR="008A3171" w:rsidRDefault="008A3171">
                  <w:pPr>
                    <w:rPr>
                      <w:vertAlign w:val="subscript"/>
                    </w:rPr>
                  </w:pPr>
                  <w:r>
                    <w:t>I</w:t>
                  </w:r>
                  <w:r>
                    <w:rPr>
                      <w:vertAlign w:val="subscript"/>
                    </w:rPr>
                    <w:t>KC</w:t>
                  </w:r>
                </w:p>
              </w:txbxContent>
            </v:textbox>
          </v:shape>
        </w:pict>
      </w:r>
      <w:r>
        <w:rPr>
          <w:sz w:val="24"/>
          <w:szCs w:val="24"/>
        </w:rPr>
        <w:pict w14:anchorId="154C0620">
          <v:shape id="文本框 36" o:spid="_x0000_s1575" type="#_x0000_t202" style="position:absolute;left:0;text-align:left;margin-left:204.5pt;margin-top:10.05pt;width:33.1pt;height:27.15pt;z-index:251737088;mso-width-relative:page;mso-height-relative:page" stroked="f">
            <v:textbox>
              <w:txbxContent>
                <w:p w14:paraId="133921AB" w14:textId="77777777" w:rsidR="008A3171" w:rsidRDefault="008A3171">
                  <w:pPr>
                    <w:rPr>
                      <w:vertAlign w:val="subscript"/>
                    </w:rPr>
                  </w:pPr>
                  <w:r>
                    <w:t>I</w:t>
                  </w:r>
                  <w:r>
                    <w:rPr>
                      <w:vertAlign w:val="subscript"/>
                    </w:rPr>
                    <w:t>KB</w:t>
                  </w:r>
                </w:p>
              </w:txbxContent>
            </v:textbox>
          </v:shape>
        </w:pict>
      </w:r>
    </w:p>
    <w:p w14:paraId="2AC5E44A" w14:textId="77777777" w:rsidR="008A5222" w:rsidRDefault="008A5222">
      <w:pPr>
        <w:spacing w:line="360" w:lineRule="auto"/>
        <w:ind w:right="-5"/>
        <w:rPr>
          <w:sz w:val="24"/>
          <w:szCs w:val="24"/>
        </w:rPr>
      </w:pPr>
    </w:p>
    <w:p w14:paraId="04D3A2EF" w14:textId="77777777" w:rsidR="008A5222" w:rsidRDefault="008A5222">
      <w:pPr>
        <w:spacing w:line="360" w:lineRule="auto"/>
        <w:ind w:right="-5"/>
        <w:rPr>
          <w:sz w:val="24"/>
          <w:szCs w:val="24"/>
        </w:rPr>
      </w:pPr>
    </w:p>
    <w:p w14:paraId="461E5934" w14:textId="77777777" w:rsidR="008A5222" w:rsidRDefault="008A3171">
      <w:pPr>
        <w:spacing w:line="360" w:lineRule="auto"/>
        <w:ind w:right="-5"/>
        <w:rPr>
          <w:sz w:val="24"/>
          <w:szCs w:val="24"/>
        </w:rPr>
      </w:pPr>
      <w:r>
        <w:rPr>
          <w:rFonts w:hint="eastAsia"/>
          <w:sz w:val="24"/>
          <w:szCs w:val="24"/>
        </w:rPr>
        <w:object w:dxaOrig="2806" w:dyaOrig="2695" w14:anchorId="2093BAD1">
          <v:shape id="_x0000_i1258" type="#_x0000_t75" style="width:140.25pt;height:134.6pt" o:ole="">
            <v:imagedata r:id="rId495" o:title=""/>
          </v:shape>
          <o:OLEObject Type="Embed" ProgID="Equation.3" ShapeID="_x0000_i1258" DrawAspect="Content" ObjectID="_1662216852" r:id="rId496"/>
        </w:object>
      </w:r>
    </w:p>
    <w:p w14:paraId="15510A71" w14:textId="77777777" w:rsidR="008A5222" w:rsidRDefault="008A5222">
      <w:pPr>
        <w:rPr>
          <w:sz w:val="24"/>
          <w:szCs w:val="24"/>
        </w:rPr>
      </w:pPr>
    </w:p>
    <w:p w14:paraId="610A4FC4" w14:textId="77777777" w:rsidR="008A5222" w:rsidRPr="00DB57BA" w:rsidRDefault="008A3171" w:rsidP="0074218D">
      <w:pPr>
        <w:pStyle w:val="2"/>
        <w:numPr>
          <w:ilvl w:val="0"/>
          <w:numId w:val="35"/>
        </w:numPr>
        <w:rPr>
          <w:rFonts w:ascii="Calibri" w:eastAsia="宋体" w:hAnsi="Calibri"/>
        </w:rPr>
      </w:pPr>
      <w:proofErr w:type="gramStart"/>
      <w:r w:rsidRPr="00DB57BA">
        <w:rPr>
          <w:rFonts w:ascii="Calibri" w:eastAsia="宋体" w:hAnsi="Calibri" w:hint="eastAsia"/>
        </w:rPr>
        <w:t>某保护</w:t>
      </w:r>
      <w:proofErr w:type="gramEnd"/>
      <w:r w:rsidRPr="00DB57BA">
        <w:rPr>
          <w:rFonts w:ascii="Calibri" w:eastAsia="宋体" w:hAnsi="Calibri" w:hint="eastAsia"/>
        </w:rPr>
        <w:t>用电子式电流互感器一次额定电流为</w:t>
      </w:r>
      <w:r w:rsidRPr="00DB57BA">
        <w:rPr>
          <w:rFonts w:ascii="Calibri" w:eastAsia="宋体" w:hAnsi="Calibri"/>
        </w:rPr>
        <w:t>1000A</w:t>
      </w:r>
      <w:r w:rsidRPr="00DB57BA">
        <w:rPr>
          <w:rFonts w:ascii="Calibri" w:eastAsia="宋体" w:hAnsi="Calibri" w:hint="eastAsia"/>
        </w:rPr>
        <w:t>，该电流互感器发送的报文采用</w:t>
      </w:r>
      <w:r w:rsidRPr="00DB57BA">
        <w:rPr>
          <w:rFonts w:ascii="Calibri" w:eastAsia="宋体" w:hAnsi="Calibri"/>
        </w:rPr>
        <w:t>FT3</w:t>
      </w:r>
      <w:r w:rsidRPr="00DB57BA">
        <w:rPr>
          <w:rFonts w:ascii="Calibri" w:eastAsia="宋体" w:hAnsi="Calibri" w:hint="eastAsia"/>
        </w:rPr>
        <w:t>格式，</w:t>
      </w:r>
      <w:r w:rsidRPr="00DB57BA">
        <w:rPr>
          <w:rFonts w:ascii="Calibri" w:eastAsia="宋体" w:hAnsi="Calibri"/>
        </w:rPr>
        <w:t>1</w:t>
      </w:r>
      <w:r w:rsidRPr="00DB57BA">
        <w:rPr>
          <w:rFonts w:ascii="Calibri" w:eastAsia="宋体" w:hAnsi="Calibri" w:hint="eastAsia"/>
        </w:rPr>
        <w:t>）正常运行时一次电流瞬时值为</w:t>
      </w:r>
      <w:r w:rsidRPr="00DB57BA">
        <w:rPr>
          <w:rFonts w:ascii="Calibri" w:eastAsia="宋体" w:hAnsi="Calibri"/>
        </w:rPr>
        <w:t>200A</w:t>
      </w:r>
      <w:r w:rsidRPr="00DB57BA">
        <w:rPr>
          <w:rFonts w:ascii="Calibri" w:eastAsia="宋体" w:hAnsi="Calibri" w:hint="eastAsia"/>
        </w:rPr>
        <w:t>，试计算出此时该电流互感器发送的码值为多少？</w:t>
      </w:r>
      <w:r w:rsidRPr="00DB57BA">
        <w:rPr>
          <w:rFonts w:ascii="Calibri" w:eastAsia="宋体" w:hAnsi="Calibri"/>
        </w:rPr>
        <w:t>2</w:t>
      </w:r>
      <w:r w:rsidRPr="00DB57BA">
        <w:rPr>
          <w:rFonts w:ascii="Calibri" w:eastAsia="宋体" w:hAnsi="Calibri" w:hint="eastAsia"/>
        </w:rPr>
        <w:t>）假设某一时刻电路互感器发出的</w:t>
      </w:r>
      <w:r w:rsidRPr="00DB57BA">
        <w:rPr>
          <w:rFonts w:ascii="Calibri" w:eastAsia="宋体" w:hAnsi="Calibri"/>
        </w:rPr>
        <w:t>FT3</w:t>
      </w:r>
      <w:r w:rsidRPr="00DB57BA">
        <w:rPr>
          <w:rFonts w:ascii="Calibri" w:eastAsia="宋体" w:hAnsi="Calibri" w:hint="eastAsia"/>
        </w:rPr>
        <w:t>报文中量程标志</w:t>
      </w:r>
      <w:r w:rsidRPr="00DB57BA">
        <w:rPr>
          <w:rFonts w:ascii="Calibri" w:eastAsia="宋体" w:hAnsi="Calibri"/>
        </w:rPr>
        <w:t>range-flag</w:t>
      </w:r>
      <w:r w:rsidRPr="00DB57BA">
        <w:rPr>
          <w:rFonts w:ascii="Calibri" w:eastAsia="宋体" w:hAnsi="Calibri" w:hint="eastAsia"/>
        </w:rPr>
        <w:t>置</w:t>
      </w:r>
      <w:r w:rsidRPr="00DB57BA">
        <w:rPr>
          <w:rFonts w:ascii="Calibri" w:eastAsia="宋体" w:hAnsi="Calibri"/>
        </w:rPr>
        <w:t>1</w:t>
      </w:r>
      <w:r w:rsidRPr="00DB57BA">
        <w:rPr>
          <w:rFonts w:ascii="Calibri" w:eastAsia="宋体" w:hAnsi="Calibri" w:hint="eastAsia"/>
        </w:rPr>
        <w:t>，且对应的码值为</w:t>
      </w:r>
      <w:r w:rsidRPr="00DB57BA">
        <w:rPr>
          <w:rFonts w:ascii="Calibri" w:eastAsia="宋体" w:hAnsi="Calibri"/>
        </w:rPr>
        <w:t>2000H</w:t>
      </w:r>
      <w:r w:rsidRPr="00DB57BA">
        <w:rPr>
          <w:rFonts w:ascii="Calibri" w:eastAsia="宋体" w:hAnsi="Calibri" w:hint="eastAsia"/>
        </w:rPr>
        <w:t>，请计算出此时对应的一次值是多少？</w:t>
      </w:r>
      <w:r w:rsidRPr="00DB57BA">
        <w:rPr>
          <w:rFonts w:ascii="Calibri" w:eastAsia="宋体" w:hAnsi="Calibri" w:hint="eastAsia"/>
        </w:rPr>
        <w:t>3</w:t>
      </w:r>
      <w:r w:rsidRPr="00DB57BA">
        <w:rPr>
          <w:rFonts w:ascii="Calibri" w:eastAsia="宋体" w:hAnsi="Calibri" w:hint="eastAsia"/>
        </w:rPr>
        <w:t>）某电子式电流互感器额定一次电流为</w:t>
      </w:r>
      <w:r w:rsidRPr="00DB57BA">
        <w:rPr>
          <w:rFonts w:ascii="Calibri" w:eastAsia="宋体" w:hAnsi="Calibri"/>
        </w:rPr>
        <w:t>2000A</w:t>
      </w:r>
      <w:r w:rsidRPr="00DB57BA">
        <w:rPr>
          <w:rFonts w:ascii="Calibri" w:eastAsia="宋体" w:hAnsi="Calibri" w:hint="eastAsia"/>
        </w:rPr>
        <w:t>，保护电流额定二次输出为</w:t>
      </w:r>
      <w:r w:rsidRPr="00DB57BA">
        <w:rPr>
          <w:rFonts w:ascii="Calibri" w:eastAsia="宋体" w:hAnsi="Calibri"/>
        </w:rPr>
        <w:t xml:space="preserve"> 01CFH</w:t>
      </w:r>
      <w:r w:rsidRPr="00DB57BA">
        <w:rPr>
          <w:rFonts w:ascii="Calibri" w:eastAsia="宋体" w:hAnsi="Calibri" w:hint="eastAsia"/>
        </w:rPr>
        <w:t>，请计算该电子式互感器最大能测多少电流？</w:t>
      </w:r>
      <w:r w:rsidRPr="00DB57BA">
        <w:rPr>
          <w:rFonts w:ascii="Calibri" w:eastAsia="宋体" w:hAnsi="Calibri"/>
        </w:rPr>
        <w:t>20</w:t>
      </w:r>
      <w:r w:rsidRPr="00DB57BA">
        <w:rPr>
          <w:rFonts w:ascii="Calibri" w:eastAsia="宋体" w:hAnsi="Calibri" w:hint="eastAsia"/>
        </w:rPr>
        <w:t>倍短路电力时，保护输出电流值为多少？</w:t>
      </w:r>
    </w:p>
    <w:p w14:paraId="63A2ED50" w14:textId="77777777" w:rsidR="008A5222" w:rsidRDefault="008A3171">
      <w:pPr>
        <w:spacing w:line="360" w:lineRule="auto"/>
        <w:rPr>
          <w:sz w:val="24"/>
          <w:szCs w:val="24"/>
        </w:rPr>
      </w:pPr>
      <w:r>
        <w:rPr>
          <w:rFonts w:hint="eastAsia"/>
          <w:sz w:val="24"/>
          <w:szCs w:val="24"/>
        </w:rPr>
        <w:t>答：</w:t>
      </w:r>
      <w:r>
        <w:rPr>
          <w:sz w:val="24"/>
          <w:szCs w:val="24"/>
        </w:rPr>
        <w:t>1</w:t>
      </w:r>
      <w:r>
        <w:rPr>
          <w:rFonts w:hint="eastAsia"/>
          <w:sz w:val="24"/>
          <w:szCs w:val="24"/>
        </w:rPr>
        <w:t>）保护用电流互感器比例因子为</w:t>
      </w:r>
      <w:r>
        <w:rPr>
          <w:sz w:val="24"/>
          <w:szCs w:val="24"/>
        </w:rPr>
        <w:t>01CFH</w:t>
      </w:r>
      <w:r>
        <w:rPr>
          <w:rFonts w:hint="eastAsia"/>
          <w:sz w:val="24"/>
          <w:szCs w:val="24"/>
        </w:rPr>
        <w:t>，所以当电流互感器一次值为</w:t>
      </w:r>
      <w:r>
        <w:rPr>
          <w:sz w:val="24"/>
          <w:szCs w:val="24"/>
        </w:rPr>
        <w:t>200A</w:t>
      </w:r>
      <w:r>
        <w:rPr>
          <w:rFonts w:hint="eastAsia"/>
          <w:sz w:val="24"/>
          <w:szCs w:val="24"/>
        </w:rPr>
        <w:t>时对应的二次编码为</w:t>
      </w:r>
      <w:r>
        <w:rPr>
          <w:sz w:val="24"/>
          <w:szCs w:val="24"/>
        </w:rPr>
        <w:t>01CFH*200/1000=463*200/1000=92=005CH</w:t>
      </w:r>
      <w:r>
        <w:rPr>
          <w:rFonts w:hint="eastAsia"/>
          <w:sz w:val="24"/>
          <w:szCs w:val="24"/>
        </w:rPr>
        <w:t>。</w:t>
      </w:r>
    </w:p>
    <w:p w14:paraId="7C771177" w14:textId="77777777" w:rsidR="008A5222" w:rsidRDefault="008A3171">
      <w:pPr>
        <w:spacing w:line="360" w:lineRule="auto"/>
        <w:rPr>
          <w:sz w:val="24"/>
          <w:szCs w:val="24"/>
        </w:rPr>
      </w:pPr>
      <w:r>
        <w:rPr>
          <w:rFonts w:hint="eastAsia"/>
          <w:sz w:val="24"/>
          <w:szCs w:val="24"/>
        </w:rPr>
        <w:t>所以发送的编码值为</w:t>
      </w:r>
      <w:r>
        <w:rPr>
          <w:sz w:val="24"/>
          <w:szCs w:val="24"/>
        </w:rPr>
        <w:t>005CH</w:t>
      </w:r>
      <w:r>
        <w:rPr>
          <w:rFonts w:hint="eastAsia"/>
          <w:sz w:val="24"/>
          <w:szCs w:val="24"/>
        </w:rPr>
        <w:t>，量程标志为</w:t>
      </w:r>
      <w:r>
        <w:rPr>
          <w:sz w:val="24"/>
          <w:szCs w:val="24"/>
        </w:rPr>
        <w:t>0</w:t>
      </w:r>
      <w:r>
        <w:rPr>
          <w:rFonts w:hint="eastAsia"/>
          <w:sz w:val="24"/>
          <w:szCs w:val="24"/>
        </w:rPr>
        <w:t>。</w:t>
      </w:r>
    </w:p>
    <w:p w14:paraId="7EE608A6" w14:textId="77777777" w:rsidR="008A5222" w:rsidRDefault="008A3171">
      <w:pPr>
        <w:spacing w:line="360" w:lineRule="auto"/>
        <w:rPr>
          <w:sz w:val="24"/>
          <w:szCs w:val="24"/>
        </w:rPr>
      </w:pPr>
      <w:r>
        <w:rPr>
          <w:sz w:val="24"/>
          <w:szCs w:val="24"/>
        </w:rPr>
        <w:tab/>
        <w:t>2</w:t>
      </w:r>
      <w:r>
        <w:rPr>
          <w:rFonts w:hint="eastAsia"/>
          <w:sz w:val="24"/>
          <w:szCs w:val="24"/>
        </w:rPr>
        <w:t>）由于量程标志为</w:t>
      </w:r>
      <w:r>
        <w:rPr>
          <w:sz w:val="24"/>
          <w:szCs w:val="24"/>
        </w:rPr>
        <w:t>1</w:t>
      </w:r>
      <w:r>
        <w:rPr>
          <w:rFonts w:hint="eastAsia"/>
          <w:sz w:val="24"/>
          <w:szCs w:val="24"/>
        </w:rPr>
        <w:t>，则此时互感器的比例因子为</w:t>
      </w:r>
      <w:r>
        <w:rPr>
          <w:sz w:val="24"/>
          <w:szCs w:val="24"/>
        </w:rPr>
        <w:t>00E7H</w:t>
      </w:r>
      <w:r>
        <w:rPr>
          <w:rFonts w:hint="eastAsia"/>
          <w:sz w:val="24"/>
          <w:szCs w:val="24"/>
        </w:rPr>
        <w:t>，所以此时互感器</w:t>
      </w:r>
      <w:r>
        <w:rPr>
          <w:rFonts w:hint="eastAsia"/>
          <w:sz w:val="24"/>
          <w:szCs w:val="24"/>
        </w:rPr>
        <w:lastRenderedPageBreak/>
        <w:t>对应的一次值应为</w:t>
      </w:r>
      <w:r>
        <w:rPr>
          <w:sz w:val="24"/>
          <w:szCs w:val="24"/>
        </w:rPr>
        <w:t>1000*2000H/00E7H=1000*8192/231=35463(A)</w:t>
      </w:r>
    </w:p>
    <w:p w14:paraId="59E6C369" w14:textId="77777777" w:rsidR="008A5222" w:rsidRDefault="008A3171">
      <w:pPr>
        <w:spacing w:line="360" w:lineRule="auto"/>
        <w:ind w:firstLineChars="200" w:firstLine="480"/>
        <w:rPr>
          <w:sz w:val="24"/>
          <w:szCs w:val="24"/>
        </w:rPr>
      </w:pPr>
      <w:r>
        <w:rPr>
          <w:rFonts w:hint="eastAsia"/>
          <w:sz w:val="24"/>
          <w:szCs w:val="24"/>
        </w:rPr>
        <w:t>3</w:t>
      </w:r>
      <w:r>
        <w:rPr>
          <w:rFonts w:hint="eastAsia"/>
          <w:sz w:val="24"/>
          <w:szCs w:val="24"/>
        </w:rPr>
        <w:t>）最大应能测</w:t>
      </w:r>
      <w:r>
        <w:rPr>
          <w:sz w:val="24"/>
          <w:szCs w:val="24"/>
        </w:rPr>
        <w:t>50</w:t>
      </w:r>
      <w:r>
        <w:rPr>
          <w:rFonts w:hint="eastAsia"/>
          <w:sz w:val="24"/>
          <w:szCs w:val="24"/>
        </w:rPr>
        <w:t>倍额定电流：</w:t>
      </w:r>
      <w:r>
        <w:rPr>
          <w:sz w:val="24"/>
          <w:szCs w:val="24"/>
        </w:rPr>
        <w:t>2000A*50=100000 A</w:t>
      </w:r>
      <w:r>
        <w:rPr>
          <w:rFonts w:hint="eastAsia"/>
          <w:sz w:val="24"/>
          <w:szCs w:val="24"/>
        </w:rPr>
        <w:t>；</w:t>
      </w:r>
    </w:p>
    <w:p w14:paraId="04E37DC5" w14:textId="77777777" w:rsidR="008A5222" w:rsidRDefault="008A3171">
      <w:pPr>
        <w:ind w:left="420"/>
        <w:rPr>
          <w:sz w:val="24"/>
          <w:szCs w:val="24"/>
        </w:rPr>
      </w:pPr>
      <w:r>
        <w:rPr>
          <w:sz w:val="24"/>
          <w:szCs w:val="24"/>
        </w:rPr>
        <w:t>20</w:t>
      </w:r>
      <w:r>
        <w:rPr>
          <w:rFonts w:hint="eastAsia"/>
          <w:sz w:val="24"/>
          <w:szCs w:val="24"/>
        </w:rPr>
        <w:t>倍短路电流时，输出电流值为</w:t>
      </w:r>
      <w:r>
        <w:rPr>
          <w:sz w:val="24"/>
          <w:szCs w:val="24"/>
        </w:rPr>
        <w:t>20*01CFH=242CH</w:t>
      </w:r>
      <w:r>
        <w:rPr>
          <w:rFonts w:hint="eastAsia"/>
          <w:sz w:val="24"/>
          <w:szCs w:val="24"/>
        </w:rPr>
        <w:t>。</w:t>
      </w:r>
    </w:p>
    <w:p w14:paraId="265CB440" w14:textId="77777777" w:rsidR="008A5222" w:rsidRDefault="008A3171" w:rsidP="0074218D">
      <w:pPr>
        <w:numPr>
          <w:ilvl w:val="0"/>
          <w:numId w:val="7"/>
        </w:numPr>
        <w:spacing w:line="360" w:lineRule="auto"/>
        <w:rPr>
          <w:sz w:val="24"/>
          <w:szCs w:val="24"/>
        </w:rPr>
      </w:pPr>
      <w:r>
        <w:rPr>
          <w:rFonts w:hint="eastAsia"/>
          <w:sz w:val="24"/>
          <w:szCs w:val="24"/>
        </w:rPr>
        <w:t>某母线合并单元采用常规模拟量输入</w:t>
      </w:r>
      <w:r>
        <w:rPr>
          <w:sz w:val="24"/>
          <w:szCs w:val="24"/>
        </w:rPr>
        <w:t>IEC61850-9-1</w:t>
      </w:r>
      <w:r>
        <w:rPr>
          <w:rFonts w:hint="eastAsia"/>
          <w:sz w:val="24"/>
          <w:szCs w:val="24"/>
        </w:rPr>
        <w:t>标准格式输出，</w:t>
      </w:r>
      <w:proofErr w:type="gramStart"/>
      <w:r>
        <w:rPr>
          <w:rFonts w:hint="eastAsia"/>
          <w:sz w:val="24"/>
          <w:szCs w:val="24"/>
        </w:rPr>
        <w:t>测得某相输入</w:t>
      </w:r>
      <w:proofErr w:type="gramEnd"/>
      <w:r>
        <w:rPr>
          <w:rFonts w:hint="eastAsia"/>
          <w:sz w:val="24"/>
          <w:szCs w:val="24"/>
        </w:rPr>
        <w:t>为</w:t>
      </w:r>
      <w:r>
        <w:rPr>
          <w:sz w:val="24"/>
          <w:szCs w:val="24"/>
        </w:rPr>
        <w:t>60V</w:t>
      </w:r>
      <w:r>
        <w:rPr>
          <w:rFonts w:hint="eastAsia"/>
          <w:sz w:val="24"/>
          <w:szCs w:val="24"/>
        </w:rPr>
        <w:t>时，输出码值为</w:t>
      </w:r>
      <w:r>
        <w:rPr>
          <w:sz w:val="24"/>
          <w:szCs w:val="24"/>
        </w:rPr>
        <w:t>2F1CH</w:t>
      </w:r>
      <w:r>
        <w:rPr>
          <w:rFonts w:hint="eastAsia"/>
          <w:sz w:val="24"/>
          <w:szCs w:val="24"/>
        </w:rPr>
        <w:t>，问该点精度是否满足要求？</w:t>
      </w:r>
    </w:p>
    <w:p w14:paraId="4D7BD23E" w14:textId="77777777" w:rsidR="008A5222" w:rsidRDefault="008A3171">
      <w:pPr>
        <w:spacing w:line="360" w:lineRule="auto"/>
        <w:ind w:firstLineChars="200" w:firstLine="480"/>
        <w:rPr>
          <w:sz w:val="24"/>
          <w:szCs w:val="24"/>
        </w:rPr>
      </w:pPr>
      <w:r>
        <w:rPr>
          <w:rFonts w:hint="eastAsia"/>
          <w:sz w:val="24"/>
          <w:szCs w:val="24"/>
        </w:rPr>
        <w:t>答：</w:t>
      </w:r>
      <w:r>
        <w:rPr>
          <w:sz w:val="24"/>
          <w:szCs w:val="24"/>
        </w:rPr>
        <w:t>2F1CH=12060 D</w:t>
      </w:r>
    </w:p>
    <w:p w14:paraId="223D69F2" w14:textId="77777777" w:rsidR="008A5222" w:rsidRDefault="008A3171">
      <w:pPr>
        <w:spacing w:line="360" w:lineRule="auto"/>
        <w:rPr>
          <w:sz w:val="24"/>
          <w:szCs w:val="24"/>
        </w:rPr>
      </w:pPr>
      <w:r>
        <w:rPr>
          <w:rFonts w:hint="eastAsia"/>
          <w:sz w:val="24"/>
          <w:szCs w:val="24"/>
        </w:rPr>
        <w:t>合并单元输出二次值</w:t>
      </w:r>
      <w:r>
        <w:rPr>
          <w:sz w:val="24"/>
          <w:szCs w:val="24"/>
        </w:rPr>
        <w:t>=</w:t>
      </w:r>
      <w:r>
        <w:rPr>
          <w:rFonts w:hint="eastAsia"/>
          <w:sz w:val="24"/>
          <w:szCs w:val="24"/>
        </w:rPr>
        <w:t>（</w:t>
      </w:r>
      <w:r>
        <w:rPr>
          <w:sz w:val="24"/>
          <w:szCs w:val="24"/>
        </w:rPr>
        <w:t>57.7*12060</w:t>
      </w:r>
      <w:r>
        <w:rPr>
          <w:rFonts w:hint="eastAsia"/>
          <w:sz w:val="24"/>
          <w:szCs w:val="24"/>
        </w:rPr>
        <w:t>）</w:t>
      </w:r>
      <w:r>
        <w:rPr>
          <w:sz w:val="24"/>
          <w:szCs w:val="24"/>
        </w:rPr>
        <w:t>/11585=60.06</w:t>
      </w:r>
    </w:p>
    <w:p w14:paraId="29161F17" w14:textId="77777777" w:rsidR="008A5222" w:rsidRDefault="008A3171">
      <w:pPr>
        <w:spacing w:line="360" w:lineRule="auto"/>
        <w:rPr>
          <w:sz w:val="24"/>
          <w:szCs w:val="24"/>
        </w:rPr>
      </w:pPr>
      <w:r>
        <w:rPr>
          <w:rFonts w:hint="eastAsia"/>
          <w:sz w:val="24"/>
          <w:szCs w:val="24"/>
        </w:rPr>
        <w:t>合并单元该点精度</w:t>
      </w:r>
      <w:r>
        <w:rPr>
          <w:sz w:val="24"/>
          <w:szCs w:val="24"/>
        </w:rPr>
        <w:t xml:space="preserve">= </w:t>
      </w:r>
      <w:r>
        <w:rPr>
          <w:rFonts w:ascii="宋体" w:hAnsi="宋体"/>
          <w:sz w:val="24"/>
          <w:szCs w:val="24"/>
        </w:rPr>
        <w:t xml:space="preserve"> </w:t>
      </w:r>
      <w:r>
        <w:rPr>
          <w:rFonts w:ascii="宋体" w:hAnsi="宋体" w:hint="eastAsia"/>
          <w:color w:val="00B0F0"/>
          <w:sz w:val="24"/>
          <w:szCs w:val="24"/>
        </w:rPr>
        <w:t>（</w:t>
      </w:r>
      <w:r>
        <w:rPr>
          <w:rFonts w:ascii="宋体" w:hAnsi="宋体"/>
          <w:color w:val="00B0F0"/>
          <w:sz w:val="24"/>
          <w:szCs w:val="24"/>
        </w:rPr>
        <w:t>60.06-60</w:t>
      </w:r>
      <w:r>
        <w:rPr>
          <w:rFonts w:ascii="宋体" w:hAnsi="宋体" w:hint="eastAsia"/>
          <w:color w:val="00B0F0"/>
          <w:sz w:val="24"/>
          <w:szCs w:val="24"/>
        </w:rPr>
        <w:t>）</w:t>
      </w:r>
      <w:r>
        <w:rPr>
          <w:rFonts w:ascii="宋体" w:hAnsi="宋体"/>
          <w:color w:val="00B0F0"/>
          <w:sz w:val="24"/>
          <w:szCs w:val="24"/>
        </w:rPr>
        <w:t>/</w:t>
      </w:r>
      <w:r>
        <w:rPr>
          <w:rFonts w:ascii="宋体" w:hAnsi="宋体" w:hint="eastAsia"/>
          <w:color w:val="00B0F0"/>
          <w:sz w:val="24"/>
          <w:szCs w:val="24"/>
        </w:rPr>
        <w:t>60</w:t>
      </w:r>
      <w:r>
        <w:rPr>
          <w:rFonts w:ascii="宋体" w:hAnsi="宋体"/>
          <w:color w:val="00B0F0"/>
          <w:sz w:val="24"/>
          <w:szCs w:val="24"/>
        </w:rPr>
        <w:t>=0.1%</w:t>
      </w:r>
      <w:r>
        <w:rPr>
          <w:rFonts w:ascii="宋体" w:hAnsi="宋体"/>
          <w:sz w:val="24"/>
          <w:szCs w:val="24"/>
        </w:rPr>
        <w:t xml:space="preserve">  </w:t>
      </w:r>
      <w:r>
        <w:rPr>
          <w:rFonts w:hint="eastAsia"/>
          <w:sz w:val="24"/>
          <w:szCs w:val="24"/>
        </w:rPr>
        <w:t>合格。</w:t>
      </w:r>
    </w:p>
    <w:p w14:paraId="50B37558"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某智能站的</w:t>
      </w:r>
      <w:r w:rsidRPr="00DB57BA">
        <w:rPr>
          <w:rFonts w:ascii="Calibri" w:eastAsia="宋体" w:hAnsi="Calibri"/>
        </w:rPr>
        <w:t>500kV</w:t>
      </w:r>
      <w:r w:rsidRPr="00DB57BA">
        <w:rPr>
          <w:rFonts w:ascii="Calibri" w:eastAsia="宋体" w:hAnsi="Calibri" w:hint="eastAsia"/>
        </w:rPr>
        <w:t>短引线保护，两个开关的</w:t>
      </w:r>
      <w:r w:rsidRPr="00DB57BA">
        <w:rPr>
          <w:rFonts w:ascii="Calibri" w:eastAsia="宋体" w:hAnsi="Calibri"/>
        </w:rPr>
        <w:t>CT</w:t>
      </w:r>
      <w:r w:rsidRPr="00DB57BA">
        <w:rPr>
          <w:rFonts w:ascii="Calibri" w:eastAsia="宋体" w:hAnsi="Calibri" w:hint="eastAsia"/>
        </w:rPr>
        <w:t>变比都是</w:t>
      </w:r>
      <w:r w:rsidRPr="00DB57BA">
        <w:rPr>
          <w:rFonts w:ascii="Calibri" w:eastAsia="宋体" w:hAnsi="Calibri"/>
        </w:rPr>
        <w:t>3000/1</w:t>
      </w:r>
      <w:r w:rsidRPr="00DB57BA">
        <w:rPr>
          <w:rFonts w:ascii="Calibri" w:eastAsia="宋体" w:hAnsi="Calibri" w:hint="eastAsia"/>
        </w:rPr>
        <w:t>，两个</w:t>
      </w:r>
      <w:r w:rsidRPr="00DB57BA">
        <w:rPr>
          <w:rFonts w:ascii="Calibri" w:eastAsia="宋体" w:hAnsi="Calibri"/>
        </w:rPr>
        <w:t>CT</w:t>
      </w:r>
      <w:r w:rsidRPr="00DB57BA">
        <w:rPr>
          <w:rFonts w:ascii="Calibri" w:eastAsia="宋体" w:hAnsi="Calibri" w:hint="eastAsia"/>
        </w:rPr>
        <w:t>都通过合并单元采样后通过点对点采样方式将采样值分别送至短引线保护，假设此时两套合并单元设置的采样延时都为</w:t>
      </w:r>
      <w:r w:rsidRPr="00DB57BA">
        <w:rPr>
          <w:rFonts w:ascii="Calibri" w:eastAsia="宋体" w:hAnsi="Calibri"/>
        </w:rPr>
        <w:t>750</w:t>
      </w:r>
      <w:r w:rsidRPr="00DB57BA">
        <w:rPr>
          <w:rFonts w:ascii="Calibri" w:eastAsia="宋体" w:hAnsi="Calibri" w:hint="eastAsia"/>
        </w:rPr>
        <w:t>u</w:t>
      </w:r>
      <w:r w:rsidRPr="00DB57BA">
        <w:rPr>
          <w:rFonts w:ascii="Calibri" w:eastAsia="宋体" w:hAnsi="Calibri"/>
        </w:rPr>
        <w:t>s</w:t>
      </w:r>
      <w:r w:rsidRPr="00DB57BA">
        <w:rPr>
          <w:rFonts w:ascii="Calibri" w:eastAsia="宋体" w:hAnsi="Calibri" w:hint="eastAsia"/>
        </w:rPr>
        <w:t>，而实际上一套合并单元的采样延时为</w:t>
      </w:r>
      <w:r w:rsidRPr="00DB57BA">
        <w:rPr>
          <w:rFonts w:ascii="Calibri" w:eastAsia="宋体" w:hAnsi="Calibri"/>
        </w:rPr>
        <w:t>1310</w:t>
      </w:r>
      <w:r w:rsidRPr="00DB57BA">
        <w:rPr>
          <w:rFonts w:ascii="Calibri" w:eastAsia="宋体" w:hAnsi="Calibri" w:hint="eastAsia"/>
        </w:rPr>
        <w:t>u</w:t>
      </w:r>
      <w:r w:rsidRPr="00DB57BA">
        <w:rPr>
          <w:rFonts w:ascii="Calibri" w:eastAsia="宋体" w:hAnsi="Calibri"/>
        </w:rPr>
        <w:t>s</w:t>
      </w:r>
      <w:r w:rsidRPr="00DB57BA">
        <w:rPr>
          <w:rFonts w:ascii="Calibri" w:eastAsia="宋体" w:hAnsi="Calibri" w:hint="eastAsia"/>
        </w:rPr>
        <w:t>另一套</w:t>
      </w:r>
      <w:r w:rsidRPr="00DB57BA">
        <w:rPr>
          <w:rFonts w:ascii="Calibri" w:eastAsia="宋体" w:hAnsi="Calibri"/>
        </w:rPr>
        <w:t>560</w:t>
      </w:r>
      <w:r w:rsidRPr="00DB57BA">
        <w:rPr>
          <w:rFonts w:ascii="Calibri" w:eastAsia="宋体" w:hAnsi="Calibri" w:hint="eastAsia"/>
        </w:rPr>
        <w:t>u</w:t>
      </w:r>
      <w:r w:rsidRPr="00DB57BA">
        <w:rPr>
          <w:rFonts w:ascii="Calibri" w:eastAsia="宋体" w:hAnsi="Calibri"/>
        </w:rPr>
        <w:t>s</w:t>
      </w:r>
      <w:r w:rsidRPr="00DB57BA">
        <w:rPr>
          <w:rFonts w:ascii="Calibri" w:eastAsia="宋体" w:hAnsi="Calibri" w:hint="eastAsia"/>
        </w:rPr>
        <w:t>，某一时刻两个开关为穿越性的平衡电流，幅值为</w:t>
      </w:r>
      <w:r w:rsidRPr="00DB57BA">
        <w:rPr>
          <w:rFonts w:ascii="Calibri" w:eastAsia="宋体" w:hAnsi="Calibri"/>
        </w:rPr>
        <w:t>1000A</w:t>
      </w:r>
      <w:r w:rsidRPr="00DB57BA">
        <w:rPr>
          <w:rFonts w:ascii="Calibri" w:eastAsia="宋体" w:hAnsi="Calibri" w:hint="eastAsia"/>
        </w:rPr>
        <w:t>，请问此时保护装置采集到的二次差流多大？</w:t>
      </w:r>
    </w:p>
    <w:p w14:paraId="0FA98F75" w14:textId="77777777" w:rsidR="008A5222" w:rsidRDefault="008A3171">
      <w:pPr>
        <w:spacing w:line="360" w:lineRule="auto"/>
        <w:rPr>
          <w:sz w:val="24"/>
          <w:szCs w:val="24"/>
        </w:rPr>
      </w:pPr>
      <w:r>
        <w:rPr>
          <w:rFonts w:hint="eastAsia"/>
          <w:sz w:val="24"/>
          <w:szCs w:val="24"/>
        </w:rPr>
        <w:t>答：此时保护装置采样到的两个采样值幅值都是</w:t>
      </w:r>
      <w:r>
        <w:rPr>
          <w:sz w:val="24"/>
          <w:szCs w:val="24"/>
        </w:rPr>
        <w:t>1000A</w:t>
      </w:r>
      <w:r>
        <w:rPr>
          <w:rFonts w:hint="eastAsia"/>
          <w:sz w:val="24"/>
          <w:szCs w:val="24"/>
        </w:rPr>
        <w:t>，角度由于采用采样延时设置错误，导致采样值延时误差</w:t>
      </w:r>
      <w:r>
        <w:rPr>
          <w:sz w:val="24"/>
          <w:szCs w:val="24"/>
        </w:rPr>
        <w:t>1310-560=750</w:t>
      </w:r>
      <w:r>
        <w:rPr>
          <w:rFonts w:hint="eastAsia"/>
          <w:sz w:val="24"/>
          <w:szCs w:val="24"/>
        </w:rPr>
        <w:t>u</w:t>
      </w:r>
      <w:r>
        <w:rPr>
          <w:sz w:val="24"/>
          <w:szCs w:val="24"/>
        </w:rPr>
        <w:t>s=0.75ms</w:t>
      </w:r>
      <w:r>
        <w:rPr>
          <w:rFonts w:hint="eastAsia"/>
          <w:sz w:val="24"/>
          <w:szCs w:val="24"/>
        </w:rPr>
        <w:t>，则会产生</w:t>
      </w:r>
      <w:r>
        <w:rPr>
          <w:sz w:val="24"/>
          <w:szCs w:val="24"/>
        </w:rPr>
        <w:t>(0.75ms/20ms)*360=13.5</w:t>
      </w:r>
      <w:r>
        <w:rPr>
          <w:rFonts w:hint="eastAsia"/>
          <w:sz w:val="24"/>
          <w:szCs w:val="24"/>
        </w:rPr>
        <w:t>度的角度差，所以此时会产生</w:t>
      </w:r>
      <w:r>
        <w:rPr>
          <w:sz w:val="24"/>
          <w:szCs w:val="24"/>
        </w:rPr>
        <w:t xml:space="preserve">1000*2*sin(13.5/2)=235A </w:t>
      </w:r>
      <w:r>
        <w:rPr>
          <w:rFonts w:hint="eastAsia"/>
          <w:sz w:val="24"/>
          <w:szCs w:val="24"/>
        </w:rPr>
        <w:t>的一次差流，换算到二次</w:t>
      </w:r>
      <w:proofErr w:type="gramStart"/>
      <w:r>
        <w:rPr>
          <w:rFonts w:hint="eastAsia"/>
          <w:sz w:val="24"/>
          <w:szCs w:val="24"/>
        </w:rPr>
        <w:t>的差流为</w:t>
      </w:r>
      <w:proofErr w:type="gramEnd"/>
      <w:r>
        <w:rPr>
          <w:sz w:val="24"/>
          <w:szCs w:val="24"/>
        </w:rPr>
        <w:t>235/3000=0.078A</w:t>
      </w:r>
      <w:r>
        <w:rPr>
          <w:sz w:val="24"/>
          <w:szCs w:val="24"/>
        </w:rPr>
        <w:tab/>
      </w:r>
    </w:p>
    <w:p w14:paraId="76F130DA"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实测光纤接收功率为</w:t>
      </w:r>
      <w:r w:rsidRPr="00DB57BA">
        <w:rPr>
          <w:rFonts w:ascii="Calibri" w:eastAsia="宋体" w:hAnsi="Calibri"/>
        </w:rPr>
        <w:t>0.0025mW</w:t>
      </w:r>
      <w:r w:rsidRPr="00DB57BA">
        <w:rPr>
          <w:rFonts w:ascii="Calibri" w:eastAsia="宋体" w:hAnsi="Calibri" w:hint="eastAsia"/>
        </w:rPr>
        <w:t>，</w:t>
      </w:r>
      <w:proofErr w:type="gramStart"/>
      <w:r w:rsidRPr="00DB57BA">
        <w:rPr>
          <w:rFonts w:ascii="Calibri" w:eastAsia="宋体" w:hAnsi="Calibri" w:hint="eastAsia"/>
        </w:rPr>
        <w:t>该光口的</w:t>
      </w:r>
      <w:proofErr w:type="gramEnd"/>
      <w:r w:rsidRPr="00DB57BA">
        <w:rPr>
          <w:rFonts w:ascii="Calibri" w:eastAsia="宋体" w:hAnsi="Calibri" w:hint="eastAsia"/>
        </w:rPr>
        <w:t>灵敏接收功率电平为</w:t>
      </w:r>
      <w:r w:rsidRPr="00DB57BA">
        <w:rPr>
          <w:rFonts w:ascii="Calibri" w:eastAsia="宋体" w:hAnsi="Calibri"/>
        </w:rPr>
        <w:t>-30dBm</w:t>
      </w:r>
      <w:r w:rsidRPr="00DB57BA">
        <w:rPr>
          <w:rFonts w:ascii="Calibri" w:eastAsia="宋体" w:hAnsi="Calibri" w:hint="eastAsia"/>
        </w:rPr>
        <w:t>，要求接收</w:t>
      </w:r>
      <w:proofErr w:type="gramStart"/>
      <w:r w:rsidRPr="00DB57BA">
        <w:rPr>
          <w:rFonts w:ascii="Calibri" w:eastAsia="宋体" w:hAnsi="Calibri" w:hint="eastAsia"/>
        </w:rPr>
        <w:t>功率裕度不</w:t>
      </w:r>
      <w:proofErr w:type="gramEnd"/>
      <w:r w:rsidRPr="00DB57BA">
        <w:rPr>
          <w:rFonts w:ascii="Calibri" w:eastAsia="宋体" w:hAnsi="Calibri" w:hint="eastAsia"/>
        </w:rPr>
        <w:t>小于</w:t>
      </w:r>
      <w:r w:rsidRPr="00DB57BA">
        <w:rPr>
          <w:rFonts w:ascii="Calibri" w:eastAsia="宋体" w:hAnsi="Calibri"/>
        </w:rPr>
        <w:t>5dB</w:t>
      </w:r>
      <w:r w:rsidRPr="00DB57BA">
        <w:rPr>
          <w:rFonts w:ascii="Calibri" w:eastAsia="宋体" w:hAnsi="Calibri" w:hint="eastAsia"/>
        </w:rPr>
        <w:t>，请确认该光纤接收功率是否合格？</w:t>
      </w:r>
    </w:p>
    <w:p w14:paraId="1DEC01A0" w14:textId="77777777" w:rsidR="008A5222" w:rsidRDefault="008A3171">
      <w:pPr>
        <w:spacing w:line="360" w:lineRule="auto"/>
        <w:rPr>
          <w:sz w:val="24"/>
          <w:szCs w:val="24"/>
        </w:rPr>
      </w:pPr>
      <w:r>
        <w:rPr>
          <w:rFonts w:hint="eastAsia"/>
          <w:sz w:val="24"/>
          <w:szCs w:val="24"/>
        </w:rPr>
        <w:t>答：接收功率为</w:t>
      </w:r>
      <w:r>
        <w:rPr>
          <w:sz w:val="24"/>
          <w:szCs w:val="24"/>
        </w:rPr>
        <w:t>10*lg</w:t>
      </w:r>
      <w:r>
        <w:rPr>
          <w:rFonts w:hint="eastAsia"/>
          <w:sz w:val="24"/>
          <w:szCs w:val="24"/>
        </w:rPr>
        <w:t>（</w:t>
      </w:r>
      <w:r>
        <w:rPr>
          <w:sz w:val="24"/>
          <w:szCs w:val="24"/>
        </w:rPr>
        <w:t>0.0025</w:t>
      </w:r>
      <w:r>
        <w:rPr>
          <w:rFonts w:hint="eastAsia"/>
          <w:sz w:val="24"/>
          <w:szCs w:val="24"/>
        </w:rPr>
        <w:t>）</w:t>
      </w:r>
      <w:r>
        <w:rPr>
          <w:sz w:val="24"/>
          <w:szCs w:val="24"/>
        </w:rPr>
        <w:t>=-26dBm</w:t>
      </w:r>
    </w:p>
    <w:p w14:paraId="0207164B" w14:textId="77777777" w:rsidR="008A5222" w:rsidRDefault="008A3171">
      <w:pPr>
        <w:spacing w:line="360" w:lineRule="auto"/>
        <w:rPr>
          <w:sz w:val="24"/>
          <w:szCs w:val="24"/>
        </w:rPr>
      </w:pPr>
      <w:r>
        <w:rPr>
          <w:rFonts w:hint="eastAsia"/>
          <w:sz w:val="24"/>
          <w:szCs w:val="24"/>
        </w:rPr>
        <w:t>实际接收光</w:t>
      </w:r>
      <w:proofErr w:type="gramStart"/>
      <w:r>
        <w:rPr>
          <w:rFonts w:hint="eastAsia"/>
          <w:sz w:val="24"/>
          <w:szCs w:val="24"/>
        </w:rPr>
        <w:t>功率裕度为</w:t>
      </w:r>
      <w:proofErr w:type="gramEnd"/>
      <w:r>
        <w:rPr>
          <w:sz w:val="24"/>
          <w:szCs w:val="24"/>
        </w:rPr>
        <w:t>-26-</w:t>
      </w:r>
      <w:r>
        <w:rPr>
          <w:rFonts w:hint="eastAsia"/>
          <w:sz w:val="24"/>
          <w:szCs w:val="24"/>
        </w:rPr>
        <w:t>（</w:t>
      </w:r>
      <w:r>
        <w:rPr>
          <w:sz w:val="24"/>
          <w:szCs w:val="24"/>
        </w:rPr>
        <w:t>-30</w:t>
      </w:r>
      <w:r>
        <w:rPr>
          <w:rFonts w:hint="eastAsia"/>
          <w:sz w:val="24"/>
          <w:szCs w:val="24"/>
        </w:rPr>
        <w:t>）</w:t>
      </w:r>
      <w:r>
        <w:rPr>
          <w:sz w:val="24"/>
          <w:szCs w:val="24"/>
        </w:rPr>
        <w:t xml:space="preserve">=4dB </w:t>
      </w:r>
      <w:r>
        <w:rPr>
          <w:rFonts w:hint="eastAsia"/>
          <w:sz w:val="24"/>
          <w:szCs w:val="24"/>
        </w:rPr>
        <w:t>小于</w:t>
      </w:r>
      <w:r>
        <w:rPr>
          <w:sz w:val="24"/>
          <w:szCs w:val="24"/>
        </w:rPr>
        <w:t>5dB</w:t>
      </w:r>
      <w:r>
        <w:rPr>
          <w:rFonts w:hint="eastAsia"/>
          <w:sz w:val="24"/>
          <w:szCs w:val="24"/>
        </w:rPr>
        <w:t>的光功率裕度，所以该光纤接收功率不合格。</w:t>
      </w:r>
    </w:p>
    <w:p w14:paraId="64EEF371" w14:textId="77777777" w:rsidR="008A5222" w:rsidRDefault="008A5222">
      <w:pPr>
        <w:spacing w:line="360" w:lineRule="auto"/>
        <w:rPr>
          <w:sz w:val="24"/>
          <w:szCs w:val="24"/>
        </w:rPr>
      </w:pPr>
    </w:p>
    <w:p w14:paraId="3DFE18BC"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某电流互感器的变比为</w:t>
      </w:r>
      <w:r w:rsidRPr="00DB57BA">
        <w:rPr>
          <w:rFonts w:ascii="Calibri" w:eastAsia="宋体" w:hAnsi="Calibri"/>
        </w:rPr>
        <w:t>1500A/1A</w:t>
      </w:r>
      <w:r w:rsidRPr="00DB57BA">
        <w:rPr>
          <w:rFonts w:ascii="Calibri" w:eastAsia="宋体" w:hAnsi="Calibri" w:hint="eastAsia"/>
        </w:rPr>
        <w:t>，二次接入负载阻抗</w:t>
      </w:r>
      <w:r w:rsidRPr="00DB57BA">
        <w:rPr>
          <w:rFonts w:ascii="Calibri" w:eastAsia="宋体" w:hAnsi="Calibri"/>
        </w:rPr>
        <w:t>5</w:t>
      </w:r>
      <w:r w:rsidRPr="00DB57BA">
        <w:rPr>
          <w:rFonts w:ascii="Calibri" w:eastAsia="宋体" w:hAnsi="Calibri" w:hint="eastAsia"/>
        </w:rPr>
        <w:t>Ω（包括电流互感器</w:t>
      </w:r>
      <w:proofErr w:type="gramStart"/>
      <w:r w:rsidRPr="00DB57BA">
        <w:rPr>
          <w:rFonts w:ascii="Calibri" w:eastAsia="宋体" w:hAnsi="Calibri" w:hint="eastAsia"/>
        </w:rPr>
        <w:t>二次漏抗及</w:t>
      </w:r>
      <w:proofErr w:type="gramEnd"/>
      <w:r w:rsidRPr="00DB57BA">
        <w:rPr>
          <w:rFonts w:ascii="Calibri" w:eastAsia="宋体" w:hAnsi="Calibri" w:hint="eastAsia"/>
        </w:rPr>
        <w:t>电缆电阻），电流互感器伏安特性试验得到的一组数据为电压</w:t>
      </w:r>
      <w:r w:rsidRPr="00DB57BA">
        <w:rPr>
          <w:rFonts w:ascii="Calibri" w:eastAsia="宋体" w:hAnsi="Calibri"/>
        </w:rPr>
        <w:t>120V</w:t>
      </w:r>
      <w:r w:rsidRPr="00DB57BA">
        <w:rPr>
          <w:rFonts w:ascii="Calibri" w:eastAsia="宋体" w:hAnsi="Calibri" w:hint="eastAsia"/>
        </w:rPr>
        <w:t>时，电流为</w:t>
      </w:r>
      <w:r w:rsidRPr="00DB57BA">
        <w:rPr>
          <w:rFonts w:ascii="Calibri" w:eastAsia="宋体" w:hAnsi="Calibri"/>
        </w:rPr>
        <w:t>1</w:t>
      </w:r>
      <w:r w:rsidRPr="00DB57BA">
        <w:rPr>
          <w:rFonts w:ascii="Calibri" w:eastAsia="宋体" w:hAnsi="Calibri" w:hint="eastAsia"/>
        </w:rPr>
        <w:t>安。试问当</w:t>
      </w:r>
      <w:proofErr w:type="gramStart"/>
      <w:r w:rsidRPr="00DB57BA">
        <w:rPr>
          <w:rFonts w:ascii="Calibri" w:eastAsia="宋体" w:hAnsi="Calibri" w:hint="eastAsia"/>
        </w:rPr>
        <w:t>其一次侧通过</w:t>
      </w:r>
      <w:proofErr w:type="gramEnd"/>
      <w:r w:rsidRPr="00DB57BA">
        <w:rPr>
          <w:rFonts w:ascii="Calibri" w:eastAsia="宋体" w:hAnsi="Calibri" w:hint="eastAsia"/>
        </w:rPr>
        <w:t>的最大短路电流为</w:t>
      </w:r>
      <w:r w:rsidRPr="00DB57BA">
        <w:rPr>
          <w:rFonts w:ascii="Calibri" w:eastAsia="宋体" w:hAnsi="Calibri"/>
        </w:rPr>
        <w:t>30000A</w:t>
      </w:r>
      <w:r w:rsidRPr="00DB57BA">
        <w:rPr>
          <w:rFonts w:ascii="Calibri" w:eastAsia="宋体" w:hAnsi="Calibri" w:hint="eastAsia"/>
        </w:rPr>
        <w:t>时，其变比误差是否满足规程要求？为什么？</w:t>
      </w:r>
    </w:p>
    <w:p w14:paraId="5807B73E" w14:textId="77777777" w:rsidR="008A5222" w:rsidRDefault="008A3171">
      <w:pPr>
        <w:spacing w:line="360" w:lineRule="auto"/>
        <w:rPr>
          <w:sz w:val="24"/>
          <w:szCs w:val="24"/>
        </w:rPr>
      </w:pPr>
      <w:r>
        <w:rPr>
          <w:sz w:val="24"/>
          <w:szCs w:val="24"/>
        </w:rPr>
        <w:t xml:space="preserve">   </w:t>
      </w:r>
      <w:r>
        <w:rPr>
          <w:rFonts w:hint="eastAsia"/>
          <w:sz w:val="24"/>
          <w:szCs w:val="24"/>
        </w:rPr>
        <w:t>最大短路电流为</w:t>
      </w:r>
      <w:r>
        <w:rPr>
          <w:sz w:val="24"/>
          <w:szCs w:val="24"/>
        </w:rPr>
        <w:t>30000</w:t>
      </w:r>
      <w:proofErr w:type="gramStart"/>
      <w:r>
        <w:rPr>
          <w:rFonts w:hint="eastAsia"/>
          <w:sz w:val="24"/>
          <w:szCs w:val="24"/>
        </w:rPr>
        <w:t>安时</w:t>
      </w:r>
      <w:proofErr w:type="gramEnd"/>
      <w:r>
        <w:rPr>
          <w:rFonts w:hint="eastAsia"/>
          <w:sz w:val="24"/>
          <w:szCs w:val="24"/>
        </w:rPr>
        <w:t>，</w:t>
      </w:r>
      <w:r>
        <w:rPr>
          <w:sz w:val="24"/>
          <w:szCs w:val="24"/>
        </w:rPr>
        <w:t xml:space="preserve">I2=30000/1500=20A </w:t>
      </w:r>
    </w:p>
    <w:p w14:paraId="3B0DA249" w14:textId="77777777" w:rsidR="008A5222" w:rsidRDefault="008A3171">
      <w:pPr>
        <w:spacing w:line="360" w:lineRule="auto"/>
        <w:rPr>
          <w:sz w:val="24"/>
          <w:szCs w:val="24"/>
        </w:rPr>
      </w:pPr>
      <w:r>
        <w:rPr>
          <w:rFonts w:hint="eastAsia"/>
          <w:sz w:val="24"/>
          <w:szCs w:val="24"/>
        </w:rPr>
        <w:t>设此时励磁电流</w:t>
      </w:r>
      <w:r>
        <w:rPr>
          <w:sz w:val="24"/>
          <w:szCs w:val="24"/>
        </w:rPr>
        <w:t>IF=1A</w:t>
      </w:r>
      <w:r>
        <w:rPr>
          <w:rFonts w:hint="eastAsia"/>
          <w:sz w:val="24"/>
          <w:szCs w:val="24"/>
        </w:rPr>
        <w:t>，则在</w:t>
      </w:r>
      <w:r>
        <w:rPr>
          <w:sz w:val="24"/>
          <w:szCs w:val="24"/>
        </w:rPr>
        <w:t>CT</w:t>
      </w:r>
      <w:r>
        <w:rPr>
          <w:rFonts w:hint="eastAsia"/>
          <w:sz w:val="24"/>
          <w:szCs w:val="24"/>
        </w:rPr>
        <w:t>二次侧的电压</w:t>
      </w:r>
      <w:r>
        <w:rPr>
          <w:sz w:val="24"/>
          <w:szCs w:val="24"/>
        </w:rPr>
        <w:t>V2=</w:t>
      </w:r>
      <w:r>
        <w:rPr>
          <w:rFonts w:hint="eastAsia"/>
          <w:sz w:val="24"/>
          <w:szCs w:val="24"/>
        </w:rPr>
        <w:t>（</w:t>
      </w:r>
      <w:r>
        <w:rPr>
          <w:sz w:val="24"/>
          <w:szCs w:val="24"/>
        </w:rPr>
        <w:t>20-1</w:t>
      </w:r>
      <w:r>
        <w:rPr>
          <w:rFonts w:hint="eastAsia"/>
          <w:sz w:val="24"/>
          <w:szCs w:val="24"/>
        </w:rPr>
        <w:t>）×</w:t>
      </w:r>
      <w:r>
        <w:rPr>
          <w:sz w:val="24"/>
          <w:szCs w:val="24"/>
        </w:rPr>
        <w:t>5=95V</w:t>
      </w:r>
      <w:r>
        <w:rPr>
          <w:rFonts w:hint="eastAsia"/>
          <w:sz w:val="24"/>
          <w:szCs w:val="24"/>
        </w:rPr>
        <w:t>，由伏安特性可知</w:t>
      </w:r>
      <w:r>
        <w:rPr>
          <w:sz w:val="24"/>
          <w:szCs w:val="24"/>
        </w:rPr>
        <w:t>V=120V</w:t>
      </w:r>
      <w:r>
        <w:rPr>
          <w:rFonts w:hint="eastAsia"/>
          <w:sz w:val="24"/>
          <w:szCs w:val="24"/>
        </w:rPr>
        <w:t>时</w:t>
      </w:r>
      <w:r>
        <w:rPr>
          <w:sz w:val="24"/>
          <w:szCs w:val="24"/>
        </w:rPr>
        <w:t>IF=1A</w:t>
      </w:r>
      <w:r>
        <w:rPr>
          <w:rFonts w:hint="eastAsia"/>
          <w:sz w:val="24"/>
          <w:szCs w:val="24"/>
        </w:rPr>
        <w:t>，而此时</w:t>
      </w:r>
      <w:r>
        <w:rPr>
          <w:sz w:val="24"/>
          <w:szCs w:val="24"/>
        </w:rPr>
        <w:t>V2=95V&lt;120V</w:t>
      </w:r>
      <w:r>
        <w:rPr>
          <w:rFonts w:hint="eastAsia"/>
          <w:sz w:val="24"/>
          <w:szCs w:val="24"/>
        </w:rPr>
        <w:t>，可知此时接</w:t>
      </w:r>
      <w:r>
        <w:rPr>
          <w:sz w:val="24"/>
          <w:szCs w:val="24"/>
        </w:rPr>
        <w:t>5</w:t>
      </w:r>
      <w:r>
        <w:rPr>
          <w:rFonts w:hint="eastAsia"/>
          <w:sz w:val="24"/>
          <w:szCs w:val="24"/>
        </w:rPr>
        <w:t>Ω负载时实际的励</w:t>
      </w:r>
      <w:r>
        <w:rPr>
          <w:rFonts w:hint="eastAsia"/>
          <w:sz w:val="24"/>
          <w:szCs w:val="24"/>
        </w:rPr>
        <w:lastRenderedPageBreak/>
        <w:t>磁电流</w:t>
      </w:r>
      <w:r>
        <w:rPr>
          <w:sz w:val="24"/>
          <w:szCs w:val="24"/>
        </w:rPr>
        <w:t>IF&lt;1A</w:t>
      </w:r>
      <w:r>
        <w:rPr>
          <w:rFonts w:hint="eastAsia"/>
          <w:sz w:val="24"/>
          <w:szCs w:val="24"/>
        </w:rPr>
        <w:t>。误差δ</w:t>
      </w:r>
      <w:r>
        <w:rPr>
          <w:sz w:val="24"/>
          <w:szCs w:val="24"/>
        </w:rPr>
        <w:t>&lt;1/20=5%&lt;10%</w:t>
      </w:r>
      <w:r>
        <w:rPr>
          <w:rFonts w:hint="eastAsia"/>
          <w:sz w:val="24"/>
          <w:szCs w:val="24"/>
        </w:rPr>
        <w:t>，满足规程要求。</w:t>
      </w:r>
    </w:p>
    <w:p w14:paraId="15179F6B" w14:textId="77777777" w:rsidR="008A5222" w:rsidRDefault="008A5222">
      <w:pPr>
        <w:spacing w:line="360" w:lineRule="auto"/>
        <w:rPr>
          <w:sz w:val="24"/>
          <w:szCs w:val="24"/>
        </w:rPr>
      </w:pPr>
    </w:p>
    <w:p w14:paraId="464B77A1"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某</w:t>
      </w:r>
      <w:r w:rsidRPr="00DB57BA">
        <w:rPr>
          <w:rFonts w:ascii="Calibri" w:eastAsia="宋体" w:hAnsi="Calibri"/>
        </w:rPr>
        <w:t>AIS</w:t>
      </w:r>
      <w:r w:rsidRPr="00DB57BA">
        <w:rPr>
          <w:rFonts w:ascii="Calibri" w:eastAsia="宋体" w:hAnsi="Calibri" w:hint="eastAsia"/>
        </w:rPr>
        <w:t>电子式互感器采用激光供能，远端模块最大电功率消耗为</w:t>
      </w:r>
      <w:r w:rsidRPr="00DB57BA">
        <w:rPr>
          <w:rFonts w:ascii="Calibri" w:eastAsia="宋体" w:hAnsi="Calibri"/>
        </w:rPr>
        <w:t>150mW</w:t>
      </w:r>
      <w:r w:rsidRPr="00DB57BA">
        <w:rPr>
          <w:rFonts w:ascii="Calibri" w:eastAsia="宋体" w:hAnsi="Calibri" w:hint="eastAsia"/>
        </w:rPr>
        <w:t>，地面端的激光供电模块的最大连续输出功率为</w:t>
      </w:r>
      <w:r w:rsidRPr="00DB57BA">
        <w:rPr>
          <w:rFonts w:ascii="Calibri" w:eastAsia="宋体" w:hAnsi="Calibri"/>
        </w:rPr>
        <w:t>750mW</w:t>
      </w:r>
      <w:r w:rsidRPr="00DB57BA">
        <w:rPr>
          <w:rFonts w:ascii="Calibri" w:eastAsia="宋体" w:hAnsi="Calibri" w:hint="eastAsia"/>
        </w:rPr>
        <w:t>，已知远端模块的光电转换器的转换效率为</w:t>
      </w:r>
      <w:r w:rsidRPr="00DB57BA">
        <w:rPr>
          <w:rFonts w:ascii="Calibri" w:eastAsia="宋体" w:hAnsi="Calibri"/>
        </w:rPr>
        <w:t>30%</w:t>
      </w:r>
      <w:r w:rsidRPr="00DB57BA">
        <w:rPr>
          <w:rFonts w:ascii="Calibri" w:eastAsia="宋体" w:hAnsi="Calibri" w:hint="eastAsia"/>
        </w:rPr>
        <w:t>，地面端供能激光模块用</w:t>
      </w:r>
      <w:r w:rsidRPr="00DB57BA">
        <w:rPr>
          <w:rFonts w:ascii="Calibri" w:eastAsia="宋体" w:hAnsi="Calibri"/>
        </w:rPr>
        <w:t>POF</w:t>
      </w:r>
      <w:r w:rsidRPr="00DB57BA">
        <w:rPr>
          <w:rFonts w:ascii="Calibri" w:eastAsia="宋体" w:hAnsi="Calibri" w:hint="eastAsia"/>
        </w:rPr>
        <w:t>光纤连接到远端模块，该光纤衰耗为</w:t>
      </w:r>
      <w:r w:rsidRPr="00DB57BA">
        <w:rPr>
          <w:rFonts w:ascii="Calibri" w:eastAsia="宋体" w:hAnsi="Calibri"/>
        </w:rPr>
        <w:t>0.22dB/m</w:t>
      </w:r>
      <w:r w:rsidRPr="00DB57BA">
        <w:rPr>
          <w:rFonts w:ascii="Calibri" w:eastAsia="宋体" w:hAnsi="Calibri" w:hint="eastAsia"/>
        </w:rPr>
        <w:t>，光纤长度为</w:t>
      </w:r>
      <w:r w:rsidRPr="00DB57BA">
        <w:rPr>
          <w:rFonts w:ascii="Calibri" w:eastAsia="宋体" w:hAnsi="Calibri"/>
        </w:rPr>
        <w:t>5m</w:t>
      </w:r>
      <w:r w:rsidRPr="00DB57BA">
        <w:rPr>
          <w:rFonts w:ascii="Calibri" w:eastAsia="宋体" w:hAnsi="Calibri" w:hint="eastAsia"/>
        </w:rPr>
        <w:t>，请问远端模块能否稳定工作？</w:t>
      </w:r>
    </w:p>
    <w:p w14:paraId="58393853" w14:textId="77777777" w:rsidR="008A5222" w:rsidRDefault="008A3171">
      <w:pPr>
        <w:spacing w:line="360" w:lineRule="auto"/>
        <w:rPr>
          <w:sz w:val="24"/>
          <w:szCs w:val="24"/>
        </w:rPr>
      </w:pPr>
      <w:r>
        <w:rPr>
          <w:rFonts w:hint="eastAsia"/>
          <w:sz w:val="24"/>
          <w:szCs w:val="24"/>
        </w:rPr>
        <w:t>答：地面激光供能模块的发送功率为</w:t>
      </w:r>
    </w:p>
    <w:p w14:paraId="2632A404" w14:textId="77777777" w:rsidR="008A5222" w:rsidRDefault="008A3171">
      <w:pPr>
        <w:spacing w:line="360" w:lineRule="auto"/>
        <w:rPr>
          <w:sz w:val="24"/>
          <w:szCs w:val="24"/>
        </w:rPr>
      </w:pPr>
      <w:r>
        <w:rPr>
          <w:sz w:val="24"/>
          <w:szCs w:val="24"/>
        </w:rPr>
        <w:t xml:space="preserve">      10log10</w:t>
      </w:r>
      <w:r>
        <w:rPr>
          <w:rFonts w:hint="eastAsia"/>
          <w:sz w:val="24"/>
          <w:szCs w:val="24"/>
        </w:rPr>
        <w:t>（</w:t>
      </w:r>
      <w:r>
        <w:rPr>
          <w:sz w:val="24"/>
          <w:szCs w:val="24"/>
        </w:rPr>
        <w:t>750</w:t>
      </w:r>
      <w:r>
        <w:rPr>
          <w:rFonts w:hint="eastAsia"/>
          <w:sz w:val="24"/>
          <w:szCs w:val="24"/>
        </w:rPr>
        <w:t>）</w:t>
      </w:r>
      <w:r>
        <w:rPr>
          <w:sz w:val="24"/>
          <w:szCs w:val="24"/>
        </w:rPr>
        <w:t>=28.75dBm</w:t>
      </w:r>
    </w:p>
    <w:p w14:paraId="7FCAFB73" w14:textId="77777777" w:rsidR="008A5222" w:rsidRDefault="008A3171">
      <w:pPr>
        <w:spacing w:line="360" w:lineRule="auto"/>
        <w:rPr>
          <w:sz w:val="24"/>
          <w:szCs w:val="24"/>
        </w:rPr>
      </w:pPr>
      <w:r>
        <w:rPr>
          <w:sz w:val="24"/>
          <w:szCs w:val="24"/>
        </w:rPr>
        <w:t xml:space="preserve">    </w:t>
      </w:r>
      <w:r>
        <w:rPr>
          <w:rFonts w:hint="eastAsia"/>
          <w:sz w:val="24"/>
          <w:szCs w:val="24"/>
        </w:rPr>
        <w:t>光纤衰耗为</w:t>
      </w:r>
      <w:r>
        <w:rPr>
          <w:sz w:val="24"/>
          <w:szCs w:val="24"/>
        </w:rPr>
        <w:t>0.22*5=1.1dB</w:t>
      </w:r>
    </w:p>
    <w:p w14:paraId="291D6E5A" w14:textId="77777777" w:rsidR="008A5222" w:rsidRDefault="008A3171">
      <w:pPr>
        <w:spacing w:line="360" w:lineRule="auto"/>
        <w:rPr>
          <w:sz w:val="24"/>
          <w:szCs w:val="24"/>
        </w:rPr>
      </w:pPr>
      <w:r>
        <w:rPr>
          <w:sz w:val="24"/>
          <w:szCs w:val="24"/>
        </w:rPr>
        <w:t xml:space="preserve">   </w:t>
      </w:r>
      <w:r>
        <w:rPr>
          <w:rFonts w:hint="eastAsia"/>
          <w:sz w:val="24"/>
          <w:szCs w:val="24"/>
        </w:rPr>
        <w:t>所以远端模块的接收光功率为</w:t>
      </w:r>
    </w:p>
    <w:p w14:paraId="691F4B09" w14:textId="77777777" w:rsidR="008A5222" w:rsidRDefault="008A3171">
      <w:pPr>
        <w:spacing w:line="360" w:lineRule="auto"/>
        <w:rPr>
          <w:sz w:val="24"/>
          <w:szCs w:val="24"/>
        </w:rPr>
      </w:pPr>
      <w:r>
        <w:rPr>
          <w:sz w:val="24"/>
          <w:szCs w:val="24"/>
        </w:rPr>
        <w:t xml:space="preserve">      28.7-1.1=27.65dBm</w:t>
      </w:r>
    </w:p>
    <w:p w14:paraId="708E7806" w14:textId="77777777" w:rsidR="008A5222" w:rsidRDefault="008A3171">
      <w:pPr>
        <w:spacing w:line="360" w:lineRule="auto"/>
        <w:rPr>
          <w:sz w:val="24"/>
          <w:szCs w:val="24"/>
        </w:rPr>
      </w:pPr>
      <w:r>
        <w:rPr>
          <w:sz w:val="24"/>
          <w:szCs w:val="24"/>
        </w:rPr>
        <w:t xml:space="preserve">   </w:t>
      </w:r>
      <w:r>
        <w:rPr>
          <w:rFonts w:hint="eastAsia"/>
          <w:sz w:val="24"/>
          <w:szCs w:val="24"/>
        </w:rPr>
        <w:t>即接收光功率</w:t>
      </w:r>
      <w:r>
        <w:rPr>
          <w:sz w:val="24"/>
          <w:szCs w:val="24"/>
        </w:rPr>
        <w:t xml:space="preserve"> 10</w:t>
      </w:r>
      <w:r>
        <w:rPr>
          <w:rFonts w:hint="eastAsia"/>
          <w:sz w:val="24"/>
          <w:szCs w:val="24"/>
        </w:rPr>
        <w:t>（</w:t>
      </w:r>
      <w:r>
        <w:rPr>
          <w:sz w:val="24"/>
          <w:szCs w:val="24"/>
        </w:rPr>
        <w:t>27.65/10)=582.1mW</w:t>
      </w:r>
    </w:p>
    <w:p w14:paraId="249F83A1" w14:textId="77777777" w:rsidR="008A5222" w:rsidRDefault="008A3171">
      <w:pPr>
        <w:spacing w:line="360" w:lineRule="auto"/>
        <w:rPr>
          <w:sz w:val="24"/>
          <w:szCs w:val="24"/>
        </w:rPr>
      </w:pPr>
      <w:r>
        <w:rPr>
          <w:sz w:val="24"/>
          <w:szCs w:val="24"/>
        </w:rPr>
        <w:t xml:space="preserve">   </w:t>
      </w:r>
      <w:r>
        <w:rPr>
          <w:rFonts w:hint="eastAsia"/>
          <w:sz w:val="24"/>
          <w:szCs w:val="24"/>
        </w:rPr>
        <w:t>因为光电转换器的转换效率为</w:t>
      </w:r>
      <w:r>
        <w:rPr>
          <w:sz w:val="24"/>
          <w:szCs w:val="24"/>
        </w:rPr>
        <w:t>30%</w:t>
      </w:r>
      <w:r>
        <w:rPr>
          <w:rFonts w:hint="eastAsia"/>
          <w:sz w:val="24"/>
          <w:szCs w:val="24"/>
        </w:rPr>
        <w:t>，</w:t>
      </w:r>
    </w:p>
    <w:p w14:paraId="16897E4C" w14:textId="77777777" w:rsidR="008A5222" w:rsidRDefault="008A3171">
      <w:pPr>
        <w:spacing w:line="360" w:lineRule="auto"/>
        <w:rPr>
          <w:sz w:val="24"/>
          <w:szCs w:val="24"/>
        </w:rPr>
      </w:pPr>
      <w:r>
        <w:rPr>
          <w:sz w:val="24"/>
          <w:szCs w:val="24"/>
        </w:rPr>
        <w:t xml:space="preserve">   </w:t>
      </w:r>
      <w:r>
        <w:rPr>
          <w:rFonts w:hint="eastAsia"/>
          <w:sz w:val="24"/>
          <w:szCs w:val="24"/>
        </w:rPr>
        <w:t>所以远端</w:t>
      </w:r>
      <w:proofErr w:type="gramStart"/>
      <w:r>
        <w:rPr>
          <w:rFonts w:hint="eastAsia"/>
          <w:sz w:val="24"/>
          <w:szCs w:val="24"/>
        </w:rPr>
        <w:t>模块光转电</w:t>
      </w:r>
      <w:proofErr w:type="gramEnd"/>
      <w:r>
        <w:rPr>
          <w:rFonts w:hint="eastAsia"/>
          <w:sz w:val="24"/>
          <w:szCs w:val="24"/>
        </w:rPr>
        <w:t>后的功率为</w:t>
      </w:r>
    </w:p>
    <w:p w14:paraId="33BEF60A" w14:textId="77777777" w:rsidR="008A5222" w:rsidRDefault="008A3171">
      <w:pPr>
        <w:spacing w:line="360" w:lineRule="auto"/>
        <w:rPr>
          <w:sz w:val="24"/>
          <w:szCs w:val="24"/>
        </w:rPr>
      </w:pPr>
      <w:r>
        <w:rPr>
          <w:sz w:val="24"/>
          <w:szCs w:val="24"/>
        </w:rPr>
        <w:t xml:space="preserve">     582.1*30%=174.6mW</w:t>
      </w:r>
    </w:p>
    <w:p w14:paraId="3FF19B99" w14:textId="77777777" w:rsidR="008A5222" w:rsidRDefault="008A3171">
      <w:pPr>
        <w:spacing w:line="360" w:lineRule="auto"/>
        <w:rPr>
          <w:sz w:val="24"/>
          <w:szCs w:val="24"/>
        </w:rPr>
      </w:pPr>
      <w:r>
        <w:rPr>
          <w:sz w:val="24"/>
          <w:szCs w:val="24"/>
        </w:rPr>
        <w:t xml:space="preserve">  </w:t>
      </w:r>
      <w:r>
        <w:rPr>
          <w:rFonts w:hint="eastAsia"/>
          <w:sz w:val="24"/>
          <w:szCs w:val="24"/>
        </w:rPr>
        <w:t>因为</w:t>
      </w:r>
      <w:r>
        <w:rPr>
          <w:sz w:val="24"/>
          <w:szCs w:val="24"/>
        </w:rPr>
        <w:t>174.6mW</w:t>
      </w:r>
      <w:r>
        <w:rPr>
          <w:rFonts w:hint="eastAsia"/>
          <w:sz w:val="24"/>
          <w:szCs w:val="24"/>
        </w:rPr>
        <w:t>大于</w:t>
      </w:r>
      <w:r>
        <w:rPr>
          <w:sz w:val="24"/>
          <w:szCs w:val="24"/>
        </w:rPr>
        <w:t>150mW</w:t>
      </w:r>
      <w:r>
        <w:rPr>
          <w:rFonts w:hint="eastAsia"/>
          <w:sz w:val="24"/>
          <w:szCs w:val="24"/>
        </w:rPr>
        <w:t>，所以远端模块可以稳定工作。</w:t>
      </w:r>
    </w:p>
    <w:p w14:paraId="32EB1EBD" w14:textId="77777777" w:rsidR="008A5222" w:rsidRDefault="008A3171">
      <w:pPr>
        <w:spacing w:line="360" w:lineRule="auto"/>
        <w:rPr>
          <w:sz w:val="24"/>
          <w:szCs w:val="24"/>
        </w:rPr>
      </w:pPr>
      <w:r>
        <w:rPr>
          <w:sz w:val="24"/>
          <w:szCs w:val="24"/>
        </w:rPr>
        <w:t xml:space="preserve">    </w:t>
      </w:r>
    </w:p>
    <w:p w14:paraId="0107108E"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一台三相变压器三侧额定线电压分别为</w:t>
      </w:r>
      <w:r w:rsidRPr="00DB57BA">
        <w:rPr>
          <w:rFonts w:ascii="Calibri" w:eastAsia="宋体" w:hAnsi="Calibri"/>
        </w:rPr>
        <w:t>220kV</w:t>
      </w:r>
      <w:r w:rsidRPr="00DB57BA">
        <w:rPr>
          <w:rFonts w:ascii="Calibri" w:eastAsia="宋体" w:hAnsi="Calibri" w:hint="eastAsia"/>
        </w:rPr>
        <w:t>，</w:t>
      </w:r>
      <w:r w:rsidRPr="00DB57BA">
        <w:rPr>
          <w:rFonts w:ascii="Calibri" w:eastAsia="宋体" w:hAnsi="Calibri"/>
        </w:rPr>
        <w:t>110kV</w:t>
      </w:r>
      <w:r w:rsidRPr="00DB57BA">
        <w:rPr>
          <w:rFonts w:ascii="Calibri" w:eastAsia="宋体" w:hAnsi="Calibri" w:hint="eastAsia"/>
        </w:rPr>
        <w:t>，</w:t>
      </w:r>
      <w:r w:rsidRPr="00DB57BA">
        <w:rPr>
          <w:rFonts w:ascii="Calibri" w:eastAsia="宋体" w:hAnsi="Calibri"/>
        </w:rPr>
        <w:t>10kV</w:t>
      </w:r>
      <w:r w:rsidRPr="00DB57BA">
        <w:rPr>
          <w:rFonts w:ascii="Calibri" w:eastAsia="宋体" w:hAnsi="Calibri" w:hint="eastAsia"/>
        </w:rPr>
        <w:t>，低压侧线电流为</w:t>
      </w:r>
      <w:r w:rsidRPr="00DB57BA">
        <w:rPr>
          <w:rFonts w:ascii="Calibri" w:eastAsia="宋体" w:hAnsi="Calibri"/>
        </w:rPr>
        <w:t>23A</w:t>
      </w:r>
      <w:r w:rsidRPr="00DB57BA">
        <w:rPr>
          <w:rFonts w:ascii="Calibri" w:eastAsia="宋体" w:hAnsi="Calibri" w:hint="eastAsia"/>
        </w:rPr>
        <w:t>，功率因素为</w:t>
      </w:r>
      <w:r w:rsidRPr="00DB57BA">
        <w:rPr>
          <w:rFonts w:ascii="Calibri" w:eastAsia="宋体" w:hAnsi="Calibri"/>
        </w:rPr>
        <w:t>0.8</w:t>
      </w:r>
      <w:r w:rsidRPr="00DB57BA">
        <w:rPr>
          <w:rFonts w:ascii="Calibri" w:eastAsia="宋体" w:hAnsi="Calibri" w:hint="eastAsia"/>
        </w:rPr>
        <w:t>，中压侧线电流为</w:t>
      </w:r>
      <w:r w:rsidRPr="00DB57BA">
        <w:rPr>
          <w:rFonts w:ascii="Calibri" w:eastAsia="宋体" w:hAnsi="Calibri"/>
        </w:rPr>
        <w:t>15A</w:t>
      </w:r>
      <w:r w:rsidRPr="00DB57BA">
        <w:rPr>
          <w:rFonts w:ascii="Calibri" w:eastAsia="宋体" w:hAnsi="Calibri" w:hint="eastAsia"/>
        </w:rPr>
        <w:t>，功率因素为</w:t>
      </w:r>
      <w:r w:rsidRPr="00DB57BA">
        <w:rPr>
          <w:rFonts w:ascii="Calibri" w:eastAsia="宋体" w:hAnsi="Calibri"/>
        </w:rPr>
        <w:t>0.6</w:t>
      </w:r>
      <w:r w:rsidRPr="00DB57BA">
        <w:rPr>
          <w:rFonts w:ascii="Calibri" w:eastAsia="宋体" w:hAnsi="Calibri" w:hint="eastAsia"/>
        </w:rPr>
        <w:t>，求高压侧的有功功率，无功功率。（高压侧为电源侧，中低压侧为无功补偿侧）</w:t>
      </w:r>
    </w:p>
    <w:p w14:paraId="0712CD8A" w14:textId="77777777" w:rsidR="008A5222" w:rsidRDefault="008A3171">
      <w:pPr>
        <w:pStyle w:val="p0"/>
        <w:rPr>
          <w:rFonts w:ascii="Calibri" w:hAnsi="Calibri"/>
          <w:kern w:val="2"/>
          <w:sz w:val="24"/>
          <w:szCs w:val="24"/>
        </w:rPr>
      </w:pPr>
      <w:r>
        <w:rPr>
          <w:rFonts w:ascii="Calibri" w:hAnsi="Calibri"/>
          <w:kern w:val="2"/>
          <w:sz w:val="24"/>
          <w:szCs w:val="24"/>
        </w:rPr>
        <w:t xml:space="preserve">  </w:t>
      </w:r>
      <w:r>
        <w:rPr>
          <w:rFonts w:ascii="Calibri" w:hAnsi="Calibri" w:hint="eastAsia"/>
          <w:kern w:val="2"/>
          <w:sz w:val="24"/>
          <w:szCs w:val="24"/>
        </w:rPr>
        <w:t>答：低压侧：</w:t>
      </w:r>
    </w:p>
    <w:p w14:paraId="7763D237" w14:textId="77777777" w:rsidR="008A5222" w:rsidRDefault="008A3171">
      <w:pPr>
        <w:pStyle w:val="p0"/>
        <w:rPr>
          <w:rFonts w:ascii="Calibri" w:hAnsi="Calibri"/>
          <w:kern w:val="2"/>
          <w:sz w:val="24"/>
          <w:szCs w:val="24"/>
        </w:rPr>
      </w:pPr>
      <w:r>
        <w:rPr>
          <w:rFonts w:ascii="Calibri" w:hAnsi="Calibri"/>
          <w:kern w:val="2"/>
          <w:sz w:val="24"/>
          <w:szCs w:val="24"/>
        </w:rPr>
        <w:t xml:space="preserve">          SL=√3UI=1.732×10×23=400(KVA)</w:t>
      </w:r>
    </w:p>
    <w:p w14:paraId="4B847E54" w14:textId="77777777" w:rsidR="008A5222" w:rsidRDefault="008A3171">
      <w:pPr>
        <w:pStyle w:val="p0"/>
        <w:rPr>
          <w:rFonts w:ascii="Calibri" w:hAnsi="Calibri"/>
          <w:kern w:val="2"/>
          <w:sz w:val="24"/>
          <w:szCs w:val="24"/>
        </w:rPr>
      </w:pPr>
      <w:r>
        <w:rPr>
          <w:rFonts w:ascii="Calibri" w:hAnsi="Calibri"/>
          <w:kern w:val="2"/>
          <w:sz w:val="24"/>
          <w:szCs w:val="24"/>
        </w:rPr>
        <w:t xml:space="preserve">          PL=√3UIcosφ=1.732×10×23×0.8=320(KW)</w:t>
      </w:r>
    </w:p>
    <w:p w14:paraId="34EF45CA" w14:textId="77777777" w:rsidR="008A5222" w:rsidRDefault="008A3171">
      <w:pPr>
        <w:pStyle w:val="p0"/>
        <w:rPr>
          <w:rFonts w:ascii="Calibri" w:hAnsi="Calibri"/>
          <w:kern w:val="2"/>
          <w:sz w:val="24"/>
          <w:szCs w:val="24"/>
        </w:rPr>
      </w:pPr>
      <w:r>
        <w:rPr>
          <w:rFonts w:ascii="Calibri" w:hAnsi="Calibri"/>
          <w:kern w:val="2"/>
          <w:sz w:val="24"/>
          <w:szCs w:val="24"/>
        </w:rPr>
        <w:t xml:space="preserve">          QL=√</w:t>
      </w:r>
      <w:r>
        <w:rPr>
          <w:rFonts w:ascii="Calibri" w:hAnsi="Calibri" w:hint="eastAsia"/>
          <w:kern w:val="2"/>
          <w:sz w:val="24"/>
          <w:szCs w:val="24"/>
        </w:rPr>
        <w:t>（</w:t>
      </w:r>
      <w:r>
        <w:rPr>
          <w:rFonts w:ascii="Calibri" w:hAnsi="Calibri"/>
          <w:kern w:val="2"/>
          <w:sz w:val="24"/>
          <w:szCs w:val="24"/>
        </w:rPr>
        <w:t>S</w:t>
      </w:r>
      <w:r>
        <w:rPr>
          <w:rFonts w:ascii="Calibri" w:hAnsi="Calibri" w:hint="eastAsia"/>
          <w:kern w:val="2"/>
          <w:sz w:val="24"/>
          <w:szCs w:val="24"/>
        </w:rPr>
        <w:t>²</w:t>
      </w:r>
      <w:r>
        <w:rPr>
          <w:rFonts w:ascii="Calibri" w:hAnsi="Calibri"/>
          <w:kern w:val="2"/>
          <w:sz w:val="24"/>
          <w:szCs w:val="24"/>
        </w:rPr>
        <w:t>-P</w:t>
      </w:r>
      <w:r>
        <w:rPr>
          <w:rFonts w:ascii="Calibri" w:hAnsi="Calibri" w:hint="eastAsia"/>
          <w:kern w:val="2"/>
          <w:sz w:val="24"/>
          <w:szCs w:val="24"/>
        </w:rPr>
        <w:t>²）</w:t>
      </w:r>
      <w:r>
        <w:rPr>
          <w:rFonts w:ascii="Calibri" w:hAnsi="Calibri"/>
          <w:kern w:val="2"/>
          <w:sz w:val="24"/>
          <w:szCs w:val="24"/>
        </w:rPr>
        <w:t>=√</w:t>
      </w:r>
      <w:r>
        <w:rPr>
          <w:rFonts w:ascii="Calibri" w:hAnsi="Calibri" w:hint="eastAsia"/>
          <w:kern w:val="2"/>
          <w:sz w:val="24"/>
          <w:szCs w:val="24"/>
        </w:rPr>
        <w:t>（</w:t>
      </w:r>
      <w:r>
        <w:rPr>
          <w:rFonts w:ascii="Calibri" w:hAnsi="Calibri"/>
          <w:kern w:val="2"/>
          <w:sz w:val="24"/>
          <w:szCs w:val="24"/>
        </w:rPr>
        <w:t>400</w:t>
      </w:r>
      <w:r>
        <w:rPr>
          <w:rFonts w:ascii="Calibri" w:hAnsi="Calibri" w:hint="eastAsia"/>
          <w:kern w:val="2"/>
          <w:sz w:val="24"/>
          <w:szCs w:val="24"/>
        </w:rPr>
        <w:t>²</w:t>
      </w:r>
      <w:r>
        <w:rPr>
          <w:rFonts w:ascii="Calibri" w:hAnsi="Calibri"/>
          <w:kern w:val="2"/>
          <w:sz w:val="24"/>
          <w:szCs w:val="24"/>
        </w:rPr>
        <w:t>-320</w:t>
      </w:r>
      <w:r>
        <w:rPr>
          <w:rFonts w:ascii="Calibri" w:hAnsi="Calibri" w:hint="eastAsia"/>
          <w:kern w:val="2"/>
          <w:sz w:val="24"/>
          <w:szCs w:val="24"/>
        </w:rPr>
        <w:t>²）</w:t>
      </w:r>
      <w:r>
        <w:rPr>
          <w:rFonts w:ascii="Calibri" w:hAnsi="Calibri"/>
          <w:kern w:val="2"/>
          <w:sz w:val="24"/>
          <w:szCs w:val="24"/>
        </w:rPr>
        <w:t>=240</w:t>
      </w:r>
      <w:r>
        <w:rPr>
          <w:rFonts w:ascii="Calibri" w:hAnsi="Calibri" w:hint="eastAsia"/>
          <w:kern w:val="2"/>
          <w:sz w:val="24"/>
          <w:szCs w:val="24"/>
        </w:rPr>
        <w:t>（</w:t>
      </w:r>
      <w:r>
        <w:rPr>
          <w:rFonts w:ascii="Calibri" w:hAnsi="Calibri"/>
          <w:kern w:val="2"/>
          <w:sz w:val="24"/>
          <w:szCs w:val="24"/>
        </w:rPr>
        <w:t>KVAR</w:t>
      </w:r>
      <w:r>
        <w:rPr>
          <w:rFonts w:ascii="Calibri" w:hAnsi="Calibri" w:hint="eastAsia"/>
          <w:kern w:val="2"/>
          <w:sz w:val="24"/>
          <w:szCs w:val="24"/>
        </w:rPr>
        <w:t>）</w:t>
      </w:r>
    </w:p>
    <w:p w14:paraId="5A553817" w14:textId="77777777" w:rsidR="008A5222" w:rsidRDefault="008A3171">
      <w:pPr>
        <w:pStyle w:val="p0"/>
        <w:rPr>
          <w:rFonts w:ascii="Calibri" w:hAnsi="Calibri"/>
          <w:kern w:val="2"/>
          <w:sz w:val="24"/>
          <w:szCs w:val="24"/>
        </w:rPr>
      </w:pPr>
      <w:r>
        <w:rPr>
          <w:rFonts w:ascii="Calibri" w:hAnsi="Calibri"/>
          <w:kern w:val="2"/>
          <w:sz w:val="24"/>
          <w:szCs w:val="24"/>
        </w:rPr>
        <w:t xml:space="preserve">      </w:t>
      </w:r>
      <w:r>
        <w:rPr>
          <w:rFonts w:ascii="Calibri" w:hAnsi="Calibri" w:hint="eastAsia"/>
          <w:kern w:val="2"/>
          <w:sz w:val="24"/>
          <w:szCs w:val="24"/>
        </w:rPr>
        <w:t>中压侧：</w:t>
      </w:r>
    </w:p>
    <w:p w14:paraId="12559ECE" w14:textId="77777777" w:rsidR="008A5222" w:rsidRDefault="008A3171">
      <w:pPr>
        <w:pStyle w:val="p0"/>
        <w:rPr>
          <w:rFonts w:ascii="Calibri" w:hAnsi="Calibri"/>
          <w:kern w:val="2"/>
          <w:sz w:val="24"/>
          <w:szCs w:val="24"/>
        </w:rPr>
      </w:pPr>
      <w:r>
        <w:rPr>
          <w:rFonts w:ascii="Calibri" w:hAnsi="Calibri"/>
          <w:kern w:val="2"/>
          <w:sz w:val="24"/>
          <w:szCs w:val="24"/>
        </w:rPr>
        <w:t xml:space="preserve">          SM=√3UI=1.732×110×15=2857.8(KVA)</w:t>
      </w:r>
    </w:p>
    <w:p w14:paraId="79B9ED25" w14:textId="77777777" w:rsidR="008A5222" w:rsidRDefault="008A3171">
      <w:pPr>
        <w:pStyle w:val="p0"/>
        <w:rPr>
          <w:rFonts w:ascii="Calibri" w:hAnsi="Calibri"/>
          <w:kern w:val="2"/>
          <w:sz w:val="24"/>
          <w:szCs w:val="24"/>
        </w:rPr>
      </w:pPr>
      <w:r>
        <w:rPr>
          <w:rFonts w:ascii="Calibri" w:hAnsi="Calibri"/>
          <w:kern w:val="2"/>
          <w:sz w:val="24"/>
          <w:szCs w:val="24"/>
        </w:rPr>
        <w:t xml:space="preserve">          PM=√3UIcosφ=1.732×110×15×0.6=1714.7(KW)</w:t>
      </w:r>
    </w:p>
    <w:p w14:paraId="6CCB9A00" w14:textId="77777777" w:rsidR="008A5222" w:rsidRDefault="008A3171">
      <w:pPr>
        <w:pStyle w:val="p0"/>
        <w:rPr>
          <w:rFonts w:ascii="Calibri" w:hAnsi="Calibri"/>
          <w:kern w:val="2"/>
          <w:sz w:val="24"/>
          <w:szCs w:val="24"/>
        </w:rPr>
      </w:pPr>
      <w:r>
        <w:rPr>
          <w:rFonts w:ascii="Calibri" w:hAnsi="Calibri"/>
          <w:kern w:val="2"/>
          <w:sz w:val="24"/>
          <w:szCs w:val="24"/>
        </w:rPr>
        <w:t xml:space="preserve">          QM=√</w:t>
      </w:r>
      <w:r>
        <w:rPr>
          <w:rFonts w:ascii="Calibri" w:hAnsi="Calibri" w:hint="eastAsia"/>
          <w:kern w:val="2"/>
          <w:sz w:val="24"/>
          <w:szCs w:val="24"/>
        </w:rPr>
        <w:t>（</w:t>
      </w:r>
      <w:r>
        <w:rPr>
          <w:rFonts w:ascii="Calibri" w:hAnsi="Calibri"/>
          <w:kern w:val="2"/>
          <w:sz w:val="24"/>
          <w:szCs w:val="24"/>
        </w:rPr>
        <w:t>S</w:t>
      </w:r>
      <w:r>
        <w:rPr>
          <w:rFonts w:ascii="Calibri" w:hAnsi="Calibri" w:hint="eastAsia"/>
          <w:kern w:val="2"/>
          <w:sz w:val="24"/>
          <w:szCs w:val="24"/>
        </w:rPr>
        <w:t>²</w:t>
      </w:r>
      <w:r>
        <w:rPr>
          <w:rFonts w:ascii="Calibri" w:hAnsi="Calibri"/>
          <w:kern w:val="2"/>
          <w:sz w:val="24"/>
          <w:szCs w:val="24"/>
        </w:rPr>
        <w:t>-P</w:t>
      </w:r>
      <w:r>
        <w:rPr>
          <w:rFonts w:ascii="Calibri" w:hAnsi="Calibri" w:hint="eastAsia"/>
          <w:kern w:val="2"/>
          <w:sz w:val="24"/>
          <w:szCs w:val="24"/>
        </w:rPr>
        <w:t>²）</w:t>
      </w:r>
      <w:r>
        <w:rPr>
          <w:rFonts w:ascii="Calibri" w:hAnsi="Calibri"/>
          <w:kern w:val="2"/>
          <w:sz w:val="24"/>
          <w:szCs w:val="24"/>
        </w:rPr>
        <w:t>=√</w:t>
      </w:r>
      <w:r>
        <w:rPr>
          <w:rFonts w:ascii="Calibri" w:hAnsi="Calibri" w:hint="eastAsia"/>
          <w:kern w:val="2"/>
          <w:sz w:val="24"/>
          <w:szCs w:val="24"/>
        </w:rPr>
        <w:t>（</w:t>
      </w:r>
      <w:r>
        <w:rPr>
          <w:rFonts w:ascii="Calibri" w:hAnsi="Calibri"/>
          <w:kern w:val="2"/>
          <w:sz w:val="24"/>
          <w:szCs w:val="24"/>
        </w:rPr>
        <w:t>2857.8</w:t>
      </w:r>
      <w:r>
        <w:rPr>
          <w:rFonts w:ascii="Calibri" w:hAnsi="Calibri" w:hint="eastAsia"/>
          <w:kern w:val="2"/>
          <w:sz w:val="24"/>
          <w:szCs w:val="24"/>
        </w:rPr>
        <w:t>²</w:t>
      </w:r>
      <w:r>
        <w:rPr>
          <w:rFonts w:ascii="Calibri" w:hAnsi="Calibri"/>
          <w:kern w:val="2"/>
          <w:sz w:val="24"/>
          <w:szCs w:val="24"/>
        </w:rPr>
        <w:t>-1714.7</w:t>
      </w:r>
      <w:r>
        <w:rPr>
          <w:rFonts w:ascii="Calibri" w:hAnsi="Calibri" w:hint="eastAsia"/>
          <w:kern w:val="2"/>
          <w:sz w:val="24"/>
          <w:szCs w:val="24"/>
        </w:rPr>
        <w:t>²）</w:t>
      </w:r>
      <w:r>
        <w:rPr>
          <w:rFonts w:ascii="Calibri" w:hAnsi="Calibri"/>
          <w:kern w:val="2"/>
          <w:sz w:val="24"/>
          <w:szCs w:val="24"/>
        </w:rPr>
        <w:t>=2286</w:t>
      </w:r>
      <w:r>
        <w:rPr>
          <w:rFonts w:ascii="Calibri" w:hAnsi="Calibri" w:hint="eastAsia"/>
          <w:kern w:val="2"/>
          <w:sz w:val="24"/>
          <w:szCs w:val="24"/>
        </w:rPr>
        <w:t>（</w:t>
      </w:r>
      <w:r>
        <w:rPr>
          <w:rFonts w:ascii="Calibri" w:hAnsi="Calibri"/>
          <w:kern w:val="2"/>
          <w:sz w:val="24"/>
          <w:szCs w:val="24"/>
        </w:rPr>
        <w:t>KVAR</w:t>
      </w:r>
      <w:r>
        <w:rPr>
          <w:rFonts w:ascii="Calibri" w:hAnsi="Calibri" w:hint="eastAsia"/>
          <w:kern w:val="2"/>
          <w:sz w:val="24"/>
          <w:szCs w:val="24"/>
        </w:rPr>
        <w:t>）</w:t>
      </w:r>
    </w:p>
    <w:p w14:paraId="59DFF20D" w14:textId="77777777" w:rsidR="008A5222" w:rsidRDefault="008A3171">
      <w:pPr>
        <w:pStyle w:val="p0"/>
        <w:rPr>
          <w:rFonts w:ascii="Calibri" w:hAnsi="Calibri"/>
          <w:kern w:val="2"/>
          <w:sz w:val="24"/>
          <w:szCs w:val="24"/>
        </w:rPr>
      </w:pPr>
      <w:r>
        <w:rPr>
          <w:rFonts w:ascii="Calibri" w:hAnsi="Calibri"/>
          <w:kern w:val="2"/>
          <w:sz w:val="24"/>
          <w:szCs w:val="24"/>
        </w:rPr>
        <w:t xml:space="preserve">      </w:t>
      </w:r>
      <w:r>
        <w:rPr>
          <w:rFonts w:ascii="Calibri" w:hAnsi="Calibri" w:hint="eastAsia"/>
          <w:kern w:val="2"/>
          <w:sz w:val="24"/>
          <w:szCs w:val="24"/>
        </w:rPr>
        <w:t>高压侧：</w:t>
      </w:r>
    </w:p>
    <w:p w14:paraId="7F55C6E4" w14:textId="77777777" w:rsidR="008A5222" w:rsidRDefault="008A3171">
      <w:pPr>
        <w:pStyle w:val="p0"/>
        <w:rPr>
          <w:rFonts w:ascii="Calibri" w:hAnsi="Calibri"/>
          <w:kern w:val="2"/>
          <w:sz w:val="24"/>
          <w:szCs w:val="24"/>
        </w:rPr>
      </w:pPr>
      <w:r>
        <w:rPr>
          <w:rFonts w:ascii="Calibri" w:hAnsi="Calibri"/>
          <w:kern w:val="2"/>
          <w:sz w:val="24"/>
          <w:szCs w:val="24"/>
        </w:rPr>
        <w:t xml:space="preserve">          PH=PM+PL=1714.7+320=2034.7(KW)</w:t>
      </w:r>
    </w:p>
    <w:p w14:paraId="18BC27CB" w14:textId="77777777" w:rsidR="008A5222" w:rsidRDefault="008A3171">
      <w:pPr>
        <w:pStyle w:val="p0"/>
        <w:rPr>
          <w:rFonts w:ascii="Calibri" w:hAnsi="Calibri"/>
          <w:kern w:val="2"/>
          <w:sz w:val="24"/>
          <w:szCs w:val="24"/>
        </w:rPr>
      </w:pPr>
      <w:r>
        <w:rPr>
          <w:rFonts w:ascii="Calibri" w:hAnsi="Calibri"/>
          <w:kern w:val="2"/>
          <w:sz w:val="24"/>
          <w:szCs w:val="24"/>
        </w:rPr>
        <w:t xml:space="preserve">          QH=QM+QL=2526</w:t>
      </w:r>
      <w:r>
        <w:rPr>
          <w:rFonts w:ascii="Calibri" w:hAnsi="Calibri" w:hint="eastAsia"/>
          <w:kern w:val="2"/>
          <w:sz w:val="24"/>
          <w:szCs w:val="24"/>
        </w:rPr>
        <w:t>（</w:t>
      </w:r>
      <w:r>
        <w:rPr>
          <w:rFonts w:ascii="Calibri" w:hAnsi="Calibri"/>
          <w:kern w:val="2"/>
          <w:sz w:val="24"/>
          <w:szCs w:val="24"/>
        </w:rPr>
        <w:t>KVAR</w:t>
      </w:r>
      <w:r>
        <w:rPr>
          <w:rFonts w:ascii="Calibri" w:hAnsi="Calibri" w:hint="eastAsia"/>
          <w:kern w:val="2"/>
          <w:sz w:val="24"/>
          <w:szCs w:val="24"/>
        </w:rPr>
        <w:t>）</w:t>
      </w:r>
    </w:p>
    <w:p w14:paraId="054F601B" w14:textId="77777777" w:rsidR="008A5222" w:rsidRDefault="008A5222">
      <w:pPr>
        <w:pStyle w:val="p0"/>
        <w:rPr>
          <w:rFonts w:ascii="Calibri" w:hAnsi="Calibri"/>
          <w:kern w:val="2"/>
          <w:sz w:val="24"/>
          <w:szCs w:val="24"/>
        </w:rPr>
      </w:pPr>
    </w:p>
    <w:p w14:paraId="5126989D"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lastRenderedPageBreak/>
        <w:t>设电流互感器变比为</w:t>
      </w:r>
      <w:r w:rsidRPr="00DB57BA">
        <w:rPr>
          <w:rFonts w:ascii="Calibri" w:eastAsia="宋体" w:hAnsi="Calibri"/>
        </w:rPr>
        <w:t>600/1</w:t>
      </w:r>
      <w:r w:rsidRPr="00DB57BA">
        <w:rPr>
          <w:rFonts w:ascii="Calibri" w:eastAsia="宋体" w:hAnsi="Calibri" w:hint="eastAsia"/>
        </w:rPr>
        <w:t>，微机</w:t>
      </w:r>
      <w:proofErr w:type="gramStart"/>
      <w:r w:rsidRPr="00DB57BA">
        <w:rPr>
          <w:rFonts w:ascii="Calibri" w:eastAsia="宋体" w:hAnsi="Calibri" w:hint="eastAsia"/>
        </w:rPr>
        <w:t>故障录波预先</w:t>
      </w:r>
      <w:proofErr w:type="gramEnd"/>
      <w:r w:rsidRPr="00DB57BA">
        <w:rPr>
          <w:rFonts w:ascii="Calibri" w:eastAsia="宋体" w:hAnsi="Calibri" w:hint="eastAsia"/>
        </w:rPr>
        <w:t>整定号正弦电流波形基准（峰值）为</w:t>
      </w:r>
      <w:r w:rsidRPr="00DB57BA">
        <w:rPr>
          <w:rFonts w:ascii="Calibri" w:eastAsia="宋体" w:hAnsi="Calibri"/>
        </w:rPr>
        <w:t>1.0A/mm</w:t>
      </w:r>
      <w:r w:rsidRPr="00DB57BA">
        <w:rPr>
          <w:rFonts w:ascii="Calibri" w:eastAsia="宋体" w:hAnsi="Calibri" w:hint="eastAsia"/>
        </w:rPr>
        <w:t>，在一次线路接地故障中录得电流正半波为</w:t>
      </w:r>
      <w:r w:rsidRPr="00DB57BA">
        <w:rPr>
          <w:rFonts w:ascii="Calibri" w:eastAsia="宋体" w:hAnsi="Calibri"/>
        </w:rPr>
        <w:t>17mm</w:t>
      </w:r>
      <w:r w:rsidRPr="00DB57BA">
        <w:rPr>
          <w:rFonts w:ascii="Calibri" w:eastAsia="宋体" w:hAnsi="Calibri" w:hint="eastAsia"/>
        </w:rPr>
        <w:t>，负半波为</w:t>
      </w:r>
      <w:r w:rsidRPr="00DB57BA">
        <w:rPr>
          <w:rFonts w:ascii="Calibri" w:eastAsia="宋体" w:hAnsi="Calibri"/>
        </w:rPr>
        <w:t>3mm</w:t>
      </w:r>
      <w:r w:rsidRPr="00DB57BA">
        <w:rPr>
          <w:rFonts w:ascii="Calibri" w:eastAsia="宋体" w:hAnsi="Calibri" w:hint="eastAsia"/>
        </w:rPr>
        <w:t>，试计算</w:t>
      </w:r>
      <w:proofErr w:type="gramStart"/>
      <w:r w:rsidRPr="00DB57BA">
        <w:rPr>
          <w:rFonts w:ascii="Calibri" w:eastAsia="宋体" w:hAnsi="Calibri" w:hint="eastAsia"/>
        </w:rPr>
        <w:t>其一次值的</w:t>
      </w:r>
      <w:proofErr w:type="gramEnd"/>
      <w:r w:rsidRPr="00DB57BA">
        <w:rPr>
          <w:rFonts w:ascii="Calibri" w:eastAsia="宋体" w:hAnsi="Calibri" w:hint="eastAsia"/>
        </w:rPr>
        <w:t>直流分量，交流分量及全波的有效值。</w:t>
      </w:r>
    </w:p>
    <w:p w14:paraId="50B9B0B3" w14:textId="77777777" w:rsidR="008A5222" w:rsidRDefault="008A3171">
      <w:pPr>
        <w:pStyle w:val="p0"/>
        <w:rPr>
          <w:rFonts w:ascii="Calibri" w:hAnsi="Calibri"/>
          <w:kern w:val="2"/>
          <w:sz w:val="24"/>
          <w:szCs w:val="24"/>
        </w:rPr>
      </w:pPr>
      <w:r>
        <w:rPr>
          <w:rFonts w:ascii="Calibri" w:hAnsi="Calibri"/>
          <w:kern w:val="2"/>
          <w:sz w:val="24"/>
          <w:szCs w:val="24"/>
        </w:rPr>
        <w:t xml:space="preserve">  </w:t>
      </w:r>
      <w:r>
        <w:rPr>
          <w:rFonts w:ascii="Calibri" w:hAnsi="Calibri" w:hint="eastAsia"/>
          <w:kern w:val="2"/>
          <w:sz w:val="24"/>
          <w:szCs w:val="24"/>
        </w:rPr>
        <w:t>答：已知电流波形基准峰值为</w:t>
      </w:r>
      <w:r>
        <w:rPr>
          <w:rFonts w:ascii="Calibri" w:hAnsi="Calibri"/>
          <w:kern w:val="2"/>
          <w:sz w:val="24"/>
          <w:szCs w:val="24"/>
        </w:rPr>
        <w:t>1.0 A/mm</w:t>
      </w:r>
      <w:r>
        <w:rPr>
          <w:rFonts w:ascii="Calibri" w:hAnsi="Calibri" w:hint="eastAsia"/>
          <w:kern w:val="2"/>
          <w:sz w:val="24"/>
          <w:szCs w:val="24"/>
        </w:rPr>
        <w:t>，则有效值为</w:t>
      </w:r>
      <w:r>
        <w:rPr>
          <w:rFonts w:ascii="Calibri" w:hAnsi="Calibri"/>
          <w:kern w:val="2"/>
          <w:sz w:val="24"/>
          <w:szCs w:val="24"/>
        </w:rPr>
        <w:t>1/√2 A/mm</w:t>
      </w:r>
      <w:r>
        <w:rPr>
          <w:rFonts w:ascii="Calibri" w:hAnsi="Calibri" w:hint="eastAsia"/>
          <w:kern w:val="2"/>
          <w:sz w:val="24"/>
          <w:szCs w:val="24"/>
        </w:rPr>
        <w:t>，</w:t>
      </w:r>
    </w:p>
    <w:p w14:paraId="7EBCB1EB" w14:textId="77777777" w:rsidR="008A5222" w:rsidRDefault="008A3171">
      <w:pPr>
        <w:pStyle w:val="p0"/>
        <w:rPr>
          <w:rFonts w:ascii="Calibri" w:hAnsi="Calibri"/>
          <w:kern w:val="2"/>
          <w:sz w:val="24"/>
          <w:szCs w:val="24"/>
        </w:rPr>
      </w:pPr>
      <w:r>
        <w:rPr>
          <w:rFonts w:ascii="Calibri" w:hAnsi="Calibri"/>
          <w:kern w:val="2"/>
          <w:sz w:val="24"/>
          <w:szCs w:val="24"/>
        </w:rPr>
        <w:t xml:space="preserve">      </w:t>
      </w:r>
      <w:r>
        <w:rPr>
          <w:rFonts w:ascii="Calibri" w:hAnsi="Calibri" w:hint="eastAsia"/>
          <w:kern w:val="2"/>
          <w:sz w:val="24"/>
          <w:szCs w:val="24"/>
        </w:rPr>
        <w:t>直流分量为</w:t>
      </w:r>
      <w:r>
        <w:rPr>
          <w:rFonts w:ascii="Calibri" w:hAnsi="Calibri"/>
          <w:kern w:val="2"/>
          <w:sz w:val="24"/>
          <w:szCs w:val="24"/>
        </w:rPr>
        <w:t>I</w:t>
      </w:r>
      <w:r>
        <w:rPr>
          <w:rFonts w:ascii="Calibri" w:hAnsi="Calibri" w:hint="eastAsia"/>
          <w:kern w:val="2"/>
          <w:sz w:val="24"/>
          <w:szCs w:val="24"/>
        </w:rPr>
        <w:t>直</w:t>
      </w:r>
      <w:r>
        <w:rPr>
          <w:rFonts w:ascii="Calibri" w:hAnsi="Calibri"/>
          <w:kern w:val="2"/>
          <w:sz w:val="24"/>
          <w:szCs w:val="24"/>
        </w:rPr>
        <w:t>=600×1×</w:t>
      </w:r>
      <w:r>
        <w:rPr>
          <w:rFonts w:ascii="Calibri" w:hAnsi="Calibri" w:hint="eastAsia"/>
          <w:kern w:val="2"/>
          <w:sz w:val="24"/>
          <w:szCs w:val="24"/>
        </w:rPr>
        <w:t>（</w:t>
      </w:r>
      <w:r>
        <w:rPr>
          <w:rFonts w:ascii="Calibri" w:hAnsi="Calibri"/>
          <w:kern w:val="2"/>
          <w:sz w:val="24"/>
          <w:szCs w:val="24"/>
        </w:rPr>
        <w:t>17-3</w:t>
      </w:r>
      <w:r>
        <w:rPr>
          <w:rFonts w:ascii="Calibri" w:hAnsi="Calibri" w:hint="eastAsia"/>
          <w:kern w:val="2"/>
          <w:sz w:val="24"/>
          <w:szCs w:val="24"/>
        </w:rPr>
        <w:t>）</w:t>
      </w:r>
      <w:r>
        <w:rPr>
          <w:rFonts w:ascii="Calibri" w:hAnsi="Calibri"/>
          <w:kern w:val="2"/>
          <w:sz w:val="24"/>
          <w:szCs w:val="24"/>
        </w:rPr>
        <w:t>/2=4200</w:t>
      </w:r>
      <w:r>
        <w:rPr>
          <w:rFonts w:ascii="Calibri" w:hAnsi="Calibri" w:hint="eastAsia"/>
          <w:kern w:val="2"/>
          <w:sz w:val="24"/>
          <w:szCs w:val="24"/>
        </w:rPr>
        <w:t>（</w:t>
      </w:r>
      <w:r>
        <w:rPr>
          <w:rFonts w:ascii="Calibri" w:hAnsi="Calibri"/>
          <w:kern w:val="2"/>
          <w:sz w:val="24"/>
          <w:szCs w:val="24"/>
        </w:rPr>
        <w:t>A</w:t>
      </w:r>
      <w:r>
        <w:rPr>
          <w:rFonts w:ascii="Calibri" w:hAnsi="Calibri" w:hint="eastAsia"/>
          <w:kern w:val="2"/>
          <w:sz w:val="24"/>
          <w:szCs w:val="24"/>
        </w:rPr>
        <w:t>），</w:t>
      </w:r>
    </w:p>
    <w:p w14:paraId="28027DFB" w14:textId="77777777" w:rsidR="008A5222" w:rsidRDefault="008A3171">
      <w:pPr>
        <w:pStyle w:val="p0"/>
        <w:rPr>
          <w:rFonts w:ascii="Calibri" w:hAnsi="Calibri"/>
          <w:kern w:val="2"/>
          <w:sz w:val="24"/>
          <w:szCs w:val="24"/>
        </w:rPr>
      </w:pPr>
      <w:r>
        <w:rPr>
          <w:rFonts w:ascii="Calibri" w:hAnsi="Calibri"/>
          <w:kern w:val="2"/>
          <w:sz w:val="24"/>
          <w:szCs w:val="24"/>
        </w:rPr>
        <w:t xml:space="preserve">      </w:t>
      </w:r>
      <w:r>
        <w:rPr>
          <w:rFonts w:ascii="Calibri" w:hAnsi="Calibri" w:hint="eastAsia"/>
          <w:kern w:val="2"/>
          <w:sz w:val="24"/>
          <w:szCs w:val="24"/>
        </w:rPr>
        <w:t>交流分量为</w:t>
      </w:r>
      <w:r>
        <w:rPr>
          <w:rFonts w:ascii="Calibri" w:hAnsi="Calibri"/>
          <w:kern w:val="2"/>
          <w:sz w:val="24"/>
          <w:szCs w:val="24"/>
        </w:rPr>
        <w:t>I</w:t>
      </w:r>
      <w:r>
        <w:rPr>
          <w:rFonts w:ascii="Calibri" w:hAnsi="Calibri" w:hint="eastAsia"/>
          <w:kern w:val="2"/>
          <w:sz w:val="24"/>
          <w:szCs w:val="24"/>
        </w:rPr>
        <w:t>交</w:t>
      </w:r>
      <w:r>
        <w:rPr>
          <w:rFonts w:ascii="Calibri" w:hAnsi="Calibri"/>
          <w:kern w:val="2"/>
          <w:sz w:val="24"/>
          <w:szCs w:val="24"/>
        </w:rPr>
        <w:t>=600×</w:t>
      </w:r>
      <w:r>
        <w:rPr>
          <w:rFonts w:ascii="Calibri" w:hAnsi="Calibri" w:hint="eastAsia"/>
          <w:kern w:val="2"/>
          <w:sz w:val="24"/>
          <w:szCs w:val="24"/>
        </w:rPr>
        <w:t>（</w:t>
      </w:r>
      <w:r>
        <w:rPr>
          <w:rFonts w:ascii="Calibri" w:hAnsi="Calibri"/>
          <w:kern w:val="2"/>
          <w:sz w:val="24"/>
          <w:szCs w:val="24"/>
        </w:rPr>
        <w:t>1/√2</w:t>
      </w:r>
      <w:r>
        <w:rPr>
          <w:rFonts w:ascii="Calibri" w:hAnsi="Calibri" w:hint="eastAsia"/>
          <w:kern w:val="2"/>
          <w:sz w:val="24"/>
          <w:szCs w:val="24"/>
        </w:rPr>
        <w:t>）</w:t>
      </w:r>
      <w:r>
        <w:rPr>
          <w:rFonts w:ascii="Calibri" w:hAnsi="Calibri"/>
          <w:kern w:val="2"/>
          <w:sz w:val="24"/>
          <w:szCs w:val="24"/>
        </w:rPr>
        <w:t>×1×</w:t>
      </w:r>
      <w:r>
        <w:rPr>
          <w:rFonts w:ascii="Calibri" w:hAnsi="Calibri" w:hint="eastAsia"/>
          <w:kern w:val="2"/>
          <w:sz w:val="24"/>
          <w:szCs w:val="24"/>
        </w:rPr>
        <w:t>（</w:t>
      </w:r>
      <w:r>
        <w:rPr>
          <w:rFonts w:ascii="Calibri" w:hAnsi="Calibri"/>
          <w:kern w:val="2"/>
          <w:sz w:val="24"/>
          <w:szCs w:val="24"/>
        </w:rPr>
        <w:t>17</w:t>
      </w:r>
      <w:r>
        <w:rPr>
          <w:rFonts w:ascii="宋体" w:hAnsi="宋体"/>
          <w:color w:val="FF0000"/>
          <w:sz w:val="24"/>
          <w:szCs w:val="24"/>
        </w:rPr>
        <w:t>+</w:t>
      </w:r>
      <w:r>
        <w:rPr>
          <w:rFonts w:ascii="宋体" w:hAnsi="宋体" w:hint="eastAsia"/>
          <w:color w:val="FF0000"/>
          <w:sz w:val="24"/>
          <w:szCs w:val="24"/>
        </w:rPr>
        <w:t>3</w:t>
      </w:r>
      <w:r>
        <w:rPr>
          <w:rFonts w:ascii="Calibri" w:hAnsi="Calibri" w:hint="eastAsia"/>
          <w:kern w:val="2"/>
          <w:sz w:val="24"/>
          <w:szCs w:val="24"/>
        </w:rPr>
        <w:t>）</w:t>
      </w:r>
      <w:r>
        <w:rPr>
          <w:rFonts w:ascii="Calibri" w:hAnsi="Calibri"/>
          <w:kern w:val="2"/>
          <w:sz w:val="24"/>
          <w:szCs w:val="24"/>
        </w:rPr>
        <w:t>/2=4243</w:t>
      </w:r>
      <w:r>
        <w:rPr>
          <w:rFonts w:ascii="Calibri" w:hAnsi="Calibri" w:hint="eastAsia"/>
          <w:kern w:val="2"/>
          <w:sz w:val="24"/>
          <w:szCs w:val="24"/>
        </w:rPr>
        <w:t>（</w:t>
      </w:r>
      <w:r>
        <w:rPr>
          <w:rFonts w:ascii="Calibri" w:hAnsi="Calibri"/>
          <w:kern w:val="2"/>
          <w:sz w:val="24"/>
          <w:szCs w:val="24"/>
        </w:rPr>
        <w:t>A</w:t>
      </w:r>
      <w:r>
        <w:rPr>
          <w:rFonts w:ascii="Calibri" w:hAnsi="Calibri" w:hint="eastAsia"/>
          <w:kern w:val="2"/>
          <w:sz w:val="24"/>
          <w:szCs w:val="24"/>
        </w:rPr>
        <w:t>），</w:t>
      </w:r>
    </w:p>
    <w:p w14:paraId="02A7D889" w14:textId="77777777" w:rsidR="008A5222" w:rsidRDefault="008A3171">
      <w:pPr>
        <w:pStyle w:val="p0"/>
        <w:rPr>
          <w:rFonts w:ascii="Calibri" w:hAnsi="Calibri"/>
          <w:kern w:val="2"/>
          <w:sz w:val="24"/>
          <w:szCs w:val="24"/>
        </w:rPr>
      </w:pPr>
      <w:r>
        <w:rPr>
          <w:rFonts w:ascii="Calibri" w:hAnsi="Calibri"/>
          <w:kern w:val="2"/>
          <w:sz w:val="24"/>
          <w:szCs w:val="24"/>
        </w:rPr>
        <w:t xml:space="preserve">      </w:t>
      </w:r>
      <w:r>
        <w:rPr>
          <w:rFonts w:ascii="Calibri" w:hAnsi="Calibri" w:hint="eastAsia"/>
          <w:kern w:val="2"/>
          <w:sz w:val="24"/>
          <w:szCs w:val="24"/>
        </w:rPr>
        <w:t>全波有效值为</w:t>
      </w:r>
      <w:r>
        <w:rPr>
          <w:rFonts w:ascii="Calibri" w:hAnsi="Calibri"/>
          <w:kern w:val="2"/>
          <w:sz w:val="24"/>
          <w:szCs w:val="24"/>
        </w:rPr>
        <w:t>I=√</w:t>
      </w:r>
      <w:r>
        <w:rPr>
          <w:rFonts w:ascii="Calibri" w:hAnsi="Calibri" w:hint="eastAsia"/>
          <w:kern w:val="2"/>
          <w:sz w:val="24"/>
          <w:szCs w:val="24"/>
        </w:rPr>
        <w:t>（</w:t>
      </w:r>
      <w:r>
        <w:rPr>
          <w:rFonts w:ascii="Calibri" w:hAnsi="Calibri"/>
          <w:kern w:val="2"/>
          <w:sz w:val="24"/>
          <w:szCs w:val="24"/>
        </w:rPr>
        <w:t>I</w:t>
      </w:r>
      <w:r>
        <w:rPr>
          <w:rFonts w:ascii="Calibri" w:hAnsi="Calibri" w:hint="eastAsia"/>
          <w:kern w:val="2"/>
          <w:sz w:val="24"/>
          <w:szCs w:val="24"/>
        </w:rPr>
        <w:t>直²</w:t>
      </w:r>
      <w:r>
        <w:rPr>
          <w:rFonts w:ascii="Calibri" w:hAnsi="Calibri"/>
          <w:kern w:val="2"/>
          <w:sz w:val="24"/>
          <w:szCs w:val="24"/>
        </w:rPr>
        <w:t>+I</w:t>
      </w:r>
      <w:r>
        <w:rPr>
          <w:rFonts w:ascii="Calibri" w:hAnsi="Calibri" w:hint="eastAsia"/>
          <w:kern w:val="2"/>
          <w:sz w:val="24"/>
          <w:szCs w:val="24"/>
        </w:rPr>
        <w:t>交²）</w:t>
      </w:r>
      <w:r>
        <w:rPr>
          <w:rFonts w:ascii="Calibri" w:hAnsi="Calibri"/>
          <w:kern w:val="2"/>
          <w:sz w:val="24"/>
          <w:szCs w:val="24"/>
        </w:rPr>
        <w:t>=5970</w:t>
      </w:r>
      <w:r>
        <w:rPr>
          <w:rFonts w:ascii="Calibri" w:hAnsi="Calibri" w:hint="eastAsia"/>
          <w:kern w:val="2"/>
          <w:sz w:val="24"/>
          <w:szCs w:val="24"/>
        </w:rPr>
        <w:t>（</w:t>
      </w:r>
      <w:r>
        <w:rPr>
          <w:rFonts w:ascii="Calibri" w:hAnsi="Calibri"/>
          <w:kern w:val="2"/>
          <w:sz w:val="24"/>
          <w:szCs w:val="24"/>
        </w:rPr>
        <w:t>A</w:t>
      </w:r>
      <w:r>
        <w:rPr>
          <w:rFonts w:ascii="Calibri" w:hAnsi="Calibri" w:hint="eastAsia"/>
          <w:kern w:val="2"/>
          <w:sz w:val="24"/>
          <w:szCs w:val="24"/>
        </w:rPr>
        <w:t>）。</w:t>
      </w:r>
    </w:p>
    <w:p w14:paraId="7C2AA4C8" w14:textId="77777777" w:rsidR="008A5222" w:rsidRDefault="008A5222">
      <w:pPr>
        <w:pStyle w:val="p0"/>
        <w:rPr>
          <w:rFonts w:ascii="Calibri" w:hAnsi="Calibri"/>
          <w:kern w:val="2"/>
          <w:sz w:val="24"/>
          <w:szCs w:val="24"/>
        </w:rPr>
      </w:pPr>
    </w:p>
    <w:p w14:paraId="0B008286"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某电力铁路工程的供电系统采用的是</w:t>
      </w:r>
      <w:r w:rsidRPr="00DB57BA">
        <w:rPr>
          <w:rFonts w:ascii="Calibri" w:eastAsia="宋体" w:hAnsi="Calibri"/>
        </w:rPr>
        <w:t>220kV</w:t>
      </w:r>
      <w:r w:rsidRPr="00DB57BA">
        <w:rPr>
          <w:rFonts w:ascii="Calibri" w:eastAsia="宋体" w:hAnsi="Calibri" w:hint="eastAsia"/>
        </w:rPr>
        <w:t>两相供电方式，但</w:t>
      </w:r>
      <w:proofErr w:type="gramStart"/>
      <w:r w:rsidRPr="00DB57BA">
        <w:rPr>
          <w:rFonts w:ascii="Calibri" w:eastAsia="宋体" w:hAnsi="Calibri" w:hint="eastAsia"/>
        </w:rPr>
        <w:t>牵引站</w:t>
      </w:r>
      <w:proofErr w:type="gramEnd"/>
      <w:r w:rsidRPr="00DB57BA">
        <w:rPr>
          <w:rFonts w:ascii="Calibri" w:eastAsia="宋体" w:hAnsi="Calibri" w:hint="eastAsia"/>
        </w:rPr>
        <w:t>的变压器</w:t>
      </w:r>
      <w:r w:rsidRPr="00DB57BA">
        <w:rPr>
          <w:rFonts w:ascii="Calibri" w:eastAsia="宋体" w:hAnsi="Calibri"/>
        </w:rPr>
        <w:t>T</w:t>
      </w:r>
      <w:r w:rsidRPr="00DB57BA">
        <w:rPr>
          <w:rFonts w:ascii="Calibri" w:eastAsia="宋体" w:hAnsi="Calibri" w:hint="eastAsia"/>
        </w:rPr>
        <w:t>为单相变压器，</w:t>
      </w:r>
      <w:proofErr w:type="gramStart"/>
      <w:r w:rsidRPr="00DB57BA">
        <w:rPr>
          <w:rFonts w:ascii="Calibri" w:eastAsia="宋体" w:hAnsi="Calibri" w:hint="eastAsia"/>
        </w:rPr>
        <w:t>一</w:t>
      </w:r>
      <w:proofErr w:type="gramEnd"/>
      <w:r w:rsidRPr="00DB57BA">
        <w:rPr>
          <w:rFonts w:ascii="Calibri" w:eastAsia="宋体" w:hAnsi="Calibri" w:hint="eastAsia"/>
        </w:rPr>
        <w:t>典型系统如图所示。</w:t>
      </w:r>
    </w:p>
    <w:p w14:paraId="2D9C0E72" w14:textId="77777777" w:rsidR="008A5222" w:rsidRDefault="008A3171">
      <w:pPr>
        <w:pStyle w:val="p0"/>
        <w:rPr>
          <w:rFonts w:ascii="Calibri" w:hAnsi="Calibri"/>
          <w:kern w:val="2"/>
          <w:sz w:val="24"/>
          <w:szCs w:val="24"/>
        </w:rPr>
      </w:pP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"C:\\Users\\sj\\Local%2525252520Settings\\Temp\\ksohtml\\wps_clip_image2.png" \* MERGEFORMATINET </w:instrText>
      </w:r>
      <w:r>
        <w:rPr>
          <w:rFonts w:ascii="Calibri" w:hAnsi="Calibri"/>
          <w:kern w:val="2"/>
          <w:sz w:val="24"/>
          <w:szCs w:val="24"/>
        </w:rPr>
        <w:fldChar w:fldCharType="separate"/>
      </w:r>
      <w:r w:rsidR="00FC6597">
        <w:rPr>
          <w:rFonts w:ascii="Calibri" w:hAnsi="Calibri"/>
          <w:kern w:val="2"/>
          <w:sz w:val="24"/>
          <w:szCs w:val="24"/>
        </w:rPr>
        <w:pict w14:anchorId="5E729873">
          <v:shape id="_x0000_i1259" type="#_x0000_t75" style="width:410.7pt;height:99.55pt">
            <v:imagedata r:id="rId497" r:href="rId498"/>
          </v:shape>
        </w:pict>
      </w:r>
      <w:r>
        <w:rPr>
          <w:rFonts w:ascii="Calibri" w:hAnsi="Calibri"/>
          <w:kern w:val="2"/>
          <w:sz w:val="24"/>
          <w:szCs w:val="24"/>
        </w:rPr>
        <w:fldChar w:fldCharType="end"/>
      </w:r>
    </w:p>
    <w:p w14:paraId="56E2F4FE" w14:textId="77777777" w:rsidR="008A5222" w:rsidRDefault="008A3171">
      <w:pPr>
        <w:spacing w:line="360" w:lineRule="auto"/>
        <w:rPr>
          <w:sz w:val="24"/>
          <w:szCs w:val="24"/>
        </w:rPr>
      </w:pPr>
      <w:r>
        <w:rPr>
          <w:sz w:val="24"/>
          <w:szCs w:val="24"/>
        </w:rPr>
        <w:t xml:space="preserve">   </w:t>
      </w:r>
      <w:r>
        <w:rPr>
          <w:rFonts w:hint="eastAsia"/>
          <w:sz w:val="24"/>
          <w:szCs w:val="24"/>
        </w:rPr>
        <w:t>假设变压器</w:t>
      </w:r>
      <w:r>
        <w:rPr>
          <w:sz w:val="24"/>
          <w:szCs w:val="24"/>
        </w:rPr>
        <w:t>T</w:t>
      </w:r>
      <w:r>
        <w:rPr>
          <w:rFonts w:hint="eastAsia"/>
          <w:sz w:val="24"/>
          <w:szCs w:val="24"/>
        </w:rPr>
        <w:t>满负荷运行，母线</w:t>
      </w:r>
      <w:r>
        <w:rPr>
          <w:sz w:val="24"/>
          <w:szCs w:val="24"/>
        </w:rPr>
        <w:t>M</w:t>
      </w:r>
      <w:r>
        <w:rPr>
          <w:rFonts w:hint="eastAsia"/>
          <w:sz w:val="24"/>
          <w:szCs w:val="24"/>
        </w:rPr>
        <w:t>的运行电压和三相短路容量分别为</w:t>
      </w:r>
      <w:r>
        <w:rPr>
          <w:sz w:val="24"/>
          <w:szCs w:val="24"/>
        </w:rPr>
        <w:t>220kV</w:t>
      </w:r>
      <w:r>
        <w:rPr>
          <w:rFonts w:hint="eastAsia"/>
          <w:sz w:val="24"/>
          <w:szCs w:val="24"/>
        </w:rPr>
        <w:t>和</w:t>
      </w:r>
      <w:r>
        <w:rPr>
          <w:sz w:val="24"/>
          <w:szCs w:val="24"/>
        </w:rPr>
        <w:t>1000MVA</w:t>
      </w:r>
      <w:r>
        <w:rPr>
          <w:rFonts w:hint="eastAsia"/>
          <w:sz w:val="24"/>
          <w:szCs w:val="24"/>
        </w:rPr>
        <w:t>，两相供电线路非常短，断路器</w:t>
      </w:r>
      <w:r>
        <w:rPr>
          <w:sz w:val="24"/>
          <w:szCs w:val="24"/>
        </w:rPr>
        <w:t>QF</w:t>
      </w:r>
      <w:r>
        <w:rPr>
          <w:rFonts w:hint="eastAsia"/>
          <w:sz w:val="24"/>
          <w:szCs w:val="24"/>
        </w:rPr>
        <w:t>保护设有负序电压和负序电流稳态启动元件，定值的一次值分别为</w:t>
      </w:r>
      <w:r>
        <w:rPr>
          <w:sz w:val="24"/>
          <w:szCs w:val="24"/>
        </w:rPr>
        <w:t>22kV</w:t>
      </w:r>
      <w:r>
        <w:rPr>
          <w:rFonts w:hint="eastAsia"/>
          <w:sz w:val="24"/>
          <w:szCs w:val="24"/>
        </w:rPr>
        <w:t>和</w:t>
      </w:r>
      <w:r>
        <w:rPr>
          <w:sz w:val="24"/>
          <w:szCs w:val="24"/>
        </w:rPr>
        <w:t>120A</w:t>
      </w:r>
      <w:r>
        <w:rPr>
          <w:rFonts w:hint="eastAsia"/>
          <w:sz w:val="24"/>
          <w:szCs w:val="24"/>
        </w:rPr>
        <w:t>。</w:t>
      </w:r>
    </w:p>
    <w:p w14:paraId="5BDD9C59" w14:textId="77777777" w:rsidR="008A5222" w:rsidRDefault="008A3171">
      <w:pPr>
        <w:pStyle w:val="p0"/>
        <w:rPr>
          <w:rFonts w:ascii="Calibri" w:hAnsi="Calibri"/>
          <w:kern w:val="2"/>
          <w:sz w:val="24"/>
          <w:szCs w:val="24"/>
        </w:rPr>
      </w:pPr>
      <w:r>
        <w:rPr>
          <w:rFonts w:ascii="Calibri" w:hAnsi="Calibri"/>
          <w:kern w:val="2"/>
          <w:sz w:val="24"/>
          <w:szCs w:val="24"/>
        </w:rPr>
        <w:t xml:space="preserve">   </w:t>
      </w:r>
      <w:r>
        <w:rPr>
          <w:rFonts w:ascii="Calibri" w:hAnsi="Calibri" w:hint="eastAsia"/>
          <w:kern w:val="2"/>
          <w:sz w:val="24"/>
          <w:szCs w:val="24"/>
        </w:rPr>
        <w:t>问：（</w:t>
      </w:r>
      <w:r>
        <w:rPr>
          <w:rFonts w:ascii="Calibri" w:hAnsi="Calibri"/>
          <w:kern w:val="2"/>
          <w:sz w:val="24"/>
          <w:szCs w:val="24"/>
        </w:rPr>
        <w:t>1</w:t>
      </w:r>
      <w:r>
        <w:rPr>
          <w:rFonts w:ascii="Calibri" w:hAnsi="Calibri" w:hint="eastAsia"/>
          <w:kern w:val="2"/>
          <w:sz w:val="24"/>
          <w:szCs w:val="24"/>
        </w:rPr>
        <w:t>）忽略谐波因素，该供电系统对一、二次系统有何影响？</w:t>
      </w:r>
    </w:p>
    <w:p w14:paraId="5FC3E7A2" w14:textId="77777777" w:rsidR="008A5222" w:rsidRDefault="008A3171">
      <w:pPr>
        <w:pStyle w:val="p0"/>
        <w:rPr>
          <w:rFonts w:ascii="Calibri" w:hAnsi="Calibri"/>
          <w:kern w:val="2"/>
          <w:sz w:val="24"/>
          <w:szCs w:val="24"/>
        </w:rPr>
      </w:pPr>
      <w:r>
        <w:rPr>
          <w:rFonts w:ascii="Calibri" w:hAnsi="Calibri"/>
          <w:kern w:val="2"/>
          <w:sz w:val="24"/>
          <w:szCs w:val="24"/>
        </w:rPr>
        <w:t xml:space="preserve">      </w:t>
      </w:r>
      <w:r>
        <w:rPr>
          <w:rFonts w:ascii="Calibri" w:hAnsi="Calibri" w:hint="eastAsia"/>
          <w:kern w:val="2"/>
          <w:sz w:val="24"/>
          <w:szCs w:val="24"/>
        </w:rPr>
        <w:t>（</w:t>
      </w:r>
      <w:r>
        <w:rPr>
          <w:rFonts w:ascii="Calibri" w:hAnsi="Calibri"/>
          <w:kern w:val="2"/>
          <w:sz w:val="24"/>
          <w:szCs w:val="24"/>
        </w:rPr>
        <w:t>2</w:t>
      </w:r>
      <w:r>
        <w:rPr>
          <w:rFonts w:ascii="Calibri" w:hAnsi="Calibri" w:hint="eastAsia"/>
          <w:kern w:val="2"/>
          <w:sz w:val="24"/>
          <w:szCs w:val="24"/>
        </w:rPr>
        <w:t>）负序电压和负序电流启动元件能启动？</w:t>
      </w:r>
    </w:p>
    <w:p w14:paraId="799A21DE" w14:textId="77777777" w:rsidR="008A5222" w:rsidRDefault="008A5222">
      <w:pPr>
        <w:pStyle w:val="p0"/>
        <w:rPr>
          <w:rFonts w:ascii="Calibri" w:hAnsi="Calibri"/>
          <w:kern w:val="2"/>
          <w:sz w:val="24"/>
          <w:szCs w:val="24"/>
        </w:rPr>
      </w:pPr>
    </w:p>
    <w:p w14:paraId="291230B2" w14:textId="77777777" w:rsidR="008A5222" w:rsidRDefault="008A3171">
      <w:pPr>
        <w:pStyle w:val="p0"/>
        <w:rPr>
          <w:rFonts w:ascii="Calibri" w:hAnsi="Calibri"/>
          <w:kern w:val="2"/>
          <w:sz w:val="24"/>
          <w:szCs w:val="24"/>
        </w:rPr>
      </w:pPr>
      <w:r>
        <w:rPr>
          <w:rFonts w:ascii="Calibri" w:hAnsi="Calibri"/>
          <w:kern w:val="2"/>
          <w:sz w:val="24"/>
          <w:szCs w:val="24"/>
        </w:rPr>
        <w:t xml:space="preserve">   </w:t>
      </w:r>
      <w:r>
        <w:rPr>
          <w:rFonts w:ascii="Calibri" w:hAnsi="Calibri" w:hint="eastAsia"/>
          <w:kern w:val="2"/>
          <w:sz w:val="24"/>
          <w:szCs w:val="24"/>
        </w:rPr>
        <w:t>答：（</w:t>
      </w:r>
      <w:r>
        <w:rPr>
          <w:rFonts w:ascii="Calibri" w:hAnsi="Calibri"/>
          <w:kern w:val="2"/>
          <w:sz w:val="24"/>
          <w:szCs w:val="24"/>
        </w:rPr>
        <w:t>1</w:t>
      </w:r>
      <w:r>
        <w:rPr>
          <w:rFonts w:ascii="Calibri" w:hAnsi="Calibri" w:hint="eastAsia"/>
          <w:kern w:val="2"/>
          <w:sz w:val="24"/>
          <w:szCs w:val="24"/>
        </w:rPr>
        <w:t>）由于正常运行时，有负序分量存在，所以负序电流对一次系统的发电机有影响；负序电压和负序电流对采用负序分量的保护装置有影响。</w:t>
      </w:r>
    </w:p>
    <w:p w14:paraId="39E2D7A2" w14:textId="77777777" w:rsidR="008A5222" w:rsidRDefault="008A3171">
      <w:pPr>
        <w:pStyle w:val="p0"/>
        <w:rPr>
          <w:rFonts w:ascii="Calibri" w:hAnsi="Calibri"/>
          <w:kern w:val="2"/>
          <w:sz w:val="24"/>
          <w:szCs w:val="24"/>
        </w:rPr>
      </w:pPr>
      <w:r>
        <w:rPr>
          <w:rFonts w:ascii="Calibri" w:hAnsi="Calibri"/>
          <w:kern w:val="2"/>
          <w:sz w:val="24"/>
          <w:szCs w:val="24"/>
        </w:rPr>
        <w:t xml:space="preserve">      </w:t>
      </w:r>
      <w:r>
        <w:rPr>
          <w:rFonts w:ascii="Calibri" w:hAnsi="Calibri" w:hint="eastAsia"/>
          <w:kern w:val="2"/>
          <w:sz w:val="24"/>
          <w:szCs w:val="24"/>
        </w:rPr>
        <w:t>（</w:t>
      </w:r>
      <w:r>
        <w:rPr>
          <w:rFonts w:ascii="Calibri" w:hAnsi="Calibri"/>
          <w:kern w:val="2"/>
          <w:sz w:val="24"/>
          <w:szCs w:val="24"/>
        </w:rPr>
        <w:t>2</w:t>
      </w:r>
      <w:r>
        <w:rPr>
          <w:rFonts w:ascii="Calibri" w:hAnsi="Calibri" w:hint="eastAsia"/>
          <w:kern w:val="2"/>
          <w:sz w:val="24"/>
          <w:szCs w:val="24"/>
        </w:rPr>
        <w:t>）正常运行时负荷电流</w:t>
      </w:r>
      <w:r>
        <w:rPr>
          <w:rFonts w:ascii="Calibri" w:hAnsi="Calibri"/>
          <w:kern w:val="2"/>
          <w:sz w:val="24"/>
          <w:szCs w:val="24"/>
        </w:rPr>
        <w:t xml:space="preserve">       </w:t>
      </w: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"C:\\Users\\sj\\Local%2525252520Settings\\Temp\\ksohtml\\wps_clip_image3.wmf" \* MERGEFORMATINET </w:instrText>
      </w:r>
      <w:r>
        <w:rPr>
          <w:rFonts w:ascii="Calibri" w:hAnsi="Calibri"/>
          <w:kern w:val="2"/>
          <w:sz w:val="24"/>
          <w:szCs w:val="24"/>
        </w:rPr>
        <w:fldChar w:fldCharType="separate"/>
      </w:r>
      <w:r>
        <w:rPr>
          <w:rFonts w:ascii="Calibri" w:hAnsi="Calibri"/>
          <w:kern w:val="2"/>
          <w:sz w:val="24"/>
          <w:szCs w:val="24"/>
        </w:rPr>
        <w:pict w14:anchorId="6D4F5A47">
          <v:shape id="_x0000_i1260" type="#_x0000_t75" style="width:132.1pt;height:30.7pt">
            <v:imagedata r:id="rId499" r:href="rId500"/>
          </v:shape>
        </w:pict>
      </w:r>
      <w:r>
        <w:rPr>
          <w:rFonts w:ascii="Calibri" w:hAnsi="Calibri"/>
          <w:kern w:val="2"/>
          <w:sz w:val="24"/>
          <w:szCs w:val="24"/>
        </w:rPr>
        <w:fldChar w:fldCharType="end"/>
      </w:r>
      <w:r>
        <w:rPr>
          <w:rFonts w:ascii="Calibri" w:hAnsi="Calibri"/>
          <w:kern w:val="2"/>
          <w:sz w:val="24"/>
          <w:szCs w:val="24"/>
        </w:rPr>
        <w:t xml:space="preserve"> </w:t>
      </w:r>
    </w:p>
    <w:p w14:paraId="4E7739D1" w14:textId="77777777" w:rsidR="008A5222" w:rsidRDefault="008A3171">
      <w:pPr>
        <w:pStyle w:val="p0"/>
        <w:rPr>
          <w:rFonts w:ascii="Calibri" w:hAnsi="Calibri"/>
          <w:kern w:val="2"/>
          <w:sz w:val="24"/>
          <w:szCs w:val="24"/>
        </w:rPr>
      </w:pPr>
      <w:r>
        <w:rPr>
          <w:rFonts w:ascii="Calibri" w:hAnsi="Calibri"/>
          <w:kern w:val="2"/>
          <w:sz w:val="24"/>
          <w:szCs w:val="24"/>
        </w:rPr>
        <w:t xml:space="preserve">           </w:t>
      </w:r>
      <w:r>
        <w:rPr>
          <w:rFonts w:ascii="Calibri" w:hAnsi="Calibri" w:hint="eastAsia"/>
          <w:kern w:val="2"/>
          <w:sz w:val="24"/>
          <w:szCs w:val="24"/>
        </w:rPr>
        <w:t>负序电流</w:t>
      </w:r>
      <w:r>
        <w:rPr>
          <w:rFonts w:ascii="Calibri" w:hAnsi="Calibri"/>
          <w:kern w:val="2"/>
          <w:sz w:val="24"/>
          <w:szCs w:val="24"/>
        </w:rPr>
        <w:t xml:space="preserve">                 </w:t>
      </w: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"C:\\Users\\sj\\Local%2525252520Settings\\Temp\\ksohtml\\wps_clip_image4.wmf" \* MERGEFORMATINET </w:instrText>
      </w:r>
      <w:r>
        <w:rPr>
          <w:rFonts w:ascii="Calibri" w:hAnsi="Calibri"/>
          <w:kern w:val="2"/>
          <w:sz w:val="24"/>
          <w:szCs w:val="24"/>
        </w:rPr>
        <w:fldChar w:fldCharType="separate"/>
      </w:r>
      <w:r>
        <w:rPr>
          <w:rFonts w:ascii="Calibri" w:hAnsi="Calibri"/>
          <w:kern w:val="2"/>
          <w:sz w:val="24"/>
          <w:szCs w:val="24"/>
        </w:rPr>
        <w:pict w14:anchorId="18474238">
          <v:shape id="_x0000_i1261" type="#_x0000_t75" style="width:116.45pt;height:30.7pt">
            <v:imagedata r:id="rId501" r:href="rId502"/>
          </v:shape>
        </w:pict>
      </w:r>
      <w:r>
        <w:rPr>
          <w:rFonts w:ascii="Calibri" w:hAnsi="Calibri"/>
          <w:kern w:val="2"/>
          <w:sz w:val="24"/>
          <w:szCs w:val="24"/>
        </w:rPr>
        <w:fldChar w:fldCharType="end"/>
      </w:r>
    </w:p>
    <w:p w14:paraId="4EF1EA35" w14:textId="77777777" w:rsidR="008A5222" w:rsidRDefault="008A3171">
      <w:pPr>
        <w:pStyle w:val="p0"/>
        <w:rPr>
          <w:rFonts w:ascii="Calibri" w:hAnsi="Calibri"/>
          <w:kern w:val="2"/>
          <w:sz w:val="24"/>
          <w:szCs w:val="24"/>
        </w:rPr>
      </w:pPr>
      <w:r>
        <w:rPr>
          <w:rFonts w:ascii="Calibri" w:hAnsi="Calibri"/>
          <w:kern w:val="2"/>
          <w:sz w:val="24"/>
          <w:szCs w:val="24"/>
        </w:rPr>
        <w:t xml:space="preserve">           </w:t>
      </w:r>
      <w:r>
        <w:rPr>
          <w:rFonts w:ascii="Calibri" w:hAnsi="Calibri" w:hint="eastAsia"/>
          <w:kern w:val="2"/>
          <w:sz w:val="24"/>
          <w:szCs w:val="24"/>
        </w:rPr>
        <w:t>因为</w:t>
      </w: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"C:\\Users\\sj\\Local%2525252520Settings\\Temp\\ksohtml\\wps_clip_image5.wmf" \* MERGEFORMATINET </w:instrText>
      </w:r>
      <w:r>
        <w:rPr>
          <w:rFonts w:ascii="Calibri" w:hAnsi="Calibri"/>
          <w:kern w:val="2"/>
          <w:sz w:val="24"/>
          <w:szCs w:val="24"/>
        </w:rPr>
        <w:fldChar w:fldCharType="separate"/>
      </w:r>
      <w:r>
        <w:rPr>
          <w:rFonts w:ascii="Calibri" w:hAnsi="Calibri"/>
          <w:kern w:val="2"/>
          <w:sz w:val="24"/>
          <w:szCs w:val="24"/>
        </w:rPr>
        <w:pict w14:anchorId="00C40B88">
          <v:shape id="_x0000_i1262" type="#_x0000_t75" style="width:11.25pt;height:15.05pt">
            <v:imagedata r:id="rId503" r:href="rId504"/>
          </v:shape>
        </w:pict>
      </w:r>
      <w:r>
        <w:rPr>
          <w:rFonts w:ascii="Calibri" w:hAnsi="Calibri"/>
          <w:kern w:val="2"/>
          <w:sz w:val="24"/>
          <w:szCs w:val="24"/>
        </w:rPr>
        <w:fldChar w:fldCharType="end"/>
      </w:r>
      <w:r>
        <w:rPr>
          <w:rFonts w:ascii="Calibri" w:hAnsi="Calibri"/>
          <w:kern w:val="2"/>
          <w:sz w:val="24"/>
          <w:szCs w:val="24"/>
        </w:rPr>
        <w:t>&gt;120A</w:t>
      </w:r>
      <w:r>
        <w:rPr>
          <w:rFonts w:ascii="Calibri" w:hAnsi="Calibri" w:hint="eastAsia"/>
          <w:kern w:val="2"/>
          <w:sz w:val="24"/>
          <w:szCs w:val="24"/>
        </w:rPr>
        <w:t>，所以负序电流启动元件能启动，系统等值阻抗</w:t>
      </w:r>
    </w:p>
    <w:p w14:paraId="31B2C095" w14:textId="77777777" w:rsidR="008A5222" w:rsidRDefault="008A3171">
      <w:pPr>
        <w:pStyle w:val="p0"/>
        <w:rPr>
          <w:rFonts w:ascii="Calibri" w:hAnsi="Calibri"/>
          <w:kern w:val="2"/>
          <w:sz w:val="24"/>
          <w:szCs w:val="24"/>
        </w:rPr>
      </w:pP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"C:\\Users\\sj\\Local%2525252520Settings\\Temp\\ksohtml\\wps_clip_image6.wmf" \* MERGEFORMATINET </w:instrText>
      </w:r>
      <w:r>
        <w:rPr>
          <w:rFonts w:ascii="Calibri" w:hAnsi="Calibri"/>
          <w:kern w:val="2"/>
          <w:sz w:val="24"/>
          <w:szCs w:val="24"/>
        </w:rPr>
        <w:fldChar w:fldCharType="separate"/>
      </w:r>
      <w:r>
        <w:rPr>
          <w:rFonts w:ascii="Calibri" w:hAnsi="Calibri"/>
          <w:kern w:val="2"/>
          <w:sz w:val="24"/>
          <w:szCs w:val="24"/>
        </w:rPr>
        <w:pict w14:anchorId="7BFB01D2">
          <v:shape id="_x0000_i1263" type="#_x0000_t75" style="width:125.85pt;height:34.45pt">
            <v:imagedata r:id="rId505" r:href="rId506"/>
          </v:shape>
        </w:pict>
      </w:r>
      <w:r>
        <w:rPr>
          <w:rFonts w:ascii="Calibri" w:hAnsi="Calibri"/>
          <w:kern w:val="2"/>
          <w:sz w:val="24"/>
          <w:szCs w:val="24"/>
        </w:rPr>
        <w:fldChar w:fldCharType="end"/>
      </w:r>
      <w:r>
        <w:rPr>
          <w:rFonts w:ascii="Calibri" w:hAnsi="Calibri" w:hint="eastAsia"/>
          <w:kern w:val="2"/>
          <w:sz w:val="24"/>
          <w:szCs w:val="24"/>
        </w:rPr>
        <w:t>，</w:t>
      </w:r>
      <w:r>
        <w:rPr>
          <w:rFonts w:ascii="Calibri" w:hAnsi="Calibri"/>
          <w:kern w:val="2"/>
          <w:sz w:val="24"/>
          <w:szCs w:val="24"/>
        </w:rPr>
        <w:t xml:space="preserve">      </w:t>
      </w:r>
      <w:r>
        <w:rPr>
          <w:rFonts w:ascii="Calibri" w:hAnsi="Calibri" w:hint="eastAsia"/>
          <w:kern w:val="2"/>
          <w:sz w:val="24"/>
          <w:szCs w:val="24"/>
        </w:rPr>
        <w:t>负序电压</w:t>
      </w:r>
      <w:r>
        <w:rPr>
          <w:rFonts w:ascii="Calibri" w:hAnsi="Calibri"/>
          <w:kern w:val="2"/>
          <w:sz w:val="24"/>
          <w:szCs w:val="24"/>
        </w:rPr>
        <w:t xml:space="preserve">    </w:t>
      </w: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"C:\\Users\\sj\\Local%2525252520Settings\\Temp\\ksohtml\\wps_clip_image7.wmf" \* MERGEFORMATINET </w:instrText>
      </w:r>
      <w:r>
        <w:rPr>
          <w:rFonts w:ascii="Calibri" w:hAnsi="Calibri"/>
          <w:kern w:val="2"/>
          <w:sz w:val="24"/>
          <w:szCs w:val="24"/>
        </w:rPr>
        <w:fldChar w:fldCharType="separate"/>
      </w:r>
      <w:r>
        <w:rPr>
          <w:rFonts w:ascii="Calibri" w:hAnsi="Calibri"/>
          <w:kern w:val="2"/>
          <w:sz w:val="24"/>
          <w:szCs w:val="24"/>
        </w:rPr>
        <w:pict w14:anchorId="6781D5F1">
          <v:shape id="_x0000_i1264" type="#_x0000_t75" style="width:108.3pt;height:15.05pt">
            <v:imagedata r:id="rId507" r:href="rId508"/>
          </v:shape>
        </w:pict>
      </w:r>
      <w:r>
        <w:rPr>
          <w:rFonts w:ascii="Calibri" w:hAnsi="Calibri"/>
          <w:kern w:val="2"/>
          <w:sz w:val="24"/>
          <w:szCs w:val="24"/>
        </w:rPr>
        <w:fldChar w:fldCharType="end"/>
      </w:r>
    </w:p>
    <w:p w14:paraId="3192D8FD" w14:textId="77777777" w:rsidR="008A5222" w:rsidRDefault="008A3171">
      <w:pPr>
        <w:pStyle w:val="p0"/>
        <w:rPr>
          <w:rFonts w:ascii="Calibri" w:hAnsi="Calibri"/>
          <w:kern w:val="2"/>
          <w:sz w:val="24"/>
          <w:szCs w:val="24"/>
        </w:rPr>
      </w:pPr>
      <w:r>
        <w:rPr>
          <w:rFonts w:ascii="Calibri" w:hAnsi="Calibri"/>
          <w:kern w:val="2"/>
          <w:sz w:val="24"/>
          <w:szCs w:val="24"/>
        </w:rPr>
        <w:t xml:space="preserve">           </w:t>
      </w:r>
      <w:r>
        <w:rPr>
          <w:rFonts w:ascii="Calibri" w:hAnsi="Calibri" w:hint="eastAsia"/>
          <w:kern w:val="2"/>
          <w:sz w:val="24"/>
          <w:szCs w:val="24"/>
        </w:rPr>
        <w:t>因为</w:t>
      </w: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"C:\\Users\\sj\\Local%2525252520Settings\\Temp\\ksohtml\\wps_clip_image8.wmf" \* MERGEFORMATINET </w:instrText>
      </w:r>
      <w:r>
        <w:rPr>
          <w:rFonts w:ascii="Calibri" w:hAnsi="Calibri"/>
          <w:kern w:val="2"/>
          <w:sz w:val="24"/>
          <w:szCs w:val="24"/>
        </w:rPr>
        <w:fldChar w:fldCharType="separate"/>
      </w:r>
      <w:r>
        <w:rPr>
          <w:rFonts w:ascii="Calibri" w:hAnsi="Calibri"/>
          <w:kern w:val="2"/>
          <w:sz w:val="24"/>
          <w:szCs w:val="24"/>
        </w:rPr>
        <w:pict w14:anchorId="7AF95F48">
          <v:shape id="_x0000_i1265" type="#_x0000_t75" style="width:15.05pt;height:15.05pt">
            <v:imagedata r:id="rId509" r:href="rId510"/>
          </v:shape>
        </w:pict>
      </w:r>
      <w:r>
        <w:rPr>
          <w:rFonts w:ascii="Calibri" w:hAnsi="Calibri"/>
          <w:kern w:val="2"/>
          <w:sz w:val="24"/>
          <w:szCs w:val="24"/>
        </w:rPr>
        <w:fldChar w:fldCharType="end"/>
      </w:r>
      <w:r>
        <w:rPr>
          <w:rFonts w:ascii="Calibri" w:hAnsi="Calibri"/>
          <w:kern w:val="2"/>
          <w:sz w:val="24"/>
          <w:szCs w:val="24"/>
        </w:rPr>
        <w:t>&lt;22kV</w:t>
      </w:r>
      <w:r>
        <w:rPr>
          <w:rFonts w:ascii="Calibri" w:hAnsi="Calibri" w:hint="eastAsia"/>
          <w:kern w:val="2"/>
          <w:sz w:val="24"/>
          <w:szCs w:val="24"/>
        </w:rPr>
        <w:t>，所以负序电压启动元件不能启动。</w:t>
      </w:r>
    </w:p>
    <w:p w14:paraId="699B38FA" w14:textId="77777777" w:rsidR="008A5222" w:rsidRDefault="008A5222">
      <w:pPr>
        <w:pStyle w:val="p0"/>
        <w:rPr>
          <w:rFonts w:ascii="Calibri" w:hAnsi="Calibri"/>
          <w:kern w:val="2"/>
          <w:sz w:val="24"/>
          <w:szCs w:val="24"/>
        </w:rPr>
      </w:pPr>
    </w:p>
    <w:p w14:paraId="02E5AB36"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lastRenderedPageBreak/>
        <w:t>已知：</w:t>
      </w:r>
      <w:r w:rsidRPr="00DB57BA">
        <w:rPr>
          <w:rFonts w:ascii="Calibri" w:eastAsia="宋体" w:hAnsi="Calibri"/>
        </w:rPr>
        <w:fldChar w:fldCharType="begin"/>
      </w:r>
      <w:r w:rsidRPr="00DB57BA">
        <w:rPr>
          <w:rFonts w:ascii="Calibri" w:eastAsia="宋体" w:hAnsi="Calibri"/>
        </w:rPr>
        <w:instrText xml:space="preserve"> INCLUDEPICTURE  "C:\\Users\\sj\\Local%2525252520Settings\\Temp\\ksohtml\\wps_clip_image9.png" \* MERGEFORMATINET </w:instrText>
      </w:r>
      <w:r w:rsidRPr="00DB57BA">
        <w:rPr>
          <w:rFonts w:ascii="Calibri" w:eastAsia="宋体" w:hAnsi="Calibri"/>
        </w:rPr>
        <w:fldChar w:fldCharType="separate"/>
      </w:r>
      <w:r w:rsidR="00FC6597" w:rsidRPr="00DB57BA">
        <w:rPr>
          <w:rFonts w:ascii="Calibri" w:eastAsia="宋体" w:hAnsi="Calibri"/>
        </w:rPr>
        <w:pict w14:anchorId="4BC93A1A">
          <v:shape id="_x0000_i1266" type="#_x0000_t75" style="width:11.25pt;height:11.9pt">
            <v:imagedata r:id="rId511" r:href="rId512"/>
          </v:shape>
        </w:pict>
      </w:r>
      <w:r w:rsidRPr="00DB57BA">
        <w:rPr>
          <w:rFonts w:ascii="Calibri" w:eastAsia="宋体" w:hAnsi="Calibri"/>
        </w:rPr>
        <w:fldChar w:fldCharType="end"/>
      </w:r>
      <w:r w:rsidRPr="00DB57BA">
        <w:rPr>
          <w:rFonts w:ascii="Calibri" w:eastAsia="宋体" w:hAnsi="Calibri"/>
        </w:rPr>
        <w:t>=200MVA</w:t>
      </w:r>
      <w:r w:rsidRPr="00DB57BA">
        <w:rPr>
          <w:rFonts w:ascii="Calibri" w:eastAsia="宋体" w:hAnsi="Calibri" w:hint="eastAsia"/>
        </w:rPr>
        <w:t>、</w:t>
      </w:r>
      <w:r w:rsidRPr="00DB57BA">
        <w:rPr>
          <w:rFonts w:ascii="Calibri" w:eastAsia="宋体" w:hAnsi="Calibri"/>
        </w:rPr>
        <w:t xml:space="preserve"> </w:t>
      </w:r>
      <w:r w:rsidRPr="00DB57BA">
        <w:rPr>
          <w:rFonts w:ascii="Calibri" w:eastAsia="宋体" w:hAnsi="Calibri"/>
        </w:rPr>
        <w:fldChar w:fldCharType="begin"/>
      </w:r>
      <w:r w:rsidRPr="00DB57BA">
        <w:rPr>
          <w:rFonts w:ascii="Calibri" w:eastAsia="宋体" w:hAnsi="Calibri"/>
        </w:rPr>
        <w:instrText xml:space="preserve"> INCLUDEPICTURE  "C:\\Users\\sj\\Local%2525252520Settings\\Temp\\ksohtml\\wps_clip_image10.png" \* MERGEFORMATINET </w:instrText>
      </w:r>
      <w:r w:rsidRPr="00DB57BA">
        <w:rPr>
          <w:rFonts w:ascii="Calibri" w:eastAsia="宋体" w:hAnsi="Calibri"/>
        </w:rPr>
        <w:fldChar w:fldCharType="separate"/>
      </w:r>
      <w:r w:rsidR="00FC6597" w:rsidRPr="00DB57BA">
        <w:rPr>
          <w:rFonts w:ascii="Calibri" w:eastAsia="宋体" w:hAnsi="Calibri"/>
        </w:rPr>
        <w:pict w14:anchorId="01C6D57C">
          <v:shape id="_x0000_i1267" type="#_x0000_t75" style="width:13.15pt;height:11.9pt">
            <v:imagedata r:id="rId513" r:href="rId514"/>
          </v:shape>
        </w:pict>
      </w:r>
      <w:r w:rsidRPr="00DB57BA">
        <w:rPr>
          <w:rFonts w:ascii="Calibri" w:eastAsia="宋体" w:hAnsi="Calibri"/>
        </w:rPr>
        <w:fldChar w:fldCharType="end"/>
      </w:r>
      <w:r w:rsidRPr="00DB57BA">
        <w:rPr>
          <w:rFonts w:ascii="Calibri" w:eastAsia="宋体" w:hAnsi="Calibri"/>
        </w:rPr>
        <w:t>=13.8kV</w:t>
      </w:r>
      <w:r w:rsidRPr="00DB57BA">
        <w:rPr>
          <w:rFonts w:ascii="Calibri" w:eastAsia="宋体" w:hAnsi="Calibri" w:hint="eastAsia"/>
        </w:rPr>
        <w:t>、</w:t>
      </w:r>
      <w:proofErr w:type="spellStart"/>
      <w:r w:rsidRPr="00DB57BA">
        <w:rPr>
          <w:rFonts w:ascii="Calibri" w:eastAsia="宋体" w:hAnsi="Calibri"/>
        </w:rPr>
        <w:t>Xd</w:t>
      </w:r>
      <w:proofErr w:type="spellEnd"/>
      <w:r w:rsidRPr="00DB57BA">
        <w:rPr>
          <w:rFonts w:ascii="Calibri" w:eastAsia="宋体" w:hAnsi="Calibri"/>
        </w:rPr>
        <w:t>%=24</w:t>
      </w:r>
      <w:r w:rsidRPr="00DB57BA">
        <w:rPr>
          <w:rFonts w:ascii="Calibri" w:eastAsia="宋体" w:hAnsi="Calibri" w:hint="eastAsia"/>
        </w:rPr>
        <w:t>、</w:t>
      </w:r>
      <w:r w:rsidRPr="00DB57BA">
        <w:rPr>
          <w:rFonts w:ascii="Calibri" w:eastAsia="宋体" w:hAnsi="Calibri"/>
        </w:rPr>
        <w:t>T=</w:t>
      </w:r>
      <w:r w:rsidRPr="00DB57BA">
        <w:rPr>
          <w:rFonts w:ascii="Calibri" w:eastAsia="宋体" w:hAnsi="Calibri"/>
        </w:rPr>
        <w:fldChar w:fldCharType="begin"/>
      </w:r>
      <w:r w:rsidRPr="00DB57BA">
        <w:rPr>
          <w:rFonts w:ascii="Calibri" w:eastAsia="宋体" w:hAnsi="Calibri"/>
        </w:rPr>
        <w:instrText xml:space="preserve"> INCLUDEPICTURE  "C:\\Users\\sj\\Local%2525252520Settings\\Temp\\ksohtml\\wps_clip_image9.png" \* MERGEFORMATINET </w:instrText>
      </w:r>
      <w:r w:rsidRPr="00DB57BA">
        <w:rPr>
          <w:rFonts w:ascii="Calibri" w:eastAsia="宋体" w:hAnsi="Calibri"/>
        </w:rPr>
        <w:fldChar w:fldCharType="separate"/>
      </w:r>
      <w:r w:rsidR="00FC6597" w:rsidRPr="00DB57BA">
        <w:rPr>
          <w:rFonts w:ascii="Calibri" w:eastAsia="宋体" w:hAnsi="Calibri"/>
        </w:rPr>
        <w:pict w14:anchorId="43F8A7F3">
          <v:shape id="_x0000_i1268" type="#_x0000_t75" style="width:11.25pt;height:11.9pt">
            <v:imagedata r:id="rId511" r:href="rId515"/>
          </v:shape>
        </w:pict>
      </w:r>
      <w:r w:rsidRPr="00DB57BA">
        <w:rPr>
          <w:rFonts w:ascii="Calibri" w:eastAsia="宋体" w:hAnsi="Calibri"/>
        </w:rPr>
        <w:fldChar w:fldCharType="end"/>
      </w:r>
      <w:r w:rsidRPr="00DB57BA">
        <w:rPr>
          <w:rFonts w:ascii="Calibri" w:eastAsia="宋体" w:hAnsi="Calibri"/>
        </w:rPr>
        <w:t>=250MVA</w:t>
      </w:r>
      <w:r w:rsidRPr="00DB57BA">
        <w:rPr>
          <w:rFonts w:ascii="Calibri" w:eastAsia="宋体" w:hAnsi="Calibri" w:hint="eastAsia"/>
        </w:rPr>
        <w:t>、</w:t>
      </w:r>
      <w:r w:rsidRPr="00DB57BA">
        <w:rPr>
          <w:rFonts w:ascii="Calibri" w:eastAsia="宋体" w:hAnsi="Calibri"/>
        </w:rPr>
        <w:fldChar w:fldCharType="begin"/>
      </w:r>
      <w:r w:rsidRPr="00DB57BA">
        <w:rPr>
          <w:rFonts w:ascii="Calibri" w:eastAsia="宋体" w:hAnsi="Calibri"/>
        </w:rPr>
        <w:instrText xml:space="preserve"> INCLUDEPICTURE  "C:\\Users\\sj\\Local%2525252520Settings\\Temp\\ksohtml\\wps_clip_image10.png" \* MERGEFORMATINET </w:instrText>
      </w:r>
      <w:r w:rsidRPr="00DB57BA">
        <w:rPr>
          <w:rFonts w:ascii="Calibri" w:eastAsia="宋体" w:hAnsi="Calibri"/>
        </w:rPr>
        <w:fldChar w:fldCharType="separate"/>
      </w:r>
      <w:r w:rsidR="00FC6597" w:rsidRPr="00DB57BA">
        <w:rPr>
          <w:rFonts w:ascii="Calibri" w:eastAsia="宋体" w:hAnsi="Calibri"/>
        </w:rPr>
        <w:pict w14:anchorId="354FEE12">
          <v:shape id="_x0000_i1269" type="#_x0000_t75" style="width:13.15pt;height:11.9pt">
            <v:imagedata r:id="rId513" r:href="rId516"/>
          </v:shape>
        </w:pict>
      </w:r>
      <w:r w:rsidRPr="00DB57BA">
        <w:rPr>
          <w:rFonts w:ascii="Calibri" w:eastAsia="宋体" w:hAnsi="Calibri"/>
        </w:rPr>
        <w:fldChar w:fldCharType="end"/>
      </w:r>
      <w:r w:rsidRPr="00DB57BA">
        <w:rPr>
          <w:rFonts w:ascii="Calibri" w:eastAsia="宋体" w:hAnsi="Calibri"/>
        </w:rPr>
        <w:t>=13.8/242kV</w:t>
      </w:r>
      <w:r w:rsidRPr="00DB57BA">
        <w:rPr>
          <w:rFonts w:ascii="Calibri" w:eastAsia="宋体" w:hAnsi="Calibri" w:hint="eastAsia"/>
        </w:rPr>
        <w:t>、</w:t>
      </w:r>
      <w:proofErr w:type="spellStart"/>
      <w:r w:rsidRPr="00DB57BA">
        <w:rPr>
          <w:rFonts w:ascii="Calibri" w:eastAsia="宋体" w:hAnsi="Calibri"/>
        </w:rPr>
        <w:t>Uk</w:t>
      </w:r>
      <w:proofErr w:type="spellEnd"/>
      <w:r w:rsidRPr="00DB57BA">
        <w:rPr>
          <w:rFonts w:ascii="Calibri" w:eastAsia="宋体" w:hAnsi="Calibri"/>
        </w:rPr>
        <w:t>%=14</w:t>
      </w:r>
      <w:proofErr w:type="gramStart"/>
      <w:r w:rsidRPr="00DB57BA">
        <w:rPr>
          <w:rFonts w:ascii="Calibri" w:eastAsia="宋体" w:hAnsi="Calibri" w:hint="eastAsia"/>
        </w:rPr>
        <w:t>主变从</w:t>
      </w:r>
      <w:proofErr w:type="gramEnd"/>
      <w:r w:rsidRPr="00DB57BA">
        <w:rPr>
          <w:rFonts w:ascii="Calibri" w:eastAsia="宋体" w:hAnsi="Calibri"/>
        </w:rPr>
        <w:t>220kV</w:t>
      </w:r>
      <w:r w:rsidRPr="00DB57BA">
        <w:rPr>
          <w:rFonts w:ascii="Calibri" w:eastAsia="宋体" w:hAnsi="Calibri" w:hint="eastAsia"/>
        </w:rPr>
        <w:t>侧看入的零序阻抗为</w:t>
      </w:r>
      <w:r w:rsidRPr="00DB57BA">
        <w:rPr>
          <w:rFonts w:ascii="Calibri" w:eastAsia="宋体" w:hAnsi="Calibri"/>
        </w:rPr>
        <w:t>38.7Ω/</w:t>
      </w:r>
      <w:r w:rsidRPr="00DB57BA">
        <w:rPr>
          <w:rFonts w:ascii="Calibri" w:eastAsia="宋体" w:hAnsi="Calibri" w:hint="eastAsia"/>
        </w:rPr>
        <w:t>相</w:t>
      </w:r>
      <w:r w:rsidRPr="00DB57BA">
        <w:rPr>
          <w:rFonts w:ascii="Calibri" w:eastAsia="宋体" w:hAnsi="Calibri"/>
        </w:rPr>
        <w:t>L</w:t>
      </w:r>
      <w:r w:rsidRPr="00DB57BA">
        <w:rPr>
          <w:rFonts w:ascii="Calibri" w:eastAsia="宋体" w:hAnsi="Calibri" w:hint="eastAsia"/>
        </w:rPr>
        <w:t>：</w:t>
      </w:r>
      <w:r w:rsidRPr="00DB57BA">
        <w:rPr>
          <w:rFonts w:ascii="Calibri" w:eastAsia="宋体" w:hAnsi="Calibri"/>
        </w:rPr>
        <w:t>L=150km</w:t>
      </w:r>
      <w:r w:rsidRPr="00DB57BA">
        <w:rPr>
          <w:rFonts w:ascii="Calibri" w:eastAsia="宋体" w:hAnsi="Calibri" w:hint="eastAsia"/>
        </w:rPr>
        <w:t>、</w:t>
      </w:r>
      <w:r w:rsidRPr="00DB57BA">
        <w:rPr>
          <w:rFonts w:ascii="Calibri" w:eastAsia="宋体" w:hAnsi="Calibri"/>
        </w:rPr>
        <w:t>X1=0.406 Ω/km</w:t>
      </w:r>
      <w:r w:rsidRPr="00DB57BA">
        <w:rPr>
          <w:rFonts w:ascii="Calibri" w:eastAsia="宋体" w:hAnsi="Calibri" w:hint="eastAsia"/>
        </w:rPr>
        <w:t>、</w:t>
      </w:r>
      <w:proofErr w:type="spellStart"/>
      <w:r w:rsidRPr="00DB57BA">
        <w:rPr>
          <w:rFonts w:ascii="Calibri" w:eastAsia="宋体" w:hAnsi="Calibri"/>
        </w:rPr>
        <w:t>Xm</w:t>
      </w:r>
      <w:proofErr w:type="spellEnd"/>
      <w:r w:rsidRPr="00DB57BA">
        <w:rPr>
          <w:rFonts w:ascii="Calibri" w:eastAsia="宋体" w:hAnsi="Calibri"/>
        </w:rPr>
        <w:t>=3X1</w:t>
      </w:r>
    </w:p>
    <w:p w14:paraId="3FE5E8AB" w14:textId="77777777" w:rsidR="008A5222" w:rsidRDefault="008A3171">
      <w:pPr>
        <w:pStyle w:val="p0"/>
        <w:jc w:val="center"/>
        <w:rPr>
          <w:rFonts w:ascii="Calibri" w:hAnsi="Calibri"/>
          <w:kern w:val="2"/>
          <w:sz w:val="24"/>
          <w:szCs w:val="24"/>
        </w:rPr>
      </w:pP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"C:\\Users\\sj\\Local%2525252520Settings\\Temp\\ksohtml\\wps_clip_image11.png" \* MERGEFORMATINET </w:instrText>
      </w:r>
      <w:r>
        <w:rPr>
          <w:rFonts w:ascii="Calibri" w:hAnsi="Calibri"/>
          <w:kern w:val="2"/>
          <w:sz w:val="24"/>
          <w:szCs w:val="24"/>
        </w:rPr>
        <w:fldChar w:fldCharType="separate"/>
      </w:r>
      <w:r w:rsidR="00FC6597">
        <w:rPr>
          <w:rFonts w:ascii="Calibri" w:hAnsi="Calibri"/>
          <w:kern w:val="2"/>
          <w:sz w:val="24"/>
          <w:szCs w:val="24"/>
        </w:rPr>
        <w:pict w14:anchorId="566CFC62">
          <v:shape id="_x0000_i1270" type="#_x0000_t75" style="width:293.65pt;height:106.45pt">
            <v:imagedata r:id="rId517" r:href="rId518"/>
          </v:shape>
        </w:pict>
      </w:r>
      <w:r>
        <w:rPr>
          <w:rFonts w:ascii="Calibri" w:hAnsi="Calibri"/>
          <w:kern w:val="2"/>
          <w:sz w:val="24"/>
          <w:szCs w:val="24"/>
        </w:rPr>
        <w:fldChar w:fldCharType="end"/>
      </w:r>
    </w:p>
    <w:p w14:paraId="721BCED9" w14:textId="77777777" w:rsidR="008A5222" w:rsidRDefault="008A3171">
      <w:pPr>
        <w:spacing w:line="360" w:lineRule="auto"/>
        <w:rPr>
          <w:sz w:val="24"/>
          <w:szCs w:val="24"/>
        </w:rPr>
      </w:pPr>
      <w:r>
        <w:rPr>
          <w:rFonts w:hint="eastAsia"/>
          <w:sz w:val="24"/>
          <w:szCs w:val="24"/>
        </w:rPr>
        <w:t>求：</w:t>
      </w:r>
      <w:r>
        <w:rPr>
          <w:sz w:val="24"/>
          <w:szCs w:val="24"/>
        </w:rPr>
        <w:t>K</w:t>
      </w:r>
      <w:r>
        <w:rPr>
          <w:rFonts w:hint="eastAsia"/>
          <w:sz w:val="24"/>
          <w:szCs w:val="24"/>
        </w:rPr>
        <w:t>点发生三相短路时，线路和发电机的短路电流</w:t>
      </w:r>
    </w:p>
    <w:p w14:paraId="2FDB4CCD" w14:textId="77777777" w:rsidR="008A5222" w:rsidRDefault="008A3171">
      <w:pPr>
        <w:pStyle w:val="p0"/>
        <w:rPr>
          <w:rFonts w:ascii="Calibri" w:hAnsi="Calibri"/>
          <w:kern w:val="2"/>
          <w:sz w:val="24"/>
          <w:szCs w:val="24"/>
        </w:rPr>
      </w:pPr>
      <w:r>
        <w:rPr>
          <w:rFonts w:ascii="Calibri" w:hAnsi="Calibri" w:hint="eastAsia"/>
          <w:kern w:val="2"/>
          <w:sz w:val="24"/>
          <w:szCs w:val="24"/>
        </w:rPr>
        <w:t>答：将所有参数统一归算到以</w:t>
      </w:r>
      <w:r>
        <w:rPr>
          <w:rFonts w:ascii="Calibri" w:hAnsi="Calibri"/>
          <w:kern w:val="2"/>
          <w:sz w:val="24"/>
          <w:szCs w:val="24"/>
        </w:rPr>
        <w:t>100MVA</w:t>
      </w:r>
      <w:r>
        <w:rPr>
          <w:rFonts w:ascii="Calibri" w:hAnsi="Calibri" w:hint="eastAsia"/>
          <w:kern w:val="2"/>
          <w:sz w:val="24"/>
          <w:szCs w:val="24"/>
        </w:rPr>
        <w:t>为基准的标幺值</w:t>
      </w:r>
    </w:p>
    <w:p w14:paraId="0B1E1297" w14:textId="77777777" w:rsidR="008A5222" w:rsidRDefault="008A3171">
      <w:pPr>
        <w:pStyle w:val="p0"/>
        <w:ind w:firstLine="405"/>
        <w:rPr>
          <w:rFonts w:ascii="Calibri" w:hAnsi="Calibri"/>
          <w:kern w:val="2"/>
          <w:sz w:val="24"/>
          <w:szCs w:val="24"/>
        </w:rPr>
      </w:pP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"C:\\Users\\sj\\Local%2525252520Settings\\Temp\\ksohtml\\wps_clip_image12.png" \* MERGEFORMATINET </w:instrText>
      </w:r>
      <w:r>
        <w:rPr>
          <w:rFonts w:ascii="Calibri" w:hAnsi="Calibri"/>
          <w:kern w:val="2"/>
          <w:sz w:val="24"/>
          <w:szCs w:val="24"/>
        </w:rPr>
        <w:fldChar w:fldCharType="separate"/>
      </w:r>
      <w:r>
        <w:rPr>
          <w:rFonts w:ascii="Calibri" w:hAnsi="Calibri"/>
          <w:kern w:val="2"/>
          <w:sz w:val="24"/>
          <w:szCs w:val="24"/>
        </w:rPr>
        <w:pict w14:anchorId="2E1B1F42">
          <v:shape id="_x0000_i1271" type="#_x0000_t75" style="width:11.9pt;height:11.9pt">
            <v:imagedata r:id="rId519" r:href="rId520"/>
          </v:shape>
        </w:pict>
      </w:r>
      <w:r>
        <w:rPr>
          <w:rFonts w:ascii="Calibri" w:hAnsi="Calibri"/>
          <w:kern w:val="2"/>
          <w:sz w:val="24"/>
          <w:szCs w:val="24"/>
        </w:rPr>
        <w:fldChar w:fldCharType="end"/>
      </w:r>
      <w:r>
        <w:rPr>
          <w:rFonts w:ascii="Calibri" w:hAnsi="Calibri"/>
          <w:kern w:val="2"/>
          <w:sz w:val="24"/>
          <w:szCs w:val="24"/>
        </w:rPr>
        <w:t>=</w:t>
      </w: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"C:\\Users\\sj\\Local%2525252520Settings\\Temp\\ksohtml\\wps_clip_image13.png" \* MERGEFORMATINET </w:instrText>
      </w:r>
      <w:r>
        <w:rPr>
          <w:rFonts w:ascii="Calibri" w:hAnsi="Calibri"/>
          <w:kern w:val="2"/>
          <w:sz w:val="24"/>
          <w:szCs w:val="24"/>
        </w:rPr>
        <w:fldChar w:fldCharType="separate"/>
      </w:r>
      <w:r w:rsidR="00FC6597">
        <w:rPr>
          <w:rFonts w:ascii="Calibri" w:hAnsi="Calibri"/>
          <w:kern w:val="2"/>
          <w:sz w:val="24"/>
          <w:szCs w:val="24"/>
        </w:rPr>
        <w:pict w14:anchorId="618AF0C7">
          <v:shape id="_x0000_i1272" type="#_x0000_t75" style="width:37.55pt;height:18.15pt">
            <v:imagedata r:id="rId521" r:href="rId522"/>
          </v:shape>
        </w:pict>
      </w:r>
      <w:r>
        <w:rPr>
          <w:rFonts w:ascii="Calibri" w:hAnsi="Calibri"/>
          <w:kern w:val="2"/>
          <w:sz w:val="24"/>
          <w:szCs w:val="24"/>
        </w:rPr>
        <w:fldChar w:fldCharType="end"/>
      </w:r>
      <w:r>
        <w:rPr>
          <w:rFonts w:ascii="Calibri" w:hAnsi="Calibri"/>
          <w:kern w:val="2"/>
          <w:sz w:val="24"/>
          <w:szCs w:val="24"/>
        </w:rPr>
        <w:t>=</w:t>
      </w: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"C:\\Users\\sj\\Local%2525252520Settings\\Temp\\ksohtml\\wps_clip_image14.png" \* MERGEFORMATINET </w:instrText>
      </w:r>
      <w:r>
        <w:rPr>
          <w:rFonts w:ascii="Calibri" w:hAnsi="Calibri"/>
          <w:kern w:val="2"/>
          <w:sz w:val="24"/>
          <w:szCs w:val="24"/>
        </w:rPr>
        <w:fldChar w:fldCharType="separate"/>
      </w:r>
      <w:r w:rsidR="00FC6597">
        <w:rPr>
          <w:rFonts w:ascii="Calibri" w:hAnsi="Calibri"/>
          <w:kern w:val="2"/>
          <w:sz w:val="24"/>
          <w:szCs w:val="24"/>
        </w:rPr>
        <w:pict w14:anchorId="2A43FF46">
          <v:shape id="_x0000_i1273" type="#_x0000_t75" style="width:37.55pt;height:18.15pt">
            <v:imagedata r:id="rId523" r:href="rId524"/>
          </v:shape>
        </w:pict>
      </w:r>
      <w:r>
        <w:rPr>
          <w:rFonts w:ascii="Calibri" w:hAnsi="Calibri"/>
          <w:kern w:val="2"/>
          <w:sz w:val="24"/>
          <w:szCs w:val="24"/>
        </w:rPr>
        <w:fldChar w:fldCharType="end"/>
      </w:r>
      <w:r>
        <w:rPr>
          <w:rFonts w:ascii="Calibri" w:hAnsi="Calibri"/>
          <w:kern w:val="2"/>
          <w:sz w:val="24"/>
          <w:szCs w:val="24"/>
        </w:rPr>
        <w:t>=0.12</w:t>
      </w:r>
    </w:p>
    <w:p w14:paraId="1BBBF496" w14:textId="77777777" w:rsidR="008A5222" w:rsidRDefault="008A3171">
      <w:pPr>
        <w:pStyle w:val="p0"/>
        <w:ind w:firstLine="405"/>
        <w:rPr>
          <w:rFonts w:ascii="Calibri" w:hAnsi="Calibri"/>
          <w:kern w:val="2"/>
          <w:sz w:val="24"/>
          <w:szCs w:val="24"/>
        </w:rPr>
      </w:pP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"C:\\Users\\sj\\Local%2525252520Settings\\Temp\\ksohtml\\wps_clip_image15.png" \* MERGEFORMATINET </w:instrText>
      </w:r>
      <w:r>
        <w:rPr>
          <w:rFonts w:ascii="Calibri" w:hAnsi="Calibri"/>
          <w:kern w:val="2"/>
          <w:sz w:val="24"/>
          <w:szCs w:val="24"/>
        </w:rPr>
        <w:fldChar w:fldCharType="separate"/>
      </w:r>
      <w:r w:rsidR="00FC6597">
        <w:rPr>
          <w:rFonts w:ascii="Calibri" w:hAnsi="Calibri"/>
          <w:kern w:val="2"/>
          <w:sz w:val="24"/>
          <w:szCs w:val="24"/>
        </w:rPr>
        <w:pict w14:anchorId="0DA4F95F">
          <v:shape id="_x0000_i1274" type="#_x0000_t75" style="width:11.25pt;height:11.9pt">
            <v:imagedata r:id="rId525" r:href="rId526"/>
          </v:shape>
        </w:pict>
      </w:r>
      <w:r>
        <w:rPr>
          <w:rFonts w:ascii="Calibri" w:hAnsi="Calibri"/>
          <w:kern w:val="2"/>
          <w:sz w:val="24"/>
          <w:szCs w:val="24"/>
        </w:rPr>
        <w:fldChar w:fldCharType="end"/>
      </w:r>
      <w:r>
        <w:rPr>
          <w:rFonts w:ascii="Calibri" w:hAnsi="Calibri"/>
          <w:kern w:val="2"/>
          <w:sz w:val="24"/>
          <w:szCs w:val="24"/>
        </w:rPr>
        <w:t>=</w:t>
      </w: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"C:\\Users\\sj\\Local%2525252520Settings\\Temp\\ksohtml\\wps_clip_image16.png" \* MERGEFORMATINET </w:instrText>
      </w:r>
      <w:r>
        <w:rPr>
          <w:rFonts w:ascii="Calibri" w:hAnsi="Calibri"/>
          <w:kern w:val="2"/>
          <w:sz w:val="24"/>
          <w:szCs w:val="24"/>
        </w:rPr>
        <w:fldChar w:fldCharType="separate"/>
      </w:r>
      <w:r w:rsidR="00FC6597">
        <w:rPr>
          <w:rFonts w:ascii="Calibri" w:hAnsi="Calibri"/>
          <w:kern w:val="2"/>
          <w:sz w:val="24"/>
          <w:szCs w:val="24"/>
        </w:rPr>
        <w:pict w14:anchorId="0CFF7C4B">
          <v:shape id="_x0000_i1275" type="#_x0000_t75" style="width:75.75pt;height:18.15pt">
            <v:imagedata r:id="rId527" r:href="rId528"/>
          </v:shape>
        </w:pict>
      </w:r>
      <w:r>
        <w:rPr>
          <w:rFonts w:ascii="Calibri" w:hAnsi="Calibri"/>
          <w:kern w:val="2"/>
          <w:sz w:val="24"/>
          <w:szCs w:val="24"/>
        </w:rPr>
        <w:fldChar w:fldCharType="end"/>
      </w:r>
      <w:r>
        <w:rPr>
          <w:rFonts w:ascii="Calibri" w:hAnsi="Calibri"/>
          <w:kern w:val="2"/>
          <w:sz w:val="24"/>
          <w:szCs w:val="24"/>
        </w:rPr>
        <w:t>=</w:t>
      </w: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"C:\\Users\\sj\\Local%2525252520Settings\\Temp\\ksohtml\\wps_clip_image17.png" \* MERGEFORMATINET </w:instrText>
      </w:r>
      <w:r>
        <w:rPr>
          <w:rFonts w:ascii="Calibri" w:hAnsi="Calibri"/>
          <w:kern w:val="2"/>
          <w:sz w:val="24"/>
          <w:szCs w:val="24"/>
        </w:rPr>
        <w:fldChar w:fldCharType="separate"/>
      </w:r>
      <w:r w:rsidR="00FC6597">
        <w:rPr>
          <w:rFonts w:ascii="Calibri" w:hAnsi="Calibri"/>
          <w:kern w:val="2"/>
          <w:sz w:val="24"/>
          <w:szCs w:val="24"/>
        </w:rPr>
        <w:pict w14:anchorId="4050075D">
          <v:shape id="_x0000_i1276" type="#_x0000_t75" style="width:77.65pt;height:18.15pt">
            <v:imagedata r:id="rId529" r:href="rId530"/>
          </v:shape>
        </w:pict>
      </w:r>
      <w:r>
        <w:rPr>
          <w:rFonts w:ascii="Calibri" w:hAnsi="Calibri"/>
          <w:kern w:val="2"/>
          <w:sz w:val="24"/>
          <w:szCs w:val="24"/>
        </w:rPr>
        <w:fldChar w:fldCharType="end"/>
      </w:r>
      <w:r>
        <w:rPr>
          <w:rFonts w:ascii="Calibri" w:hAnsi="Calibri"/>
          <w:kern w:val="2"/>
          <w:sz w:val="24"/>
          <w:szCs w:val="24"/>
        </w:rPr>
        <w:t>=0.068</w:t>
      </w:r>
    </w:p>
    <w:p w14:paraId="14A2EE25" w14:textId="77777777" w:rsidR="008A5222" w:rsidRDefault="008A3171">
      <w:pPr>
        <w:pStyle w:val="p0"/>
        <w:ind w:firstLine="405"/>
        <w:rPr>
          <w:rFonts w:ascii="Calibri" w:hAnsi="Calibri"/>
          <w:kern w:val="2"/>
          <w:sz w:val="24"/>
          <w:szCs w:val="24"/>
        </w:rPr>
      </w:pP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"C:\\Users\\sj\\Local%2525252520Settings\\Temp\\ksohtml\\wps_clip_image18.png" \* MERGEFORMATINET </w:instrText>
      </w:r>
      <w:r>
        <w:rPr>
          <w:rFonts w:ascii="Calibri" w:hAnsi="Calibri"/>
          <w:kern w:val="2"/>
          <w:sz w:val="24"/>
          <w:szCs w:val="24"/>
        </w:rPr>
        <w:fldChar w:fldCharType="separate"/>
      </w:r>
      <w:r w:rsidR="00FC6597">
        <w:rPr>
          <w:rFonts w:ascii="Calibri" w:hAnsi="Calibri"/>
          <w:kern w:val="2"/>
          <w:sz w:val="24"/>
          <w:szCs w:val="24"/>
        </w:rPr>
        <w:pict w14:anchorId="59374483">
          <v:shape id="_x0000_i1277" type="#_x0000_t75" style="width:17.55pt;height:11.9pt">
            <v:imagedata r:id="rId531" r:href="rId532"/>
          </v:shape>
        </w:pict>
      </w:r>
      <w:r>
        <w:rPr>
          <w:rFonts w:ascii="Calibri" w:hAnsi="Calibri"/>
          <w:kern w:val="2"/>
          <w:sz w:val="24"/>
          <w:szCs w:val="24"/>
        </w:rPr>
        <w:fldChar w:fldCharType="end"/>
      </w:r>
      <w:r>
        <w:rPr>
          <w:rFonts w:ascii="Calibri" w:hAnsi="Calibri"/>
          <w:kern w:val="2"/>
          <w:sz w:val="24"/>
          <w:szCs w:val="24"/>
        </w:rPr>
        <w:t>=</w:t>
      </w: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"C:\\Users\\sj\\Local%2525252520Settings\\Temp\\ksohtml\\wps_clip_image19.png" \* MERGEFORMATINET </w:instrText>
      </w:r>
      <w:r>
        <w:rPr>
          <w:rFonts w:ascii="Calibri" w:hAnsi="Calibri"/>
          <w:kern w:val="2"/>
          <w:sz w:val="24"/>
          <w:szCs w:val="24"/>
        </w:rPr>
        <w:fldChar w:fldCharType="separate"/>
      </w:r>
      <w:r w:rsidR="00FC6597">
        <w:rPr>
          <w:rFonts w:ascii="Calibri" w:hAnsi="Calibri"/>
          <w:kern w:val="2"/>
          <w:sz w:val="24"/>
          <w:szCs w:val="24"/>
        </w:rPr>
        <w:pict w14:anchorId="384C4B9A">
          <v:shape id="_x0000_i1278" type="#_x0000_t75" style="width:46.35pt;height:18.15pt">
            <v:imagedata r:id="rId533" r:href="rId534"/>
          </v:shape>
        </w:pict>
      </w:r>
      <w:r>
        <w:rPr>
          <w:rFonts w:ascii="Calibri" w:hAnsi="Calibri"/>
          <w:kern w:val="2"/>
          <w:sz w:val="24"/>
          <w:szCs w:val="24"/>
        </w:rPr>
        <w:fldChar w:fldCharType="end"/>
      </w:r>
      <w:r>
        <w:rPr>
          <w:rFonts w:ascii="Calibri" w:hAnsi="Calibri"/>
          <w:kern w:val="2"/>
          <w:sz w:val="24"/>
          <w:szCs w:val="24"/>
        </w:rPr>
        <w:t>=</w:t>
      </w: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"C:\\Users\\sj\\Local%2525252520Settings\\Temp\\ksohtml\\wps_clip_image20.png" \* MERGEFORMATINET </w:instrText>
      </w:r>
      <w:r>
        <w:rPr>
          <w:rFonts w:ascii="Calibri" w:hAnsi="Calibri"/>
          <w:kern w:val="2"/>
          <w:sz w:val="24"/>
          <w:szCs w:val="24"/>
        </w:rPr>
        <w:fldChar w:fldCharType="separate"/>
      </w:r>
      <w:r w:rsidR="00FC6597">
        <w:rPr>
          <w:rFonts w:ascii="Calibri" w:hAnsi="Calibri"/>
          <w:kern w:val="2"/>
          <w:sz w:val="24"/>
          <w:szCs w:val="24"/>
        </w:rPr>
        <w:pict w14:anchorId="61FD3001">
          <v:shape id="_x0000_i1279" type="#_x0000_t75" style="width:45.1pt;height:18.15pt">
            <v:imagedata r:id="rId535" r:href="rId536"/>
          </v:shape>
        </w:pict>
      </w:r>
      <w:r>
        <w:rPr>
          <w:rFonts w:ascii="Calibri" w:hAnsi="Calibri"/>
          <w:kern w:val="2"/>
          <w:sz w:val="24"/>
          <w:szCs w:val="24"/>
        </w:rPr>
        <w:fldChar w:fldCharType="end"/>
      </w:r>
      <w:r>
        <w:rPr>
          <w:rFonts w:ascii="Calibri" w:hAnsi="Calibri"/>
          <w:kern w:val="2"/>
          <w:sz w:val="24"/>
          <w:szCs w:val="24"/>
        </w:rPr>
        <w:t>=0.08</w:t>
      </w:r>
    </w:p>
    <w:p w14:paraId="4996B824" w14:textId="77777777" w:rsidR="008A5222" w:rsidRDefault="008A3171">
      <w:pPr>
        <w:pStyle w:val="p0"/>
        <w:ind w:firstLine="405"/>
        <w:rPr>
          <w:rFonts w:ascii="Calibri" w:hAnsi="Calibri"/>
          <w:kern w:val="2"/>
          <w:sz w:val="24"/>
          <w:szCs w:val="24"/>
        </w:rPr>
      </w:pP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"C:\\Users\\sj\\Local%2525252520Settings\\Temp\\ksohtml\\wps_clip_image21.png" \* MERGEFORMATINET </w:instrText>
      </w:r>
      <w:r>
        <w:rPr>
          <w:rFonts w:ascii="Calibri" w:hAnsi="Calibri"/>
          <w:kern w:val="2"/>
          <w:sz w:val="24"/>
          <w:szCs w:val="24"/>
        </w:rPr>
        <w:fldChar w:fldCharType="separate"/>
      </w:r>
      <w:r w:rsidR="00FC6597">
        <w:rPr>
          <w:rFonts w:ascii="Calibri" w:hAnsi="Calibri"/>
          <w:kern w:val="2"/>
          <w:sz w:val="24"/>
          <w:szCs w:val="24"/>
        </w:rPr>
        <w:pict w14:anchorId="49278721">
          <v:shape id="_x0000_i1280" type="#_x0000_t75" style="width:11.25pt;height:11.9pt">
            <v:imagedata r:id="rId537" r:href="rId538"/>
          </v:shape>
        </w:pict>
      </w:r>
      <w:r>
        <w:rPr>
          <w:rFonts w:ascii="Calibri" w:hAnsi="Calibri"/>
          <w:kern w:val="2"/>
          <w:sz w:val="24"/>
          <w:szCs w:val="24"/>
        </w:rPr>
        <w:fldChar w:fldCharType="end"/>
      </w:r>
      <w:r>
        <w:rPr>
          <w:rFonts w:ascii="Calibri" w:hAnsi="Calibri"/>
          <w:kern w:val="2"/>
          <w:sz w:val="24"/>
          <w:szCs w:val="24"/>
        </w:rPr>
        <w:t>=</w:t>
      </w: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"C:\\Users\\sj\\Local%2525252520Settings\\Temp\\ksohtml\\wps_clip_image22.png" \* MERGEFORMATINET </w:instrText>
      </w:r>
      <w:r>
        <w:rPr>
          <w:rFonts w:ascii="Calibri" w:hAnsi="Calibri"/>
          <w:kern w:val="2"/>
          <w:sz w:val="24"/>
          <w:szCs w:val="24"/>
        </w:rPr>
        <w:fldChar w:fldCharType="separate"/>
      </w:r>
      <w:r w:rsidR="00FC6597">
        <w:rPr>
          <w:rFonts w:ascii="Calibri" w:hAnsi="Calibri"/>
          <w:kern w:val="2"/>
          <w:sz w:val="24"/>
          <w:szCs w:val="24"/>
        </w:rPr>
        <w:pict w14:anchorId="0C77E4FE">
          <v:shape id="_x0000_i1281" type="#_x0000_t75" style="width:55.1pt;height:18.15pt">
            <v:imagedata r:id="rId539" r:href="rId540"/>
          </v:shape>
        </w:pict>
      </w:r>
      <w:r>
        <w:rPr>
          <w:rFonts w:ascii="Calibri" w:hAnsi="Calibri"/>
          <w:kern w:val="2"/>
          <w:sz w:val="24"/>
          <w:szCs w:val="24"/>
        </w:rPr>
        <w:fldChar w:fldCharType="end"/>
      </w:r>
      <w:r>
        <w:rPr>
          <w:rFonts w:ascii="Calibri" w:hAnsi="Calibri"/>
          <w:kern w:val="2"/>
          <w:sz w:val="24"/>
          <w:szCs w:val="24"/>
        </w:rPr>
        <w:t>=</w:t>
      </w: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"C:\\Users\\sj\\Local%2525252520Settings\\Temp\\ksohtml\\wps_clip_image23.png" \* MERGEFORMATINET </w:instrText>
      </w:r>
      <w:r>
        <w:rPr>
          <w:rFonts w:ascii="Calibri" w:hAnsi="Calibri"/>
          <w:kern w:val="2"/>
          <w:sz w:val="24"/>
          <w:szCs w:val="24"/>
        </w:rPr>
        <w:fldChar w:fldCharType="separate"/>
      </w:r>
      <w:r w:rsidR="00FC6597">
        <w:rPr>
          <w:rFonts w:ascii="Calibri" w:hAnsi="Calibri"/>
          <w:kern w:val="2"/>
          <w:sz w:val="24"/>
          <w:szCs w:val="24"/>
        </w:rPr>
        <w:pict w14:anchorId="6E989C3E">
          <v:shape id="_x0000_i1282" type="#_x0000_t75" style="width:80.15pt;height:18.15pt">
            <v:imagedata r:id="rId541" r:href="rId542"/>
          </v:shape>
        </w:pict>
      </w:r>
      <w:r>
        <w:rPr>
          <w:rFonts w:ascii="Calibri" w:hAnsi="Calibri"/>
          <w:kern w:val="2"/>
          <w:sz w:val="24"/>
          <w:szCs w:val="24"/>
        </w:rPr>
        <w:fldChar w:fldCharType="end"/>
      </w:r>
      <w:r>
        <w:rPr>
          <w:rFonts w:ascii="Calibri" w:hAnsi="Calibri"/>
          <w:kern w:val="2"/>
          <w:sz w:val="24"/>
          <w:szCs w:val="24"/>
        </w:rPr>
        <w:t>=0.126</w:t>
      </w:r>
    </w:p>
    <w:p w14:paraId="3623077C" w14:textId="77777777" w:rsidR="008A5222" w:rsidRDefault="008A3171">
      <w:pPr>
        <w:pStyle w:val="p0"/>
        <w:ind w:firstLine="405"/>
        <w:rPr>
          <w:rFonts w:ascii="Calibri" w:hAnsi="Calibri"/>
          <w:kern w:val="2"/>
          <w:sz w:val="24"/>
          <w:szCs w:val="24"/>
        </w:rPr>
      </w:pP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"C:\\Users\\sj\\Local%2525252520Settings\\Temp\\ksohtml\\wps_clip_image24.png" \* MERGEFORMATINET </w:instrText>
      </w:r>
      <w:r>
        <w:rPr>
          <w:rFonts w:ascii="Calibri" w:hAnsi="Calibri"/>
          <w:kern w:val="2"/>
          <w:sz w:val="24"/>
          <w:szCs w:val="24"/>
        </w:rPr>
        <w:fldChar w:fldCharType="separate"/>
      </w:r>
      <w:r w:rsidR="00FC6597">
        <w:rPr>
          <w:rFonts w:ascii="Calibri" w:hAnsi="Calibri"/>
          <w:kern w:val="2"/>
          <w:sz w:val="24"/>
          <w:szCs w:val="24"/>
        </w:rPr>
        <w:pict w14:anchorId="6FAEEAA9">
          <v:shape id="_x0000_i1283" type="#_x0000_t75" style="width:16.9pt;height:11.9pt">
            <v:imagedata r:id="rId543" r:href="rId544"/>
          </v:shape>
        </w:pict>
      </w:r>
      <w:r>
        <w:rPr>
          <w:rFonts w:ascii="Calibri" w:hAnsi="Calibri"/>
          <w:kern w:val="2"/>
          <w:sz w:val="24"/>
          <w:szCs w:val="24"/>
        </w:rPr>
        <w:fldChar w:fldCharType="end"/>
      </w:r>
      <w:r>
        <w:rPr>
          <w:rFonts w:ascii="Calibri" w:hAnsi="Calibri"/>
          <w:kern w:val="2"/>
          <w:sz w:val="24"/>
          <w:szCs w:val="24"/>
        </w:rPr>
        <w:t>=</w:t>
      </w: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"C:\\Users\\sj\\Local%2525252520Settings\\Temp\\ksohtml\\wps_clip_image25.png" \* MERGEFORMATINET </w:instrText>
      </w:r>
      <w:r>
        <w:rPr>
          <w:rFonts w:ascii="Calibri" w:hAnsi="Calibri"/>
          <w:kern w:val="2"/>
          <w:sz w:val="24"/>
          <w:szCs w:val="24"/>
        </w:rPr>
        <w:fldChar w:fldCharType="separate"/>
      </w:r>
      <w:r w:rsidR="00FC6597">
        <w:rPr>
          <w:rFonts w:ascii="Calibri" w:hAnsi="Calibri"/>
          <w:kern w:val="2"/>
          <w:sz w:val="24"/>
          <w:szCs w:val="24"/>
        </w:rPr>
        <w:pict w14:anchorId="246D4437">
          <v:shape id="_x0000_i1284" type="#_x0000_t75" style="width:17.55pt;height:11.9pt">
            <v:imagedata r:id="rId545" r:href="rId546"/>
          </v:shape>
        </w:pict>
      </w:r>
      <w:r>
        <w:rPr>
          <w:rFonts w:ascii="Calibri" w:hAnsi="Calibri"/>
          <w:kern w:val="2"/>
          <w:sz w:val="24"/>
          <w:szCs w:val="24"/>
        </w:rPr>
        <w:fldChar w:fldCharType="end"/>
      </w:r>
      <w:r>
        <w:rPr>
          <w:rFonts w:ascii="Calibri" w:hAnsi="Calibri"/>
          <w:kern w:val="2"/>
          <w:sz w:val="24"/>
          <w:szCs w:val="24"/>
        </w:rPr>
        <w:t>=</w:t>
      </w: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"C:\\Users\\sj\\Local%2525252520Settings\\Temp\\ksohtml\\wps_clip_image26.png" \* MERGEFORMATINET </w:instrText>
      </w:r>
      <w:r>
        <w:rPr>
          <w:rFonts w:ascii="Calibri" w:hAnsi="Calibri"/>
          <w:kern w:val="2"/>
          <w:sz w:val="24"/>
          <w:szCs w:val="24"/>
        </w:rPr>
        <w:fldChar w:fldCharType="separate"/>
      </w:r>
      <w:r w:rsidR="00FC6597">
        <w:rPr>
          <w:rFonts w:ascii="Calibri" w:hAnsi="Calibri"/>
          <w:kern w:val="2"/>
          <w:sz w:val="24"/>
          <w:szCs w:val="24"/>
        </w:rPr>
        <w:pict w14:anchorId="0EDEBE56">
          <v:shape id="_x0000_i1285" type="#_x0000_t75" style="width:43.2pt;height:11.9pt">
            <v:imagedata r:id="rId547" r:href="rId548"/>
          </v:shape>
        </w:pict>
      </w:r>
      <w:r>
        <w:rPr>
          <w:rFonts w:ascii="Calibri" w:hAnsi="Calibri"/>
          <w:kern w:val="2"/>
          <w:sz w:val="24"/>
          <w:szCs w:val="24"/>
        </w:rPr>
        <w:fldChar w:fldCharType="end"/>
      </w:r>
      <w:r>
        <w:rPr>
          <w:rFonts w:ascii="Calibri" w:hAnsi="Calibri"/>
          <w:kern w:val="2"/>
          <w:sz w:val="24"/>
          <w:szCs w:val="24"/>
        </w:rPr>
        <w:t>=0.378</w:t>
      </w:r>
    </w:p>
    <w:p w14:paraId="78E2E1AE" w14:textId="77777777" w:rsidR="008A5222" w:rsidRDefault="008A3171">
      <w:pPr>
        <w:pStyle w:val="p0"/>
        <w:ind w:firstLine="405"/>
        <w:rPr>
          <w:rFonts w:ascii="Calibri" w:hAnsi="Calibri"/>
          <w:kern w:val="2"/>
          <w:sz w:val="24"/>
          <w:szCs w:val="24"/>
        </w:rPr>
      </w:pPr>
      <w:r>
        <w:rPr>
          <w:rFonts w:ascii="Calibri" w:hAnsi="Calibri"/>
          <w:kern w:val="2"/>
          <w:sz w:val="24"/>
          <w:szCs w:val="24"/>
        </w:rPr>
        <w:t>K</w:t>
      </w:r>
      <w:r>
        <w:rPr>
          <w:rFonts w:ascii="Calibri" w:hAnsi="Calibri" w:hint="eastAsia"/>
          <w:kern w:val="2"/>
          <w:sz w:val="24"/>
          <w:szCs w:val="24"/>
        </w:rPr>
        <w:t>点三相短路时短路电流</w:t>
      </w:r>
      <w:proofErr w:type="gramStart"/>
      <w:r>
        <w:rPr>
          <w:rFonts w:ascii="Calibri" w:hAnsi="Calibri" w:hint="eastAsia"/>
          <w:kern w:val="2"/>
          <w:sz w:val="24"/>
          <w:szCs w:val="24"/>
        </w:rPr>
        <w:t>标幺值为</w:t>
      </w:r>
      <w:proofErr w:type="gramEnd"/>
      <w:r>
        <w:rPr>
          <w:rFonts w:ascii="Calibri" w:hAnsi="Calibri" w:hint="eastAsia"/>
          <w:kern w:val="2"/>
          <w:sz w:val="24"/>
          <w:szCs w:val="24"/>
        </w:rPr>
        <w:t>：</w:t>
      </w:r>
    </w:p>
    <w:p w14:paraId="32F8D4E9" w14:textId="77777777" w:rsidR="008A5222" w:rsidRDefault="008A3171">
      <w:pPr>
        <w:pStyle w:val="p0"/>
        <w:ind w:firstLine="405"/>
        <w:rPr>
          <w:rFonts w:ascii="Calibri" w:hAnsi="Calibri"/>
          <w:kern w:val="2"/>
          <w:sz w:val="24"/>
          <w:szCs w:val="24"/>
        </w:rPr>
      </w:pPr>
      <w:r>
        <w:rPr>
          <w:rFonts w:ascii="Calibri" w:hAnsi="Calibri"/>
          <w:kern w:val="2"/>
          <w:sz w:val="24"/>
          <w:szCs w:val="24"/>
        </w:rPr>
        <w:t>220kV</w:t>
      </w:r>
      <w:r>
        <w:rPr>
          <w:rFonts w:ascii="Calibri" w:hAnsi="Calibri" w:hint="eastAsia"/>
          <w:kern w:val="2"/>
          <w:sz w:val="24"/>
          <w:szCs w:val="24"/>
        </w:rPr>
        <w:t>侧基准电流为</w:t>
      </w:r>
      <w:proofErr w:type="gramStart"/>
      <w:r>
        <w:rPr>
          <w:rFonts w:ascii="Calibri" w:hAnsi="Calibri"/>
          <w:kern w:val="2"/>
          <w:sz w:val="24"/>
          <w:szCs w:val="24"/>
        </w:rPr>
        <w:t xml:space="preserve"> </w:t>
      </w: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"C:\\Users\\sj\\Local%2525252520Settings\\Temp\\ksohtml\\wps_clip_image27.png" \* MERGEFORMATINET </w:instrText>
      </w:r>
      <w:r>
        <w:rPr>
          <w:rFonts w:ascii="Calibri" w:hAnsi="Calibri"/>
          <w:kern w:val="2"/>
          <w:sz w:val="24"/>
          <w:szCs w:val="24"/>
        </w:rPr>
        <w:fldChar w:fldCharType="separate"/>
      </w:r>
      <w:r w:rsidR="00FC6597">
        <w:rPr>
          <w:rFonts w:ascii="Calibri" w:hAnsi="Calibri"/>
          <w:kern w:val="2"/>
          <w:sz w:val="24"/>
          <w:szCs w:val="24"/>
        </w:rPr>
        <w:pict w14:anchorId="1238A03E">
          <v:shape id="_x0000_i1286" type="#_x0000_t75" style="width:15.65pt;height:11.9pt">
            <v:imagedata r:id="rId549" r:href="rId550"/>
          </v:shape>
        </w:pict>
      </w:r>
      <w:r>
        <w:rPr>
          <w:rFonts w:ascii="Calibri" w:hAnsi="Calibri"/>
          <w:kern w:val="2"/>
          <w:sz w:val="24"/>
          <w:szCs w:val="24"/>
        </w:rPr>
        <w:fldChar w:fldCharType="end"/>
      </w:r>
      <w:r>
        <w:rPr>
          <w:rFonts w:ascii="Calibri" w:hAnsi="Calibri"/>
          <w:kern w:val="2"/>
          <w:sz w:val="24"/>
          <w:szCs w:val="24"/>
        </w:rPr>
        <w:t xml:space="preserve"> </w:t>
      </w:r>
      <w:proofErr w:type="gramEnd"/>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"C:\\Users\\sj\\Local%2525252520Settings\\Temp\\ksohtml\\wps_clip_image28.png" \* MERGEFORMATINET </w:instrText>
      </w:r>
      <w:r>
        <w:rPr>
          <w:rFonts w:ascii="Calibri" w:hAnsi="Calibri"/>
          <w:kern w:val="2"/>
          <w:sz w:val="24"/>
          <w:szCs w:val="24"/>
        </w:rPr>
        <w:fldChar w:fldCharType="separate"/>
      </w:r>
      <w:r w:rsidR="00FC6597">
        <w:rPr>
          <w:rFonts w:ascii="Calibri" w:hAnsi="Calibri"/>
          <w:kern w:val="2"/>
          <w:sz w:val="24"/>
          <w:szCs w:val="24"/>
        </w:rPr>
        <w:pict w14:anchorId="21682A71">
          <v:shape id="_x0000_i1287" type="#_x0000_t75" style="width:30.7pt;height:19.4pt">
            <v:imagedata r:id="rId551" r:href="rId552"/>
          </v:shape>
        </w:pict>
      </w:r>
      <w:r>
        <w:rPr>
          <w:rFonts w:ascii="Calibri" w:hAnsi="Calibri"/>
          <w:kern w:val="2"/>
          <w:sz w:val="24"/>
          <w:szCs w:val="24"/>
        </w:rPr>
        <w:fldChar w:fldCharType="end"/>
      </w:r>
      <w:r>
        <w:rPr>
          <w:rFonts w:ascii="Calibri" w:hAnsi="Calibri"/>
          <w:kern w:val="2"/>
          <w:sz w:val="24"/>
          <w:szCs w:val="24"/>
        </w:rPr>
        <w:t>=</w:t>
      </w: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"C:\\Users\\sj\\Local%2525252520Settings\\Temp\\ksohtml\\wps_clip_image29.png" \* MERGEFORMATINET </w:instrText>
      </w:r>
      <w:r>
        <w:rPr>
          <w:rFonts w:ascii="Calibri" w:hAnsi="Calibri"/>
          <w:kern w:val="2"/>
          <w:sz w:val="24"/>
          <w:szCs w:val="24"/>
        </w:rPr>
        <w:fldChar w:fldCharType="separate"/>
      </w:r>
      <w:r w:rsidR="00FC6597">
        <w:rPr>
          <w:rFonts w:ascii="Calibri" w:hAnsi="Calibri"/>
          <w:kern w:val="2"/>
          <w:sz w:val="24"/>
          <w:szCs w:val="24"/>
        </w:rPr>
        <w:pict w14:anchorId="3430E234">
          <v:shape id="_x0000_i1288" type="#_x0000_t75" style="width:25.65pt;height:18.15pt">
            <v:imagedata r:id="rId553" r:href="rId554"/>
          </v:shape>
        </w:pict>
      </w:r>
      <w:r>
        <w:rPr>
          <w:rFonts w:ascii="Calibri" w:hAnsi="Calibri"/>
          <w:kern w:val="2"/>
          <w:sz w:val="24"/>
          <w:szCs w:val="24"/>
        </w:rPr>
        <w:fldChar w:fldCharType="end"/>
      </w:r>
      <w:r>
        <w:rPr>
          <w:rFonts w:ascii="Calibri" w:hAnsi="Calibri"/>
          <w:kern w:val="2"/>
          <w:sz w:val="24"/>
          <w:szCs w:val="24"/>
        </w:rPr>
        <w:t>=262.4A</w:t>
      </w:r>
    </w:p>
    <w:p w14:paraId="0F0CBC80" w14:textId="77777777" w:rsidR="008A5222" w:rsidRDefault="008A3171">
      <w:pPr>
        <w:pStyle w:val="p0"/>
        <w:ind w:firstLine="405"/>
        <w:rPr>
          <w:rFonts w:ascii="Calibri" w:hAnsi="Calibri"/>
          <w:kern w:val="2"/>
          <w:sz w:val="24"/>
          <w:szCs w:val="24"/>
        </w:rPr>
      </w:pPr>
      <w:r>
        <w:rPr>
          <w:rFonts w:ascii="Calibri" w:hAnsi="Calibri"/>
          <w:kern w:val="2"/>
          <w:sz w:val="24"/>
          <w:szCs w:val="24"/>
        </w:rPr>
        <w:t>13.8kV</w:t>
      </w:r>
      <w:r>
        <w:rPr>
          <w:rFonts w:ascii="Calibri" w:hAnsi="Calibri" w:hint="eastAsia"/>
          <w:kern w:val="2"/>
          <w:sz w:val="24"/>
          <w:szCs w:val="24"/>
        </w:rPr>
        <w:t>侧基准电流为</w:t>
      </w: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"C:\\Users\\sj\\Local%2525252520Settings\\Temp\\ksohtml\\wps_clip_image30.png" \* MERGEFORMATINET </w:instrText>
      </w:r>
      <w:r>
        <w:rPr>
          <w:rFonts w:ascii="Calibri" w:hAnsi="Calibri"/>
          <w:kern w:val="2"/>
          <w:sz w:val="24"/>
          <w:szCs w:val="24"/>
        </w:rPr>
        <w:fldChar w:fldCharType="separate"/>
      </w:r>
      <w:r w:rsidR="00FC6597">
        <w:rPr>
          <w:rFonts w:ascii="Calibri" w:hAnsi="Calibri"/>
          <w:kern w:val="2"/>
          <w:sz w:val="24"/>
          <w:szCs w:val="24"/>
        </w:rPr>
        <w:pict w14:anchorId="5262C4B9">
          <v:shape id="_x0000_i1289" type="#_x0000_t75" style="width:20.05pt;height:11.9pt">
            <v:imagedata r:id="rId555" r:href="rId556"/>
          </v:shape>
        </w:pict>
      </w:r>
      <w:r>
        <w:rPr>
          <w:rFonts w:ascii="Calibri" w:hAnsi="Calibri"/>
          <w:kern w:val="2"/>
          <w:sz w:val="24"/>
          <w:szCs w:val="24"/>
        </w:rPr>
        <w:fldChar w:fldCharType="end"/>
      </w:r>
      <w:r>
        <w:rPr>
          <w:rFonts w:ascii="Calibri" w:hAnsi="Calibri"/>
          <w:kern w:val="2"/>
          <w:sz w:val="24"/>
          <w:szCs w:val="24"/>
        </w:rPr>
        <w:t xml:space="preserve"> </w:t>
      </w: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"C:\\Users\\sj\\Local%2525252520Settings\\Temp\\ksohtml\\wps_clip_image28.png" \* MERGEFORMATINET </w:instrText>
      </w:r>
      <w:r>
        <w:rPr>
          <w:rFonts w:ascii="Calibri" w:hAnsi="Calibri"/>
          <w:kern w:val="2"/>
          <w:sz w:val="24"/>
          <w:szCs w:val="24"/>
        </w:rPr>
        <w:fldChar w:fldCharType="separate"/>
      </w:r>
      <w:r w:rsidR="00FC6597">
        <w:rPr>
          <w:rFonts w:ascii="Calibri" w:hAnsi="Calibri"/>
          <w:kern w:val="2"/>
          <w:sz w:val="24"/>
          <w:szCs w:val="24"/>
        </w:rPr>
        <w:pict w14:anchorId="3221D343">
          <v:shape id="_x0000_i1290" type="#_x0000_t75" style="width:30.7pt;height:19.4pt">
            <v:imagedata r:id="rId551" r:href="rId557"/>
          </v:shape>
        </w:pict>
      </w:r>
      <w:r>
        <w:rPr>
          <w:rFonts w:ascii="Calibri" w:hAnsi="Calibri"/>
          <w:kern w:val="2"/>
          <w:sz w:val="24"/>
          <w:szCs w:val="24"/>
        </w:rPr>
        <w:fldChar w:fldCharType="end"/>
      </w:r>
      <w:r>
        <w:rPr>
          <w:rFonts w:ascii="Calibri" w:hAnsi="Calibri"/>
          <w:kern w:val="2"/>
          <w:sz w:val="24"/>
          <w:szCs w:val="24"/>
        </w:rPr>
        <w:t>=</w:t>
      </w: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"C:\\Users\\sj\\Local%2525252520Settings\\Temp\\ksohtml\\wps_clip_image31.png" \* MERGEFORMATINET </w:instrText>
      </w:r>
      <w:r>
        <w:rPr>
          <w:rFonts w:ascii="Calibri" w:hAnsi="Calibri"/>
          <w:kern w:val="2"/>
          <w:sz w:val="24"/>
          <w:szCs w:val="24"/>
        </w:rPr>
        <w:fldChar w:fldCharType="separate"/>
      </w:r>
      <w:r w:rsidR="00FC6597">
        <w:rPr>
          <w:rFonts w:ascii="Calibri" w:hAnsi="Calibri"/>
          <w:kern w:val="2"/>
          <w:sz w:val="24"/>
          <w:szCs w:val="24"/>
        </w:rPr>
        <w:pict w14:anchorId="56B273F3">
          <v:shape id="_x0000_i1291" type="#_x0000_t75" style="width:25.65pt;height:18.15pt">
            <v:imagedata r:id="rId558" r:href="rId559"/>
          </v:shape>
        </w:pict>
      </w:r>
      <w:r>
        <w:rPr>
          <w:rFonts w:ascii="Calibri" w:hAnsi="Calibri"/>
          <w:kern w:val="2"/>
          <w:sz w:val="24"/>
          <w:szCs w:val="24"/>
        </w:rPr>
        <w:fldChar w:fldCharType="end"/>
      </w:r>
      <w:r>
        <w:rPr>
          <w:rFonts w:ascii="Calibri" w:hAnsi="Calibri"/>
          <w:kern w:val="2"/>
          <w:sz w:val="24"/>
          <w:szCs w:val="24"/>
        </w:rPr>
        <w:t>=4190A</w:t>
      </w:r>
    </w:p>
    <w:p w14:paraId="76A82368" w14:textId="77777777" w:rsidR="008A5222" w:rsidRDefault="008A3171">
      <w:pPr>
        <w:pStyle w:val="p0"/>
        <w:ind w:firstLine="405"/>
        <w:rPr>
          <w:rFonts w:ascii="Calibri" w:hAnsi="Calibri"/>
          <w:kern w:val="2"/>
          <w:sz w:val="24"/>
          <w:szCs w:val="24"/>
        </w:rPr>
      </w:pPr>
      <w:r>
        <w:rPr>
          <w:rFonts w:ascii="Calibri" w:hAnsi="Calibri" w:hint="eastAsia"/>
          <w:kern w:val="2"/>
          <w:sz w:val="24"/>
          <w:szCs w:val="24"/>
        </w:rPr>
        <w:t>线路短路电流</w:t>
      </w:r>
      <w:r>
        <w:rPr>
          <w:rFonts w:ascii="Calibri" w:hAnsi="Calibri"/>
          <w:kern w:val="2"/>
          <w:sz w:val="24"/>
          <w:szCs w:val="24"/>
        </w:rPr>
        <w:t xml:space="preserve"> </w:t>
      </w: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"C:\\Users\\sj\\Local%2525252520Settings\\Temp\\ksohtml\\wps_clip_image32.png" \* MERGEFORMATINET </w:instrText>
      </w:r>
      <w:r>
        <w:rPr>
          <w:rFonts w:ascii="Calibri" w:hAnsi="Calibri"/>
          <w:kern w:val="2"/>
          <w:sz w:val="24"/>
          <w:szCs w:val="24"/>
        </w:rPr>
        <w:fldChar w:fldCharType="separate"/>
      </w:r>
      <w:r w:rsidR="00FC6597">
        <w:rPr>
          <w:rFonts w:ascii="Calibri" w:hAnsi="Calibri"/>
          <w:kern w:val="2"/>
          <w:sz w:val="24"/>
          <w:szCs w:val="24"/>
        </w:rPr>
        <w:pict w14:anchorId="17171D7A">
          <v:shape id="_x0000_i1292" type="#_x0000_t75" style="width:75.75pt;height:19.4pt">
            <v:imagedata r:id="rId560" r:href="rId561"/>
          </v:shape>
        </w:pict>
      </w:r>
      <w:r>
        <w:rPr>
          <w:rFonts w:ascii="Calibri" w:hAnsi="Calibri"/>
          <w:kern w:val="2"/>
          <w:sz w:val="24"/>
          <w:szCs w:val="24"/>
        </w:rPr>
        <w:fldChar w:fldCharType="end"/>
      </w:r>
      <w:r>
        <w:rPr>
          <w:rFonts w:ascii="Calibri" w:hAnsi="Calibri"/>
          <w:kern w:val="2"/>
          <w:sz w:val="24"/>
          <w:szCs w:val="24"/>
        </w:rPr>
        <w:t>=835.7A</w:t>
      </w:r>
    </w:p>
    <w:p w14:paraId="2B6353BB" w14:textId="77777777" w:rsidR="008A5222" w:rsidRDefault="008A3171">
      <w:pPr>
        <w:pStyle w:val="p0"/>
        <w:ind w:firstLineChars="150" w:firstLine="360"/>
        <w:rPr>
          <w:rFonts w:ascii="Calibri" w:hAnsi="Calibri"/>
          <w:kern w:val="2"/>
          <w:sz w:val="24"/>
          <w:szCs w:val="24"/>
        </w:rPr>
      </w:pPr>
      <w:r>
        <w:rPr>
          <w:rFonts w:ascii="Calibri" w:hAnsi="Calibri" w:hint="eastAsia"/>
          <w:kern w:val="2"/>
          <w:sz w:val="24"/>
          <w:szCs w:val="24"/>
        </w:rPr>
        <w:t>发电机短路电流</w:t>
      </w:r>
      <w:r>
        <w:rPr>
          <w:rFonts w:ascii="Calibri" w:hAnsi="Calibri"/>
          <w:kern w:val="2"/>
          <w:sz w:val="24"/>
          <w:szCs w:val="24"/>
        </w:rPr>
        <w:fldChar w:fldCharType="begin"/>
      </w:r>
      <w:r>
        <w:rPr>
          <w:rFonts w:ascii="Calibri" w:hAnsi="Calibri"/>
          <w:kern w:val="2"/>
          <w:sz w:val="24"/>
          <w:szCs w:val="24"/>
        </w:rPr>
        <w:instrText xml:space="preserve"> INCLUDEPICTURE  "C:\\Users\\sj\\Local%2525252520Settings\\Temp\\ksohtml\\wps_clip_image33.png" \* MERGEFORMATINET </w:instrText>
      </w:r>
      <w:r>
        <w:rPr>
          <w:rFonts w:ascii="Calibri" w:hAnsi="Calibri"/>
          <w:kern w:val="2"/>
          <w:sz w:val="24"/>
          <w:szCs w:val="24"/>
        </w:rPr>
        <w:fldChar w:fldCharType="separate"/>
      </w:r>
      <w:r w:rsidR="00FC6597">
        <w:rPr>
          <w:rFonts w:ascii="Calibri" w:hAnsi="Calibri"/>
          <w:kern w:val="2"/>
          <w:sz w:val="24"/>
          <w:szCs w:val="24"/>
        </w:rPr>
        <w:pict w14:anchorId="6CD28FE2">
          <v:shape id="_x0000_i1293" type="#_x0000_t75" style="width:76.4pt;height:19.4pt">
            <v:imagedata r:id="rId562" r:href="rId563"/>
          </v:shape>
        </w:pict>
      </w:r>
      <w:r>
        <w:rPr>
          <w:rFonts w:ascii="Calibri" w:hAnsi="Calibri"/>
          <w:kern w:val="2"/>
          <w:sz w:val="24"/>
          <w:szCs w:val="24"/>
        </w:rPr>
        <w:fldChar w:fldCharType="end"/>
      </w:r>
      <w:r>
        <w:rPr>
          <w:rFonts w:ascii="Calibri" w:hAnsi="Calibri"/>
          <w:kern w:val="2"/>
          <w:sz w:val="24"/>
          <w:szCs w:val="24"/>
        </w:rPr>
        <w:t>=13.3KA</w:t>
      </w:r>
      <w:r>
        <w:rPr>
          <w:rFonts w:ascii="Calibri" w:hAnsi="Calibri" w:hint="eastAsia"/>
          <w:kern w:val="2"/>
          <w:sz w:val="24"/>
          <w:szCs w:val="24"/>
        </w:rPr>
        <w:t>。</w:t>
      </w:r>
    </w:p>
    <w:p w14:paraId="1C8FE5A8" w14:textId="77777777" w:rsidR="008A5222" w:rsidRDefault="008A5222">
      <w:pPr>
        <w:spacing w:line="360" w:lineRule="auto"/>
        <w:rPr>
          <w:sz w:val="24"/>
          <w:szCs w:val="24"/>
        </w:rPr>
      </w:pPr>
    </w:p>
    <w:p w14:paraId="576A24C3"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某一主变压器额定容量为</w:t>
      </w:r>
      <w:r w:rsidRPr="00DB57BA">
        <w:rPr>
          <w:rFonts w:ascii="Calibri" w:eastAsia="宋体" w:hAnsi="Calibri"/>
        </w:rPr>
        <w:t>750MVA</w:t>
      </w:r>
      <w:r w:rsidRPr="00DB57BA">
        <w:rPr>
          <w:rFonts w:ascii="Calibri" w:eastAsia="宋体" w:hAnsi="Calibri" w:hint="eastAsia"/>
        </w:rPr>
        <w:t>，额定电压为</w:t>
      </w:r>
      <w:r w:rsidRPr="00DB57BA">
        <w:rPr>
          <w:rFonts w:ascii="Calibri" w:eastAsia="宋体" w:hAnsi="Calibri"/>
        </w:rPr>
        <w:t xml:space="preserve">550kV/35kV </w:t>
      </w:r>
      <w:r w:rsidRPr="00DB57BA">
        <w:rPr>
          <w:rFonts w:ascii="Calibri" w:eastAsia="宋体" w:hAnsi="Calibri" w:hint="eastAsia"/>
        </w:rPr>
        <w:t>，一次接线方式为</w:t>
      </w:r>
      <w:r w:rsidRPr="00DB57BA">
        <w:rPr>
          <w:rFonts w:ascii="Calibri" w:eastAsia="宋体" w:hAnsi="Calibri"/>
        </w:rPr>
        <w:t>YN/</w:t>
      </w:r>
      <w:r w:rsidRPr="00DB57BA">
        <w:rPr>
          <w:rFonts w:ascii="Calibri" w:eastAsia="宋体" w:hAnsi="Calibri" w:hint="eastAsia"/>
        </w:rPr>
        <w:t>△</w:t>
      </w:r>
      <w:r w:rsidRPr="00DB57BA">
        <w:rPr>
          <w:rFonts w:ascii="Calibri" w:eastAsia="宋体" w:hAnsi="Calibri"/>
        </w:rPr>
        <w:t>-11</w:t>
      </w:r>
      <w:r w:rsidRPr="00DB57BA">
        <w:rPr>
          <w:rFonts w:ascii="Calibri" w:eastAsia="宋体" w:hAnsi="Calibri" w:hint="eastAsia"/>
        </w:rPr>
        <w:t>，</w:t>
      </w:r>
      <w:r w:rsidRPr="00DB57BA">
        <w:rPr>
          <w:rFonts w:ascii="Calibri" w:eastAsia="宋体" w:hAnsi="Calibri"/>
        </w:rPr>
        <w:t>550kV</w:t>
      </w:r>
      <w:r w:rsidRPr="00DB57BA">
        <w:rPr>
          <w:rFonts w:ascii="Calibri" w:eastAsia="宋体" w:hAnsi="Calibri" w:hint="eastAsia"/>
        </w:rPr>
        <w:t>侧电流互感器变比为</w:t>
      </w:r>
      <w:r w:rsidRPr="00DB57BA">
        <w:rPr>
          <w:rFonts w:ascii="Calibri" w:eastAsia="宋体" w:hAnsi="Calibri"/>
        </w:rPr>
        <w:t>3000/1</w:t>
      </w:r>
      <w:r w:rsidRPr="00DB57BA">
        <w:rPr>
          <w:rFonts w:ascii="Calibri" w:eastAsia="宋体" w:hAnsi="Calibri" w:hint="eastAsia"/>
        </w:rPr>
        <w:t>，</w:t>
      </w:r>
      <w:r w:rsidRPr="00DB57BA">
        <w:rPr>
          <w:rFonts w:ascii="Calibri" w:eastAsia="宋体" w:hAnsi="Calibri"/>
        </w:rPr>
        <w:t>35kV</w:t>
      </w:r>
      <w:r w:rsidRPr="00DB57BA">
        <w:rPr>
          <w:rFonts w:ascii="Calibri" w:eastAsia="宋体" w:hAnsi="Calibri" w:hint="eastAsia"/>
        </w:rPr>
        <w:t>侧为</w:t>
      </w:r>
      <w:r w:rsidRPr="00DB57BA">
        <w:rPr>
          <w:rFonts w:ascii="Calibri" w:eastAsia="宋体" w:hAnsi="Calibri"/>
        </w:rPr>
        <w:t>20000/1</w:t>
      </w:r>
      <w:r w:rsidRPr="00DB57BA">
        <w:rPr>
          <w:rFonts w:ascii="Calibri" w:eastAsia="宋体" w:hAnsi="Calibri" w:hint="eastAsia"/>
        </w:rPr>
        <w:t>，高压侧电流互感器二次接为角形，低压侧电流互感器二次接为星形，试计算两侧电流的平衡系数应分别整定为多少（要求归算至高压侧）</w:t>
      </w:r>
    </w:p>
    <w:p w14:paraId="1E1138AA" w14:textId="77777777" w:rsidR="008A5222" w:rsidRDefault="008A3171">
      <w:pPr>
        <w:rPr>
          <w:sz w:val="24"/>
          <w:szCs w:val="24"/>
        </w:rPr>
      </w:pPr>
      <w:r>
        <w:rPr>
          <w:rFonts w:hint="eastAsia"/>
          <w:sz w:val="24"/>
          <w:szCs w:val="24"/>
        </w:rPr>
        <w:t>答：高压侧二次额定电流为：</w:t>
      </w:r>
    </w:p>
    <w:p w14:paraId="15B793D9" w14:textId="77777777" w:rsidR="008A5222" w:rsidRDefault="008A5222">
      <w:pPr>
        <w:rPr>
          <w:sz w:val="24"/>
          <w:szCs w:val="24"/>
        </w:rPr>
      </w:pPr>
    </w:p>
    <w:p w14:paraId="3EAFA740" w14:textId="77777777" w:rsidR="008A5222" w:rsidRDefault="008A3171">
      <w:pPr>
        <w:pStyle w:val="11"/>
        <w:spacing w:line="240" w:lineRule="exact"/>
        <w:ind w:left="348" w:firstLineChars="0" w:firstLine="0"/>
        <w:rPr>
          <w:rFonts w:ascii="Calibri" w:hAnsi="Calibri"/>
          <w:sz w:val="24"/>
          <w:szCs w:val="24"/>
        </w:rPr>
      </w:pPr>
      <w:r>
        <w:rPr>
          <w:rFonts w:ascii="Calibri" w:hAnsi="Calibri"/>
          <w:sz w:val="24"/>
          <w:szCs w:val="24"/>
        </w:rPr>
        <w:t xml:space="preserve">        SB          750</w:t>
      </w:r>
      <w:r>
        <w:rPr>
          <w:rFonts w:ascii="Calibri" w:hAnsi="Calibri" w:hint="eastAsia"/>
          <w:sz w:val="24"/>
          <w:szCs w:val="24"/>
        </w:rPr>
        <w:t>×</w:t>
      </w:r>
      <w:r>
        <w:rPr>
          <w:rFonts w:ascii="Calibri" w:hAnsi="Calibri"/>
          <w:sz w:val="24"/>
          <w:szCs w:val="24"/>
        </w:rPr>
        <w:t>1000</w:t>
      </w:r>
    </w:p>
    <w:p w14:paraId="73B01DA9" w14:textId="77777777" w:rsidR="008A5222" w:rsidRDefault="008A3171">
      <w:pPr>
        <w:pStyle w:val="11"/>
        <w:spacing w:line="240" w:lineRule="exact"/>
        <w:ind w:left="348" w:firstLineChars="0" w:firstLine="0"/>
        <w:rPr>
          <w:rFonts w:ascii="Calibri" w:hAnsi="Calibri"/>
          <w:sz w:val="24"/>
          <w:szCs w:val="24"/>
        </w:rPr>
      </w:pPr>
      <w:r>
        <w:rPr>
          <w:rFonts w:ascii="Calibri" w:hAnsi="Calibri"/>
          <w:sz w:val="24"/>
          <w:szCs w:val="24"/>
        </w:rPr>
        <w:t>IBH= —————= ————————= 0.262(A)</w:t>
      </w:r>
    </w:p>
    <w:p w14:paraId="466ECD50" w14:textId="77777777" w:rsidR="008A5222" w:rsidRDefault="008A3171">
      <w:pPr>
        <w:pStyle w:val="11"/>
        <w:spacing w:line="240" w:lineRule="exact"/>
        <w:ind w:leftChars="166" w:left="349" w:firstLineChars="245" w:firstLine="588"/>
        <w:rPr>
          <w:rFonts w:ascii="Calibri" w:hAnsi="Calibri"/>
          <w:sz w:val="24"/>
          <w:szCs w:val="24"/>
        </w:rPr>
      </w:pPr>
      <w:r>
        <w:rPr>
          <w:rFonts w:ascii="Calibri" w:hAnsi="Calibri"/>
          <w:sz w:val="24"/>
          <w:szCs w:val="24"/>
        </w:rPr>
        <w:t>√3UBHnCTH   √3</w:t>
      </w:r>
      <w:r>
        <w:rPr>
          <w:rFonts w:ascii="Calibri" w:hAnsi="Calibri" w:hint="eastAsia"/>
          <w:sz w:val="24"/>
          <w:szCs w:val="24"/>
        </w:rPr>
        <w:t>×</w:t>
      </w:r>
      <w:r>
        <w:rPr>
          <w:rFonts w:ascii="Calibri" w:hAnsi="Calibri"/>
          <w:sz w:val="24"/>
          <w:szCs w:val="24"/>
        </w:rPr>
        <w:t>550</w:t>
      </w:r>
      <w:r>
        <w:rPr>
          <w:rFonts w:ascii="Calibri" w:hAnsi="Calibri" w:hint="eastAsia"/>
          <w:sz w:val="24"/>
          <w:szCs w:val="24"/>
        </w:rPr>
        <w:t>×</w:t>
      </w:r>
      <w:r>
        <w:rPr>
          <w:rFonts w:ascii="Calibri" w:hAnsi="Calibri"/>
          <w:sz w:val="24"/>
          <w:szCs w:val="24"/>
        </w:rPr>
        <w:t>3000</w:t>
      </w:r>
    </w:p>
    <w:p w14:paraId="23C745B7" w14:textId="77777777" w:rsidR="008A5222" w:rsidRDefault="008A5222">
      <w:pPr>
        <w:rPr>
          <w:sz w:val="24"/>
          <w:szCs w:val="24"/>
        </w:rPr>
      </w:pPr>
    </w:p>
    <w:p w14:paraId="2ECA342E" w14:textId="77777777" w:rsidR="008A5222" w:rsidRDefault="008A3171">
      <w:pPr>
        <w:rPr>
          <w:sz w:val="24"/>
          <w:szCs w:val="24"/>
        </w:rPr>
      </w:pPr>
      <w:r>
        <w:rPr>
          <w:rFonts w:hint="eastAsia"/>
          <w:sz w:val="24"/>
          <w:szCs w:val="24"/>
        </w:rPr>
        <w:t>高压侧电流互感器二次接为角形，流入差动继电器电流为</w:t>
      </w:r>
    </w:p>
    <w:p w14:paraId="1E40931E" w14:textId="77777777" w:rsidR="008A5222" w:rsidRDefault="008A3171">
      <w:pPr>
        <w:ind w:firstLineChars="400" w:firstLine="960"/>
        <w:rPr>
          <w:sz w:val="24"/>
          <w:szCs w:val="24"/>
        </w:rPr>
      </w:pPr>
      <w:r>
        <w:rPr>
          <w:sz w:val="24"/>
          <w:szCs w:val="24"/>
        </w:rPr>
        <w:t>IBH2=√3 IBH=√3</w:t>
      </w:r>
      <w:r>
        <w:rPr>
          <w:rFonts w:hint="eastAsia"/>
          <w:sz w:val="24"/>
          <w:szCs w:val="24"/>
        </w:rPr>
        <w:t>×</w:t>
      </w:r>
      <w:r>
        <w:rPr>
          <w:sz w:val="24"/>
          <w:szCs w:val="24"/>
        </w:rPr>
        <w:t>0.262=0.454(A)</w:t>
      </w:r>
    </w:p>
    <w:p w14:paraId="2E58A789" w14:textId="77777777" w:rsidR="008A5222" w:rsidRDefault="008A3171">
      <w:pPr>
        <w:rPr>
          <w:sz w:val="24"/>
          <w:szCs w:val="24"/>
        </w:rPr>
      </w:pPr>
      <w:r>
        <w:rPr>
          <w:rFonts w:hint="eastAsia"/>
          <w:sz w:val="24"/>
          <w:szCs w:val="24"/>
        </w:rPr>
        <w:t>低压侧二次额定电流为：</w:t>
      </w:r>
    </w:p>
    <w:p w14:paraId="1A20111B" w14:textId="77777777" w:rsidR="008A5222" w:rsidRDefault="008A5222">
      <w:pPr>
        <w:rPr>
          <w:sz w:val="24"/>
          <w:szCs w:val="24"/>
        </w:rPr>
      </w:pPr>
    </w:p>
    <w:p w14:paraId="5B3D0695" w14:textId="77777777" w:rsidR="008A5222" w:rsidRDefault="008A3171">
      <w:pPr>
        <w:pStyle w:val="11"/>
        <w:spacing w:line="240" w:lineRule="exact"/>
        <w:ind w:left="348" w:firstLineChars="0" w:firstLine="0"/>
        <w:rPr>
          <w:rFonts w:ascii="Calibri" w:hAnsi="Calibri"/>
          <w:sz w:val="24"/>
          <w:szCs w:val="24"/>
        </w:rPr>
      </w:pPr>
      <w:r>
        <w:rPr>
          <w:rFonts w:ascii="Calibri" w:hAnsi="Calibri"/>
          <w:sz w:val="24"/>
          <w:szCs w:val="24"/>
        </w:rPr>
        <w:t xml:space="preserve">        SB          750</w:t>
      </w:r>
      <w:r>
        <w:rPr>
          <w:rFonts w:ascii="Calibri" w:hAnsi="Calibri" w:hint="eastAsia"/>
          <w:sz w:val="24"/>
          <w:szCs w:val="24"/>
        </w:rPr>
        <w:t>×</w:t>
      </w:r>
      <w:r>
        <w:rPr>
          <w:rFonts w:ascii="Calibri" w:hAnsi="Calibri"/>
          <w:sz w:val="24"/>
          <w:szCs w:val="24"/>
        </w:rPr>
        <w:t>1000</w:t>
      </w:r>
    </w:p>
    <w:p w14:paraId="4F3270CC" w14:textId="77777777" w:rsidR="008A5222" w:rsidRDefault="008A3171">
      <w:pPr>
        <w:pStyle w:val="11"/>
        <w:spacing w:line="240" w:lineRule="exact"/>
        <w:ind w:left="348" w:firstLineChars="0" w:firstLine="0"/>
        <w:rPr>
          <w:rFonts w:ascii="Calibri" w:hAnsi="Calibri"/>
          <w:sz w:val="24"/>
          <w:szCs w:val="24"/>
        </w:rPr>
      </w:pPr>
      <w:r>
        <w:rPr>
          <w:rFonts w:ascii="Calibri" w:hAnsi="Calibri"/>
          <w:sz w:val="24"/>
          <w:szCs w:val="24"/>
        </w:rPr>
        <w:t>IBL= —————= ————————= 0.619(A)</w:t>
      </w:r>
    </w:p>
    <w:p w14:paraId="5D1E26D0" w14:textId="77777777" w:rsidR="008A5222" w:rsidRDefault="008A3171">
      <w:pPr>
        <w:pStyle w:val="11"/>
        <w:spacing w:line="240" w:lineRule="exact"/>
        <w:ind w:leftChars="166" w:left="349" w:firstLineChars="245" w:firstLine="588"/>
        <w:rPr>
          <w:rFonts w:ascii="Calibri" w:hAnsi="Calibri"/>
          <w:sz w:val="24"/>
          <w:szCs w:val="24"/>
        </w:rPr>
      </w:pPr>
      <w:r>
        <w:rPr>
          <w:rFonts w:ascii="Calibri" w:hAnsi="Calibri"/>
          <w:sz w:val="24"/>
          <w:szCs w:val="24"/>
        </w:rPr>
        <w:t>√3UBLnCTL   √3</w:t>
      </w:r>
      <w:r>
        <w:rPr>
          <w:rFonts w:ascii="Calibri" w:hAnsi="Calibri" w:hint="eastAsia"/>
          <w:sz w:val="24"/>
          <w:szCs w:val="24"/>
        </w:rPr>
        <w:t>×</w:t>
      </w:r>
      <w:r>
        <w:rPr>
          <w:rFonts w:ascii="Calibri" w:hAnsi="Calibri"/>
          <w:sz w:val="24"/>
          <w:szCs w:val="24"/>
        </w:rPr>
        <w:t>35</w:t>
      </w:r>
      <w:r>
        <w:rPr>
          <w:rFonts w:ascii="Calibri" w:hAnsi="Calibri" w:hint="eastAsia"/>
          <w:sz w:val="24"/>
          <w:szCs w:val="24"/>
        </w:rPr>
        <w:t>×</w:t>
      </w:r>
      <w:r>
        <w:rPr>
          <w:rFonts w:ascii="Calibri" w:hAnsi="Calibri"/>
          <w:sz w:val="24"/>
          <w:szCs w:val="24"/>
        </w:rPr>
        <w:t>20000</w:t>
      </w:r>
    </w:p>
    <w:p w14:paraId="68C3D832" w14:textId="77777777" w:rsidR="008A5222" w:rsidRDefault="008A5222">
      <w:pPr>
        <w:rPr>
          <w:sz w:val="24"/>
          <w:szCs w:val="24"/>
        </w:rPr>
      </w:pPr>
    </w:p>
    <w:p w14:paraId="3C49DFD0" w14:textId="77777777" w:rsidR="008A5222" w:rsidRDefault="008A3171">
      <w:pPr>
        <w:rPr>
          <w:sz w:val="24"/>
          <w:szCs w:val="24"/>
        </w:rPr>
      </w:pPr>
      <w:r>
        <w:rPr>
          <w:rFonts w:hint="eastAsia"/>
          <w:sz w:val="24"/>
          <w:szCs w:val="24"/>
        </w:rPr>
        <w:t>低压侧电流互感器二次接为星形，流入差动继电器电流为</w:t>
      </w:r>
      <w:r>
        <w:rPr>
          <w:sz w:val="24"/>
          <w:szCs w:val="24"/>
        </w:rPr>
        <w:t>IBL2=IBL</w:t>
      </w:r>
    </w:p>
    <w:p w14:paraId="791C0CBF" w14:textId="77777777" w:rsidR="008A5222" w:rsidRDefault="008A3171">
      <w:pPr>
        <w:rPr>
          <w:sz w:val="24"/>
          <w:szCs w:val="24"/>
        </w:rPr>
      </w:pPr>
      <w:r>
        <w:rPr>
          <w:rFonts w:hint="eastAsia"/>
          <w:sz w:val="24"/>
          <w:szCs w:val="24"/>
        </w:rPr>
        <w:t>按照题目要求，归算至高压侧，</w:t>
      </w:r>
    </w:p>
    <w:p w14:paraId="4421E197" w14:textId="77777777" w:rsidR="008A5222" w:rsidRDefault="008A3171">
      <w:pPr>
        <w:rPr>
          <w:sz w:val="24"/>
          <w:szCs w:val="24"/>
        </w:rPr>
      </w:pPr>
      <w:r>
        <w:rPr>
          <w:rFonts w:hint="eastAsia"/>
          <w:sz w:val="24"/>
          <w:szCs w:val="24"/>
        </w:rPr>
        <w:t>则高压侧平衡系数为</w:t>
      </w:r>
      <w:r>
        <w:rPr>
          <w:sz w:val="24"/>
          <w:szCs w:val="24"/>
        </w:rPr>
        <w:t>KPH=1</w:t>
      </w:r>
    </w:p>
    <w:p w14:paraId="62D82E67" w14:textId="77777777" w:rsidR="008A5222" w:rsidRDefault="008A3171">
      <w:pPr>
        <w:rPr>
          <w:sz w:val="24"/>
          <w:szCs w:val="24"/>
        </w:rPr>
      </w:pPr>
      <w:r>
        <w:rPr>
          <w:rFonts w:hint="eastAsia"/>
          <w:sz w:val="24"/>
          <w:szCs w:val="24"/>
        </w:rPr>
        <w:t>低压侧平衡系数为</w:t>
      </w:r>
    </w:p>
    <w:p w14:paraId="1A790960" w14:textId="77777777" w:rsidR="008A5222" w:rsidRDefault="008A3171">
      <w:pPr>
        <w:pStyle w:val="11"/>
        <w:spacing w:line="240" w:lineRule="exact"/>
        <w:ind w:left="348" w:firstLineChars="0" w:firstLine="0"/>
        <w:rPr>
          <w:rFonts w:ascii="Calibri" w:hAnsi="Calibri"/>
          <w:sz w:val="24"/>
          <w:szCs w:val="24"/>
        </w:rPr>
      </w:pPr>
      <w:r>
        <w:rPr>
          <w:rFonts w:ascii="Calibri" w:hAnsi="Calibri"/>
          <w:sz w:val="24"/>
          <w:szCs w:val="24"/>
        </w:rPr>
        <w:t xml:space="preserve">   IBH2   0.454</w:t>
      </w:r>
    </w:p>
    <w:p w14:paraId="30696731" w14:textId="77777777" w:rsidR="008A5222" w:rsidRDefault="008A3171">
      <w:pPr>
        <w:rPr>
          <w:sz w:val="24"/>
          <w:szCs w:val="24"/>
        </w:rPr>
      </w:pPr>
      <w:r>
        <w:rPr>
          <w:sz w:val="24"/>
          <w:szCs w:val="24"/>
        </w:rPr>
        <w:t>KPL= ———= ———= 0.733</w:t>
      </w:r>
    </w:p>
    <w:p w14:paraId="56A888EF" w14:textId="77777777" w:rsidR="008A5222" w:rsidRDefault="008A3171">
      <w:pPr>
        <w:spacing w:line="240" w:lineRule="exact"/>
        <w:ind w:firstLineChars="300" w:firstLine="720"/>
        <w:rPr>
          <w:sz w:val="24"/>
          <w:szCs w:val="24"/>
        </w:rPr>
      </w:pPr>
      <w:r>
        <w:rPr>
          <w:sz w:val="24"/>
          <w:szCs w:val="24"/>
        </w:rPr>
        <w:t>IBL2   0.619</w:t>
      </w:r>
    </w:p>
    <w:p w14:paraId="1A9A1344" w14:textId="77777777" w:rsidR="008A5222" w:rsidRDefault="008A5222">
      <w:pPr>
        <w:spacing w:line="240" w:lineRule="exact"/>
        <w:ind w:firstLineChars="300" w:firstLine="720"/>
        <w:rPr>
          <w:sz w:val="24"/>
          <w:szCs w:val="24"/>
        </w:rPr>
      </w:pPr>
    </w:p>
    <w:p w14:paraId="23E1D466"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一台变压器容量为</w:t>
      </w:r>
      <w:r w:rsidRPr="00DB57BA">
        <w:rPr>
          <w:rFonts w:ascii="Calibri" w:eastAsia="宋体" w:hAnsi="Calibri"/>
        </w:rPr>
        <w:t>180/180/90MVA</w:t>
      </w:r>
      <w:r w:rsidRPr="00DB57BA">
        <w:rPr>
          <w:rFonts w:ascii="Calibri" w:eastAsia="宋体" w:hAnsi="Calibri" w:hint="eastAsia"/>
        </w:rPr>
        <w:t>，电压变比为</w:t>
      </w:r>
      <w:r w:rsidRPr="00DB57BA">
        <w:rPr>
          <w:rFonts w:ascii="Calibri" w:eastAsia="宋体" w:hAnsi="Calibri"/>
        </w:rPr>
        <w:t>2</w:t>
      </w:r>
      <w:r w:rsidRPr="00DB57BA">
        <w:rPr>
          <w:rFonts w:ascii="Calibri" w:eastAsia="宋体" w:hAnsi="Calibri" w:hint="eastAsia"/>
        </w:rPr>
        <w:t>30</w:t>
      </w:r>
      <w:r w:rsidRPr="00DB57BA">
        <w:rPr>
          <w:rFonts w:ascii="Calibri" w:eastAsia="宋体" w:hAnsi="Calibri" w:hint="eastAsia"/>
        </w:rPr>
        <w:t>±</w:t>
      </w:r>
      <w:r w:rsidRPr="00DB57BA">
        <w:rPr>
          <w:rFonts w:ascii="Calibri" w:eastAsia="宋体" w:hAnsi="Calibri" w:hint="eastAsia"/>
        </w:rPr>
        <w:t>8</w:t>
      </w:r>
      <w:r w:rsidRPr="00DB57BA">
        <w:rPr>
          <w:rFonts w:ascii="Calibri" w:eastAsia="宋体" w:hAnsi="Calibri"/>
        </w:rPr>
        <w:t>×1.25%/121/10.5 kV</w:t>
      </w:r>
      <w:r w:rsidRPr="00DB57BA">
        <w:rPr>
          <w:rFonts w:ascii="Calibri" w:eastAsia="宋体" w:hAnsi="Calibri" w:hint="eastAsia"/>
        </w:rPr>
        <w:t>，</w:t>
      </w:r>
      <w:r w:rsidRPr="00DB57BA">
        <w:rPr>
          <w:rFonts w:ascii="Calibri" w:eastAsia="宋体" w:hAnsi="Calibri"/>
        </w:rPr>
        <w:t>UK1-2=13.8%</w:t>
      </w:r>
      <w:r w:rsidRPr="00DB57BA">
        <w:rPr>
          <w:rFonts w:ascii="Calibri" w:eastAsia="宋体" w:hAnsi="Calibri" w:hint="eastAsia"/>
        </w:rPr>
        <w:t>，</w:t>
      </w:r>
      <w:r w:rsidRPr="00DB57BA">
        <w:rPr>
          <w:rFonts w:ascii="Calibri" w:eastAsia="宋体" w:hAnsi="Calibri"/>
        </w:rPr>
        <w:t>UK1-3=23.7%</w:t>
      </w:r>
      <w:r w:rsidRPr="00DB57BA">
        <w:rPr>
          <w:rFonts w:ascii="Calibri" w:eastAsia="宋体" w:hAnsi="Calibri" w:hint="eastAsia"/>
        </w:rPr>
        <w:t>，</w:t>
      </w:r>
      <w:r w:rsidRPr="00DB57BA">
        <w:rPr>
          <w:rFonts w:ascii="Calibri" w:eastAsia="宋体" w:hAnsi="Calibri"/>
        </w:rPr>
        <w:t>UK2-3=7.9%</w:t>
      </w:r>
      <w:r w:rsidRPr="00DB57BA">
        <w:rPr>
          <w:rFonts w:ascii="Calibri" w:eastAsia="宋体" w:hAnsi="Calibri" w:hint="eastAsia"/>
        </w:rPr>
        <w:t>，</w:t>
      </w:r>
      <w:r w:rsidRPr="00DB57BA">
        <w:rPr>
          <w:rFonts w:ascii="Calibri" w:eastAsia="宋体" w:hAnsi="Calibri"/>
        </w:rPr>
        <w:t>YN/YN/</w:t>
      </w:r>
      <w:r w:rsidRPr="00DB57BA">
        <w:rPr>
          <w:rFonts w:ascii="Calibri" w:eastAsia="宋体" w:hAnsi="Calibri" w:hint="eastAsia"/>
        </w:rPr>
        <w:t>△</w:t>
      </w:r>
      <w:r w:rsidRPr="00DB57BA">
        <w:rPr>
          <w:rFonts w:ascii="Calibri" w:eastAsia="宋体" w:hAnsi="Calibri"/>
        </w:rPr>
        <w:t>-11</w:t>
      </w:r>
      <w:r w:rsidRPr="00DB57BA">
        <w:rPr>
          <w:rFonts w:ascii="Calibri" w:eastAsia="宋体" w:hAnsi="Calibri" w:hint="eastAsia"/>
        </w:rPr>
        <w:t>接线，高压加压中压开路阻抗值为</w:t>
      </w:r>
      <w:r w:rsidRPr="00DB57BA">
        <w:rPr>
          <w:rFonts w:ascii="Calibri" w:eastAsia="宋体" w:hAnsi="Calibri"/>
        </w:rPr>
        <w:t>63.9</w:t>
      </w:r>
      <w:r w:rsidRPr="00DB57BA">
        <w:rPr>
          <w:rFonts w:ascii="Calibri" w:eastAsia="宋体" w:hAnsi="Calibri" w:hint="eastAsia"/>
        </w:rPr>
        <w:t>Ω，高压开路中压加压阻抗值为</w:t>
      </w:r>
      <w:r w:rsidRPr="00DB57BA">
        <w:rPr>
          <w:rFonts w:ascii="Calibri" w:eastAsia="宋体" w:hAnsi="Calibri"/>
        </w:rPr>
        <w:t>6.2</w:t>
      </w:r>
      <w:r w:rsidRPr="00DB57BA">
        <w:rPr>
          <w:rFonts w:ascii="Calibri" w:eastAsia="宋体" w:hAnsi="Calibri" w:hint="eastAsia"/>
        </w:rPr>
        <w:t>Ω，高压加压中压短路阻抗值为</w:t>
      </w:r>
      <w:r w:rsidRPr="00DB57BA">
        <w:rPr>
          <w:rFonts w:ascii="Calibri" w:eastAsia="宋体" w:hAnsi="Calibri"/>
        </w:rPr>
        <w:t>35.7</w:t>
      </w:r>
      <w:r w:rsidRPr="00DB57BA">
        <w:rPr>
          <w:rFonts w:ascii="Calibri" w:eastAsia="宋体" w:hAnsi="Calibri" w:hint="eastAsia"/>
        </w:rPr>
        <w:t>Ω，高压短路中压加压阻抗值为</w:t>
      </w:r>
      <w:r w:rsidRPr="00DB57BA">
        <w:rPr>
          <w:rFonts w:ascii="Calibri" w:eastAsia="宋体" w:hAnsi="Calibri"/>
        </w:rPr>
        <w:t>3.8</w:t>
      </w:r>
      <w:r w:rsidRPr="00DB57BA">
        <w:rPr>
          <w:rFonts w:ascii="Calibri" w:eastAsia="宋体" w:hAnsi="Calibri" w:hint="eastAsia"/>
        </w:rPr>
        <w:t>Ω。计算短路计算用的主变压器正序、零序阻抗参数（</w:t>
      </w:r>
      <w:proofErr w:type="gramStart"/>
      <w:r w:rsidRPr="00DB57BA">
        <w:rPr>
          <w:rFonts w:ascii="Calibri" w:eastAsia="宋体" w:hAnsi="Calibri" w:hint="eastAsia"/>
        </w:rPr>
        <w:t>标么值</w:t>
      </w:r>
      <w:proofErr w:type="gramEnd"/>
      <w:r w:rsidRPr="00DB57BA">
        <w:rPr>
          <w:rFonts w:ascii="Calibri" w:eastAsia="宋体" w:hAnsi="Calibri" w:hint="eastAsia"/>
        </w:rPr>
        <w:t>）。基准容量</w:t>
      </w:r>
      <w:r w:rsidRPr="00DB57BA">
        <w:rPr>
          <w:rFonts w:ascii="Calibri" w:eastAsia="宋体" w:hAnsi="Calibri"/>
        </w:rPr>
        <w:t>Sj=1000MVA</w:t>
      </w:r>
      <w:r w:rsidRPr="00DB57BA">
        <w:rPr>
          <w:rFonts w:ascii="Calibri" w:eastAsia="宋体" w:hAnsi="Calibri" w:hint="eastAsia"/>
        </w:rPr>
        <w:t>，基准电压为</w:t>
      </w:r>
      <w:r w:rsidRPr="00DB57BA">
        <w:rPr>
          <w:rFonts w:ascii="Calibri" w:eastAsia="宋体" w:hAnsi="Calibri"/>
        </w:rPr>
        <w:t>230 kV /121 kV/10.5 kV</w:t>
      </w:r>
      <w:r w:rsidRPr="00DB57BA">
        <w:rPr>
          <w:rFonts w:ascii="Calibri" w:eastAsia="宋体" w:hAnsi="Calibri" w:hint="eastAsia"/>
        </w:rPr>
        <w:t>。</w:t>
      </w:r>
    </w:p>
    <w:p w14:paraId="299E057A" w14:textId="77777777" w:rsidR="008A5222" w:rsidRDefault="008A3171">
      <w:pPr>
        <w:pStyle w:val="11"/>
        <w:ind w:left="315" w:firstLineChars="0" w:firstLine="0"/>
        <w:rPr>
          <w:rFonts w:ascii="Calibri" w:hAnsi="Calibri"/>
          <w:sz w:val="24"/>
          <w:szCs w:val="24"/>
        </w:rPr>
      </w:pPr>
      <w:r>
        <w:rPr>
          <w:rFonts w:ascii="Calibri" w:hAnsi="Calibri" w:hint="eastAsia"/>
          <w:sz w:val="24"/>
          <w:szCs w:val="24"/>
        </w:rPr>
        <w:t>答：</w:t>
      </w:r>
      <w:r>
        <w:rPr>
          <w:rFonts w:ascii="Calibri" w:hAnsi="Calibri"/>
          <w:sz w:val="24"/>
          <w:szCs w:val="24"/>
        </w:rPr>
        <w:t>1</w:t>
      </w:r>
      <w:r>
        <w:rPr>
          <w:rFonts w:ascii="Calibri" w:hAnsi="Calibri" w:hint="eastAsia"/>
          <w:sz w:val="24"/>
          <w:szCs w:val="24"/>
        </w:rPr>
        <w:t>、主变压器正序阻抗参数</w:t>
      </w:r>
    </w:p>
    <w:p w14:paraId="2E44EA8B" w14:textId="77777777" w:rsidR="008A5222" w:rsidRDefault="008A3171">
      <w:pPr>
        <w:pStyle w:val="11"/>
        <w:ind w:left="315" w:firstLineChars="0" w:firstLine="0"/>
        <w:rPr>
          <w:rFonts w:ascii="Calibri" w:hAnsi="Calibri"/>
          <w:sz w:val="24"/>
          <w:szCs w:val="24"/>
        </w:rPr>
      </w:pPr>
      <w:r>
        <w:rPr>
          <w:rFonts w:ascii="Calibri" w:hAnsi="Calibri" w:hint="eastAsia"/>
          <w:sz w:val="24"/>
          <w:szCs w:val="24"/>
        </w:rPr>
        <w:t>高压侧：</w:t>
      </w:r>
      <w:r>
        <w:rPr>
          <w:rFonts w:ascii="Calibri" w:hAnsi="Calibri"/>
          <w:sz w:val="24"/>
          <w:szCs w:val="24"/>
        </w:rPr>
        <w:t>UK1%=</w:t>
      </w:r>
      <w:r>
        <w:rPr>
          <w:rFonts w:ascii="Calibri" w:hAnsi="Calibri" w:hint="eastAsia"/>
          <w:sz w:val="24"/>
          <w:szCs w:val="24"/>
        </w:rPr>
        <w:t>½（</w:t>
      </w:r>
      <w:r>
        <w:rPr>
          <w:rFonts w:ascii="Calibri" w:hAnsi="Calibri"/>
          <w:sz w:val="24"/>
          <w:szCs w:val="24"/>
        </w:rPr>
        <w:t>UK1-2%+ UK1-3%- UK2-3%</w:t>
      </w:r>
      <w:r>
        <w:rPr>
          <w:rFonts w:ascii="Calibri" w:hAnsi="Calibri" w:hint="eastAsia"/>
          <w:sz w:val="24"/>
          <w:szCs w:val="24"/>
        </w:rPr>
        <w:t>）</w:t>
      </w:r>
      <w:r>
        <w:rPr>
          <w:rFonts w:ascii="Calibri" w:hAnsi="Calibri"/>
          <w:sz w:val="24"/>
          <w:szCs w:val="24"/>
        </w:rPr>
        <w:t>=</w:t>
      </w:r>
      <w:r>
        <w:rPr>
          <w:rFonts w:ascii="Calibri" w:hAnsi="Calibri" w:hint="eastAsia"/>
          <w:sz w:val="24"/>
          <w:szCs w:val="24"/>
        </w:rPr>
        <w:t>½（</w:t>
      </w:r>
      <w:r>
        <w:rPr>
          <w:rFonts w:ascii="Calibri" w:hAnsi="Calibri"/>
          <w:sz w:val="24"/>
          <w:szCs w:val="24"/>
        </w:rPr>
        <w:t>0.138+0.237-0.079</w:t>
      </w:r>
      <w:r>
        <w:rPr>
          <w:rFonts w:ascii="Calibri" w:hAnsi="Calibri" w:hint="eastAsia"/>
          <w:sz w:val="24"/>
          <w:szCs w:val="24"/>
        </w:rPr>
        <w:t>）</w:t>
      </w:r>
      <w:r>
        <w:rPr>
          <w:rFonts w:ascii="Calibri" w:hAnsi="Calibri"/>
          <w:sz w:val="24"/>
          <w:szCs w:val="24"/>
        </w:rPr>
        <w:t>=14.8%</w:t>
      </w:r>
    </w:p>
    <w:p w14:paraId="24E6AC71" w14:textId="77777777" w:rsidR="008A5222" w:rsidRDefault="008A3171">
      <w:pPr>
        <w:pStyle w:val="11"/>
        <w:ind w:left="315" w:firstLineChars="0" w:firstLine="0"/>
        <w:rPr>
          <w:rFonts w:ascii="Calibri" w:hAnsi="Calibri"/>
          <w:sz w:val="24"/>
          <w:szCs w:val="24"/>
        </w:rPr>
      </w:pPr>
      <w:r>
        <w:rPr>
          <w:rFonts w:ascii="Calibri" w:hAnsi="Calibri" w:hint="eastAsia"/>
          <w:sz w:val="24"/>
          <w:szCs w:val="24"/>
        </w:rPr>
        <w:t>中压侧：</w:t>
      </w:r>
      <w:r>
        <w:rPr>
          <w:rFonts w:ascii="Calibri" w:hAnsi="Calibri"/>
          <w:sz w:val="24"/>
          <w:szCs w:val="24"/>
        </w:rPr>
        <w:t>UK2%=</w:t>
      </w:r>
      <w:r>
        <w:rPr>
          <w:rFonts w:ascii="Calibri" w:hAnsi="Calibri" w:hint="eastAsia"/>
          <w:sz w:val="24"/>
          <w:szCs w:val="24"/>
        </w:rPr>
        <w:t>½（</w:t>
      </w:r>
      <w:r>
        <w:rPr>
          <w:rFonts w:ascii="Calibri" w:hAnsi="Calibri"/>
          <w:sz w:val="24"/>
          <w:szCs w:val="24"/>
        </w:rPr>
        <w:t>UK1-2%+ UK2-3% - UK1-3%</w:t>
      </w:r>
      <w:r>
        <w:rPr>
          <w:rFonts w:ascii="Calibri" w:hAnsi="Calibri" w:hint="eastAsia"/>
          <w:sz w:val="24"/>
          <w:szCs w:val="24"/>
        </w:rPr>
        <w:t>）</w:t>
      </w:r>
      <w:r>
        <w:rPr>
          <w:rFonts w:ascii="Calibri" w:hAnsi="Calibri"/>
          <w:sz w:val="24"/>
          <w:szCs w:val="24"/>
        </w:rPr>
        <w:t>=</w:t>
      </w:r>
      <w:r>
        <w:rPr>
          <w:rFonts w:ascii="Calibri" w:hAnsi="Calibri" w:hint="eastAsia"/>
          <w:sz w:val="24"/>
          <w:szCs w:val="24"/>
        </w:rPr>
        <w:t>½（</w:t>
      </w:r>
      <w:r>
        <w:rPr>
          <w:rFonts w:ascii="Calibri" w:hAnsi="Calibri"/>
          <w:sz w:val="24"/>
          <w:szCs w:val="24"/>
        </w:rPr>
        <w:t>0.138+0.079-0.237</w:t>
      </w:r>
      <w:r>
        <w:rPr>
          <w:rFonts w:ascii="Calibri" w:hAnsi="Calibri" w:hint="eastAsia"/>
          <w:sz w:val="24"/>
          <w:szCs w:val="24"/>
        </w:rPr>
        <w:t>）</w:t>
      </w:r>
      <w:r>
        <w:rPr>
          <w:rFonts w:ascii="Calibri" w:hAnsi="Calibri"/>
          <w:sz w:val="24"/>
          <w:szCs w:val="24"/>
        </w:rPr>
        <w:t>=-1%</w:t>
      </w:r>
    </w:p>
    <w:p w14:paraId="40722BA4" w14:textId="77777777" w:rsidR="008A5222" w:rsidRDefault="008A3171">
      <w:pPr>
        <w:pStyle w:val="11"/>
        <w:ind w:left="315" w:firstLineChars="0" w:firstLine="0"/>
        <w:rPr>
          <w:rFonts w:ascii="Calibri" w:hAnsi="Calibri"/>
          <w:sz w:val="24"/>
          <w:szCs w:val="24"/>
        </w:rPr>
      </w:pPr>
      <w:r>
        <w:rPr>
          <w:rFonts w:ascii="Calibri" w:hAnsi="Calibri" w:hint="eastAsia"/>
          <w:sz w:val="24"/>
          <w:szCs w:val="24"/>
        </w:rPr>
        <w:t>低压侧：</w:t>
      </w:r>
      <w:r>
        <w:rPr>
          <w:rFonts w:ascii="Calibri" w:hAnsi="Calibri"/>
          <w:sz w:val="24"/>
          <w:szCs w:val="24"/>
        </w:rPr>
        <w:t>UK3%=</w:t>
      </w:r>
      <w:r>
        <w:rPr>
          <w:rFonts w:ascii="Calibri" w:hAnsi="Calibri" w:hint="eastAsia"/>
          <w:sz w:val="24"/>
          <w:szCs w:val="24"/>
        </w:rPr>
        <w:t>½（</w:t>
      </w:r>
      <w:r>
        <w:rPr>
          <w:rFonts w:ascii="Calibri" w:hAnsi="Calibri"/>
          <w:sz w:val="24"/>
          <w:szCs w:val="24"/>
        </w:rPr>
        <w:t>UK1-3%+UK2-3% - UK1-2%</w:t>
      </w:r>
      <w:r>
        <w:rPr>
          <w:rFonts w:ascii="Calibri" w:hAnsi="Calibri" w:hint="eastAsia"/>
          <w:sz w:val="24"/>
          <w:szCs w:val="24"/>
        </w:rPr>
        <w:t>）</w:t>
      </w:r>
      <w:r>
        <w:rPr>
          <w:rFonts w:ascii="Calibri" w:hAnsi="Calibri"/>
          <w:sz w:val="24"/>
          <w:szCs w:val="24"/>
        </w:rPr>
        <w:t>=</w:t>
      </w:r>
      <w:r>
        <w:rPr>
          <w:rFonts w:ascii="Calibri" w:hAnsi="Calibri" w:hint="eastAsia"/>
          <w:sz w:val="24"/>
          <w:szCs w:val="24"/>
        </w:rPr>
        <w:t>½（</w:t>
      </w:r>
      <w:r>
        <w:rPr>
          <w:rFonts w:ascii="Calibri" w:hAnsi="Calibri"/>
          <w:sz w:val="24"/>
          <w:szCs w:val="24"/>
        </w:rPr>
        <w:t>0.237+0.079-0.138</w:t>
      </w:r>
      <w:r>
        <w:rPr>
          <w:rFonts w:ascii="Calibri" w:hAnsi="Calibri" w:hint="eastAsia"/>
          <w:sz w:val="24"/>
          <w:szCs w:val="24"/>
        </w:rPr>
        <w:t>）</w:t>
      </w:r>
      <w:r>
        <w:rPr>
          <w:rFonts w:ascii="Calibri" w:hAnsi="Calibri"/>
          <w:sz w:val="24"/>
          <w:szCs w:val="24"/>
        </w:rPr>
        <w:t>=8.9%</w:t>
      </w:r>
    </w:p>
    <w:p w14:paraId="7700FC14" w14:textId="77777777" w:rsidR="008A5222" w:rsidRDefault="008A5222">
      <w:pPr>
        <w:pStyle w:val="11"/>
        <w:spacing w:line="240" w:lineRule="exact"/>
        <w:ind w:left="348" w:firstLineChars="0" w:firstLine="0"/>
        <w:rPr>
          <w:rFonts w:ascii="Calibri" w:hAnsi="Calibri"/>
          <w:sz w:val="24"/>
          <w:szCs w:val="24"/>
        </w:rPr>
      </w:pPr>
    </w:p>
    <w:p w14:paraId="7BD392BC" w14:textId="77777777" w:rsidR="008A5222" w:rsidRDefault="008A3171">
      <w:pPr>
        <w:pStyle w:val="11"/>
        <w:spacing w:line="240" w:lineRule="exact"/>
        <w:ind w:left="348" w:firstLineChars="0" w:firstLine="0"/>
        <w:rPr>
          <w:rFonts w:ascii="Calibri" w:hAnsi="Calibri"/>
          <w:sz w:val="24"/>
          <w:szCs w:val="24"/>
        </w:rPr>
      </w:pPr>
      <w:r>
        <w:rPr>
          <w:rFonts w:ascii="Calibri" w:hAnsi="Calibri" w:hint="eastAsia"/>
          <w:sz w:val="24"/>
          <w:szCs w:val="24"/>
        </w:rPr>
        <w:t>高压侧正序阻抗：</w:t>
      </w:r>
      <w:r>
        <w:rPr>
          <w:rFonts w:ascii="Calibri" w:hAnsi="Calibri"/>
          <w:sz w:val="24"/>
          <w:szCs w:val="24"/>
        </w:rPr>
        <w:t xml:space="preserve"> </w:t>
      </w:r>
    </w:p>
    <w:p w14:paraId="7EB11FB8" w14:textId="77777777" w:rsidR="008A5222" w:rsidRDefault="008A5222">
      <w:pPr>
        <w:pStyle w:val="11"/>
        <w:spacing w:line="240" w:lineRule="exact"/>
        <w:ind w:left="348" w:firstLineChars="0" w:firstLine="0"/>
        <w:rPr>
          <w:rFonts w:ascii="Calibri" w:hAnsi="Calibri"/>
          <w:sz w:val="24"/>
          <w:szCs w:val="24"/>
        </w:rPr>
      </w:pPr>
    </w:p>
    <w:p w14:paraId="6C1AC58F" w14:textId="77777777" w:rsidR="008A5222" w:rsidRDefault="008A3171">
      <w:pPr>
        <w:pStyle w:val="11"/>
        <w:spacing w:line="240" w:lineRule="exact"/>
        <w:ind w:leftChars="166" w:left="349" w:firstLineChars="100" w:firstLine="240"/>
        <w:rPr>
          <w:rFonts w:ascii="Calibri" w:hAnsi="Calibri"/>
          <w:sz w:val="24"/>
          <w:szCs w:val="24"/>
        </w:rPr>
      </w:pPr>
      <w:r>
        <w:rPr>
          <w:rFonts w:ascii="Calibri" w:hAnsi="Calibri"/>
          <w:sz w:val="24"/>
          <w:szCs w:val="24"/>
        </w:rPr>
        <w:t xml:space="preserve"> UK1</w:t>
      </w:r>
      <w:proofErr w:type="gramStart"/>
      <w:r>
        <w:rPr>
          <w:rFonts w:ascii="Calibri" w:hAnsi="Calibri"/>
          <w:sz w:val="24"/>
          <w:szCs w:val="24"/>
        </w:rPr>
        <w:t>%  Sj</w:t>
      </w:r>
      <w:proofErr w:type="gramEnd"/>
      <w:r>
        <w:rPr>
          <w:rFonts w:ascii="Calibri" w:hAnsi="Calibri"/>
          <w:sz w:val="24"/>
          <w:szCs w:val="24"/>
        </w:rPr>
        <w:t xml:space="preserve"> </w:t>
      </w:r>
      <w:r>
        <w:rPr>
          <w:rFonts w:ascii="Calibri" w:hAnsi="Calibri" w:hint="eastAsia"/>
          <w:sz w:val="24"/>
          <w:szCs w:val="24"/>
        </w:rPr>
        <w:t xml:space="preserve">  </w:t>
      </w:r>
      <w:r>
        <w:rPr>
          <w:rFonts w:ascii="Calibri" w:hAnsi="Calibri"/>
          <w:sz w:val="24"/>
          <w:szCs w:val="24"/>
        </w:rPr>
        <w:t xml:space="preserve"> Ue2        1000</w:t>
      </w:r>
    </w:p>
    <w:p w14:paraId="5A19F88E" w14:textId="77777777" w:rsidR="008A5222" w:rsidRDefault="008A3171">
      <w:pPr>
        <w:ind w:firstLineChars="50" w:firstLine="120"/>
        <w:rPr>
          <w:sz w:val="24"/>
          <w:szCs w:val="24"/>
        </w:rPr>
      </w:pPr>
      <w:r>
        <w:rPr>
          <w:sz w:val="24"/>
          <w:szCs w:val="24"/>
        </w:rPr>
        <w:t>XI*= ———</w:t>
      </w:r>
      <w:r>
        <w:rPr>
          <w:rFonts w:hint="eastAsia"/>
          <w:sz w:val="24"/>
          <w:szCs w:val="24"/>
        </w:rPr>
        <w:t>×</w:t>
      </w:r>
      <w:r>
        <w:rPr>
          <w:sz w:val="24"/>
          <w:szCs w:val="24"/>
        </w:rPr>
        <w:t>——</w:t>
      </w:r>
      <w:r>
        <w:rPr>
          <w:rFonts w:hint="eastAsia"/>
          <w:sz w:val="24"/>
          <w:szCs w:val="24"/>
        </w:rPr>
        <w:t>×</w:t>
      </w:r>
      <w:r>
        <w:rPr>
          <w:sz w:val="24"/>
          <w:szCs w:val="24"/>
        </w:rPr>
        <w:t>——= 0.148</w:t>
      </w:r>
      <w:r>
        <w:rPr>
          <w:rFonts w:hint="eastAsia"/>
          <w:sz w:val="24"/>
          <w:szCs w:val="24"/>
        </w:rPr>
        <w:t>×</w:t>
      </w:r>
      <w:r>
        <w:rPr>
          <w:sz w:val="24"/>
          <w:szCs w:val="24"/>
        </w:rPr>
        <w:t>—— =0.817</w:t>
      </w:r>
    </w:p>
    <w:p w14:paraId="3161584C" w14:textId="77777777" w:rsidR="008A5222" w:rsidRDefault="008A3171">
      <w:pPr>
        <w:spacing w:line="240" w:lineRule="exact"/>
        <w:ind w:firstLineChars="350" w:firstLine="840"/>
        <w:rPr>
          <w:sz w:val="24"/>
          <w:szCs w:val="24"/>
        </w:rPr>
      </w:pPr>
      <w:r>
        <w:rPr>
          <w:sz w:val="24"/>
          <w:szCs w:val="24"/>
        </w:rPr>
        <w:t xml:space="preserve">100    Se  </w:t>
      </w:r>
      <w:r>
        <w:rPr>
          <w:rFonts w:hint="eastAsia"/>
          <w:sz w:val="24"/>
          <w:szCs w:val="24"/>
        </w:rPr>
        <w:t xml:space="preserve"> </w:t>
      </w:r>
      <w:r>
        <w:rPr>
          <w:sz w:val="24"/>
          <w:szCs w:val="24"/>
        </w:rPr>
        <w:t xml:space="preserve"> Uj2       180</w:t>
      </w:r>
    </w:p>
    <w:p w14:paraId="7E8526FC" w14:textId="77777777" w:rsidR="008A5222" w:rsidRDefault="008A5222">
      <w:pPr>
        <w:pStyle w:val="11"/>
        <w:ind w:left="315" w:firstLineChars="0" w:firstLine="0"/>
        <w:rPr>
          <w:rFonts w:ascii="Calibri" w:hAnsi="Calibri"/>
          <w:sz w:val="24"/>
          <w:szCs w:val="24"/>
        </w:rPr>
      </w:pPr>
    </w:p>
    <w:p w14:paraId="55358768" w14:textId="77777777" w:rsidR="008A5222" w:rsidRDefault="008A3171">
      <w:pPr>
        <w:pStyle w:val="af5"/>
        <w:spacing w:line="240" w:lineRule="exact"/>
        <w:ind w:left="348" w:firstLineChars="0" w:firstLine="0"/>
        <w:rPr>
          <w:sz w:val="24"/>
          <w:szCs w:val="24"/>
        </w:rPr>
      </w:pPr>
      <w:r>
        <w:rPr>
          <w:rFonts w:hint="eastAsia"/>
          <w:sz w:val="24"/>
          <w:szCs w:val="24"/>
        </w:rPr>
        <w:t>中压侧正序阻抗：</w:t>
      </w:r>
      <w:r>
        <w:rPr>
          <w:sz w:val="24"/>
          <w:szCs w:val="24"/>
        </w:rPr>
        <w:t xml:space="preserve"> </w:t>
      </w:r>
    </w:p>
    <w:p w14:paraId="01989659" w14:textId="77777777" w:rsidR="008A5222" w:rsidRDefault="008A3171">
      <w:pPr>
        <w:pStyle w:val="af5"/>
        <w:spacing w:line="240" w:lineRule="exact"/>
        <w:ind w:leftChars="166" w:left="349" w:firstLineChars="100" w:firstLine="240"/>
        <w:rPr>
          <w:sz w:val="24"/>
          <w:szCs w:val="24"/>
        </w:rPr>
      </w:pPr>
      <w:r>
        <w:rPr>
          <w:sz w:val="24"/>
          <w:szCs w:val="24"/>
        </w:rPr>
        <w:t xml:space="preserve"> U</w:t>
      </w:r>
      <w:r>
        <w:rPr>
          <w:sz w:val="24"/>
          <w:szCs w:val="24"/>
          <w:vertAlign w:val="subscript"/>
        </w:rPr>
        <w:t>K2</w:t>
      </w:r>
      <w:r>
        <w:rPr>
          <w:sz w:val="24"/>
          <w:szCs w:val="24"/>
        </w:rPr>
        <w:t xml:space="preserve">%  </w:t>
      </w:r>
      <w:r>
        <w:rPr>
          <w:rFonts w:hint="eastAsia"/>
          <w:sz w:val="24"/>
          <w:szCs w:val="24"/>
        </w:rPr>
        <w:t xml:space="preserve"> </w:t>
      </w:r>
      <w:r>
        <w:rPr>
          <w:sz w:val="24"/>
          <w:szCs w:val="24"/>
        </w:rPr>
        <w:t xml:space="preserve">Sj  </w:t>
      </w:r>
      <w:r>
        <w:rPr>
          <w:rFonts w:hint="eastAsia"/>
          <w:sz w:val="24"/>
          <w:szCs w:val="24"/>
        </w:rPr>
        <w:t xml:space="preserve"> </w:t>
      </w:r>
      <w:r>
        <w:rPr>
          <w:sz w:val="24"/>
          <w:szCs w:val="24"/>
        </w:rPr>
        <w:t>Ue</w:t>
      </w:r>
      <w:r>
        <w:rPr>
          <w:sz w:val="24"/>
          <w:szCs w:val="24"/>
          <w:vertAlign w:val="superscript"/>
        </w:rPr>
        <w:t xml:space="preserve">2           </w:t>
      </w:r>
      <w:r>
        <w:rPr>
          <w:rFonts w:hint="eastAsia"/>
          <w:sz w:val="24"/>
          <w:szCs w:val="24"/>
          <w:vertAlign w:val="superscript"/>
        </w:rPr>
        <w:t xml:space="preserve">  </w:t>
      </w:r>
      <w:r>
        <w:rPr>
          <w:sz w:val="24"/>
          <w:szCs w:val="24"/>
        </w:rPr>
        <w:t>1000</w:t>
      </w:r>
    </w:p>
    <w:p w14:paraId="55CC8795" w14:textId="77777777" w:rsidR="008A5222" w:rsidRDefault="008A3171">
      <w:pPr>
        <w:ind w:firstLineChars="50" w:firstLine="120"/>
        <w:rPr>
          <w:sz w:val="24"/>
          <w:szCs w:val="24"/>
        </w:rPr>
      </w:pPr>
      <w:r>
        <w:rPr>
          <w:sz w:val="24"/>
          <w:szCs w:val="24"/>
        </w:rPr>
        <w:t>X</w:t>
      </w:r>
      <w:r>
        <w:rPr>
          <w:sz w:val="24"/>
          <w:szCs w:val="24"/>
          <w:vertAlign w:val="subscript"/>
        </w:rPr>
        <w:t>II*</w:t>
      </w:r>
      <w:r>
        <w:rPr>
          <w:sz w:val="24"/>
          <w:szCs w:val="24"/>
        </w:rPr>
        <w:t>= ———</w:t>
      </w:r>
      <w:r>
        <w:rPr>
          <w:rFonts w:hint="eastAsia"/>
          <w:sz w:val="24"/>
          <w:szCs w:val="24"/>
        </w:rPr>
        <w:t>×</w:t>
      </w:r>
      <w:r>
        <w:rPr>
          <w:sz w:val="24"/>
          <w:szCs w:val="24"/>
        </w:rPr>
        <w:t>——</w:t>
      </w:r>
      <w:r>
        <w:rPr>
          <w:rFonts w:hint="eastAsia"/>
          <w:sz w:val="24"/>
          <w:szCs w:val="24"/>
        </w:rPr>
        <w:t>×</w:t>
      </w:r>
      <w:r>
        <w:rPr>
          <w:sz w:val="24"/>
          <w:szCs w:val="24"/>
        </w:rPr>
        <w:t>——= -0.01</w:t>
      </w:r>
      <w:r>
        <w:rPr>
          <w:rFonts w:hint="eastAsia"/>
          <w:sz w:val="24"/>
          <w:szCs w:val="24"/>
        </w:rPr>
        <w:t>×</w:t>
      </w:r>
      <w:r>
        <w:rPr>
          <w:sz w:val="24"/>
          <w:szCs w:val="24"/>
        </w:rPr>
        <w:t>—— =-0.056</w:t>
      </w:r>
    </w:p>
    <w:p w14:paraId="227A4243" w14:textId="77777777" w:rsidR="008A5222" w:rsidRDefault="008A3171">
      <w:pPr>
        <w:spacing w:line="240" w:lineRule="exact"/>
        <w:ind w:firstLineChars="300" w:firstLine="720"/>
        <w:rPr>
          <w:sz w:val="24"/>
          <w:szCs w:val="24"/>
        </w:rPr>
      </w:pPr>
      <w:r>
        <w:rPr>
          <w:sz w:val="24"/>
          <w:szCs w:val="24"/>
        </w:rPr>
        <w:t>100</w:t>
      </w:r>
      <w:r>
        <w:rPr>
          <w:sz w:val="24"/>
          <w:szCs w:val="24"/>
          <w:vertAlign w:val="subscript"/>
        </w:rPr>
        <w:t xml:space="preserve">   </w:t>
      </w:r>
      <w:r>
        <w:rPr>
          <w:rFonts w:hint="eastAsia"/>
          <w:sz w:val="24"/>
          <w:szCs w:val="24"/>
          <w:vertAlign w:val="subscript"/>
        </w:rPr>
        <w:t xml:space="preserve">   </w:t>
      </w:r>
      <w:r>
        <w:rPr>
          <w:sz w:val="24"/>
          <w:szCs w:val="24"/>
          <w:vertAlign w:val="subscript"/>
        </w:rPr>
        <w:t xml:space="preserve"> </w:t>
      </w:r>
      <w:r>
        <w:rPr>
          <w:sz w:val="24"/>
          <w:szCs w:val="24"/>
        </w:rPr>
        <w:t>Se   Uj</w:t>
      </w:r>
      <w:r>
        <w:rPr>
          <w:sz w:val="24"/>
          <w:szCs w:val="24"/>
          <w:vertAlign w:val="superscript"/>
        </w:rPr>
        <w:t xml:space="preserve">2          </w:t>
      </w:r>
      <w:r>
        <w:rPr>
          <w:rFonts w:hint="eastAsia"/>
          <w:sz w:val="24"/>
          <w:szCs w:val="24"/>
          <w:vertAlign w:val="superscript"/>
        </w:rPr>
        <w:t xml:space="preserve"> </w:t>
      </w:r>
      <w:r>
        <w:rPr>
          <w:sz w:val="24"/>
          <w:szCs w:val="24"/>
          <w:vertAlign w:val="superscript"/>
        </w:rPr>
        <w:t xml:space="preserve"> </w:t>
      </w:r>
      <w:r>
        <w:rPr>
          <w:rFonts w:hint="eastAsia"/>
          <w:sz w:val="24"/>
          <w:szCs w:val="24"/>
          <w:vertAlign w:val="superscript"/>
        </w:rPr>
        <w:t xml:space="preserve"> </w:t>
      </w:r>
      <w:r>
        <w:rPr>
          <w:sz w:val="24"/>
          <w:szCs w:val="24"/>
        </w:rPr>
        <w:t>180</w:t>
      </w:r>
    </w:p>
    <w:p w14:paraId="474CCF31" w14:textId="77777777" w:rsidR="008A5222" w:rsidRDefault="008A5222">
      <w:pPr>
        <w:pStyle w:val="11"/>
        <w:spacing w:line="240" w:lineRule="exact"/>
        <w:ind w:left="348" w:firstLineChars="0" w:firstLine="0"/>
        <w:rPr>
          <w:rFonts w:ascii="Calibri" w:hAnsi="Calibri"/>
          <w:sz w:val="24"/>
          <w:szCs w:val="24"/>
        </w:rPr>
      </w:pPr>
    </w:p>
    <w:p w14:paraId="68B5763F" w14:textId="77777777" w:rsidR="008A5222" w:rsidRDefault="008A3171">
      <w:pPr>
        <w:pStyle w:val="11"/>
        <w:spacing w:line="240" w:lineRule="exact"/>
        <w:ind w:left="348" w:firstLineChars="0" w:firstLine="0"/>
        <w:rPr>
          <w:rFonts w:ascii="Calibri" w:hAnsi="Calibri"/>
          <w:sz w:val="24"/>
          <w:szCs w:val="24"/>
        </w:rPr>
      </w:pPr>
      <w:r>
        <w:rPr>
          <w:rFonts w:ascii="Calibri" w:hAnsi="Calibri" w:hint="eastAsia"/>
          <w:sz w:val="24"/>
          <w:szCs w:val="24"/>
        </w:rPr>
        <w:t>低压侧正序阻抗：</w:t>
      </w:r>
      <w:r>
        <w:rPr>
          <w:rFonts w:ascii="Calibri" w:hAnsi="Calibri"/>
          <w:sz w:val="24"/>
          <w:szCs w:val="24"/>
        </w:rPr>
        <w:t xml:space="preserve"> </w:t>
      </w:r>
    </w:p>
    <w:p w14:paraId="14863ADD" w14:textId="77777777" w:rsidR="008A5222" w:rsidRDefault="008A3171">
      <w:pPr>
        <w:pStyle w:val="af5"/>
        <w:spacing w:line="240" w:lineRule="exact"/>
        <w:ind w:leftChars="166" w:left="349" w:firstLineChars="100" w:firstLine="240"/>
        <w:rPr>
          <w:sz w:val="24"/>
          <w:szCs w:val="24"/>
        </w:rPr>
      </w:pPr>
      <w:r>
        <w:rPr>
          <w:sz w:val="24"/>
          <w:szCs w:val="24"/>
        </w:rPr>
        <w:t xml:space="preserve"> U</w:t>
      </w:r>
      <w:r>
        <w:rPr>
          <w:sz w:val="24"/>
          <w:szCs w:val="24"/>
          <w:vertAlign w:val="subscript"/>
        </w:rPr>
        <w:t>K3</w:t>
      </w:r>
      <w:r>
        <w:rPr>
          <w:sz w:val="24"/>
          <w:szCs w:val="24"/>
        </w:rPr>
        <w:t>%   Sj   Ue</w:t>
      </w:r>
      <w:r>
        <w:rPr>
          <w:sz w:val="24"/>
          <w:szCs w:val="24"/>
          <w:vertAlign w:val="superscript"/>
        </w:rPr>
        <w:t xml:space="preserve">2              </w:t>
      </w:r>
      <w:r>
        <w:rPr>
          <w:sz w:val="24"/>
          <w:szCs w:val="24"/>
        </w:rPr>
        <w:t>1000</w:t>
      </w:r>
    </w:p>
    <w:p w14:paraId="7C8CD9F1" w14:textId="77777777" w:rsidR="008A5222" w:rsidRDefault="008A3171">
      <w:pPr>
        <w:ind w:firstLineChars="50" w:firstLine="120"/>
        <w:rPr>
          <w:sz w:val="24"/>
          <w:szCs w:val="24"/>
        </w:rPr>
      </w:pPr>
      <w:r>
        <w:rPr>
          <w:sz w:val="24"/>
          <w:szCs w:val="24"/>
        </w:rPr>
        <w:t>X</w:t>
      </w:r>
      <w:r>
        <w:rPr>
          <w:sz w:val="24"/>
          <w:szCs w:val="24"/>
          <w:vertAlign w:val="subscript"/>
        </w:rPr>
        <w:t>III*</w:t>
      </w:r>
      <w:r>
        <w:rPr>
          <w:sz w:val="24"/>
          <w:szCs w:val="24"/>
        </w:rPr>
        <w:t>= ———</w:t>
      </w:r>
      <w:r>
        <w:rPr>
          <w:rFonts w:hint="eastAsia"/>
          <w:sz w:val="24"/>
          <w:szCs w:val="24"/>
        </w:rPr>
        <w:t>×</w:t>
      </w:r>
      <w:r>
        <w:rPr>
          <w:sz w:val="24"/>
          <w:szCs w:val="24"/>
        </w:rPr>
        <w:t>——</w:t>
      </w:r>
      <w:r>
        <w:rPr>
          <w:rFonts w:hint="eastAsia"/>
          <w:sz w:val="24"/>
          <w:szCs w:val="24"/>
        </w:rPr>
        <w:t>×</w:t>
      </w:r>
      <w:r>
        <w:rPr>
          <w:sz w:val="24"/>
          <w:szCs w:val="24"/>
        </w:rPr>
        <w:t>——= 0.089</w:t>
      </w:r>
      <w:r>
        <w:rPr>
          <w:rFonts w:hint="eastAsia"/>
          <w:sz w:val="24"/>
          <w:szCs w:val="24"/>
        </w:rPr>
        <w:t>×</w:t>
      </w:r>
      <w:r>
        <w:rPr>
          <w:sz w:val="24"/>
          <w:szCs w:val="24"/>
        </w:rPr>
        <w:t>—— =-0.494</w:t>
      </w:r>
    </w:p>
    <w:p w14:paraId="4291F274" w14:textId="77777777" w:rsidR="008A5222" w:rsidRDefault="008A3171">
      <w:pPr>
        <w:spacing w:line="240" w:lineRule="exact"/>
        <w:ind w:firstLineChars="350" w:firstLine="840"/>
        <w:rPr>
          <w:sz w:val="24"/>
          <w:szCs w:val="24"/>
        </w:rPr>
      </w:pPr>
      <w:r>
        <w:rPr>
          <w:sz w:val="24"/>
          <w:szCs w:val="24"/>
        </w:rPr>
        <w:t>100</w:t>
      </w:r>
      <w:r>
        <w:rPr>
          <w:sz w:val="24"/>
          <w:szCs w:val="24"/>
          <w:vertAlign w:val="subscript"/>
        </w:rPr>
        <w:t xml:space="preserve">     </w:t>
      </w:r>
      <w:r>
        <w:rPr>
          <w:sz w:val="24"/>
          <w:szCs w:val="24"/>
        </w:rPr>
        <w:t>Se   Uj</w:t>
      </w:r>
      <w:r>
        <w:rPr>
          <w:sz w:val="24"/>
          <w:szCs w:val="24"/>
          <w:vertAlign w:val="superscript"/>
        </w:rPr>
        <w:t xml:space="preserve">2               </w:t>
      </w:r>
      <w:r>
        <w:rPr>
          <w:sz w:val="24"/>
          <w:szCs w:val="24"/>
        </w:rPr>
        <w:t>180</w:t>
      </w:r>
    </w:p>
    <w:p w14:paraId="740F2860" w14:textId="77777777" w:rsidR="008A5222" w:rsidRDefault="008A5222">
      <w:pPr>
        <w:pStyle w:val="11"/>
        <w:ind w:left="315" w:firstLineChars="0" w:firstLine="0"/>
        <w:rPr>
          <w:rFonts w:ascii="Calibri" w:hAnsi="Calibri"/>
          <w:sz w:val="24"/>
          <w:szCs w:val="24"/>
        </w:rPr>
      </w:pPr>
    </w:p>
    <w:p w14:paraId="048CDBB9" w14:textId="77777777" w:rsidR="008A5222" w:rsidRDefault="008A3171">
      <w:pPr>
        <w:rPr>
          <w:sz w:val="24"/>
          <w:szCs w:val="24"/>
        </w:rPr>
      </w:pPr>
      <w:r>
        <w:rPr>
          <w:sz w:val="24"/>
          <w:szCs w:val="24"/>
        </w:rPr>
        <w:t>2</w:t>
      </w:r>
      <w:r>
        <w:rPr>
          <w:rFonts w:hint="eastAsia"/>
          <w:sz w:val="24"/>
          <w:szCs w:val="24"/>
        </w:rPr>
        <w:t>、主变压器零序阻抗参数</w:t>
      </w:r>
    </w:p>
    <w:p w14:paraId="2AD5EA9A" w14:textId="77777777" w:rsidR="008A5222" w:rsidRDefault="008A3171">
      <w:pPr>
        <w:rPr>
          <w:sz w:val="24"/>
          <w:szCs w:val="24"/>
        </w:rPr>
      </w:pPr>
      <w:r>
        <w:rPr>
          <w:rFonts w:hint="eastAsia"/>
          <w:sz w:val="24"/>
          <w:szCs w:val="24"/>
        </w:rPr>
        <w:lastRenderedPageBreak/>
        <w:t>高压加压中压开路阻抗值</w:t>
      </w:r>
      <w:r>
        <w:rPr>
          <w:sz w:val="24"/>
          <w:szCs w:val="24"/>
        </w:rPr>
        <w:t>Za=63.9</w:t>
      </w:r>
      <w:r>
        <w:rPr>
          <w:rFonts w:hint="eastAsia"/>
          <w:sz w:val="24"/>
          <w:szCs w:val="24"/>
        </w:rPr>
        <w:t>Ω</w:t>
      </w:r>
    </w:p>
    <w:p w14:paraId="6B95D7BB" w14:textId="77777777" w:rsidR="008A5222" w:rsidRDefault="008A5222">
      <w:pPr>
        <w:pStyle w:val="11"/>
        <w:spacing w:line="240" w:lineRule="exact"/>
        <w:ind w:left="348" w:firstLineChars="0" w:firstLine="0"/>
        <w:rPr>
          <w:rFonts w:ascii="Calibri" w:hAnsi="Calibri"/>
          <w:sz w:val="24"/>
          <w:szCs w:val="24"/>
        </w:rPr>
      </w:pPr>
    </w:p>
    <w:p w14:paraId="6E820D34" w14:textId="77777777" w:rsidR="008A5222" w:rsidRDefault="008A3171">
      <w:pPr>
        <w:pStyle w:val="af5"/>
        <w:spacing w:line="240" w:lineRule="exact"/>
        <w:ind w:leftChars="166" w:left="349" w:firstLineChars="100" w:firstLine="240"/>
        <w:rPr>
          <w:sz w:val="24"/>
          <w:szCs w:val="24"/>
        </w:rPr>
      </w:pPr>
      <w:r>
        <w:rPr>
          <w:sz w:val="24"/>
          <w:szCs w:val="24"/>
        </w:rPr>
        <w:t xml:space="preserve">  Za     </w:t>
      </w:r>
      <w:r>
        <w:rPr>
          <w:sz w:val="24"/>
          <w:szCs w:val="24"/>
          <w:vertAlign w:val="superscript"/>
        </w:rPr>
        <w:t xml:space="preserve">         </w:t>
      </w:r>
      <w:r>
        <w:rPr>
          <w:sz w:val="24"/>
          <w:szCs w:val="24"/>
        </w:rPr>
        <w:t>63.9</w:t>
      </w:r>
    </w:p>
    <w:p w14:paraId="0E416FDE" w14:textId="77777777" w:rsidR="008A5222" w:rsidRDefault="008A3171">
      <w:pPr>
        <w:ind w:firstLineChars="50" w:firstLine="120"/>
        <w:rPr>
          <w:sz w:val="24"/>
          <w:szCs w:val="24"/>
        </w:rPr>
      </w:pPr>
      <w:r>
        <w:rPr>
          <w:sz w:val="24"/>
          <w:szCs w:val="24"/>
        </w:rPr>
        <w:t>Za%= ——</w:t>
      </w:r>
      <w:r>
        <w:rPr>
          <w:rFonts w:hint="eastAsia"/>
          <w:sz w:val="24"/>
          <w:szCs w:val="24"/>
        </w:rPr>
        <w:t>×</w:t>
      </w:r>
      <w:r>
        <w:rPr>
          <w:sz w:val="24"/>
          <w:szCs w:val="24"/>
        </w:rPr>
        <w:t>100%=——</w:t>
      </w:r>
      <w:proofErr w:type="gramStart"/>
      <w:r>
        <w:rPr>
          <w:sz w:val="24"/>
          <w:szCs w:val="24"/>
        </w:rPr>
        <w:t>——</w:t>
      </w:r>
      <w:proofErr w:type="gramEnd"/>
      <w:r>
        <w:rPr>
          <w:rFonts w:hint="eastAsia"/>
          <w:sz w:val="24"/>
          <w:szCs w:val="24"/>
        </w:rPr>
        <w:t>×</w:t>
      </w:r>
      <w:r>
        <w:rPr>
          <w:sz w:val="24"/>
          <w:szCs w:val="24"/>
        </w:rPr>
        <w:t>100%=21.7%</w:t>
      </w:r>
    </w:p>
    <w:p w14:paraId="7F6D4161" w14:textId="77777777" w:rsidR="008A5222" w:rsidRDefault="008A3171">
      <w:pPr>
        <w:spacing w:line="240" w:lineRule="exact"/>
        <w:ind w:firstLineChars="350" w:firstLine="840"/>
        <w:rPr>
          <w:sz w:val="24"/>
          <w:szCs w:val="24"/>
        </w:rPr>
      </w:pPr>
      <w:r>
        <w:rPr>
          <w:sz w:val="24"/>
          <w:szCs w:val="24"/>
        </w:rPr>
        <w:t>Z</w:t>
      </w:r>
      <w:r>
        <w:rPr>
          <w:sz w:val="24"/>
          <w:szCs w:val="24"/>
          <w:vertAlign w:val="subscript"/>
        </w:rPr>
        <w:t xml:space="preserve"> </w:t>
      </w:r>
      <w:r>
        <w:rPr>
          <w:sz w:val="24"/>
          <w:szCs w:val="24"/>
        </w:rPr>
        <w:t>j</w:t>
      </w:r>
      <w:r>
        <w:rPr>
          <w:sz w:val="24"/>
          <w:szCs w:val="24"/>
          <w:vertAlign w:val="subscript"/>
        </w:rPr>
        <w:t xml:space="preserve">      </w:t>
      </w:r>
      <w:r>
        <w:rPr>
          <w:sz w:val="24"/>
          <w:szCs w:val="24"/>
        </w:rPr>
        <w:t xml:space="preserve">  </w:t>
      </w:r>
      <w:r>
        <w:rPr>
          <w:sz w:val="24"/>
          <w:szCs w:val="24"/>
          <w:vertAlign w:val="superscript"/>
        </w:rPr>
        <w:t xml:space="preserve">      </w:t>
      </w:r>
      <w:r>
        <w:rPr>
          <w:sz w:val="24"/>
          <w:szCs w:val="24"/>
        </w:rPr>
        <w:t>230</w:t>
      </w:r>
      <w:r>
        <w:rPr>
          <w:sz w:val="24"/>
          <w:szCs w:val="24"/>
          <w:vertAlign w:val="superscript"/>
        </w:rPr>
        <w:t>2</w:t>
      </w:r>
      <w:r>
        <w:rPr>
          <w:sz w:val="24"/>
          <w:szCs w:val="24"/>
        </w:rPr>
        <w:t>/180</w:t>
      </w:r>
    </w:p>
    <w:p w14:paraId="1D722D1D" w14:textId="77777777" w:rsidR="008A5222" w:rsidRDefault="008A5222">
      <w:pPr>
        <w:rPr>
          <w:sz w:val="24"/>
          <w:szCs w:val="24"/>
        </w:rPr>
      </w:pPr>
    </w:p>
    <w:p w14:paraId="40396337" w14:textId="77777777" w:rsidR="008A5222" w:rsidRDefault="008A3171">
      <w:pPr>
        <w:rPr>
          <w:sz w:val="24"/>
          <w:szCs w:val="24"/>
        </w:rPr>
      </w:pPr>
      <w:r>
        <w:rPr>
          <w:rFonts w:hint="eastAsia"/>
          <w:sz w:val="24"/>
          <w:szCs w:val="24"/>
        </w:rPr>
        <w:t>高压加压中压短路阻抗</w:t>
      </w:r>
      <w:proofErr w:type="spellStart"/>
      <w:r>
        <w:rPr>
          <w:sz w:val="24"/>
          <w:szCs w:val="24"/>
        </w:rPr>
        <w:t>Zd</w:t>
      </w:r>
      <w:proofErr w:type="spellEnd"/>
      <w:r>
        <w:rPr>
          <w:sz w:val="24"/>
          <w:szCs w:val="24"/>
        </w:rPr>
        <w:t>=35.7</w:t>
      </w:r>
      <w:r>
        <w:rPr>
          <w:rFonts w:hint="eastAsia"/>
          <w:sz w:val="24"/>
          <w:szCs w:val="24"/>
        </w:rPr>
        <w:t>Ω</w:t>
      </w:r>
    </w:p>
    <w:p w14:paraId="749FF8DD" w14:textId="77777777" w:rsidR="008A5222" w:rsidRDefault="008A5222">
      <w:pPr>
        <w:pStyle w:val="11"/>
        <w:spacing w:line="240" w:lineRule="exact"/>
        <w:ind w:left="348" w:firstLineChars="0" w:firstLine="0"/>
        <w:rPr>
          <w:rFonts w:ascii="Calibri" w:hAnsi="Calibri"/>
          <w:sz w:val="24"/>
          <w:szCs w:val="24"/>
        </w:rPr>
      </w:pPr>
    </w:p>
    <w:p w14:paraId="381B25DB" w14:textId="77777777" w:rsidR="008A5222" w:rsidRDefault="008A3171">
      <w:pPr>
        <w:pStyle w:val="af5"/>
        <w:spacing w:line="240" w:lineRule="exact"/>
        <w:ind w:leftChars="166" w:left="349" w:firstLineChars="100" w:firstLine="240"/>
        <w:rPr>
          <w:sz w:val="24"/>
          <w:szCs w:val="24"/>
        </w:rPr>
      </w:pPr>
      <w:r>
        <w:rPr>
          <w:sz w:val="24"/>
          <w:szCs w:val="24"/>
        </w:rPr>
        <w:t xml:space="preserve">  </w:t>
      </w:r>
      <w:proofErr w:type="spellStart"/>
      <w:r>
        <w:rPr>
          <w:sz w:val="24"/>
          <w:szCs w:val="24"/>
        </w:rPr>
        <w:t>Zd</w:t>
      </w:r>
      <w:proofErr w:type="spellEnd"/>
      <w:r>
        <w:rPr>
          <w:sz w:val="24"/>
          <w:szCs w:val="24"/>
        </w:rPr>
        <w:t xml:space="preserve">     </w:t>
      </w:r>
      <w:r>
        <w:rPr>
          <w:sz w:val="24"/>
          <w:szCs w:val="24"/>
          <w:vertAlign w:val="superscript"/>
        </w:rPr>
        <w:t xml:space="preserve">        </w:t>
      </w:r>
      <w:r>
        <w:rPr>
          <w:sz w:val="24"/>
          <w:szCs w:val="24"/>
        </w:rPr>
        <w:t>35.7</w:t>
      </w:r>
    </w:p>
    <w:p w14:paraId="048807DF" w14:textId="77777777" w:rsidR="008A5222" w:rsidRDefault="008A3171">
      <w:pPr>
        <w:ind w:firstLineChars="50" w:firstLine="120"/>
        <w:rPr>
          <w:sz w:val="24"/>
          <w:szCs w:val="24"/>
        </w:rPr>
      </w:pPr>
      <w:proofErr w:type="spellStart"/>
      <w:r>
        <w:rPr>
          <w:sz w:val="24"/>
          <w:szCs w:val="24"/>
        </w:rPr>
        <w:t>Zd</w:t>
      </w:r>
      <w:proofErr w:type="spellEnd"/>
      <w:r>
        <w:rPr>
          <w:sz w:val="24"/>
          <w:szCs w:val="24"/>
        </w:rPr>
        <w:t>%= ——</w:t>
      </w:r>
      <w:r>
        <w:rPr>
          <w:rFonts w:hint="eastAsia"/>
          <w:sz w:val="24"/>
          <w:szCs w:val="24"/>
        </w:rPr>
        <w:t>×</w:t>
      </w:r>
      <w:r>
        <w:rPr>
          <w:sz w:val="24"/>
          <w:szCs w:val="24"/>
        </w:rPr>
        <w:t>100%=——</w:t>
      </w:r>
      <w:proofErr w:type="gramStart"/>
      <w:r>
        <w:rPr>
          <w:sz w:val="24"/>
          <w:szCs w:val="24"/>
        </w:rPr>
        <w:t>——</w:t>
      </w:r>
      <w:proofErr w:type="gramEnd"/>
      <w:r>
        <w:rPr>
          <w:rFonts w:hint="eastAsia"/>
          <w:sz w:val="24"/>
          <w:szCs w:val="24"/>
        </w:rPr>
        <w:t>×</w:t>
      </w:r>
      <w:r>
        <w:rPr>
          <w:sz w:val="24"/>
          <w:szCs w:val="24"/>
        </w:rPr>
        <w:t>100%=12.1%</w:t>
      </w:r>
    </w:p>
    <w:p w14:paraId="71A2AA29" w14:textId="77777777" w:rsidR="008A5222" w:rsidRDefault="008A3171">
      <w:pPr>
        <w:spacing w:line="240" w:lineRule="exact"/>
        <w:ind w:firstLineChars="350" w:firstLine="840"/>
        <w:rPr>
          <w:sz w:val="24"/>
          <w:szCs w:val="24"/>
        </w:rPr>
      </w:pPr>
      <w:r>
        <w:rPr>
          <w:sz w:val="24"/>
          <w:szCs w:val="24"/>
        </w:rPr>
        <w:t>Z</w:t>
      </w:r>
      <w:r>
        <w:rPr>
          <w:sz w:val="24"/>
          <w:szCs w:val="24"/>
          <w:vertAlign w:val="subscript"/>
        </w:rPr>
        <w:t xml:space="preserve"> </w:t>
      </w:r>
      <w:r>
        <w:rPr>
          <w:sz w:val="24"/>
          <w:szCs w:val="24"/>
        </w:rPr>
        <w:t>j</w:t>
      </w:r>
      <w:r>
        <w:rPr>
          <w:sz w:val="24"/>
          <w:szCs w:val="24"/>
          <w:vertAlign w:val="subscript"/>
        </w:rPr>
        <w:t xml:space="preserve">      </w:t>
      </w:r>
      <w:r>
        <w:rPr>
          <w:sz w:val="24"/>
          <w:szCs w:val="24"/>
        </w:rPr>
        <w:t xml:space="preserve">  </w:t>
      </w:r>
      <w:r>
        <w:rPr>
          <w:sz w:val="24"/>
          <w:szCs w:val="24"/>
          <w:vertAlign w:val="superscript"/>
        </w:rPr>
        <w:t xml:space="preserve">      </w:t>
      </w:r>
      <w:r>
        <w:rPr>
          <w:sz w:val="24"/>
          <w:szCs w:val="24"/>
        </w:rPr>
        <w:t>230</w:t>
      </w:r>
      <w:r>
        <w:rPr>
          <w:sz w:val="24"/>
          <w:szCs w:val="24"/>
          <w:vertAlign w:val="superscript"/>
        </w:rPr>
        <w:t>2</w:t>
      </w:r>
      <w:r>
        <w:rPr>
          <w:sz w:val="24"/>
          <w:szCs w:val="24"/>
        </w:rPr>
        <w:t>/180</w:t>
      </w:r>
    </w:p>
    <w:p w14:paraId="0866D0EC" w14:textId="77777777" w:rsidR="008A5222" w:rsidRDefault="008A5222">
      <w:pPr>
        <w:rPr>
          <w:sz w:val="24"/>
          <w:szCs w:val="24"/>
        </w:rPr>
      </w:pPr>
    </w:p>
    <w:p w14:paraId="6B69A21B" w14:textId="77777777" w:rsidR="008A5222" w:rsidRDefault="008A3171">
      <w:pPr>
        <w:rPr>
          <w:sz w:val="24"/>
          <w:szCs w:val="24"/>
        </w:rPr>
      </w:pPr>
      <w:r>
        <w:rPr>
          <w:rFonts w:hint="eastAsia"/>
          <w:sz w:val="24"/>
          <w:szCs w:val="24"/>
        </w:rPr>
        <w:t>中压加压高压开路阻抗值</w:t>
      </w:r>
      <w:proofErr w:type="spellStart"/>
      <w:r>
        <w:rPr>
          <w:sz w:val="24"/>
          <w:szCs w:val="24"/>
        </w:rPr>
        <w:t>Zb</w:t>
      </w:r>
      <w:proofErr w:type="spellEnd"/>
      <w:r>
        <w:rPr>
          <w:sz w:val="24"/>
          <w:szCs w:val="24"/>
        </w:rPr>
        <w:t>=6.2</w:t>
      </w:r>
      <w:r>
        <w:rPr>
          <w:rFonts w:hint="eastAsia"/>
          <w:sz w:val="24"/>
          <w:szCs w:val="24"/>
        </w:rPr>
        <w:t>Ω</w:t>
      </w:r>
    </w:p>
    <w:p w14:paraId="4E7CE4BD" w14:textId="77777777" w:rsidR="008A5222" w:rsidRDefault="008A3171">
      <w:pPr>
        <w:pStyle w:val="af5"/>
        <w:spacing w:line="240" w:lineRule="exact"/>
        <w:ind w:leftChars="166" w:left="349" w:firstLineChars="100" w:firstLine="240"/>
        <w:rPr>
          <w:sz w:val="24"/>
          <w:szCs w:val="24"/>
        </w:rPr>
      </w:pPr>
      <w:r>
        <w:rPr>
          <w:sz w:val="24"/>
          <w:szCs w:val="24"/>
        </w:rPr>
        <w:t xml:space="preserve">  </w:t>
      </w:r>
      <w:proofErr w:type="spellStart"/>
      <w:r>
        <w:rPr>
          <w:sz w:val="24"/>
          <w:szCs w:val="24"/>
        </w:rPr>
        <w:t>Zb</w:t>
      </w:r>
      <w:proofErr w:type="spellEnd"/>
      <w:r>
        <w:rPr>
          <w:sz w:val="24"/>
          <w:szCs w:val="24"/>
        </w:rPr>
        <w:t xml:space="preserve">     </w:t>
      </w:r>
      <w:r>
        <w:rPr>
          <w:sz w:val="24"/>
          <w:szCs w:val="24"/>
          <w:vertAlign w:val="superscript"/>
        </w:rPr>
        <w:t xml:space="preserve">         </w:t>
      </w:r>
      <w:r>
        <w:rPr>
          <w:sz w:val="24"/>
          <w:szCs w:val="24"/>
        </w:rPr>
        <w:t>6.2</w:t>
      </w:r>
    </w:p>
    <w:p w14:paraId="285FF51D" w14:textId="77777777" w:rsidR="008A5222" w:rsidRDefault="008A3171">
      <w:pPr>
        <w:ind w:firstLineChars="50" w:firstLine="120"/>
        <w:rPr>
          <w:sz w:val="24"/>
          <w:szCs w:val="24"/>
        </w:rPr>
      </w:pPr>
      <w:proofErr w:type="spellStart"/>
      <w:r>
        <w:rPr>
          <w:sz w:val="24"/>
          <w:szCs w:val="24"/>
        </w:rPr>
        <w:t>Zb</w:t>
      </w:r>
      <w:proofErr w:type="spellEnd"/>
      <w:r>
        <w:rPr>
          <w:sz w:val="24"/>
          <w:szCs w:val="24"/>
        </w:rPr>
        <w:t>%= ——</w:t>
      </w:r>
      <w:r>
        <w:rPr>
          <w:rFonts w:hint="eastAsia"/>
          <w:sz w:val="24"/>
          <w:szCs w:val="24"/>
        </w:rPr>
        <w:t>×</w:t>
      </w:r>
      <w:r>
        <w:rPr>
          <w:sz w:val="24"/>
          <w:szCs w:val="24"/>
        </w:rPr>
        <w:t>100%=——</w:t>
      </w:r>
      <w:proofErr w:type="gramStart"/>
      <w:r>
        <w:rPr>
          <w:sz w:val="24"/>
          <w:szCs w:val="24"/>
        </w:rPr>
        <w:t>——</w:t>
      </w:r>
      <w:proofErr w:type="gramEnd"/>
      <w:r>
        <w:rPr>
          <w:rFonts w:hint="eastAsia"/>
          <w:sz w:val="24"/>
          <w:szCs w:val="24"/>
        </w:rPr>
        <w:t>×</w:t>
      </w:r>
      <w:r>
        <w:rPr>
          <w:sz w:val="24"/>
          <w:szCs w:val="24"/>
        </w:rPr>
        <w:t>100%=7.6%</w:t>
      </w:r>
    </w:p>
    <w:p w14:paraId="044B13D5" w14:textId="77777777" w:rsidR="008A5222" w:rsidRDefault="008A3171">
      <w:pPr>
        <w:spacing w:line="240" w:lineRule="exact"/>
        <w:ind w:firstLineChars="350" w:firstLine="840"/>
        <w:rPr>
          <w:sz w:val="24"/>
          <w:szCs w:val="24"/>
        </w:rPr>
      </w:pPr>
      <w:r>
        <w:rPr>
          <w:sz w:val="24"/>
          <w:szCs w:val="24"/>
        </w:rPr>
        <w:t>Z</w:t>
      </w:r>
      <w:r>
        <w:rPr>
          <w:sz w:val="24"/>
          <w:szCs w:val="24"/>
          <w:vertAlign w:val="subscript"/>
        </w:rPr>
        <w:t xml:space="preserve"> </w:t>
      </w:r>
      <w:r>
        <w:rPr>
          <w:sz w:val="24"/>
          <w:szCs w:val="24"/>
        </w:rPr>
        <w:t>j</w:t>
      </w:r>
      <w:r>
        <w:rPr>
          <w:sz w:val="24"/>
          <w:szCs w:val="24"/>
          <w:vertAlign w:val="subscript"/>
        </w:rPr>
        <w:t xml:space="preserve">      </w:t>
      </w:r>
      <w:r>
        <w:rPr>
          <w:sz w:val="24"/>
          <w:szCs w:val="24"/>
        </w:rPr>
        <w:t xml:space="preserve">  </w:t>
      </w:r>
      <w:r>
        <w:rPr>
          <w:sz w:val="24"/>
          <w:szCs w:val="24"/>
          <w:vertAlign w:val="superscript"/>
        </w:rPr>
        <w:t xml:space="preserve">      </w:t>
      </w:r>
      <w:r>
        <w:rPr>
          <w:sz w:val="24"/>
          <w:szCs w:val="24"/>
        </w:rPr>
        <w:t>121</w:t>
      </w:r>
      <w:r>
        <w:rPr>
          <w:sz w:val="24"/>
          <w:szCs w:val="24"/>
          <w:vertAlign w:val="superscript"/>
        </w:rPr>
        <w:t>2</w:t>
      </w:r>
      <w:r>
        <w:rPr>
          <w:sz w:val="24"/>
          <w:szCs w:val="24"/>
        </w:rPr>
        <w:t>/180</w:t>
      </w:r>
    </w:p>
    <w:p w14:paraId="4F4491FE" w14:textId="77777777" w:rsidR="008A5222" w:rsidRDefault="008A5222">
      <w:pPr>
        <w:rPr>
          <w:sz w:val="24"/>
          <w:szCs w:val="24"/>
        </w:rPr>
      </w:pPr>
    </w:p>
    <w:p w14:paraId="14A19F48" w14:textId="77777777" w:rsidR="008A5222" w:rsidRDefault="008A3171">
      <w:pPr>
        <w:rPr>
          <w:rFonts w:ascii="宋体"/>
          <w:sz w:val="24"/>
          <w:szCs w:val="24"/>
        </w:rPr>
      </w:pPr>
      <w:r>
        <w:rPr>
          <w:rFonts w:hint="eastAsia"/>
          <w:sz w:val="24"/>
          <w:szCs w:val="24"/>
        </w:rPr>
        <w:t>中压加压高压短路阻抗</w:t>
      </w:r>
      <w:proofErr w:type="spellStart"/>
      <w:r>
        <w:rPr>
          <w:sz w:val="24"/>
          <w:szCs w:val="24"/>
        </w:rPr>
        <w:t>Zc</w:t>
      </w:r>
      <w:proofErr w:type="spellEnd"/>
      <w:r>
        <w:rPr>
          <w:sz w:val="24"/>
          <w:szCs w:val="24"/>
        </w:rPr>
        <w:t>=3.8</w:t>
      </w:r>
      <w:r>
        <w:rPr>
          <w:rFonts w:ascii="宋体" w:hAnsi="宋体" w:hint="eastAsia"/>
          <w:sz w:val="24"/>
          <w:szCs w:val="24"/>
        </w:rPr>
        <w:t>Ω</w:t>
      </w:r>
    </w:p>
    <w:p w14:paraId="1768571D" w14:textId="77777777" w:rsidR="008A5222" w:rsidRDefault="008A5222">
      <w:pPr>
        <w:pStyle w:val="af5"/>
        <w:spacing w:line="240" w:lineRule="exact"/>
        <w:ind w:left="348" w:firstLineChars="0" w:firstLine="0"/>
        <w:rPr>
          <w:sz w:val="24"/>
          <w:szCs w:val="24"/>
        </w:rPr>
      </w:pPr>
    </w:p>
    <w:p w14:paraId="18E2B1BA" w14:textId="77777777" w:rsidR="008A5222" w:rsidRDefault="008A3171">
      <w:pPr>
        <w:pStyle w:val="af5"/>
        <w:spacing w:line="240" w:lineRule="exact"/>
        <w:ind w:leftChars="166" w:left="349" w:firstLineChars="100" w:firstLine="240"/>
        <w:rPr>
          <w:sz w:val="24"/>
          <w:szCs w:val="24"/>
        </w:rPr>
      </w:pPr>
      <w:r>
        <w:rPr>
          <w:sz w:val="24"/>
          <w:szCs w:val="24"/>
        </w:rPr>
        <w:t xml:space="preserve">  </w:t>
      </w:r>
      <w:proofErr w:type="spellStart"/>
      <w:r>
        <w:rPr>
          <w:sz w:val="24"/>
          <w:szCs w:val="24"/>
        </w:rPr>
        <w:t>Zc</w:t>
      </w:r>
      <w:proofErr w:type="spellEnd"/>
      <w:r>
        <w:rPr>
          <w:sz w:val="24"/>
          <w:szCs w:val="24"/>
        </w:rPr>
        <w:t xml:space="preserve">     </w:t>
      </w:r>
      <w:r>
        <w:rPr>
          <w:sz w:val="24"/>
          <w:szCs w:val="24"/>
          <w:vertAlign w:val="superscript"/>
        </w:rPr>
        <w:t xml:space="preserve">        </w:t>
      </w:r>
      <w:r>
        <w:rPr>
          <w:sz w:val="24"/>
          <w:szCs w:val="24"/>
        </w:rPr>
        <w:t>3.8</w:t>
      </w:r>
    </w:p>
    <w:p w14:paraId="4BC8FD45" w14:textId="77777777" w:rsidR="008A5222" w:rsidRDefault="008A3171">
      <w:pPr>
        <w:ind w:firstLineChars="50" w:firstLine="120"/>
        <w:rPr>
          <w:sz w:val="24"/>
          <w:szCs w:val="24"/>
        </w:rPr>
      </w:pPr>
      <w:proofErr w:type="spellStart"/>
      <w:r>
        <w:rPr>
          <w:sz w:val="24"/>
          <w:szCs w:val="24"/>
        </w:rPr>
        <w:t>Zc</w:t>
      </w:r>
      <w:proofErr w:type="spellEnd"/>
      <w:r>
        <w:rPr>
          <w:sz w:val="24"/>
          <w:szCs w:val="24"/>
        </w:rPr>
        <w:t>%= ——</w:t>
      </w:r>
      <w:r>
        <w:rPr>
          <w:rFonts w:hint="eastAsia"/>
          <w:sz w:val="24"/>
          <w:szCs w:val="24"/>
        </w:rPr>
        <w:t>×</w:t>
      </w:r>
      <w:r>
        <w:rPr>
          <w:sz w:val="24"/>
          <w:szCs w:val="24"/>
        </w:rPr>
        <w:t>100%=——</w:t>
      </w:r>
      <w:proofErr w:type="gramStart"/>
      <w:r>
        <w:rPr>
          <w:sz w:val="24"/>
          <w:szCs w:val="24"/>
        </w:rPr>
        <w:t>——</w:t>
      </w:r>
      <w:proofErr w:type="gramEnd"/>
      <w:r>
        <w:rPr>
          <w:rFonts w:hint="eastAsia"/>
          <w:sz w:val="24"/>
          <w:szCs w:val="24"/>
        </w:rPr>
        <w:t>×</w:t>
      </w:r>
      <w:r>
        <w:rPr>
          <w:sz w:val="24"/>
          <w:szCs w:val="24"/>
        </w:rPr>
        <w:t>100%=4.7%</w:t>
      </w:r>
    </w:p>
    <w:p w14:paraId="78A90B97" w14:textId="77777777" w:rsidR="008A5222" w:rsidRDefault="008A3171">
      <w:pPr>
        <w:spacing w:line="240" w:lineRule="exact"/>
        <w:ind w:firstLineChars="350" w:firstLine="840"/>
        <w:rPr>
          <w:sz w:val="24"/>
          <w:szCs w:val="24"/>
        </w:rPr>
      </w:pPr>
      <w:r>
        <w:rPr>
          <w:sz w:val="24"/>
          <w:szCs w:val="24"/>
        </w:rPr>
        <w:t>Z</w:t>
      </w:r>
      <w:r>
        <w:rPr>
          <w:sz w:val="24"/>
          <w:szCs w:val="24"/>
          <w:vertAlign w:val="subscript"/>
        </w:rPr>
        <w:t xml:space="preserve"> </w:t>
      </w:r>
      <w:r>
        <w:rPr>
          <w:sz w:val="24"/>
          <w:szCs w:val="24"/>
        </w:rPr>
        <w:t>j</w:t>
      </w:r>
      <w:r>
        <w:rPr>
          <w:sz w:val="24"/>
          <w:szCs w:val="24"/>
          <w:vertAlign w:val="subscript"/>
        </w:rPr>
        <w:t xml:space="preserve">      </w:t>
      </w:r>
      <w:r>
        <w:rPr>
          <w:sz w:val="24"/>
          <w:szCs w:val="24"/>
        </w:rPr>
        <w:t xml:space="preserve">  </w:t>
      </w:r>
      <w:r>
        <w:rPr>
          <w:sz w:val="24"/>
          <w:szCs w:val="24"/>
          <w:vertAlign w:val="superscript"/>
        </w:rPr>
        <w:t xml:space="preserve">      </w:t>
      </w:r>
      <w:r>
        <w:rPr>
          <w:sz w:val="24"/>
          <w:szCs w:val="24"/>
        </w:rPr>
        <w:t>121</w:t>
      </w:r>
      <w:r>
        <w:rPr>
          <w:sz w:val="24"/>
          <w:szCs w:val="24"/>
          <w:vertAlign w:val="superscript"/>
        </w:rPr>
        <w:t>2</w:t>
      </w:r>
      <w:r>
        <w:rPr>
          <w:sz w:val="24"/>
          <w:szCs w:val="24"/>
        </w:rPr>
        <w:t>/180</w:t>
      </w:r>
    </w:p>
    <w:p w14:paraId="082EA3A8" w14:textId="77777777" w:rsidR="008A5222" w:rsidRDefault="008A3171">
      <w:pPr>
        <w:rPr>
          <w:sz w:val="24"/>
          <w:szCs w:val="24"/>
        </w:rPr>
      </w:pPr>
      <w:r>
        <w:rPr>
          <w:rFonts w:hint="eastAsia"/>
          <w:sz w:val="24"/>
          <w:szCs w:val="24"/>
        </w:rPr>
        <w:t>由</w:t>
      </w:r>
      <w:r>
        <w:rPr>
          <w:sz w:val="24"/>
          <w:szCs w:val="24"/>
        </w:rPr>
        <w:object w:dxaOrig="1735" w:dyaOrig="1255" w14:anchorId="64E6C4A4">
          <v:shape id="_x0000_i1294" type="#_x0000_t75" style="width:87.05pt;height:62.6pt" o:ole="">
            <v:imagedata r:id="rId564" o:title=""/>
          </v:shape>
          <o:OLEObject Type="Embed" ProgID="Equation.3" ShapeID="_x0000_i1294" DrawAspect="Content" ObjectID="_1662216853" r:id="rId565"/>
        </w:object>
      </w:r>
      <w:r>
        <w:rPr>
          <w:rFonts w:hint="eastAsia"/>
          <w:sz w:val="24"/>
          <w:szCs w:val="24"/>
        </w:rPr>
        <w:t>，可得：</w:t>
      </w:r>
    </w:p>
    <w:p w14:paraId="00492AFE" w14:textId="77777777" w:rsidR="008A5222" w:rsidRDefault="008A3171">
      <w:pPr>
        <w:rPr>
          <w:sz w:val="24"/>
          <w:szCs w:val="24"/>
        </w:rPr>
      </w:pPr>
      <w:r>
        <w:rPr>
          <w:rFonts w:hint="eastAsia"/>
          <w:sz w:val="24"/>
          <w:szCs w:val="24"/>
        </w:rPr>
        <w:t>低压侧零序阻抗：</w:t>
      </w:r>
      <w:r>
        <w:rPr>
          <w:sz w:val="24"/>
          <w:szCs w:val="24"/>
        </w:rPr>
        <w:t>ZD=</w:t>
      </w:r>
      <w:r>
        <w:rPr>
          <w:sz w:val="24"/>
          <w:szCs w:val="24"/>
        </w:rPr>
        <w:fldChar w:fldCharType="begin"/>
      </w:r>
      <w:r>
        <w:rPr>
          <w:sz w:val="24"/>
          <w:szCs w:val="24"/>
        </w:rPr>
        <w:instrText xml:space="preserve"> QUOTE </w:instrText>
      </w:r>
      <w:r w:rsidR="00FC6597">
        <w:rPr>
          <w:sz w:val="24"/>
          <w:szCs w:val="24"/>
        </w:rPr>
        <w:pict w14:anchorId="0412A505">
          <v:shape id="_x0000_i1295" type="#_x0000_t75" style="width:112.7pt;height:66.35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417341&quot;/&gt;&lt;wsp:rsid wsp:val=&quot;00010D49&quot;/&gt;&lt;wsp:rsid wsp:val=&quot;00011D49&quot;/&gt;&lt;wsp:rsid wsp:val=&quot;00012A6F&quot;/&gt;&lt;wsp:rsid wsp:val=&quot;000149D5&quot;/&gt;&lt;wsp:rsid wsp:val=&quot;00026A1B&quot;/&gt;&lt;wsp:rsid wsp:val=&quot;000314F7&quot;/&gt;&lt;wsp:rsid wsp:val=&quot;00050F09&quot;/&gt;&lt;wsp:rsid wsp:val=&quot;00056C64&quot;/&gt;&lt;wsp:rsid wsp:val=&quot;00063250&quot;/&gt;&lt;wsp:rsid wsp:val=&quot;00066340&quot;/&gt;&lt;wsp:rsid wsp:val=&quot;00080368&quot;/&gt;&lt;wsp:rsid wsp:val=&quot;00086BF3&quot;/&gt;&lt;wsp:rsid wsp:val=&quot;000A0291&quot;/&gt;&lt;wsp:rsid wsp:val=&quot;000A0F4C&quot;/&gt;&lt;wsp:rsid wsp:val=&quot;000D52ED&quot;/&gt;&lt;wsp:rsid wsp:val=&quot;000E0C1C&quot;/&gt;&lt;wsp:rsid wsp:val=&quot;000E12D4&quot;/&gt;&lt;wsp:rsid wsp:val=&quot;000F0733&quot;/&gt;&lt;wsp:rsid wsp:val=&quot;000F3EDB&quot;/&gt;&lt;wsp:rsid wsp:val=&quot;000F6727&quot;/&gt;&lt;wsp:rsid wsp:val=&quot;00104CC9&quot;/&gt;&lt;wsp:rsid wsp:val=&quot;00112827&quot;/&gt;&lt;wsp:rsid wsp:val=&quot;00121DB7&quot;/&gt;&lt;wsp:rsid wsp:val=&quot;001401F0&quot;/&gt;&lt;wsp:rsid wsp:val=&quot;00145826&quot;/&gt;&lt;wsp:rsid wsp:val=&quot;00151663&quot;/&gt;&lt;wsp:rsid wsp:val=&quot;00153C45&quot;/&gt;&lt;wsp:rsid wsp:val=&quot;00154467&quot;/&gt;&lt;wsp:rsid wsp:val=&quot;0015744B&quot;/&gt;&lt;wsp:rsid wsp:val=&quot;0017766F&quot;/&gt;&lt;wsp:rsid wsp:val=&quot;001A3C0C&quot;/&gt;&lt;wsp:rsid wsp:val=&quot;001A5A12&quot;/&gt;&lt;wsp:rsid wsp:val=&quot;001A6E23&quot;/&gt;&lt;wsp:rsid wsp:val=&quot;001B213D&quot;/&gt;&lt;wsp:rsid wsp:val=&quot;001C4AE5&quot;/&gt;&lt;wsp:rsid wsp:val=&quot;001C5AE0&quot;/&gt;&lt;wsp:rsid wsp:val=&quot;001C5B2A&quot;/&gt;&lt;wsp:rsid wsp:val=&quot;001D6869&quot;/&gt;&lt;wsp:rsid wsp:val=&quot;001E112D&quot;/&gt;&lt;wsp:rsid wsp:val=&quot;001E13B3&quot;/&gt;&lt;wsp:rsid wsp:val=&quot;001E377F&quot;/&gt;&lt;wsp:rsid wsp:val=&quot;001E4DD4&quot;/&gt;&lt;wsp:rsid wsp:val=&quot;001E71C7&quot;/&gt;&lt;wsp:rsid wsp:val=&quot;00200704&quot;/&gt;&lt;wsp:rsid wsp:val=&quot;0022326F&quot;/&gt;&lt;wsp:rsid wsp:val=&quot;00224C17&quot;/&gt;&lt;wsp:rsid wsp:val=&quot;00235D3F&quot;/&gt;&lt;wsp:rsid wsp:val=&quot;00241577&quot;/&gt;&lt;wsp:rsid wsp:val=&quot;0024542E&quot;/&gt;&lt;wsp:rsid wsp:val=&quot;0024626E&quot;/&gt;&lt;wsp:rsid wsp:val=&quot;00250341&quot;/&gt;&lt;wsp:rsid wsp:val=&quot;00250994&quot;/&gt;&lt;wsp:rsid wsp:val=&quot;002660DC&quot;/&gt;&lt;wsp:rsid wsp:val=&quot;002711C5&quot;/&gt;&lt;wsp:rsid wsp:val=&quot;002911F9&quot;/&gt;&lt;wsp:rsid wsp:val=&quot;00295EC3&quot;/&gt;&lt;wsp:rsid wsp:val=&quot;002A08DF&quot;/&gt;&lt;wsp:rsid wsp:val=&quot;002C6425&quot;/&gt;&lt;wsp:rsid wsp:val=&quot;002E51D1&quot;/&gt;&lt;wsp:rsid wsp:val=&quot;002E7DC0&quot;/&gt;&lt;wsp:rsid wsp:val=&quot;002F4109&quot;/&gt;&lt;wsp:rsid wsp:val=&quot;002F446C&quot;/&gt;&lt;wsp:rsid wsp:val=&quot;002F7D3C&quot;/&gt;&lt;wsp:rsid wsp:val=&quot;00314F1C&quot;/&gt;&lt;wsp:rsid wsp:val=&quot;00315B02&quot;/&gt;&lt;wsp:rsid wsp:val=&quot;00337569&quot;/&gt;&lt;wsp:rsid wsp:val=&quot;00355CF2&quot;/&gt;&lt;wsp:rsid wsp:val=&quot;00365227&quot;/&gt;&lt;wsp:rsid wsp:val=&quot;003673FD&quot;/&gt;&lt;wsp:rsid wsp:val=&quot;00396617&quot;/&gt;&lt;wsp:rsid wsp:val=&quot;003B5E8A&quot;/&gt;&lt;wsp:rsid wsp:val=&quot;003D5997&quot;/&gt;&lt;wsp:rsid wsp:val=&quot;003D70FB&quot;/&gt;&lt;wsp:rsid wsp:val=&quot;003E71D4&quot;/&gt;&lt;wsp:rsid wsp:val=&quot;003F047B&quot;/&gt;&lt;wsp:rsid wsp:val=&quot;003F0663&quot;/&gt;&lt;wsp:rsid wsp:val=&quot;003F2F37&quot;/&gt;&lt;wsp:rsid wsp:val=&quot;00417341&quot;/&gt;&lt;wsp:rsid wsp:val=&quot;00447E58&quot;/&gt;&lt;wsp:rsid wsp:val=&quot;00465A26&quot;/&gt;&lt;wsp:rsid wsp:val=&quot;0047048F&quot;/&gt;&lt;wsp:rsid wsp:val=&quot;00471ED6&quot;/&gt;&lt;wsp:rsid wsp:val=&quot;00482850&quot;/&gt;&lt;wsp:rsid wsp:val=&quot;00486211&quot;/&gt;&lt;wsp:rsid wsp:val=&quot;00495392&quot;/&gt;&lt;wsp:rsid wsp:val=&quot;0049615D&quot;/&gt;&lt;wsp:rsid wsp:val=&quot;004B4529&quot;/&gt;&lt;wsp:rsid wsp:val=&quot;004E7BC5&quot;/&gt;&lt;wsp:rsid wsp:val=&quot;004F1D62&quot;/&gt;&lt;wsp:rsid wsp:val=&quot;004F728C&quot;/&gt;&lt;wsp:rsid wsp:val=&quot;0051027F&quot;/&gt;&lt;wsp:rsid wsp:val=&quot;00513A86&quot;/&gt;&lt;wsp:rsid wsp:val=&quot;00520D18&quot;/&gt;&lt;wsp:rsid wsp:val=&quot;005278F3&quot;/&gt;&lt;wsp:rsid wsp:val=&quot;00544D8A&quot;/&gt;&lt;wsp:rsid wsp:val=&quot;005479C2&quot;/&gt;&lt;wsp:rsid wsp:val=&quot;00571261&quot;/&gt;&lt;wsp:rsid wsp:val=&quot;005770B0&quot;/&gt;&lt;wsp:rsid wsp:val=&quot;00577BA9&quot;/&gt;&lt;wsp:rsid wsp:val=&quot;00590414&quot;/&gt;&lt;wsp:rsid wsp:val=&quot;00593EEB&quot;/&gt;&lt;wsp:rsid wsp:val=&quot;005A223A&quot;/&gt;&lt;wsp:rsid wsp:val=&quot;005A41F5&quot;/&gt;&lt;wsp:rsid wsp:val=&quot;005B0C27&quot;/&gt;&lt;wsp:rsid wsp:val=&quot;005C5962&quot;/&gt;&lt;wsp:rsid wsp:val=&quot;005D5EDE&quot;/&gt;&lt;wsp:rsid wsp:val=&quot;006129AD&quot;/&gt;&lt;wsp:rsid wsp:val=&quot;00621FC5&quot;/&gt;&lt;wsp:rsid wsp:val=&quot;00627CC9&quot;/&gt;&lt;wsp:rsid wsp:val=&quot;00630586&quot;/&gt;&lt;wsp:rsid wsp:val=&quot;00647DCA&quot;/&gt;&lt;wsp:rsid wsp:val=&quot;00660AA2&quot;/&gt;&lt;wsp:rsid wsp:val=&quot;00671BB4&quot;/&gt;&lt;wsp:rsid wsp:val=&quot;00677EA4&quot;/&gt;&lt;wsp:rsid wsp:val=&quot;00680086&quot;/&gt;&lt;wsp:rsid wsp:val=&quot;00682C19&quot;/&gt;&lt;wsp:rsid wsp:val=&quot;00687034&quot;/&gt;&lt;wsp:rsid wsp:val=&quot;00692184&quot;/&gt;&lt;wsp:rsid wsp:val=&quot;006A133F&quot;/&gt;&lt;wsp:rsid wsp:val=&quot;006A4F0C&quot;/&gt;&lt;wsp:rsid wsp:val=&quot;006B1EFF&quot;/&gt;&lt;wsp:rsid wsp:val=&quot;006C2885&quot;/&gt;&lt;wsp:rsid wsp:val=&quot;006C4134&quot;/&gt;&lt;wsp:rsid wsp:val=&quot;006D7229&quot;/&gt;&lt;wsp:rsid wsp:val=&quot;006D7408&quot;/&gt;&lt;wsp:rsid wsp:val=&quot;006E3276&quot;/&gt;&lt;wsp:rsid wsp:val=&quot;006E78E7&quot;/&gt;&lt;wsp:rsid wsp:val=&quot;00712BFC&quot;/&gt;&lt;wsp:rsid wsp:val=&quot;007244E8&quot;/&gt;&lt;wsp:rsid wsp:val=&quot;00727AE5&quot;/&gt;&lt;wsp:rsid wsp:val=&quot;0073330E&quot;/&gt;&lt;wsp:rsid wsp:val=&quot;00733F3C&quot;/&gt;&lt;wsp:rsid wsp:val=&quot;00741DE5&quot;/&gt;&lt;wsp:rsid wsp:val=&quot;00747A1C&quot;/&gt;&lt;wsp:rsid wsp:val=&quot;007759A6&quot;/&gt;&lt;wsp:rsid wsp:val=&quot;007801C4&quot;/&gt;&lt;wsp:rsid wsp:val=&quot;00782C52&quot;/&gt;&lt;wsp:rsid wsp:val=&quot;00791033&quot;/&gt;&lt;wsp:rsid wsp:val=&quot;007A5EAA&quot;/&gt;&lt;wsp:rsid wsp:val=&quot;007A610C&quot;/&gt;&lt;wsp:rsid wsp:val=&quot;007C327B&quot;/&gt;&lt;wsp:rsid wsp:val=&quot;007C5B77&quot;/&gt;&lt;wsp:rsid wsp:val=&quot;007D51AF&quot;/&gt;&lt;wsp:rsid wsp:val=&quot;007E2FB4&quot;/&gt;&lt;wsp:rsid wsp:val=&quot;007F67E4&quot;/&gt;&lt;wsp:rsid wsp:val=&quot;00807B29&quot;/&gt;&lt;wsp:rsid wsp:val=&quot;00815021&quot;/&gt;&lt;wsp:rsid wsp:val=&quot;0081711B&quot;/&gt;&lt;wsp:rsid wsp:val=&quot;0082720B&quot;/&gt;&lt;wsp:rsid wsp:val=&quot;0083000F&quot;/&gt;&lt;wsp:rsid wsp:val=&quot;00834BE6&quot;/&gt;&lt;wsp:rsid wsp:val=&quot;00837215&quot;/&gt;&lt;wsp:rsid wsp:val=&quot;0084777B&quot;/&gt;&lt;wsp:rsid wsp:val=&quot;00850182&quot;/&gt;&lt;wsp:rsid wsp:val=&quot;00856CA3&quot;/&gt;&lt;wsp:rsid wsp:val=&quot;00860EAF&quot;/&gt;&lt;wsp:rsid wsp:val=&quot;00873F28&quot;/&gt;&lt;wsp:rsid wsp:val=&quot;0087667B&quot;/&gt;&lt;wsp:rsid wsp:val=&quot;0087749A&quot;/&gt;&lt;wsp:rsid wsp:val=&quot;00892AE1&quot;/&gt;&lt;wsp:rsid wsp:val=&quot;008C1B60&quot;/&gt;&lt;wsp:rsid wsp:val=&quot;008D4551&quot;/&gt;&lt;wsp:rsid wsp:val=&quot;008E508E&quot;/&gt;&lt;wsp:rsid wsp:val=&quot;00902E28&quot;/&gt;&lt;wsp:rsid wsp:val=&quot;00917866&quot;/&gt;&lt;wsp:rsid wsp:val=&quot;00921449&quot;/&gt;&lt;wsp:rsid wsp:val=&quot;00925CAF&quot;/&gt;&lt;wsp:rsid wsp:val=&quot;00934AC4&quot;/&gt;&lt;wsp:rsid wsp:val=&quot;009530FC&quot;/&gt;&lt;wsp:rsid wsp:val=&quot;00955FD6&quot;/&gt;&lt;wsp:rsid wsp:val=&quot;009819EA&quot;/&gt;&lt;wsp:rsid wsp:val=&quot;00991A12&quot;/&gt;&lt;wsp:rsid wsp:val=&quot;00993CCA&quot;/&gt;&lt;wsp:rsid wsp:val=&quot;009A3843&quot;/&gt;&lt;wsp:rsid wsp:val=&quot;009A669C&quot;/&gt;&lt;wsp:rsid wsp:val=&quot;009C3E2B&quot;/&gt;&lt;wsp:rsid wsp:val=&quot;009C6DAC&quot;/&gt;&lt;wsp:rsid wsp:val=&quot;009F66FA&quot;/&gt;&lt;wsp:rsid wsp:val=&quot;009F7390&quot;/&gt;&lt;wsp:rsid wsp:val=&quot;009F7666&quot;/&gt;&lt;wsp:rsid wsp:val=&quot;00A00D09&quot;/&gt;&lt;wsp:rsid wsp:val=&quot;00A043C5&quot;/&gt;&lt;wsp:rsid wsp:val=&quot;00A3380A&quot;/&gt;&lt;wsp:rsid wsp:val=&quot;00A358AE&quot;/&gt;&lt;wsp:rsid wsp:val=&quot;00A627A6&quot;/&gt;&lt;wsp:rsid wsp:val=&quot;00A82CD8&quot;/&gt;&lt;wsp:rsid wsp:val=&quot;00AE13C9&quot;/&gt;&lt;wsp:rsid wsp:val=&quot;00AE3E34&quot;/&gt;&lt;wsp:rsid wsp:val=&quot;00AF29F8&quot;/&gt;&lt;wsp:rsid wsp:val=&quot;00B01005&quot;/&gt;&lt;wsp:rsid wsp:val=&quot;00B07D27&quot;/&gt;&lt;wsp:rsid wsp:val=&quot;00B15D76&quot;/&gt;&lt;wsp:rsid wsp:val=&quot;00B2542E&quot;/&gt;&lt;wsp:rsid wsp:val=&quot;00B271EC&quot;/&gt;&lt;wsp:rsid wsp:val=&quot;00B35748&quot;/&gt;&lt;wsp:rsid wsp:val=&quot;00B40E5D&quot;/&gt;&lt;wsp:rsid wsp:val=&quot;00B47B11&quot;/&gt;&lt;wsp:rsid wsp:val=&quot;00B56686&quot;/&gt;&lt;wsp:rsid wsp:val=&quot;00B63E5C&quot;/&gt;&lt;wsp:rsid wsp:val=&quot;00B6713E&quot;/&gt;&lt;wsp:rsid wsp:val=&quot;00B7425E&quot;/&gt;&lt;wsp:rsid wsp:val=&quot;00B86726&quot;/&gt;&lt;wsp:rsid wsp:val=&quot;00BA2759&quot;/&gt;&lt;wsp:rsid wsp:val=&quot;00BA56C1&quot;/&gt;&lt;wsp:rsid wsp:val=&quot;00BC05A0&quot;/&gt;&lt;wsp:rsid wsp:val=&quot;00BD46AB&quot;/&gt;&lt;wsp:rsid wsp:val=&quot;00BF0704&quot;/&gt;&lt;wsp:rsid wsp:val=&quot;00C428E8&quot;/&gt;&lt;wsp:rsid wsp:val=&quot;00C4766A&quot;/&gt;&lt;wsp:rsid wsp:val=&quot;00C5052E&quot;/&gt;&lt;wsp:rsid wsp:val=&quot;00C530FB&quot;/&gt;&lt;wsp:rsid wsp:val=&quot;00C576BA&quot;/&gt;&lt;wsp:rsid wsp:val=&quot;00C61E4C&quot;/&gt;&lt;wsp:rsid wsp:val=&quot;00C90365&quot;/&gt;&lt;wsp:rsid wsp:val=&quot;00CA75D2&quot;/&gt;&lt;wsp:rsid wsp:val=&quot;00CB4A9F&quot;/&gt;&lt;wsp:rsid wsp:val=&quot;00CC14C1&quot;/&gt;&lt;wsp:rsid wsp:val=&quot;00CE7248&quot;/&gt;&lt;wsp:rsid wsp:val=&quot;00D04171&quot;/&gt;&lt;wsp:rsid wsp:val=&quot;00D0477E&quot;/&gt;&lt;wsp:rsid wsp:val=&quot;00D20317&quot;/&gt;&lt;wsp:rsid wsp:val=&quot;00D47744&quot;/&gt;&lt;wsp:rsid wsp:val=&quot;00D6149B&quot;/&gt;&lt;wsp:rsid wsp:val=&quot;00D66EA5&quot;/&gt;&lt;wsp:rsid wsp:val=&quot;00D767C7&quot;/&gt;&lt;wsp:rsid wsp:val=&quot;00D76CB2&quot;/&gt;&lt;wsp:rsid wsp:val=&quot;00D82D9F&quot;/&gt;&lt;wsp:rsid wsp:val=&quot;00D905A4&quot;/&gt;&lt;wsp:rsid wsp:val=&quot;00D91EE4&quot;/&gt;&lt;wsp:rsid wsp:val=&quot;00D95AA2&quot;/&gt;&lt;wsp:rsid wsp:val=&quot;00DB110F&quot;/&gt;&lt;wsp:rsid wsp:val=&quot;00DB1130&quot;/&gt;&lt;wsp:rsid wsp:val=&quot;00DB2277&quot;/&gt;&lt;wsp:rsid wsp:val=&quot;00DB767B&quot;/&gt;&lt;wsp:rsid wsp:val=&quot;00DF251B&quot;/&gt;&lt;wsp:rsid wsp:val=&quot;00E008C6&quot;/&gt;&lt;wsp:rsid wsp:val=&quot;00E02C1E&quot;/&gt;&lt;wsp:rsid wsp:val=&quot;00E02DD0&quot;/&gt;&lt;wsp:rsid wsp:val=&quot;00E032EE&quot;/&gt;&lt;wsp:rsid wsp:val=&quot;00E176E7&quot;/&gt;&lt;wsp:rsid wsp:val=&quot;00E2603B&quot;/&gt;&lt;wsp:rsid wsp:val=&quot;00E32EE6&quot;/&gt;&lt;wsp:rsid wsp:val=&quot;00E552E5&quot;/&gt;&lt;wsp:rsid wsp:val=&quot;00E64D12&quot;/&gt;&lt;wsp:rsid wsp:val=&quot;00E776BD&quot;/&gt;&lt;wsp:rsid wsp:val=&quot;00E878F7&quot;/&gt;&lt;wsp:rsid wsp:val=&quot;00E93069&quot;/&gt;&lt;wsp:rsid wsp:val=&quot;00E9480E&quot;/&gt;&lt;wsp:rsid wsp:val=&quot;00E95103&quot;/&gt;&lt;wsp:rsid wsp:val=&quot;00EB2EDE&quot;/&gt;&lt;wsp:rsid wsp:val=&quot;00EB74C4&quot;/&gt;&lt;wsp:rsid wsp:val=&quot;00ED7743&quot;/&gt;&lt;wsp:rsid wsp:val=&quot;00EE5AAC&quot;/&gt;&lt;wsp:rsid wsp:val=&quot;00EF5E18&quot;/&gt;&lt;wsp:rsid wsp:val=&quot;00EF7D62&quot;/&gt;&lt;wsp:rsid wsp:val=&quot;00F01BF2&quot;/&gt;&lt;wsp:rsid wsp:val=&quot;00F05F7F&quot;/&gt;&lt;wsp:rsid wsp:val=&quot;00F2273E&quot;/&gt;&lt;wsp:rsid wsp:val=&quot;00F2399B&quot;/&gt;&lt;wsp:rsid wsp:val=&quot;00F25E54&quot;/&gt;&lt;wsp:rsid wsp:val=&quot;00F31D1C&quot;/&gt;&lt;wsp:rsid wsp:val=&quot;00F44A37&quot;/&gt;&lt;wsp:rsid wsp:val=&quot;00F46B1C&quot;/&gt;&lt;wsp:rsid wsp:val=&quot;00F571A3&quot;/&gt;&lt;wsp:rsid wsp:val=&quot;00F82145&quot;/&gt;&lt;wsp:rsid wsp:val=&quot;00F83E9B&quot;/&gt;&lt;wsp:rsid wsp:val=&quot;00FA5B01&quot;/&gt;&lt;wsp:rsid wsp:val=&quot;00FB5191&quot;/&gt;&lt;wsp:rsid wsp:val=&quot;00FD1DFD&quot;/&gt;&lt;wsp:rsid wsp:val=&quot;00FD2EE1&quot;/&gt;&lt;wsp:rsid wsp:val=&quot;00FF2E6B&quot;/&gt;&lt;wsp:rsid wsp:val=&quot;00FF42F6&quot;/&gt;&lt;wsp:rsid wsp:val=&quot;00FF74F7&quot;/&gt;&lt;/wsp:rsids&gt;&lt;/w:docPr&gt;&lt;w:body&gt;&lt;w:p wsp:rsidR=&quot;00000000&quot; wsp:rsidRDefault=&quot;00050F09&quot;&gt;&lt;m:oMathPara&gt;&lt;m:oMath&gt;&lt;m:rad&gt;&lt;m:radPr&gt;&lt;m:degHide m:val=&quot;on&quot;/&gt;&lt;m:ctrlPr&gt;&lt;w:rPr&gt;&lt;w:rFonts w:ascii=&quot;Cambria Math&quot; w:h-ansi=&quot;Cambria Math&quot;/&gt;&lt;wx:font wx:val=&quot;Cambria Math&quot;/&gt;&lt;w:color w:val=&quot;0000FF&quot;/&gt;&lt;/w:rPr&gt;&lt;/m:ctrlPr&gt;&lt;/m:radPr&gt;&lt;m:deg/&gt;&lt;m:e&gt;&lt;m:r&gt;&lt;m:rPr&gt;&lt;m:sty m:val=&quot;p&quot;/&gt;&lt;/m:rPr&gt;&lt;w:rPr&gt;&lt;w:rFonts w:ascii=&quot;Cambria Math&quot; w:h-ansi=&quot;Cambria Math&quot; w:hint=&quot;fareast&quot;/&gt;&lt;wx:font wx:val=&quot;Cambria Math&quot;/&gt;&lt;w:color w:val=&quot;0000FF&quot;/&gt;&lt;/w:rPr&gt;&lt;m:t&gt;Zb&lt;/m:t&gt;&lt;/m:r&gt;&lt;m:r&gt;&lt;m:rPr&gt;&lt;m:sty m:val=&quot;p&quot;/&gt;&lt;/m:rPr&gt;&lt;w:rPr&gt;&lt;w:rFonts w:ascii=&quot;Cambria Math&quot; w:h-ansi=&quot;Cambria Math&quot; w:hint=&quot;fareast&quot;/&gt;&lt;wx:font wx:val=&quot;瀹嬩綋&quot;/&gt;&lt;w:color w:val=&quot;0000FF&quot;/&gt;&lt;w:sz-cs w:val=&quot;21&quot;/&gt;&lt;/w:rPr&gt;&lt;m:t&gt;脳锛w:color w:val=&quot;0000F">
            <v:imagedata r:id="rId566" o:title="" chromakey="white"/>
          </v:shape>
        </w:pict>
      </w:r>
      <w:r>
        <w:rPr>
          <w:sz w:val="24"/>
          <w:szCs w:val="24"/>
        </w:rPr>
        <w:instrText xml:space="preserve"> </w:instrText>
      </w:r>
      <w:r>
        <w:rPr>
          <w:sz w:val="24"/>
          <w:szCs w:val="24"/>
        </w:rPr>
        <w:fldChar w:fldCharType="end"/>
      </w:r>
      <w:r>
        <w:rPr>
          <w:sz w:val="24"/>
          <w:szCs w:val="24"/>
        </w:rPr>
        <w:object w:dxaOrig="1237" w:dyaOrig="388" w14:anchorId="5A515156">
          <v:shape id="_x0000_i1296" type="#_x0000_t75" style="width:62pt;height:19.4pt" o:ole="">
            <v:imagedata r:id="rId567" o:title=""/>
          </v:shape>
          <o:OLEObject Type="Embed" ProgID="Equation.3" ShapeID="_x0000_i1296" DrawAspect="Content" ObjectID="_1662216854" r:id="rId568"/>
        </w:object>
      </w:r>
      <w:r>
        <w:rPr>
          <w:rFonts w:hint="eastAsia"/>
          <w:sz w:val="24"/>
          <w:szCs w:val="24"/>
        </w:rPr>
        <w:t>=</w:t>
      </w:r>
      <w:r>
        <w:rPr>
          <w:sz w:val="24"/>
          <w:szCs w:val="24"/>
        </w:rPr>
        <w:t>8.54%</w:t>
      </w:r>
    </w:p>
    <w:p w14:paraId="12030647" w14:textId="77777777" w:rsidR="008A5222" w:rsidRDefault="008A3171">
      <w:pPr>
        <w:rPr>
          <w:sz w:val="24"/>
          <w:szCs w:val="24"/>
        </w:rPr>
      </w:pPr>
      <w:r>
        <w:rPr>
          <w:rFonts w:hint="eastAsia"/>
          <w:sz w:val="24"/>
          <w:szCs w:val="24"/>
        </w:rPr>
        <w:t>高压侧零序阻抗：</w:t>
      </w:r>
      <w:r>
        <w:rPr>
          <w:sz w:val="24"/>
          <w:szCs w:val="24"/>
        </w:rPr>
        <w:t>ZG=</w:t>
      </w:r>
      <w:r>
        <w:rPr>
          <w:sz w:val="24"/>
          <w:szCs w:val="24"/>
        </w:rPr>
        <w:fldChar w:fldCharType="begin"/>
      </w:r>
      <w:r>
        <w:rPr>
          <w:sz w:val="24"/>
          <w:szCs w:val="24"/>
        </w:rPr>
        <w:instrText xml:space="preserve"> QUOTE </w:instrText>
      </w:r>
      <w:r w:rsidR="00FC6597">
        <w:rPr>
          <w:sz w:val="24"/>
          <w:szCs w:val="24"/>
        </w:rPr>
        <w:pict w14:anchorId="7CAA23A2">
          <v:shape id="_x0000_i1297" type="#_x0000_t75" style="width:18.15pt;height:11.9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417341&quot;/&gt;&lt;wsp:rsid wsp:val=&quot;00010D49&quot;/&gt;&lt;wsp:rsid wsp:val=&quot;00011D49&quot;/&gt;&lt;wsp:rsid wsp:val=&quot;00012A6F&quot;/&gt;&lt;wsp:rsid wsp:val=&quot;000149D5&quot;/&gt;&lt;wsp:rsid wsp:val=&quot;00026A1B&quot;/&gt;&lt;wsp:rsid wsp:val=&quot;000314F7&quot;/&gt;&lt;wsp:rsid wsp:val=&quot;00056C64&quot;/&gt;&lt;wsp:rsid wsp:val=&quot;00063250&quot;/&gt;&lt;wsp:rsid wsp:val=&quot;00066340&quot;/&gt;&lt;wsp:rsid wsp:val=&quot;00080368&quot;/&gt;&lt;wsp:rsid wsp:val=&quot;00086BF3&quot;/&gt;&lt;wsp:rsid wsp:val=&quot;000A0291&quot;/&gt;&lt;wsp:rsid wsp:val=&quot;000A0F4C&quot;/&gt;&lt;wsp:rsid wsp:val=&quot;000D52ED&quot;/&gt;&lt;wsp:rsid wsp:val=&quot;000E0C1C&quot;/&gt;&lt;wsp:rsid wsp:val=&quot;000E12D4&quot;/&gt;&lt;wsp:rsid wsp:val=&quot;000F0733&quot;/&gt;&lt;wsp:rsid wsp:val=&quot;000F3EDB&quot;/&gt;&lt;wsp:rsid wsp:val=&quot;000F6727&quot;/&gt;&lt;wsp:rsid wsp:val=&quot;00104CC9&quot;/&gt;&lt;wsp:rsid wsp:val=&quot;00112827&quot;/&gt;&lt;wsp:rsid wsp:val=&quot;00121DB7&quot;/&gt;&lt;wsp:rsid wsp:val=&quot;001401F0&quot;/&gt;&lt;wsp:rsid wsp:val=&quot;00145826&quot;/&gt;&lt;wsp:rsid wsp:val=&quot;00151663&quot;/&gt;&lt;wsp:rsid wsp:val=&quot;00153C45&quot;/&gt;&lt;wsp:rsid wsp:val=&quot;00154467&quot;/&gt;&lt;wsp:rsid wsp:val=&quot;0015744B&quot;/&gt;&lt;wsp:rsid wsp:val=&quot;0017766F&quot;/&gt;&lt;wsp:rsid wsp:val=&quot;001A3C0C&quot;/&gt;&lt;wsp:rsid wsp:val=&quot;001A5A12&quot;/&gt;&lt;wsp:rsid wsp:val=&quot;001A6E23&quot;/&gt;&lt;wsp:rsid wsp:val=&quot;001B213D&quot;/&gt;&lt;wsp:rsid wsp:val=&quot;001C4AE5&quot;/&gt;&lt;wsp:rsid wsp:val=&quot;001C5AE0&quot;/&gt;&lt;wsp:rsid wsp:val=&quot;001C5B2A&quot;/&gt;&lt;wsp:rsid wsp:val=&quot;001D6869&quot;/&gt;&lt;wsp:rsid wsp:val=&quot;001E112D&quot;/&gt;&lt;wsp:rsid wsp:val=&quot;001E13B3&quot;/&gt;&lt;wsp:rsid wsp:val=&quot;001E377F&quot;/&gt;&lt;wsp:rsid wsp:val=&quot;001E4DD4&quot;/&gt;&lt;wsp:rsid wsp:val=&quot;001E71C7&quot;/&gt;&lt;wsp:rsid wsp:val=&quot;00200704&quot;/&gt;&lt;wsp:rsid wsp:val=&quot;0022326F&quot;/&gt;&lt;wsp:rsid wsp:val=&quot;00224C17&quot;/&gt;&lt;wsp:rsid wsp:val=&quot;00235D3F&quot;/&gt;&lt;wsp:rsid wsp:val=&quot;00241577&quot;/&gt;&lt;wsp:rsid wsp:val=&quot;0024542E&quot;/&gt;&lt;wsp:rsid wsp:val=&quot;0024626E&quot;/&gt;&lt;wsp:rsid wsp:val=&quot;00250341&quot;/&gt;&lt;wsp:rsid wsp:val=&quot;00250994&quot;/&gt;&lt;wsp:rsid wsp:val=&quot;002660DC&quot;/&gt;&lt;wsp:rsid wsp:val=&quot;002711C5&quot;/&gt;&lt;wsp:rsid wsp:val=&quot;002911F9&quot;/&gt;&lt;wsp:rsid wsp:val=&quot;00295EC3&quot;/&gt;&lt;wsp:rsid wsp:val=&quot;002A08DF&quot;/&gt;&lt;wsp:rsid wsp:val=&quot;002C6425&quot;/&gt;&lt;wsp:rsid wsp:val=&quot;002D4D60&quot;/&gt;&lt;wsp:rsid wsp:val=&quot;002E51D1&quot;/&gt;&lt;wsp:rsid wsp:val=&quot;002E7DC0&quot;/&gt;&lt;wsp:rsid wsp:val=&quot;002F4109&quot;/&gt;&lt;wsp:rsid wsp:val=&quot;002F446C&quot;/&gt;&lt;wsp:rsid wsp:val=&quot;002F7D3C&quot;/&gt;&lt;wsp:rsid wsp:val=&quot;00314F1C&quot;/&gt;&lt;wsp:rsid wsp:val=&quot;00315B02&quot;/&gt;&lt;wsp:rsid wsp:val=&quot;00337569&quot;/&gt;&lt;wsp:rsid wsp:val=&quot;00355CF2&quot;/&gt;&lt;wsp:rsid wsp:val=&quot;00365227&quot;/&gt;&lt;wsp:rsid wsp:val=&quot;003673FD&quot;/&gt;&lt;wsp:rsid wsp:val=&quot;00396617&quot;/&gt;&lt;wsp:rsid wsp:val=&quot;003B5E8A&quot;/&gt;&lt;wsp:rsid wsp:val=&quot;003D5997&quot;/&gt;&lt;wsp:rsid wsp:val=&quot;003D70FB&quot;/&gt;&lt;wsp:rsid wsp:val=&quot;003E71D4&quot;/&gt;&lt;wsp:rsid wsp:val=&quot;003F047B&quot;/&gt;&lt;wsp:rsid wsp:val=&quot;003F0663&quot;/&gt;&lt;wsp:rsid wsp:val=&quot;003F2F37&quot;/&gt;&lt;wsp:rsid wsp:val=&quot;00417341&quot;/&gt;&lt;wsp:rsid wsp:val=&quot;00447E58&quot;/&gt;&lt;wsp:rsid wsp:val=&quot;00465A26&quot;/&gt;&lt;wsp:rsid wsp:val=&quot;0047048F&quot;/&gt;&lt;wsp:rsid wsp:val=&quot;00471ED6&quot;/&gt;&lt;wsp:rsid wsp:val=&quot;00482850&quot;/&gt;&lt;wsp:rsid wsp:val=&quot;00486211&quot;/&gt;&lt;wsp:rsid wsp:val=&quot;00495392&quot;/&gt;&lt;wsp:rsid wsp:val=&quot;0049615D&quot;/&gt;&lt;wsp:rsid wsp:val=&quot;004B4529&quot;/&gt;&lt;wsp:rsid wsp:val=&quot;004E7BC5&quot;/&gt;&lt;wsp:rsid wsp:val=&quot;004F1D62&quot;/&gt;&lt;wsp:rsid wsp:val=&quot;004F728C&quot;/&gt;&lt;wsp:rsid wsp:val=&quot;0051027F&quot;/&gt;&lt;wsp:rsid wsp:val=&quot;00513A86&quot;/&gt;&lt;wsp:rsid wsp:val=&quot;00520D18&quot;/&gt;&lt;wsp:rsid wsp:val=&quot;005278F3&quot;/&gt;&lt;wsp:rsid wsp:val=&quot;00544D8A&quot;/&gt;&lt;wsp:rsid wsp:val=&quot;005479C2&quot;/&gt;&lt;wsp:rsid wsp:val=&quot;00571261&quot;/&gt;&lt;wsp:rsid wsp:val=&quot;005770B0&quot;/&gt;&lt;wsp:rsid wsp:val=&quot;00577BA9&quot;/&gt;&lt;wsp:rsid wsp:val=&quot;00590414&quot;/&gt;&lt;wsp:rsid wsp:val=&quot;00593EEB&quot;/&gt;&lt;wsp:rsid wsp:val=&quot;005A223A&quot;/&gt;&lt;wsp:rsid wsp:val=&quot;005A41F5&quot;/&gt;&lt;wsp:rsid wsp:val=&quot;005B0C27&quot;/&gt;&lt;wsp:rsid wsp:val=&quot;005C5962&quot;/&gt;&lt;wsp:rsid wsp:val=&quot;005D5EDE&quot;/&gt;&lt;wsp:rsid wsp:val=&quot;006129AD&quot;/&gt;&lt;wsp:rsid wsp:val=&quot;00621FC5&quot;/&gt;&lt;wsp:rsid wsp:val=&quot;00627CC9&quot;/&gt;&lt;wsp:rsid wsp:val=&quot;00630586&quot;/&gt;&lt;wsp:rsid wsp:val=&quot;00647DCA&quot;/&gt;&lt;wsp:rsid wsp:val=&quot;00660AA2&quot;/&gt;&lt;wsp:rsid wsp:val=&quot;00671BB4&quot;/&gt;&lt;wsp:rsid wsp:val=&quot;00677EA4&quot;/&gt;&lt;wsp:rsid wsp:val=&quot;00680086&quot;/&gt;&lt;wsp:rsid wsp:val=&quot;00682C19&quot;/&gt;&lt;wsp:rsid wsp:val=&quot;00687034&quot;/&gt;&lt;wsp:rsid wsp:val=&quot;00692184&quot;/&gt;&lt;wsp:rsid wsp:val=&quot;006A133F&quot;/&gt;&lt;wsp:rsid wsp:val=&quot;006A4F0C&quot;/&gt;&lt;wsp:rsid wsp:val=&quot;006B1EFF&quot;/&gt;&lt;wsp:rsid wsp:val=&quot;006C2885&quot;/&gt;&lt;wsp:rsid wsp:val=&quot;006C4134&quot;/&gt;&lt;wsp:rsid wsp:val=&quot;006D7229&quot;/&gt;&lt;wsp:rsid wsp:val=&quot;006D7408&quot;/&gt;&lt;wsp:rsid wsp:val=&quot;006E3276&quot;/&gt;&lt;wsp:rsid wsp:val=&quot;006E78E7&quot;/&gt;&lt;wsp:rsid wsp:val=&quot;00712BFC&quot;/&gt;&lt;wsp:rsid wsp:val=&quot;007244E8&quot;/&gt;&lt;wsp:rsid wsp:val=&quot;00727AE5&quot;/&gt;&lt;wsp:rsid wsp:val=&quot;0073330E&quot;/&gt;&lt;wsp:rsid wsp:val=&quot;00733F3C&quot;/&gt;&lt;wsp:rsid wsp:val=&quot;00741DE5&quot;/&gt;&lt;wsp:rsid wsp:val=&quot;00747A1C&quot;/&gt;&lt;wsp:rsid wsp:val=&quot;00747E15&quot;/&gt;&lt;wsp:rsid wsp:val=&quot;007759A6&quot;/&gt;&lt;wsp:rsid wsp:val=&quot;007801C4&quot;/&gt;&lt;wsp:rsid wsp:val=&quot;00782C52&quot;/&gt;&lt;wsp:rsid wsp:val=&quot;00791033&quot;/&gt;&lt;wsp:rsid wsp:val=&quot;007A5EAA&quot;/&gt;&lt;wsp:rsid wsp:val=&quot;007A610C&quot;/&gt;&lt;wsp:rsid wsp:val=&quot;007C327B&quot;/&gt;&lt;wsp:rsid wsp:val=&quot;007C5B77&quot;/&gt;&lt;wsp:rsid wsp:val=&quot;007D51AF&quot;/&gt;&lt;wsp:rsid wsp:val=&quot;007E2FB4&quot;/&gt;&lt;wsp:rsid wsp:val=&quot;007F67E4&quot;/&gt;&lt;wsp:rsid wsp:val=&quot;00807B29&quot;/&gt;&lt;wsp:rsid wsp:val=&quot;00815021&quot;/&gt;&lt;wsp:rsid wsp:val=&quot;0081711B&quot;/&gt;&lt;wsp:rsid wsp:val=&quot;0082720B&quot;/&gt;&lt;wsp:rsid wsp:val=&quot;0083000F&quot;/&gt;&lt;wsp:rsid wsp:val=&quot;00834BE6&quot;/&gt;&lt;wsp:rsid wsp:val=&quot;00837215&quot;/&gt;&lt;wsp:rsid wsp:val=&quot;0084777B&quot;/&gt;&lt;wsp:rsid wsp:val=&quot;00850182&quot;/&gt;&lt;wsp:rsid wsp:val=&quot;00856CA3&quot;/&gt;&lt;wsp:rsid wsp:val=&quot;00860EAF&quot;/&gt;&lt;wsp:rsid wsp:val=&quot;00873F28&quot;/&gt;&lt;wsp:rsid wsp:val=&quot;0087667B&quot;/&gt;&lt;wsp:rsid wsp:val=&quot;0087749A&quot;/&gt;&lt;wsp:rsid wsp:val=&quot;00892AE1&quot;/&gt;&lt;wsp:rsid wsp:val=&quot;008C1B60&quot;/&gt;&lt;wsp:rsid wsp:val=&quot;008D4551&quot;/&gt;&lt;wsp:rsid wsp:val=&quot;008E508E&quot;/&gt;&lt;wsp:rsid wsp:val=&quot;00902E28&quot;/&gt;&lt;wsp:rsid wsp:val=&quot;00917866&quot;/&gt;&lt;wsp:rsid wsp:val=&quot;00921449&quot;/&gt;&lt;wsp:rsid wsp:val=&quot;00925CAF&quot;/&gt;&lt;wsp:rsid wsp:val=&quot;00934AC4&quot;/&gt;&lt;wsp:rsid wsp:val=&quot;009530FC&quot;/&gt;&lt;wsp:rsid wsp:val=&quot;00955FD6&quot;/&gt;&lt;wsp:rsid wsp:val=&quot;009819EA&quot;/&gt;&lt;wsp:rsid wsp:val=&quot;00991A12&quot;/&gt;&lt;wsp:rsid wsp:val=&quot;00993CCA&quot;/&gt;&lt;wsp:rsid wsp:val=&quot;009A3843&quot;/&gt;&lt;wsp:rsid wsp:val=&quot;009A669C&quot;/&gt;&lt;wsp:rsid wsp:val=&quot;009C3E2B&quot;/&gt;&lt;wsp:rsid wsp:val=&quot;009C6DAC&quot;/&gt;&lt;wsp:rsid wsp:val=&quot;009F66FA&quot;/&gt;&lt;wsp:rsid wsp:val=&quot;009F7390&quot;/&gt;&lt;wsp:rsid wsp:val=&quot;009F7666&quot;/&gt;&lt;wsp:rsid wsp:val=&quot;00A00D09&quot;/&gt;&lt;wsp:rsid wsp:val=&quot;00A043C5&quot;/&gt;&lt;wsp:rsid wsp:val=&quot;00A3380A&quot;/&gt;&lt;wsp:rsid wsp:val=&quot;00A358AE&quot;/&gt;&lt;wsp:rsid wsp:val=&quot;00A627A6&quot;/&gt;&lt;wsp:rsid wsp:val=&quot;00A82CD8&quot;/&gt;&lt;wsp:rsid wsp:val=&quot;00AE13C9&quot;/&gt;&lt;wsp:rsid wsp:val=&quot;00AE3E34&quot;/&gt;&lt;wsp:rsid wsp:val=&quot;00AF29F8&quot;/&gt;&lt;wsp:rsid wsp:val=&quot;00B01005&quot;/&gt;&lt;wsp:rsid wsp:val=&quot;00B07D27&quot;/&gt;&lt;wsp:rsid wsp:val=&quot;00B15D76&quot;/&gt;&lt;wsp:rsid wsp:val=&quot;00B2542E&quot;/&gt;&lt;wsp:rsid wsp:val=&quot;00B271EC&quot;/&gt;&lt;wsp:rsid wsp:val=&quot;00B35748&quot;/&gt;&lt;wsp:rsid wsp:val=&quot;00B40E5D&quot;/&gt;&lt;wsp:rsid wsp:val=&quot;00B47B11&quot;/&gt;&lt;wsp:rsid wsp:val=&quot;00B56686&quot;/&gt;&lt;wsp:rsid wsp:val=&quot;00B63E5C&quot;/&gt;&lt;wsp:rsid wsp:val=&quot;00B6713E&quot;/&gt;&lt;wsp:rsid wsp:val=&quot;00B7425E&quot;/&gt;&lt;wsp:rsid wsp:val=&quot;00B86726&quot;/&gt;&lt;wsp:rsid wsp:val=&quot;00BA2759&quot;/&gt;&lt;wsp:rsid wsp:val=&quot;00BA56C1&quot;/&gt;&lt;wsp:rsid wsp:val=&quot;00BC05A0&quot;/&gt;&lt;wsp:rsid wsp:val=&quot;00BD46AB&quot;/&gt;&lt;wsp:rsid wsp:val=&quot;00BF0704&quot;/&gt;&lt;wsp:rsid wsp:val=&quot;00C428E8&quot;/&gt;&lt;wsp:rsid wsp:val=&quot;00C4766A&quot;/&gt;&lt;wsp:rsid wsp:val=&quot;00C5052E&quot;/&gt;&lt;wsp:rsid wsp:val=&quot;00C530FB&quot;/&gt;&lt;wsp:rsid wsp:val=&quot;00C576BA&quot;/&gt;&lt;wsp:rsid wsp:val=&quot;00C61E4C&quot;/&gt;&lt;wsp:rsid wsp:val=&quot;00C90365&quot;/&gt;&lt;wsp:rsid wsp:val=&quot;00CA75D2&quot;/&gt;&lt;wsp:rsid wsp:val=&quot;00CB4A9F&quot;/&gt;&lt;wsp:rsid wsp:val=&quot;00CC14C1&quot;/&gt;&lt;wsp:rsid wsp:val=&quot;00CE7248&quot;/&gt;&lt;wsp:rsid wsp:val=&quot;00D04171&quot;/&gt;&lt;wsp:rsid wsp:val=&quot;00D0477E&quot;/&gt;&lt;wsp:rsid wsp:val=&quot;00D20317&quot;/&gt;&lt;wsp:rsid wsp:val=&quot;00D47744&quot;/&gt;&lt;wsp:rsid wsp:val=&quot;00D6149B&quot;/&gt;&lt;wsp:rsid wsp:val=&quot;00D66EA5&quot;/&gt;&lt;wsp:rsid wsp:val=&quot;00D767C7&quot;/&gt;&lt;wsp:rsid wsp:val=&quot;00D76CB2&quot;/&gt;&lt;wsp:rsid wsp:val=&quot;00D82D9F&quot;/&gt;&lt;wsp:rsid wsp:val=&quot;00D905A4&quot;/&gt;&lt;wsp:rsid wsp:val=&quot;00D91EE4&quot;/&gt;&lt;wsp:rsid wsp:val=&quot;00D95AA2&quot;/&gt;&lt;wsp:rsid wsp:val=&quot;00DB110F&quot;/&gt;&lt;wsp:rsid wsp:val=&quot;00DB1130&quot;/&gt;&lt;wsp:rsid wsp:val=&quot;00DB2277&quot;/&gt;&lt;wsp:rsid wsp:val=&quot;00DB767B&quot;/&gt;&lt;wsp:rsid wsp:val=&quot;00DF251B&quot;/&gt;&lt;wsp:rsid wsp:val=&quot;00E008C6&quot;/&gt;&lt;wsp:rsid wsp:val=&quot;00E02C1E&quot;/&gt;&lt;wsp:rsid wsp:val=&quot;00E02DD0&quot;/&gt;&lt;wsp:rsid wsp:val=&quot;00E032EE&quot;/&gt;&lt;wsp:rsid wsp:val=&quot;00E176E7&quot;/&gt;&lt;wsp:rsid wsp:val=&quot;00E2603B&quot;/&gt;&lt;wsp:rsid wsp:val=&quot;00E32EE6&quot;/&gt;&lt;wsp:rsid wsp:val=&quot;00E552E5&quot;/&gt;&lt;wsp:rsid wsp:val=&quot;00E64D12&quot;/&gt;&lt;wsp:rsid wsp:val=&quot;00E776BD&quot;/&gt;&lt;wsp:rsid wsp:val=&quot;00E878F7&quot;/&gt;&lt;wsp:rsid wsp:val=&quot;00E93069&quot;/&gt;&lt;wsp:rsid wsp:val=&quot;00E9480E&quot;/&gt;&lt;wsp:rsid wsp:val=&quot;00E95103&quot;/&gt;&lt;wsp:rsid wsp:val=&quot;00EB2EDE&quot;/&gt;&lt;wsp:rsid wsp:val=&quot;00EB74C4&quot;/&gt;&lt;wsp:rsid wsp:val=&quot;00ED7743&quot;/&gt;&lt;wsp:rsid wsp:val=&quot;00EE5AAC&quot;/&gt;&lt;wsp:rsid wsp:val=&quot;00EF5E18&quot;/&gt;&lt;wsp:rsid wsp:val=&quot;00EF7D62&quot;/&gt;&lt;wsp:rsid wsp:val=&quot;00F01BF2&quot;/&gt;&lt;wsp:rsid wsp:val=&quot;00F05F7F&quot;/&gt;&lt;wsp:rsid wsp:val=&quot;00F2273E&quot;/&gt;&lt;wsp:rsid wsp:val=&quot;00F2399B&quot;/&gt;&lt;wsp:rsid wsp:val=&quot;00F25E54&quot;/&gt;&lt;wsp:rsid wsp:val=&quot;00F31D1C&quot;/&gt;&lt;wsp:rsid wsp:val=&quot;00F44A37&quot;/&gt;&lt;wsp:rsid wsp:val=&quot;00F46B1C&quot;/&gt;&lt;wsp:rsid wsp:val=&quot;00F571A3&quot;/&gt;&lt;wsp:rsid wsp:val=&quot;00F82145&quot;/&gt;&lt;wsp:rsid wsp:val=&quot;00F83E9B&quot;/&gt;&lt;wsp:rsid wsp:val=&quot;00FA5B01&quot;/&gt;&lt;wsp:rsid wsp:val=&quot;00FB5191&quot;/&gt;&lt;wsp:rsid wsp:val=&quot;00FD1DFD&quot;/&gt;&lt;wsp:rsid wsp:val=&quot;00FD2EE1&quot;/&gt;&lt;wsp:rsid wsp:val=&quot;00FF2E6B&quot;/&gt;&lt;wsp:rsid wsp:val=&quot;00FF42F6&quot;/&gt;&lt;wsp:rsid wsp:val=&quot;00FF74F7&quot;/&gt;&lt;/wsp:rsids&gt;&lt;/w:docPr&gt;&lt;w:body&gt;&lt;w:p wsp:rsidR=&quot;00000000&quot; wsp:rsidRDefault=&quot;002D4D60&quot;&gt;&lt;m:oMathPara&gt;&lt;m:oMath&gt;&lt;m:r&gt;&lt;m:rPr&gt;&lt;m:sty m:val=&quot;p&quot;/&gt;&lt;/m:rPr&gt;&lt;w:rPr&gt;&lt;w:rFonts w:ascii=&quot;Cambria Math&quot; w:h-ansi=&quot;Cambria Math&quot; w:hint=&quot;fareast&quot;/&gt;&lt;wx:font wx:val=&quot;Cambria Math&quot;/&gt;&lt;w:color w:val=&quot;0000FF&quot;/&gt;&lt;/w:rPr&gt;&lt;m:t&gt; Za&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569" o:title="" chromakey="white"/>
          </v:shape>
        </w:pict>
      </w:r>
      <w:r>
        <w:rPr>
          <w:sz w:val="24"/>
          <w:szCs w:val="24"/>
        </w:rPr>
        <w:instrText xml:space="preserve"> </w:instrText>
      </w:r>
      <w:r>
        <w:rPr>
          <w:sz w:val="24"/>
          <w:szCs w:val="24"/>
        </w:rPr>
        <w:fldChar w:fldCharType="separate"/>
      </w:r>
      <w:r w:rsidR="00FC6597">
        <w:rPr>
          <w:sz w:val="24"/>
          <w:szCs w:val="24"/>
        </w:rPr>
        <w:pict w14:anchorId="2626046D">
          <v:shape id="_x0000_i1298" type="#_x0000_t75" style="width:18.15pt;height:11.9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417341&quot;/&gt;&lt;wsp:rsid wsp:val=&quot;00010D49&quot;/&gt;&lt;wsp:rsid wsp:val=&quot;00011D49&quot;/&gt;&lt;wsp:rsid wsp:val=&quot;00012A6F&quot;/&gt;&lt;wsp:rsid wsp:val=&quot;000149D5&quot;/&gt;&lt;wsp:rsid wsp:val=&quot;00026A1B&quot;/&gt;&lt;wsp:rsid wsp:val=&quot;000314F7&quot;/&gt;&lt;wsp:rsid wsp:val=&quot;00056C64&quot;/&gt;&lt;wsp:rsid wsp:val=&quot;00063250&quot;/&gt;&lt;wsp:rsid wsp:val=&quot;00066340&quot;/&gt;&lt;wsp:rsid wsp:val=&quot;00080368&quot;/&gt;&lt;wsp:rsid wsp:val=&quot;00086BF3&quot;/&gt;&lt;wsp:rsid wsp:val=&quot;000A0291&quot;/&gt;&lt;wsp:rsid wsp:val=&quot;000A0F4C&quot;/&gt;&lt;wsp:rsid wsp:val=&quot;000D52ED&quot;/&gt;&lt;wsp:rsid wsp:val=&quot;000E0C1C&quot;/&gt;&lt;wsp:rsid wsp:val=&quot;000E12D4&quot;/&gt;&lt;wsp:rsid wsp:val=&quot;000F0733&quot;/&gt;&lt;wsp:rsid wsp:val=&quot;000F3EDB&quot;/&gt;&lt;wsp:rsid wsp:val=&quot;000F6727&quot;/&gt;&lt;wsp:rsid wsp:val=&quot;00104CC9&quot;/&gt;&lt;wsp:rsid wsp:val=&quot;00112827&quot;/&gt;&lt;wsp:rsid wsp:val=&quot;00121DB7&quot;/&gt;&lt;wsp:rsid wsp:val=&quot;001401F0&quot;/&gt;&lt;wsp:rsid wsp:val=&quot;00145826&quot;/&gt;&lt;wsp:rsid wsp:val=&quot;00151663&quot;/&gt;&lt;wsp:rsid wsp:val=&quot;00153C45&quot;/&gt;&lt;wsp:rsid wsp:val=&quot;00154467&quot;/&gt;&lt;wsp:rsid wsp:val=&quot;0015744B&quot;/&gt;&lt;wsp:rsid wsp:val=&quot;0017766F&quot;/&gt;&lt;wsp:rsid wsp:val=&quot;001A3C0C&quot;/&gt;&lt;wsp:rsid wsp:val=&quot;001A5A12&quot;/&gt;&lt;wsp:rsid wsp:val=&quot;001A6E23&quot;/&gt;&lt;wsp:rsid wsp:val=&quot;001B213D&quot;/&gt;&lt;wsp:rsid wsp:val=&quot;001C4AE5&quot;/&gt;&lt;wsp:rsid wsp:val=&quot;001C5AE0&quot;/&gt;&lt;wsp:rsid wsp:val=&quot;001C5B2A&quot;/&gt;&lt;wsp:rsid wsp:val=&quot;001D6869&quot;/&gt;&lt;wsp:rsid wsp:val=&quot;001E112D&quot;/&gt;&lt;wsp:rsid wsp:val=&quot;001E13B3&quot;/&gt;&lt;wsp:rsid wsp:val=&quot;001E377F&quot;/&gt;&lt;wsp:rsid wsp:val=&quot;001E4DD4&quot;/&gt;&lt;wsp:rsid wsp:val=&quot;001E71C7&quot;/&gt;&lt;wsp:rsid wsp:val=&quot;00200704&quot;/&gt;&lt;wsp:rsid wsp:val=&quot;0022326F&quot;/&gt;&lt;wsp:rsid wsp:val=&quot;00224C17&quot;/&gt;&lt;wsp:rsid wsp:val=&quot;00235D3F&quot;/&gt;&lt;wsp:rsid wsp:val=&quot;00241577&quot;/&gt;&lt;wsp:rsid wsp:val=&quot;0024542E&quot;/&gt;&lt;wsp:rsid wsp:val=&quot;0024626E&quot;/&gt;&lt;wsp:rsid wsp:val=&quot;00250341&quot;/&gt;&lt;wsp:rsid wsp:val=&quot;00250994&quot;/&gt;&lt;wsp:rsid wsp:val=&quot;002660DC&quot;/&gt;&lt;wsp:rsid wsp:val=&quot;002711C5&quot;/&gt;&lt;wsp:rsid wsp:val=&quot;002911F9&quot;/&gt;&lt;wsp:rsid wsp:val=&quot;00295EC3&quot;/&gt;&lt;wsp:rsid wsp:val=&quot;002A08DF&quot;/&gt;&lt;wsp:rsid wsp:val=&quot;002C6425&quot;/&gt;&lt;wsp:rsid wsp:val=&quot;002D4D60&quot;/&gt;&lt;wsp:rsid wsp:val=&quot;002E51D1&quot;/&gt;&lt;wsp:rsid wsp:val=&quot;002E7DC0&quot;/&gt;&lt;wsp:rsid wsp:val=&quot;002F4109&quot;/&gt;&lt;wsp:rsid wsp:val=&quot;002F446C&quot;/&gt;&lt;wsp:rsid wsp:val=&quot;002F7D3C&quot;/&gt;&lt;wsp:rsid wsp:val=&quot;00314F1C&quot;/&gt;&lt;wsp:rsid wsp:val=&quot;00315B02&quot;/&gt;&lt;wsp:rsid wsp:val=&quot;00337569&quot;/&gt;&lt;wsp:rsid wsp:val=&quot;00355CF2&quot;/&gt;&lt;wsp:rsid wsp:val=&quot;00365227&quot;/&gt;&lt;wsp:rsid wsp:val=&quot;003673FD&quot;/&gt;&lt;wsp:rsid wsp:val=&quot;00396617&quot;/&gt;&lt;wsp:rsid wsp:val=&quot;003B5E8A&quot;/&gt;&lt;wsp:rsid wsp:val=&quot;003D5997&quot;/&gt;&lt;wsp:rsid wsp:val=&quot;003D70FB&quot;/&gt;&lt;wsp:rsid wsp:val=&quot;003E71D4&quot;/&gt;&lt;wsp:rsid wsp:val=&quot;003F047B&quot;/&gt;&lt;wsp:rsid wsp:val=&quot;003F0663&quot;/&gt;&lt;wsp:rsid wsp:val=&quot;003F2F37&quot;/&gt;&lt;wsp:rsid wsp:val=&quot;00417341&quot;/&gt;&lt;wsp:rsid wsp:val=&quot;00447E58&quot;/&gt;&lt;wsp:rsid wsp:val=&quot;00465A26&quot;/&gt;&lt;wsp:rsid wsp:val=&quot;0047048F&quot;/&gt;&lt;wsp:rsid wsp:val=&quot;00471ED6&quot;/&gt;&lt;wsp:rsid wsp:val=&quot;00482850&quot;/&gt;&lt;wsp:rsid wsp:val=&quot;00486211&quot;/&gt;&lt;wsp:rsid wsp:val=&quot;00495392&quot;/&gt;&lt;wsp:rsid wsp:val=&quot;0049615D&quot;/&gt;&lt;wsp:rsid wsp:val=&quot;004B4529&quot;/&gt;&lt;wsp:rsid wsp:val=&quot;004E7BC5&quot;/&gt;&lt;wsp:rsid wsp:val=&quot;004F1D62&quot;/&gt;&lt;wsp:rsid wsp:val=&quot;004F728C&quot;/&gt;&lt;wsp:rsid wsp:val=&quot;0051027F&quot;/&gt;&lt;wsp:rsid wsp:val=&quot;00513A86&quot;/&gt;&lt;wsp:rsid wsp:val=&quot;00520D18&quot;/&gt;&lt;wsp:rsid wsp:val=&quot;005278F3&quot;/&gt;&lt;wsp:rsid wsp:val=&quot;00544D8A&quot;/&gt;&lt;wsp:rsid wsp:val=&quot;005479C2&quot;/&gt;&lt;wsp:rsid wsp:val=&quot;00571261&quot;/&gt;&lt;wsp:rsid wsp:val=&quot;005770B0&quot;/&gt;&lt;wsp:rsid wsp:val=&quot;00577BA9&quot;/&gt;&lt;wsp:rsid wsp:val=&quot;00590414&quot;/&gt;&lt;wsp:rsid wsp:val=&quot;00593EEB&quot;/&gt;&lt;wsp:rsid wsp:val=&quot;005A223A&quot;/&gt;&lt;wsp:rsid wsp:val=&quot;005A41F5&quot;/&gt;&lt;wsp:rsid wsp:val=&quot;005B0C27&quot;/&gt;&lt;wsp:rsid wsp:val=&quot;005C5962&quot;/&gt;&lt;wsp:rsid wsp:val=&quot;005D5EDE&quot;/&gt;&lt;wsp:rsid wsp:val=&quot;006129AD&quot;/&gt;&lt;wsp:rsid wsp:val=&quot;00621FC5&quot;/&gt;&lt;wsp:rsid wsp:val=&quot;00627CC9&quot;/&gt;&lt;wsp:rsid wsp:val=&quot;00630586&quot;/&gt;&lt;wsp:rsid wsp:val=&quot;00647DCA&quot;/&gt;&lt;wsp:rsid wsp:val=&quot;00660AA2&quot;/&gt;&lt;wsp:rsid wsp:val=&quot;00671BB4&quot;/&gt;&lt;wsp:rsid wsp:val=&quot;00677EA4&quot;/&gt;&lt;wsp:rsid wsp:val=&quot;00680086&quot;/&gt;&lt;wsp:rsid wsp:val=&quot;00682C19&quot;/&gt;&lt;wsp:rsid wsp:val=&quot;00687034&quot;/&gt;&lt;wsp:rsid wsp:val=&quot;00692184&quot;/&gt;&lt;wsp:rsid wsp:val=&quot;006A133F&quot;/&gt;&lt;wsp:rsid wsp:val=&quot;006A4F0C&quot;/&gt;&lt;wsp:rsid wsp:val=&quot;006B1EFF&quot;/&gt;&lt;wsp:rsid wsp:val=&quot;006C2885&quot;/&gt;&lt;wsp:rsid wsp:val=&quot;006C4134&quot;/&gt;&lt;wsp:rsid wsp:val=&quot;006D7229&quot;/&gt;&lt;wsp:rsid wsp:val=&quot;006D7408&quot;/&gt;&lt;wsp:rsid wsp:val=&quot;006E3276&quot;/&gt;&lt;wsp:rsid wsp:val=&quot;006E78E7&quot;/&gt;&lt;wsp:rsid wsp:val=&quot;00712BFC&quot;/&gt;&lt;wsp:rsid wsp:val=&quot;007244E8&quot;/&gt;&lt;wsp:rsid wsp:val=&quot;00727AE5&quot;/&gt;&lt;wsp:rsid wsp:val=&quot;0073330E&quot;/&gt;&lt;wsp:rsid wsp:val=&quot;00733F3C&quot;/&gt;&lt;wsp:rsid wsp:val=&quot;00741DE5&quot;/&gt;&lt;wsp:rsid wsp:val=&quot;00747A1C&quot;/&gt;&lt;wsp:rsid wsp:val=&quot;00747E15&quot;/&gt;&lt;wsp:rsid wsp:val=&quot;007759A6&quot;/&gt;&lt;wsp:rsid wsp:val=&quot;007801C4&quot;/&gt;&lt;wsp:rsid wsp:val=&quot;00782C52&quot;/&gt;&lt;wsp:rsid wsp:val=&quot;00791033&quot;/&gt;&lt;wsp:rsid wsp:val=&quot;007A5EAA&quot;/&gt;&lt;wsp:rsid wsp:val=&quot;007A610C&quot;/&gt;&lt;wsp:rsid wsp:val=&quot;007C327B&quot;/&gt;&lt;wsp:rsid wsp:val=&quot;007C5B77&quot;/&gt;&lt;wsp:rsid wsp:val=&quot;007D51AF&quot;/&gt;&lt;wsp:rsid wsp:val=&quot;007E2FB4&quot;/&gt;&lt;wsp:rsid wsp:val=&quot;007F67E4&quot;/&gt;&lt;wsp:rsid wsp:val=&quot;00807B29&quot;/&gt;&lt;wsp:rsid wsp:val=&quot;00815021&quot;/&gt;&lt;wsp:rsid wsp:val=&quot;0081711B&quot;/&gt;&lt;wsp:rsid wsp:val=&quot;0082720B&quot;/&gt;&lt;wsp:rsid wsp:val=&quot;0083000F&quot;/&gt;&lt;wsp:rsid wsp:val=&quot;00834BE6&quot;/&gt;&lt;wsp:rsid wsp:val=&quot;00837215&quot;/&gt;&lt;wsp:rsid wsp:val=&quot;0084777B&quot;/&gt;&lt;wsp:rsid wsp:val=&quot;00850182&quot;/&gt;&lt;wsp:rsid wsp:val=&quot;00856CA3&quot;/&gt;&lt;wsp:rsid wsp:val=&quot;00860EAF&quot;/&gt;&lt;wsp:rsid wsp:val=&quot;00873F28&quot;/&gt;&lt;wsp:rsid wsp:val=&quot;0087667B&quot;/&gt;&lt;wsp:rsid wsp:val=&quot;0087749A&quot;/&gt;&lt;wsp:rsid wsp:val=&quot;00892AE1&quot;/&gt;&lt;wsp:rsid wsp:val=&quot;008C1B60&quot;/&gt;&lt;wsp:rsid wsp:val=&quot;008D4551&quot;/&gt;&lt;wsp:rsid wsp:val=&quot;008E508E&quot;/&gt;&lt;wsp:rsid wsp:val=&quot;00902E28&quot;/&gt;&lt;wsp:rsid wsp:val=&quot;00917866&quot;/&gt;&lt;wsp:rsid wsp:val=&quot;00921449&quot;/&gt;&lt;wsp:rsid wsp:val=&quot;00925CAF&quot;/&gt;&lt;wsp:rsid wsp:val=&quot;00934AC4&quot;/&gt;&lt;wsp:rsid wsp:val=&quot;009530FC&quot;/&gt;&lt;wsp:rsid wsp:val=&quot;00955FD6&quot;/&gt;&lt;wsp:rsid wsp:val=&quot;009819EA&quot;/&gt;&lt;wsp:rsid wsp:val=&quot;00991A12&quot;/&gt;&lt;wsp:rsid wsp:val=&quot;00993CCA&quot;/&gt;&lt;wsp:rsid wsp:val=&quot;009A3843&quot;/&gt;&lt;wsp:rsid wsp:val=&quot;009A669C&quot;/&gt;&lt;wsp:rsid wsp:val=&quot;009C3E2B&quot;/&gt;&lt;wsp:rsid wsp:val=&quot;009C6DAC&quot;/&gt;&lt;wsp:rsid wsp:val=&quot;009F66FA&quot;/&gt;&lt;wsp:rsid wsp:val=&quot;009F7390&quot;/&gt;&lt;wsp:rsid wsp:val=&quot;009F7666&quot;/&gt;&lt;wsp:rsid wsp:val=&quot;00A00D09&quot;/&gt;&lt;wsp:rsid wsp:val=&quot;00A043C5&quot;/&gt;&lt;wsp:rsid wsp:val=&quot;00A3380A&quot;/&gt;&lt;wsp:rsid wsp:val=&quot;00A358AE&quot;/&gt;&lt;wsp:rsid wsp:val=&quot;00A627A6&quot;/&gt;&lt;wsp:rsid wsp:val=&quot;00A82CD8&quot;/&gt;&lt;wsp:rsid wsp:val=&quot;00AE13C9&quot;/&gt;&lt;wsp:rsid wsp:val=&quot;00AE3E34&quot;/&gt;&lt;wsp:rsid wsp:val=&quot;00AF29F8&quot;/&gt;&lt;wsp:rsid wsp:val=&quot;00B01005&quot;/&gt;&lt;wsp:rsid wsp:val=&quot;00B07D27&quot;/&gt;&lt;wsp:rsid wsp:val=&quot;00B15D76&quot;/&gt;&lt;wsp:rsid wsp:val=&quot;00B2542E&quot;/&gt;&lt;wsp:rsid wsp:val=&quot;00B271EC&quot;/&gt;&lt;wsp:rsid wsp:val=&quot;00B35748&quot;/&gt;&lt;wsp:rsid wsp:val=&quot;00B40E5D&quot;/&gt;&lt;wsp:rsid wsp:val=&quot;00B47B11&quot;/&gt;&lt;wsp:rsid wsp:val=&quot;00B56686&quot;/&gt;&lt;wsp:rsid wsp:val=&quot;00B63E5C&quot;/&gt;&lt;wsp:rsid wsp:val=&quot;00B6713E&quot;/&gt;&lt;wsp:rsid wsp:val=&quot;00B7425E&quot;/&gt;&lt;wsp:rsid wsp:val=&quot;00B86726&quot;/&gt;&lt;wsp:rsid wsp:val=&quot;00BA2759&quot;/&gt;&lt;wsp:rsid wsp:val=&quot;00BA56C1&quot;/&gt;&lt;wsp:rsid wsp:val=&quot;00BC05A0&quot;/&gt;&lt;wsp:rsid wsp:val=&quot;00BD46AB&quot;/&gt;&lt;wsp:rsid wsp:val=&quot;00BF0704&quot;/&gt;&lt;wsp:rsid wsp:val=&quot;00C428E8&quot;/&gt;&lt;wsp:rsid wsp:val=&quot;00C4766A&quot;/&gt;&lt;wsp:rsid wsp:val=&quot;00C5052E&quot;/&gt;&lt;wsp:rsid wsp:val=&quot;00C530FB&quot;/&gt;&lt;wsp:rsid wsp:val=&quot;00C576BA&quot;/&gt;&lt;wsp:rsid wsp:val=&quot;00C61E4C&quot;/&gt;&lt;wsp:rsid wsp:val=&quot;00C90365&quot;/&gt;&lt;wsp:rsid wsp:val=&quot;00CA75D2&quot;/&gt;&lt;wsp:rsid wsp:val=&quot;00CB4A9F&quot;/&gt;&lt;wsp:rsid wsp:val=&quot;00CC14C1&quot;/&gt;&lt;wsp:rsid wsp:val=&quot;00CE7248&quot;/&gt;&lt;wsp:rsid wsp:val=&quot;00D04171&quot;/&gt;&lt;wsp:rsid wsp:val=&quot;00D0477E&quot;/&gt;&lt;wsp:rsid wsp:val=&quot;00D20317&quot;/&gt;&lt;wsp:rsid wsp:val=&quot;00D47744&quot;/&gt;&lt;wsp:rsid wsp:val=&quot;00D6149B&quot;/&gt;&lt;wsp:rsid wsp:val=&quot;00D66EA5&quot;/&gt;&lt;wsp:rsid wsp:val=&quot;00D767C7&quot;/&gt;&lt;wsp:rsid wsp:val=&quot;00D76CB2&quot;/&gt;&lt;wsp:rsid wsp:val=&quot;00D82D9F&quot;/&gt;&lt;wsp:rsid wsp:val=&quot;00D905A4&quot;/&gt;&lt;wsp:rsid wsp:val=&quot;00D91EE4&quot;/&gt;&lt;wsp:rsid wsp:val=&quot;00D95AA2&quot;/&gt;&lt;wsp:rsid wsp:val=&quot;00DB110F&quot;/&gt;&lt;wsp:rsid wsp:val=&quot;00DB1130&quot;/&gt;&lt;wsp:rsid wsp:val=&quot;00DB2277&quot;/&gt;&lt;wsp:rsid wsp:val=&quot;00DB767B&quot;/&gt;&lt;wsp:rsid wsp:val=&quot;00DF251B&quot;/&gt;&lt;wsp:rsid wsp:val=&quot;00E008C6&quot;/&gt;&lt;wsp:rsid wsp:val=&quot;00E02C1E&quot;/&gt;&lt;wsp:rsid wsp:val=&quot;00E02DD0&quot;/&gt;&lt;wsp:rsid wsp:val=&quot;00E032EE&quot;/&gt;&lt;wsp:rsid wsp:val=&quot;00E176E7&quot;/&gt;&lt;wsp:rsid wsp:val=&quot;00E2603B&quot;/&gt;&lt;wsp:rsid wsp:val=&quot;00E32EE6&quot;/&gt;&lt;wsp:rsid wsp:val=&quot;00E552E5&quot;/&gt;&lt;wsp:rsid wsp:val=&quot;00E64D12&quot;/&gt;&lt;wsp:rsid wsp:val=&quot;00E776BD&quot;/&gt;&lt;wsp:rsid wsp:val=&quot;00E878F7&quot;/&gt;&lt;wsp:rsid wsp:val=&quot;00E93069&quot;/&gt;&lt;wsp:rsid wsp:val=&quot;00E9480E&quot;/&gt;&lt;wsp:rsid wsp:val=&quot;00E95103&quot;/&gt;&lt;wsp:rsid wsp:val=&quot;00EB2EDE&quot;/&gt;&lt;wsp:rsid wsp:val=&quot;00EB74C4&quot;/&gt;&lt;wsp:rsid wsp:val=&quot;00ED7743&quot;/&gt;&lt;wsp:rsid wsp:val=&quot;00EE5AAC&quot;/&gt;&lt;wsp:rsid wsp:val=&quot;00EF5E18&quot;/&gt;&lt;wsp:rsid wsp:val=&quot;00EF7D62&quot;/&gt;&lt;wsp:rsid wsp:val=&quot;00F01BF2&quot;/&gt;&lt;wsp:rsid wsp:val=&quot;00F05F7F&quot;/&gt;&lt;wsp:rsid wsp:val=&quot;00F2273E&quot;/&gt;&lt;wsp:rsid wsp:val=&quot;00F2399B&quot;/&gt;&lt;wsp:rsid wsp:val=&quot;00F25E54&quot;/&gt;&lt;wsp:rsid wsp:val=&quot;00F31D1C&quot;/&gt;&lt;wsp:rsid wsp:val=&quot;00F44A37&quot;/&gt;&lt;wsp:rsid wsp:val=&quot;00F46B1C&quot;/&gt;&lt;wsp:rsid wsp:val=&quot;00F571A3&quot;/&gt;&lt;wsp:rsid wsp:val=&quot;00F82145&quot;/&gt;&lt;wsp:rsid wsp:val=&quot;00F83E9B&quot;/&gt;&lt;wsp:rsid wsp:val=&quot;00FA5B01&quot;/&gt;&lt;wsp:rsid wsp:val=&quot;00FB5191&quot;/&gt;&lt;wsp:rsid wsp:val=&quot;00FD1DFD&quot;/&gt;&lt;wsp:rsid wsp:val=&quot;00FD2EE1&quot;/&gt;&lt;wsp:rsid wsp:val=&quot;00FF2E6B&quot;/&gt;&lt;wsp:rsid wsp:val=&quot;00FF42F6&quot;/&gt;&lt;wsp:rsid wsp:val=&quot;00FF74F7&quot;/&gt;&lt;/wsp:rsids&gt;&lt;/w:docPr&gt;&lt;w:body&gt;&lt;w:p wsp:rsidR=&quot;00000000&quot; wsp:rsidRDefault=&quot;002D4D60&quot;&gt;&lt;m:oMathPara&gt;&lt;m:oMath&gt;&lt;m:r&gt;&lt;m:rPr&gt;&lt;m:sty m:val=&quot;p&quot;/&gt;&lt;/m:rPr&gt;&lt;w:rPr&gt;&lt;w:rFonts w:ascii=&quot;Cambria Math&quot; w:h-ansi=&quot;Cambria Math&quot; w:hint=&quot;fareast&quot;/&gt;&lt;wx:font wx:val=&quot;Cambria Math&quot;/&gt;&lt;w:color w:val=&quot;0000FF&quot;/&gt;&lt;/w:rPr&gt;&lt;m:t&gt; Za&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569" o:title="" chromakey="white"/>
          </v:shape>
        </w:pict>
      </w:r>
      <w:r>
        <w:rPr>
          <w:sz w:val="24"/>
          <w:szCs w:val="24"/>
        </w:rPr>
        <w:fldChar w:fldCharType="end"/>
      </w:r>
      <w:r>
        <w:rPr>
          <w:sz w:val="24"/>
          <w:szCs w:val="24"/>
        </w:rPr>
        <w:t>- ZD=21.7%-8.54%=13.16%</w:t>
      </w:r>
    </w:p>
    <w:p w14:paraId="19148785" w14:textId="77777777" w:rsidR="008A5222" w:rsidRDefault="008A3171">
      <w:pPr>
        <w:rPr>
          <w:sz w:val="24"/>
          <w:szCs w:val="24"/>
        </w:rPr>
      </w:pPr>
      <w:r>
        <w:rPr>
          <w:rFonts w:hint="eastAsia"/>
          <w:sz w:val="24"/>
          <w:szCs w:val="24"/>
        </w:rPr>
        <w:t>中压侧零序阻抗：</w:t>
      </w:r>
      <w:r>
        <w:rPr>
          <w:sz w:val="24"/>
          <w:szCs w:val="24"/>
        </w:rPr>
        <w:t>ZZ=</w:t>
      </w:r>
      <w:r>
        <w:rPr>
          <w:sz w:val="24"/>
          <w:szCs w:val="24"/>
        </w:rPr>
        <w:fldChar w:fldCharType="begin"/>
      </w:r>
      <w:r>
        <w:rPr>
          <w:sz w:val="24"/>
          <w:szCs w:val="24"/>
        </w:rPr>
        <w:instrText xml:space="preserve"> QUOTE </w:instrText>
      </w:r>
      <w:r w:rsidR="00FC6597">
        <w:rPr>
          <w:sz w:val="24"/>
          <w:szCs w:val="24"/>
        </w:rPr>
        <w:pict w14:anchorId="1B8485C5">
          <v:shape id="_x0000_i1299" type="#_x0000_t75" style="width:18.15pt;height:11.9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417341&quot;/&gt;&lt;wsp:rsid wsp:val=&quot;00010D49&quot;/&gt;&lt;wsp:rsid wsp:val=&quot;00011D49&quot;/&gt;&lt;wsp:rsid wsp:val=&quot;00012A6F&quot;/&gt;&lt;wsp:rsid wsp:val=&quot;000149D5&quot;/&gt;&lt;wsp:rsid wsp:val=&quot;00026A1B&quot;/&gt;&lt;wsp:rsid wsp:val=&quot;000314F7&quot;/&gt;&lt;wsp:rsid wsp:val=&quot;00056C64&quot;/&gt;&lt;wsp:rsid wsp:val=&quot;00063250&quot;/&gt;&lt;wsp:rsid wsp:val=&quot;00066340&quot;/&gt;&lt;wsp:rsid wsp:val=&quot;00080368&quot;/&gt;&lt;wsp:rsid wsp:val=&quot;00086BF3&quot;/&gt;&lt;wsp:rsid wsp:val=&quot;000A0291&quot;/&gt;&lt;wsp:rsid wsp:val=&quot;000A0F4C&quot;/&gt;&lt;wsp:rsid wsp:val=&quot;000D52ED&quot;/&gt;&lt;wsp:rsid wsp:val=&quot;000E0C1C&quot;/&gt;&lt;wsp:rsid wsp:val=&quot;000E12D4&quot;/&gt;&lt;wsp:rsid wsp:val=&quot;000F0733&quot;/&gt;&lt;wsp:rsid wsp:val=&quot;000F3EDB&quot;/&gt;&lt;wsp:rsid wsp:val=&quot;000F6727&quot;/&gt;&lt;wsp:rsid wsp:val=&quot;00104CC9&quot;/&gt;&lt;wsp:rsid wsp:val=&quot;00112827&quot;/&gt;&lt;wsp:rsid wsp:val=&quot;00121DB7&quot;/&gt;&lt;wsp:rsid wsp:val=&quot;001401F0&quot;/&gt;&lt;wsp:rsid wsp:val=&quot;00145826&quot;/&gt;&lt;wsp:rsid wsp:val=&quot;00151663&quot;/&gt;&lt;wsp:rsid wsp:val=&quot;00153C45&quot;/&gt;&lt;wsp:rsid wsp:val=&quot;00154467&quot;/&gt;&lt;wsp:rsid wsp:val=&quot;0015744B&quot;/&gt;&lt;wsp:rsid wsp:val=&quot;0017766F&quot;/&gt;&lt;wsp:rsid wsp:val=&quot;001A3C0C&quot;/&gt;&lt;wsp:rsid wsp:val=&quot;001A5A12&quot;/&gt;&lt;wsp:rsid wsp:val=&quot;001A6E23&quot;/&gt;&lt;wsp:rsid wsp:val=&quot;001B213D&quot;/&gt;&lt;wsp:rsid wsp:val=&quot;001C4AE5&quot;/&gt;&lt;wsp:rsid wsp:val=&quot;001C5AE0&quot;/&gt;&lt;wsp:rsid wsp:val=&quot;001C5B2A&quot;/&gt;&lt;wsp:rsid wsp:val=&quot;001D6869&quot;/&gt;&lt;wsp:rsid wsp:val=&quot;001E112D&quot;/&gt;&lt;wsp:rsid wsp:val=&quot;001E13B3&quot;/&gt;&lt;wsp:rsid wsp:val=&quot;001E377F&quot;/&gt;&lt;wsp:rsid wsp:val=&quot;001E4DD4&quot;/&gt;&lt;wsp:rsid wsp:val=&quot;001E71C7&quot;/&gt;&lt;wsp:rsid wsp:val=&quot;00200704&quot;/&gt;&lt;wsp:rsid wsp:val=&quot;0022326F&quot;/&gt;&lt;wsp:rsid wsp:val=&quot;00224C17&quot;/&gt;&lt;wsp:rsid wsp:val=&quot;00235D3F&quot;/&gt;&lt;wsp:rsid wsp:val=&quot;00241577&quot;/&gt;&lt;wsp:rsid wsp:val=&quot;0024542E&quot;/&gt;&lt;wsp:rsid wsp:val=&quot;0024626E&quot;/&gt;&lt;wsp:rsid wsp:val=&quot;00250341&quot;/&gt;&lt;wsp:rsid wsp:val=&quot;00250994&quot;/&gt;&lt;wsp:rsid wsp:val=&quot;002660DC&quot;/&gt;&lt;wsp:rsid wsp:val=&quot;002711C5&quot;/&gt;&lt;wsp:rsid wsp:val=&quot;002911F9&quot;/&gt;&lt;wsp:rsid wsp:val=&quot;00295EC3&quot;/&gt;&lt;wsp:rsid wsp:val=&quot;002A08DF&quot;/&gt;&lt;wsp:rsid wsp:val=&quot;002C6425&quot;/&gt;&lt;wsp:rsid wsp:val=&quot;002E51D1&quot;/&gt;&lt;wsp:rsid wsp:val=&quot;002E7DC0&quot;/&gt;&lt;wsp:rsid wsp:val=&quot;002F4109&quot;/&gt;&lt;wsp:rsid wsp:val=&quot;002F446C&quot;/&gt;&lt;wsp:rsid wsp:val=&quot;002F7D3C&quot;/&gt;&lt;wsp:rsid wsp:val=&quot;00314F1C&quot;/&gt;&lt;wsp:rsid wsp:val=&quot;00315B02&quot;/&gt;&lt;wsp:rsid wsp:val=&quot;00337569&quot;/&gt;&lt;wsp:rsid wsp:val=&quot;00355CF2&quot;/&gt;&lt;wsp:rsid wsp:val=&quot;00365227&quot;/&gt;&lt;wsp:rsid wsp:val=&quot;003673FD&quot;/&gt;&lt;wsp:rsid wsp:val=&quot;00396617&quot;/&gt;&lt;wsp:rsid wsp:val=&quot;003B5E8A&quot;/&gt;&lt;wsp:rsid wsp:val=&quot;003D5997&quot;/&gt;&lt;wsp:rsid wsp:val=&quot;003D70FB&quot;/&gt;&lt;wsp:rsid wsp:val=&quot;003E71D4&quot;/&gt;&lt;wsp:rsid wsp:val=&quot;003F047B&quot;/&gt;&lt;wsp:rsid wsp:val=&quot;003F0663&quot;/&gt;&lt;wsp:rsid wsp:val=&quot;003F2F37&quot;/&gt;&lt;wsp:rsid wsp:val=&quot;00417341&quot;/&gt;&lt;wsp:rsid wsp:val=&quot;00447E58&quot;/&gt;&lt;wsp:rsid wsp:val=&quot;00465A26&quot;/&gt;&lt;wsp:rsid wsp:val=&quot;0047048F&quot;/&gt;&lt;wsp:rsid wsp:val=&quot;00471ED6&quot;/&gt;&lt;wsp:rsid wsp:val=&quot;00482850&quot;/&gt;&lt;wsp:rsid wsp:val=&quot;00486211&quot;/&gt;&lt;wsp:rsid wsp:val=&quot;00495392&quot;/&gt;&lt;wsp:rsid wsp:val=&quot;0049615D&quot;/&gt;&lt;wsp:rsid wsp:val=&quot;004B4529&quot;/&gt;&lt;wsp:rsid wsp:val=&quot;004E7BC5&quot;/&gt;&lt;wsp:rsid wsp:val=&quot;004F1D62&quot;/&gt;&lt;wsp:rsid wsp:val=&quot;004F728C&quot;/&gt;&lt;wsp:rsid wsp:val=&quot;0051027F&quot;/&gt;&lt;wsp:rsid wsp:val=&quot;00513A86&quot;/&gt;&lt;wsp:rsid wsp:val=&quot;00520D18&quot;/&gt;&lt;wsp:rsid wsp:val=&quot;005278F3&quot;/&gt;&lt;wsp:rsid wsp:val=&quot;00544D8A&quot;/&gt;&lt;wsp:rsid wsp:val=&quot;005479C2&quot;/&gt;&lt;wsp:rsid wsp:val=&quot;00571261&quot;/&gt;&lt;wsp:rsid wsp:val=&quot;005770B0&quot;/&gt;&lt;wsp:rsid wsp:val=&quot;00577BA9&quot;/&gt;&lt;wsp:rsid wsp:val=&quot;00590414&quot;/&gt;&lt;wsp:rsid wsp:val=&quot;00593EEB&quot;/&gt;&lt;wsp:rsid wsp:val=&quot;005A223A&quot;/&gt;&lt;wsp:rsid wsp:val=&quot;005A41F5&quot;/&gt;&lt;wsp:rsid wsp:val=&quot;005B0C27&quot;/&gt;&lt;wsp:rsid wsp:val=&quot;005C5962&quot;/&gt;&lt;wsp:rsid wsp:val=&quot;005D5EDE&quot;/&gt;&lt;wsp:rsid wsp:val=&quot;006129AD&quot;/&gt;&lt;wsp:rsid wsp:val=&quot;00621FC5&quot;/&gt;&lt;wsp:rsid wsp:val=&quot;00627CC9&quot;/&gt;&lt;wsp:rsid wsp:val=&quot;00630586&quot;/&gt;&lt;wsp:rsid wsp:val=&quot;00647DCA&quot;/&gt;&lt;wsp:rsid wsp:val=&quot;00660AA2&quot;/&gt;&lt;wsp:rsid wsp:val=&quot;00671BB4&quot;/&gt;&lt;wsp:rsid wsp:val=&quot;00677EA4&quot;/&gt;&lt;wsp:rsid wsp:val=&quot;00680086&quot;/&gt;&lt;wsp:rsid wsp:val=&quot;00682C19&quot;/&gt;&lt;wsp:rsid wsp:val=&quot;00687034&quot;/&gt;&lt;wsp:rsid wsp:val=&quot;00692184&quot;/&gt;&lt;wsp:rsid wsp:val=&quot;006A133F&quot;/&gt;&lt;wsp:rsid wsp:val=&quot;006A4F0C&quot;/&gt;&lt;wsp:rsid wsp:val=&quot;006B1EFF&quot;/&gt;&lt;wsp:rsid wsp:val=&quot;006C2885&quot;/&gt;&lt;wsp:rsid wsp:val=&quot;006C4134&quot;/&gt;&lt;wsp:rsid wsp:val=&quot;006D7229&quot;/&gt;&lt;wsp:rsid wsp:val=&quot;006D7408&quot;/&gt;&lt;wsp:rsid wsp:val=&quot;006E3276&quot;/&gt;&lt;wsp:rsid wsp:val=&quot;006E78E7&quot;/&gt;&lt;wsp:rsid wsp:val=&quot;00712BFC&quot;/&gt;&lt;wsp:rsid wsp:val=&quot;00723DEB&quot;/&gt;&lt;wsp:rsid wsp:val=&quot;007244E8&quot;/&gt;&lt;wsp:rsid wsp:val=&quot;00727AE5&quot;/&gt;&lt;wsp:rsid wsp:val=&quot;0073330E&quot;/&gt;&lt;wsp:rsid wsp:val=&quot;00733F3C&quot;/&gt;&lt;wsp:rsid wsp:val=&quot;00741DE5&quot;/&gt;&lt;wsp:rsid wsp:val=&quot;00747A1C&quot;/&gt;&lt;wsp:rsid wsp:val=&quot;00747E15&quot;/&gt;&lt;wsp:rsid wsp:val=&quot;007759A6&quot;/&gt;&lt;wsp:rsid wsp:val=&quot;007801C4&quot;/&gt;&lt;wsp:rsid wsp:val=&quot;00782C52&quot;/&gt;&lt;wsp:rsid wsp:val=&quot;00791033&quot;/&gt;&lt;wsp:rsid wsp:val=&quot;007A5EAA&quot;/&gt;&lt;wsp:rsid wsp:val=&quot;007A610C&quot;/&gt;&lt;wsp:rsid wsp:val=&quot;007C327B&quot;/&gt;&lt;wsp:rsid wsp:val=&quot;007C5B77&quot;/&gt;&lt;wsp:rsid wsp:val=&quot;007D51AF&quot;/&gt;&lt;wsp:rsid wsp:val=&quot;007E2FB4&quot;/&gt;&lt;wsp:rsid wsp:val=&quot;007F67E4&quot;/&gt;&lt;wsp:rsid wsp:val=&quot;00807B29&quot;/&gt;&lt;wsp:rsid wsp:val=&quot;00815021&quot;/&gt;&lt;wsp:rsid wsp:val=&quot;0081711B&quot;/&gt;&lt;wsp:rsid wsp:val=&quot;0082720B&quot;/&gt;&lt;wsp:rsid wsp:val=&quot;0083000F&quot;/&gt;&lt;wsp:rsid wsp:val=&quot;00834BE6&quot;/&gt;&lt;wsp:rsid wsp:val=&quot;00837215&quot;/&gt;&lt;wsp:rsid wsp:val=&quot;0084777B&quot;/&gt;&lt;wsp:rsid wsp:val=&quot;00850182&quot;/&gt;&lt;wsp:rsid wsp:val=&quot;00856CA3&quot;/&gt;&lt;wsp:rsid wsp:val=&quot;00860EAF&quot;/&gt;&lt;wsp:rsid wsp:val=&quot;00873F28&quot;/&gt;&lt;wsp:rsid wsp:val=&quot;0087667B&quot;/&gt;&lt;wsp:rsid wsp:val=&quot;0087749A&quot;/&gt;&lt;wsp:rsid wsp:val=&quot;00892AE1&quot;/&gt;&lt;wsp:rsid wsp:val=&quot;008C1B60&quot;/&gt;&lt;wsp:rsid wsp:val=&quot;008D4551&quot;/&gt;&lt;wsp:rsid wsp:val=&quot;008E508E&quot;/&gt;&lt;wsp:rsid wsp:val=&quot;00902E28&quot;/&gt;&lt;wsp:rsid wsp:val=&quot;00917866&quot;/&gt;&lt;wsp:rsid wsp:val=&quot;00921449&quot;/&gt;&lt;wsp:rsid wsp:val=&quot;00925CAF&quot;/&gt;&lt;wsp:rsid wsp:val=&quot;00934AC4&quot;/&gt;&lt;wsp:rsid wsp:val=&quot;009530FC&quot;/&gt;&lt;wsp:rsid wsp:val=&quot;00955FD6&quot;/&gt;&lt;wsp:rsid wsp:val=&quot;009819EA&quot;/&gt;&lt;wsp:rsid wsp:val=&quot;00991A12&quot;/&gt;&lt;wsp:rsid wsp:val=&quot;00993CCA&quot;/&gt;&lt;wsp:rsid wsp:val=&quot;009A3843&quot;/&gt;&lt;wsp:rsid wsp:val=&quot;009A669C&quot;/&gt;&lt;wsp:rsid wsp:val=&quot;009C3E2B&quot;/&gt;&lt;wsp:rsid wsp:val=&quot;009C6DAC&quot;/&gt;&lt;wsp:rsid wsp:val=&quot;009F66FA&quot;/&gt;&lt;wsp:rsid wsp:val=&quot;009F7390&quot;/&gt;&lt;wsp:rsid wsp:val=&quot;009F7666&quot;/&gt;&lt;wsp:rsid wsp:val=&quot;00A00D09&quot;/&gt;&lt;wsp:rsid wsp:val=&quot;00A043C5&quot;/&gt;&lt;wsp:rsid wsp:val=&quot;00A3380A&quot;/&gt;&lt;wsp:rsid wsp:val=&quot;00A358AE&quot;/&gt;&lt;wsp:rsid wsp:val=&quot;00A627A6&quot;/&gt;&lt;wsp:rsid wsp:val=&quot;00A82CD8&quot;/&gt;&lt;wsp:rsid wsp:val=&quot;00AE13C9&quot;/&gt;&lt;wsp:rsid wsp:val=&quot;00AE3E34&quot;/&gt;&lt;wsp:rsid wsp:val=&quot;00AF29F8&quot;/&gt;&lt;wsp:rsid wsp:val=&quot;00B01005&quot;/&gt;&lt;wsp:rsid wsp:val=&quot;00B07D27&quot;/&gt;&lt;wsp:rsid wsp:val=&quot;00B15D76&quot;/&gt;&lt;wsp:rsid wsp:val=&quot;00B2542E&quot;/&gt;&lt;wsp:rsid wsp:val=&quot;00B271EC&quot;/&gt;&lt;wsp:rsid wsp:val=&quot;00B35748&quot;/&gt;&lt;wsp:rsid wsp:val=&quot;00B40E5D&quot;/&gt;&lt;wsp:rsid wsp:val=&quot;00B47B11&quot;/&gt;&lt;wsp:rsid wsp:val=&quot;00B56686&quot;/&gt;&lt;wsp:rsid wsp:val=&quot;00B63E5C&quot;/&gt;&lt;wsp:rsid wsp:val=&quot;00B6713E&quot;/&gt;&lt;wsp:rsid wsp:val=&quot;00B7425E&quot;/&gt;&lt;wsp:rsid wsp:val=&quot;00B86726&quot;/&gt;&lt;wsp:rsid wsp:val=&quot;00BA2759&quot;/&gt;&lt;wsp:rsid wsp:val=&quot;00BA56C1&quot;/&gt;&lt;wsp:rsid wsp:val=&quot;00BC05A0&quot;/&gt;&lt;wsp:rsid wsp:val=&quot;00BD46AB&quot;/&gt;&lt;wsp:rsid wsp:val=&quot;00BF0704&quot;/&gt;&lt;wsp:rsid wsp:val=&quot;00C428E8&quot;/&gt;&lt;wsp:rsid wsp:val=&quot;00C4766A&quot;/&gt;&lt;wsp:rsid wsp:val=&quot;00C5052E&quot;/&gt;&lt;wsp:rsid wsp:val=&quot;00C530FB&quot;/&gt;&lt;wsp:rsid wsp:val=&quot;00C576BA&quot;/&gt;&lt;wsp:rsid wsp:val=&quot;00C61E4C&quot;/&gt;&lt;wsp:rsid wsp:val=&quot;00C90365&quot;/&gt;&lt;wsp:rsid wsp:val=&quot;00CA75D2&quot;/&gt;&lt;wsp:rsid wsp:val=&quot;00CB4A9F&quot;/&gt;&lt;wsp:rsid wsp:val=&quot;00CC14C1&quot;/&gt;&lt;wsp:rsid wsp:val=&quot;00CE7248&quot;/&gt;&lt;wsp:rsid wsp:val=&quot;00D04171&quot;/&gt;&lt;wsp:rsid wsp:val=&quot;00D0477E&quot;/&gt;&lt;wsp:rsid wsp:val=&quot;00D20317&quot;/&gt;&lt;wsp:rsid wsp:val=&quot;00D47744&quot;/&gt;&lt;wsp:rsid wsp:val=&quot;00D6149B&quot;/&gt;&lt;wsp:rsid wsp:val=&quot;00D66EA5&quot;/&gt;&lt;wsp:rsid wsp:val=&quot;00D767C7&quot;/&gt;&lt;wsp:rsid wsp:val=&quot;00D76CB2&quot;/&gt;&lt;wsp:rsid wsp:val=&quot;00D82D9F&quot;/&gt;&lt;wsp:rsid wsp:val=&quot;00D905A4&quot;/&gt;&lt;wsp:rsid wsp:val=&quot;00D91EE4&quot;/&gt;&lt;wsp:rsid wsp:val=&quot;00D95AA2&quot;/&gt;&lt;wsp:rsid wsp:val=&quot;00DB110F&quot;/&gt;&lt;wsp:rsid wsp:val=&quot;00DB1130&quot;/&gt;&lt;wsp:rsid wsp:val=&quot;00DB2277&quot;/&gt;&lt;wsp:rsid wsp:val=&quot;00DB767B&quot;/&gt;&lt;wsp:rsid wsp:val=&quot;00DF251B&quot;/&gt;&lt;wsp:rsid wsp:val=&quot;00E008C6&quot;/&gt;&lt;wsp:rsid wsp:val=&quot;00E02C1E&quot;/&gt;&lt;wsp:rsid wsp:val=&quot;00E02DD0&quot;/&gt;&lt;wsp:rsid wsp:val=&quot;00E032EE&quot;/&gt;&lt;wsp:rsid wsp:val=&quot;00E176E7&quot;/&gt;&lt;wsp:rsid wsp:val=&quot;00E2603B&quot;/&gt;&lt;wsp:rsid wsp:val=&quot;00E32EE6&quot;/&gt;&lt;wsp:rsid wsp:val=&quot;00E552E5&quot;/&gt;&lt;wsp:rsid wsp:val=&quot;00E64D12&quot;/&gt;&lt;wsp:rsid wsp:val=&quot;00E776BD&quot;/&gt;&lt;wsp:rsid wsp:val=&quot;00E878F7&quot;/&gt;&lt;wsp:rsid wsp:val=&quot;00E93069&quot;/&gt;&lt;wsp:rsid wsp:val=&quot;00E9480E&quot;/&gt;&lt;wsp:rsid wsp:val=&quot;00E95103&quot;/&gt;&lt;wsp:rsid wsp:val=&quot;00EB2EDE&quot;/&gt;&lt;wsp:rsid wsp:val=&quot;00EB74C4&quot;/&gt;&lt;wsp:rsid wsp:val=&quot;00ED7743&quot;/&gt;&lt;wsp:rsid wsp:val=&quot;00EE5AAC&quot;/&gt;&lt;wsp:rsid wsp:val=&quot;00EF5E18&quot;/&gt;&lt;wsp:rsid wsp:val=&quot;00EF7D62&quot;/&gt;&lt;wsp:rsid wsp:val=&quot;00F01BF2&quot;/&gt;&lt;wsp:rsid wsp:val=&quot;00F05F7F&quot;/&gt;&lt;wsp:rsid wsp:val=&quot;00F2273E&quot;/&gt;&lt;wsp:rsid wsp:val=&quot;00F2399B&quot;/&gt;&lt;wsp:rsid wsp:val=&quot;00F25E54&quot;/&gt;&lt;wsp:rsid wsp:val=&quot;00F31D1C&quot;/&gt;&lt;wsp:rsid wsp:val=&quot;00F44A37&quot;/&gt;&lt;wsp:rsid wsp:val=&quot;00F46B1C&quot;/&gt;&lt;wsp:rsid wsp:val=&quot;00F571A3&quot;/&gt;&lt;wsp:rsid wsp:val=&quot;00F82145&quot;/&gt;&lt;wsp:rsid wsp:val=&quot;00F83E9B&quot;/&gt;&lt;wsp:rsid wsp:val=&quot;00FA5B01&quot;/&gt;&lt;wsp:rsid wsp:val=&quot;00FB5191&quot;/&gt;&lt;wsp:rsid wsp:val=&quot;00FD1DFD&quot;/&gt;&lt;wsp:rsid wsp:val=&quot;00FD2EE1&quot;/&gt;&lt;wsp:rsid wsp:val=&quot;00FF2E6B&quot;/&gt;&lt;wsp:rsid wsp:val=&quot;00FF42F6&quot;/&gt;&lt;wsp:rsid wsp:val=&quot;00FF74F7&quot;/&gt;&lt;/wsp:rsids&gt;&lt;/w:docPr&gt;&lt;w:body&gt;&lt;w:p wsp:rsidR=&quot;00000000&quot; wsp:rsidRDefault=&quot;00723DEB&quot;&gt;&lt;m:oMathPara&gt;&lt;m:oMath&gt;&lt;m:r&gt;&lt;m:rPr&gt;&lt;m:sty m:val=&quot;p&quot;/&gt;&lt;/m:rPr&gt;&lt;w:rPr&gt;&lt;w:rFonts w:ascii=&quot;Cambria Math&quot; w:h-ansi=&quot;Cambria Math&quot; w:hint=&quot;fareast&quot;/&gt;&lt;wx:font wx:val=&quot;Cambria Math&quot;/&gt;&lt;w:color w:val=&quot;0000FF&quot;/&gt;&lt;/w:rPr&gt;&lt;m:t&gt; Z&lt;/m:t&gt;&lt;/m:r&gt;&lt;m:r&gt;&lt;m:rPr&gt;&lt;m:sty m:val=&quot;p&quot;/&gt;&lt;/m:rPr&gt;&lt;w:rPr&gt;&lt;w:rFonts w:ascii=&quot;Cambria Math&quot; w:h-ansi=&quot;Cambria Math&quot;/&gt;&lt;wx:font wx:val=&quot;Cambria Math&quot;/&gt;&lt;w:color w:val=&quot;0000FF&quot;/&gt;&lt;/w:rPr&gt;&lt;m:t&gt;b&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570" o:title="" chromakey="white"/>
          </v:shape>
        </w:pict>
      </w:r>
      <w:r>
        <w:rPr>
          <w:sz w:val="24"/>
          <w:szCs w:val="24"/>
        </w:rPr>
        <w:instrText xml:space="preserve"> </w:instrText>
      </w:r>
      <w:r>
        <w:rPr>
          <w:sz w:val="24"/>
          <w:szCs w:val="24"/>
        </w:rPr>
        <w:fldChar w:fldCharType="separate"/>
      </w:r>
      <w:r w:rsidR="00FC6597">
        <w:rPr>
          <w:sz w:val="24"/>
          <w:szCs w:val="24"/>
        </w:rPr>
        <w:pict w14:anchorId="460C8493">
          <v:shape id="_x0000_i1300" type="#_x0000_t75" style="width:18.15pt;height:11.9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417341&quot;/&gt;&lt;wsp:rsid wsp:val=&quot;00010D49&quot;/&gt;&lt;wsp:rsid wsp:val=&quot;00011D49&quot;/&gt;&lt;wsp:rsid wsp:val=&quot;00012A6F&quot;/&gt;&lt;wsp:rsid wsp:val=&quot;000149D5&quot;/&gt;&lt;wsp:rsid wsp:val=&quot;00026A1B&quot;/&gt;&lt;wsp:rsid wsp:val=&quot;000314F7&quot;/&gt;&lt;wsp:rsid wsp:val=&quot;00056C64&quot;/&gt;&lt;wsp:rsid wsp:val=&quot;00063250&quot;/&gt;&lt;wsp:rsid wsp:val=&quot;00066340&quot;/&gt;&lt;wsp:rsid wsp:val=&quot;00080368&quot;/&gt;&lt;wsp:rsid wsp:val=&quot;00086BF3&quot;/&gt;&lt;wsp:rsid wsp:val=&quot;000A0291&quot;/&gt;&lt;wsp:rsid wsp:val=&quot;000A0F4C&quot;/&gt;&lt;wsp:rsid wsp:val=&quot;000D52ED&quot;/&gt;&lt;wsp:rsid wsp:val=&quot;000E0C1C&quot;/&gt;&lt;wsp:rsid wsp:val=&quot;000E12D4&quot;/&gt;&lt;wsp:rsid wsp:val=&quot;000F0733&quot;/&gt;&lt;wsp:rsid wsp:val=&quot;000F3EDB&quot;/&gt;&lt;wsp:rsid wsp:val=&quot;000F6727&quot;/&gt;&lt;wsp:rsid wsp:val=&quot;00104CC9&quot;/&gt;&lt;wsp:rsid wsp:val=&quot;00112827&quot;/&gt;&lt;wsp:rsid wsp:val=&quot;00121DB7&quot;/&gt;&lt;wsp:rsid wsp:val=&quot;001401F0&quot;/&gt;&lt;wsp:rsid wsp:val=&quot;00145826&quot;/&gt;&lt;wsp:rsid wsp:val=&quot;00151663&quot;/&gt;&lt;wsp:rsid wsp:val=&quot;00153C45&quot;/&gt;&lt;wsp:rsid wsp:val=&quot;00154467&quot;/&gt;&lt;wsp:rsid wsp:val=&quot;0015744B&quot;/&gt;&lt;wsp:rsid wsp:val=&quot;0017766F&quot;/&gt;&lt;wsp:rsid wsp:val=&quot;001A3C0C&quot;/&gt;&lt;wsp:rsid wsp:val=&quot;001A5A12&quot;/&gt;&lt;wsp:rsid wsp:val=&quot;001A6E23&quot;/&gt;&lt;wsp:rsid wsp:val=&quot;001B213D&quot;/&gt;&lt;wsp:rsid wsp:val=&quot;001C4AE5&quot;/&gt;&lt;wsp:rsid wsp:val=&quot;001C5AE0&quot;/&gt;&lt;wsp:rsid wsp:val=&quot;001C5B2A&quot;/&gt;&lt;wsp:rsid wsp:val=&quot;001D6869&quot;/&gt;&lt;wsp:rsid wsp:val=&quot;001E112D&quot;/&gt;&lt;wsp:rsid wsp:val=&quot;001E13B3&quot;/&gt;&lt;wsp:rsid wsp:val=&quot;001E377F&quot;/&gt;&lt;wsp:rsid wsp:val=&quot;001E4DD4&quot;/&gt;&lt;wsp:rsid wsp:val=&quot;001E71C7&quot;/&gt;&lt;wsp:rsid wsp:val=&quot;00200704&quot;/&gt;&lt;wsp:rsid wsp:val=&quot;0022326F&quot;/&gt;&lt;wsp:rsid wsp:val=&quot;00224C17&quot;/&gt;&lt;wsp:rsid wsp:val=&quot;00235D3F&quot;/&gt;&lt;wsp:rsid wsp:val=&quot;00241577&quot;/&gt;&lt;wsp:rsid wsp:val=&quot;0024542E&quot;/&gt;&lt;wsp:rsid wsp:val=&quot;0024626E&quot;/&gt;&lt;wsp:rsid wsp:val=&quot;00250341&quot;/&gt;&lt;wsp:rsid wsp:val=&quot;00250994&quot;/&gt;&lt;wsp:rsid wsp:val=&quot;002660DC&quot;/&gt;&lt;wsp:rsid wsp:val=&quot;002711C5&quot;/&gt;&lt;wsp:rsid wsp:val=&quot;002911F9&quot;/&gt;&lt;wsp:rsid wsp:val=&quot;00295EC3&quot;/&gt;&lt;wsp:rsid wsp:val=&quot;002A08DF&quot;/&gt;&lt;wsp:rsid wsp:val=&quot;002C6425&quot;/&gt;&lt;wsp:rsid wsp:val=&quot;002E51D1&quot;/&gt;&lt;wsp:rsid wsp:val=&quot;002E7DC0&quot;/&gt;&lt;wsp:rsid wsp:val=&quot;002F4109&quot;/&gt;&lt;wsp:rsid wsp:val=&quot;002F446C&quot;/&gt;&lt;wsp:rsid wsp:val=&quot;002F7D3C&quot;/&gt;&lt;wsp:rsid wsp:val=&quot;00314F1C&quot;/&gt;&lt;wsp:rsid wsp:val=&quot;00315B02&quot;/&gt;&lt;wsp:rsid wsp:val=&quot;00337569&quot;/&gt;&lt;wsp:rsid wsp:val=&quot;00355CF2&quot;/&gt;&lt;wsp:rsid wsp:val=&quot;00365227&quot;/&gt;&lt;wsp:rsid wsp:val=&quot;003673FD&quot;/&gt;&lt;wsp:rsid wsp:val=&quot;00396617&quot;/&gt;&lt;wsp:rsid wsp:val=&quot;003B5E8A&quot;/&gt;&lt;wsp:rsid wsp:val=&quot;003D5997&quot;/&gt;&lt;wsp:rsid wsp:val=&quot;003D70FB&quot;/&gt;&lt;wsp:rsid wsp:val=&quot;003E71D4&quot;/&gt;&lt;wsp:rsid wsp:val=&quot;003F047B&quot;/&gt;&lt;wsp:rsid wsp:val=&quot;003F0663&quot;/&gt;&lt;wsp:rsid wsp:val=&quot;003F2F37&quot;/&gt;&lt;wsp:rsid wsp:val=&quot;00417341&quot;/&gt;&lt;wsp:rsid wsp:val=&quot;00447E58&quot;/&gt;&lt;wsp:rsid wsp:val=&quot;00465A26&quot;/&gt;&lt;wsp:rsid wsp:val=&quot;0047048F&quot;/&gt;&lt;wsp:rsid wsp:val=&quot;00471ED6&quot;/&gt;&lt;wsp:rsid wsp:val=&quot;00482850&quot;/&gt;&lt;wsp:rsid wsp:val=&quot;00486211&quot;/&gt;&lt;wsp:rsid wsp:val=&quot;00495392&quot;/&gt;&lt;wsp:rsid wsp:val=&quot;0049615D&quot;/&gt;&lt;wsp:rsid wsp:val=&quot;004B4529&quot;/&gt;&lt;wsp:rsid wsp:val=&quot;004E7BC5&quot;/&gt;&lt;wsp:rsid wsp:val=&quot;004F1D62&quot;/&gt;&lt;wsp:rsid wsp:val=&quot;004F728C&quot;/&gt;&lt;wsp:rsid wsp:val=&quot;0051027F&quot;/&gt;&lt;wsp:rsid wsp:val=&quot;00513A86&quot;/&gt;&lt;wsp:rsid wsp:val=&quot;00520D18&quot;/&gt;&lt;wsp:rsid wsp:val=&quot;005278F3&quot;/&gt;&lt;wsp:rsid wsp:val=&quot;00544D8A&quot;/&gt;&lt;wsp:rsid wsp:val=&quot;005479C2&quot;/&gt;&lt;wsp:rsid wsp:val=&quot;00571261&quot;/&gt;&lt;wsp:rsid wsp:val=&quot;005770B0&quot;/&gt;&lt;wsp:rsid wsp:val=&quot;00577BA9&quot;/&gt;&lt;wsp:rsid wsp:val=&quot;00590414&quot;/&gt;&lt;wsp:rsid wsp:val=&quot;00593EEB&quot;/&gt;&lt;wsp:rsid wsp:val=&quot;005A223A&quot;/&gt;&lt;wsp:rsid wsp:val=&quot;005A41F5&quot;/&gt;&lt;wsp:rsid wsp:val=&quot;005B0C27&quot;/&gt;&lt;wsp:rsid wsp:val=&quot;005C5962&quot;/&gt;&lt;wsp:rsid wsp:val=&quot;005D5EDE&quot;/&gt;&lt;wsp:rsid wsp:val=&quot;006129AD&quot;/&gt;&lt;wsp:rsid wsp:val=&quot;00621FC5&quot;/&gt;&lt;wsp:rsid wsp:val=&quot;00627CC9&quot;/&gt;&lt;wsp:rsid wsp:val=&quot;00630586&quot;/&gt;&lt;wsp:rsid wsp:val=&quot;00647DCA&quot;/&gt;&lt;wsp:rsid wsp:val=&quot;00660AA2&quot;/&gt;&lt;wsp:rsid wsp:val=&quot;00671BB4&quot;/&gt;&lt;wsp:rsid wsp:val=&quot;00677EA4&quot;/&gt;&lt;wsp:rsid wsp:val=&quot;00680086&quot;/&gt;&lt;wsp:rsid wsp:val=&quot;00682C19&quot;/&gt;&lt;wsp:rsid wsp:val=&quot;00687034&quot;/&gt;&lt;wsp:rsid wsp:val=&quot;00692184&quot;/&gt;&lt;wsp:rsid wsp:val=&quot;006A133F&quot;/&gt;&lt;wsp:rsid wsp:val=&quot;006A4F0C&quot;/&gt;&lt;wsp:rsid wsp:val=&quot;006B1EFF&quot;/&gt;&lt;wsp:rsid wsp:val=&quot;006C2885&quot;/&gt;&lt;wsp:rsid wsp:val=&quot;006C4134&quot;/&gt;&lt;wsp:rsid wsp:val=&quot;006D7229&quot;/&gt;&lt;wsp:rsid wsp:val=&quot;006D7408&quot;/&gt;&lt;wsp:rsid wsp:val=&quot;006E3276&quot;/&gt;&lt;wsp:rsid wsp:val=&quot;006E78E7&quot;/&gt;&lt;wsp:rsid wsp:val=&quot;00712BFC&quot;/&gt;&lt;wsp:rsid wsp:val=&quot;00723DEB&quot;/&gt;&lt;wsp:rsid wsp:val=&quot;007244E8&quot;/&gt;&lt;wsp:rsid wsp:val=&quot;00727AE5&quot;/&gt;&lt;wsp:rsid wsp:val=&quot;0073330E&quot;/&gt;&lt;wsp:rsid wsp:val=&quot;00733F3C&quot;/&gt;&lt;wsp:rsid wsp:val=&quot;00741DE5&quot;/&gt;&lt;wsp:rsid wsp:val=&quot;00747A1C&quot;/&gt;&lt;wsp:rsid wsp:val=&quot;00747E15&quot;/&gt;&lt;wsp:rsid wsp:val=&quot;007759A6&quot;/&gt;&lt;wsp:rsid wsp:val=&quot;007801C4&quot;/&gt;&lt;wsp:rsid wsp:val=&quot;00782C52&quot;/&gt;&lt;wsp:rsid wsp:val=&quot;00791033&quot;/&gt;&lt;wsp:rsid wsp:val=&quot;007A5EAA&quot;/&gt;&lt;wsp:rsid wsp:val=&quot;007A610C&quot;/&gt;&lt;wsp:rsid wsp:val=&quot;007C327B&quot;/&gt;&lt;wsp:rsid wsp:val=&quot;007C5B77&quot;/&gt;&lt;wsp:rsid wsp:val=&quot;007D51AF&quot;/&gt;&lt;wsp:rsid wsp:val=&quot;007E2FB4&quot;/&gt;&lt;wsp:rsid wsp:val=&quot;007F67E4&quot;/&gt;&lt;wsp:rsid wsp:val=&quot;00807B29&quot;/&gt;&lt;wsp:rsid wsp:val=&quot;00815021&quot;/&gt;&lt;wsp:rsid wsp:val=&quot;0081711B&quot;/&gt;&lt;wsp:rsid wsp:val=&quot;0082720B&quot;/&gt;&lt;wsp:rsid wsp:val=&quot;0083000F&quot;/&gt;&lt;wsp:rsid wsp:val=&quot;00834BE6&quot;/&gt;&lt;wsp:rsid wsp:val=&quot;00837215&quot;/&gt;&lt;wsp:rsid wsp:val=&quot;0084777B&quot;/&gt;&lt;wsp:rsid wsp:val=&quot;00850182&quot;/&gt;&lt;wsp:rsid wsp:val=&quot;00856CA3&quot;/&gt;&lt;wsp:rsid wsp:val=&quot;00860EAF&quot;/&gt;&lt;wsp:rsid wsp:val=&quot;00873F28&quot;/&gt;&lt;wsp:rsid wsp:val=&quot;0087667B&quot;/&gt;&lt;wsp:rsid wsp:val=&quot;0087749A&quot;/&gt;&lt;wsp:rsid wsp:val=&quot;00892AE1&quot;/&gt;&lt;wsp:rsid wsp:val=&quot;008C1B60&quot;/&gt;&lt;wsp:rsid wsp:val=&quot;008D4551&quot;/&gt;&lt;wsp:rsid wsp:val=&quot;008E508E&quot;/&gt;&lt;wsp:rsid wsp:val=&quot;00902E28&quot;/&gt;&lt;wsp:rsid wsp:val=&quot;00917866&quot;/&gt;&lt;wsp:rsid wsp:val=&quot;00921449&quot;/&gt;&lt;wsp:rsid wsp:val=&quot;00925CAF&quot;/&gt;&lt;wsp:rsid wsp:val=&quot;00934AC4&quot;/&gt;&lt;wsp:rsid wsp:val=&quot;009530FC&quot;/&gt;&lt;wsp:rsid wsp:val=&quot;00955FD6&quot;/&gt;&lt;wsp:rsid wsp:val=&quot;009819EA&quot;/&gt;&lt;wsp:rsid wsp:val=&quot;00991A12&quot;/&gt;&lt;wsp:rsid wsp:val=&quot;00993CCA&quot;/&gt;&lt;wsp:rsid wsp:val=&quot;009A3843&quot;/&gt;&lt;wsp:rsid wsp:val=&quot;009A669C&quot;/&gt;&lt;wsp:rsid wsp:val=&quot;009C3E2B&quot;/&gt;&lt;wsp:rsid wsp:val=&quot;009C6DAC&quot;/&gt;&lt;wsp:rsid wsp:val=&quot;009F66FA&quot;/&gt;&lt;wsp:rsid wsp:val=&quot;009F7390&quot;/&gt;&lt;wsp:rsid wsp:val=&quot;009F7666&quot;/&gt;&lt;wsp:rsid wsp:val=&quot;00A00D09&quot;/&gt;&lt;wsp:rsid wsp:val=&quot;00A043C5&quot;/&gt;&lt;wsp:rsid wsp:val=&quot;00A3380A&quot;/&gt;&lt;wsp:rsid wsp:val=&quot;00A358AE&quot;/&gt;&lt;wsp:rsid wsp:val=&quot;00A627A6&quot;/&gt;&lt;wsp:rsid wsp:val=&quot;00A82CD8&quot;/&gt;&lt;wsp:rsid wsp:val=&quot;00AE13C9&quot;/&gt;&lt;wsp:rsid wsp:val=&quot;00AE3E34&quot;/&gt;&lt;wsp:rsid wsp:val=&quot;00AF29F8&quot;/&gt;&lt;wsp:rsid wsp:val=&quot;00B01005&quot;/&gt;&lt;wsp:rsid wsp:val=&quot;00B07D27&quot;/&gt;&lt;wsp:rsid wsp:val=&quot;00B15D76&quot;/&gt;&lt;wsp:rsid wsp:val=&quot;00B2542E&quot;/&gt;&lt;wsp:rsid wsp:val=&quot;00B271EC&quot;/&gt;&lt;wsp:rsid wsp:val=&quot;00B35748&quot;/&gt;&lt;wsp:rsid wsp:val=&quot;00B40E5D&quot;/&gt;&lt;wsp:rsid wsp:val=&quot;00B47B11&quot;/&gt;&lt;wsp:rsid wsp:val=&quot;00B56686&quot;/&gt;&lt;wsp:rsid wsp:val=&quot;00B63E5C&quot;/&gt;&lt;wsp:rsid wsp:val=&quot;00B6713E&quot;/&gt;&lt;wsp:rsid wsp:val=&quot;00B7425E&quot;/&gt;&lt;wsp:rsid wsp:val=&quot;00B86726&quot;/&gt;&lt;wsp:rsid wsp:val=&quot;00BA2759&quot;/&gt;&lt;wsp:rsid wsp:val=&quot;00BA56C1&quot;/&gt;&lt;wsp:rsid wsp:val=&quot;00BC05A0&quot;/&gt;&lt;wsp:rsid wsp:val=&quot;00BD46AB&quot;/&gt;&lt;wsp:rsid wsp:val=&quot;00BF0704&quot;/&gt;&lt;wsp:rsid wsp:val=&quot;00C428E8&quot;/&gt;&lt;wsp:rsid wsp:val=&quot;00C4766A&quot;/&gt;&lt;wsp:rsid wsp:val=&quot;00C5052E&quot;/&gt;&lt;wsp:rsid wsp:val=&quot;00C530FB&quot;/&gt;&lt;wsp:rsid wsp:val=&quot;00C576BA&quot;/&gt;&lt;wsp:rsid wsp:val=&quot;00C61E4C&quot;/&gt;&lt;wsp:rsid wsp:val=&quot;00C90365&quot;/&gt;&lt;wsp:rsid wsp:val=&quot;00CA75D2&quot;/&gt;&lt;wsp:rsid wsp:val=&quot;00CB4A9F&quot;/&gt;&lt;wsp:rsid wsp:val=&quot;00CC14C1&quot;/&gt;&lt;wsp:rsid wsp:val=&quot;00CE7248&quot;/&gt;&lt;wsp:rsid wsp:val=&quot;00D04171&quot;/&gt;&lt;wsp:rsid wsp:val=&quot;00D0477E&quot;/&gt;&lt;wsp:rsid wsp:val=&quot;00D20317&quot;/&gt;&lt;wsp:rsid wsp:val=&quot;00D47744&quot;/&gt;&lt;wsp:rsid wsp:val=&quot;00D6149B&quot;/&gt;&lt;wsp:rsid wsp:val=&quot;00D66EA5&quot;/&gt;&lt;wsp:rsid wsp:val=&quot;00D767C7&quot;/&gt;&lt;wsp:rsid wsp:val=&quot;00D76CB2&quot;/&gt;&lt;wsp:rsid wsp:val=&quot;00D82D9F&quot;/&gt;&lt;wsp:rsid wsp:val=&quot;00D905A4&quot;/&gt;&lt;wsp:rsid wsp:val=&quot;00D91EE4&quot;/&gt;&lt;wsp:rsid wsp:val=&quot;00D95AA2&quot;/&gt;&lt;wsp:rsid wsp:val=&quot;00DB110F&quot;/&gt;&lt;wsp:rsid wsp:val=&quot;00DB1130&quot;/&gt;&lt;wsp:rsid wsp:val=&quot;00DB2277&quot;/&gt;&lt;wsp:rsid wsp:val=&quot;00DB767B&quot;/&gt;&lt;wsp:rsid wsp:val=&quot;00DF251B&quot;/&gt;&lt;wsp:rsid wsp:val=&quot;00E008C6&quot;/&gt;&lt;wsp:rsid wsp:val=&quot;00E02C1E&quot;/&gt;&lt;wsp:rsid wsp:val=&quot;00E02DD0&quot;/&gt;&lt;wsp:rsid wsp:val=&quot;00E032EE&quot;/&gt;&lt;wsp:rsid wsp:val=&quot;00E176E7&quot;/&gt;&lt;wsp:rsid wsp:val=&quot;00E2603B&quot;/&gt;&lt;wsp:rsid wsp:val=&quot;00E32EE6&quot;/&gt;&lt;wsp:rsid wsp:val=&quot;00E552E5&quot;/&gt;&lt;wsp:rsid wsp:val=&quot;00E64D12&quot;/&gt;&lt;wsp:rsid wsp:val=&quot;00E776BD&quot;/&gt;&lt;wsp:rsid wsp:val=&quot;00E878F7&quot;/&gt;&lt;wsp:rsid wsp:val=&quot;00E93069&quot;/&gt;&lt;wsp:rsid wsp:val=&quot;00E9480E&quot;/&gt;&lt;wsp:rsid wsp:val=&quot;00E95103&quot;/&gt;&lt;wsp:rsid wsp:val=&quot;00EB2EDE&quot;/&gt;&lt;wsp:rsid wsp:val=&quot;00EB74C4&quot;/&gt;&lt;wsp:rsid wsp:val=&quot;00ED7743&quot;/&gt;&lt;wsp:rsid wsp:val=&quot;00EE5AAC&quot;/&gt;&lt;wsp:rsid wsp:val=&quot;00EF5E18&quot;/&gt;&lt;wsp:rsid wsp:val=&quot;00EF7D62&quot;/&gt;&lt;wsp:rsid wsp:val=&quot;00F01BF2&quot;/&gt;&lt;wsp:rsid wsp:val=&quot;00F05F7F&quot;/&gt;&lt;wsp:rsid wsp:val=&quot;00F2273E&quot;/&gt;&lt;wsp:rsid wsp:val=&quot;00F2399B&quot;/&gt;&lt;wsp:rsid wsp:val=&quot;00F25E54&quot;/&gt;&lt;wsp:rsid wsp:val=&quot;00F31D1C&quot;/&gt;&lt;wsp:rsid wsp:val=&quot;00F44A37&quot;/&gt;&lt;wsp:rsid wsp:val=&quot;00F46B1C&quot;/&gt;&lt;wsp:rsid wsp:val=&quot;00F571A3&quot;/&gt;&lt;wsp:rsid wsp:val=&quot;00F82145&quot;/&gt;&lt;wsp:rsid wsp:val=&quot;00F83E9B&quot;/&gt;&lt;wsp:rsid wsp:val=&quot;00FA5B01&quot;/&gt;&lt;wsp:rsid wsp:val=&quot;00FB5191&quot;/&gt;&lt;wsp:rsid wsp:val=&quot;00FD1DFD&quot;/&gt;&lt;wsp:rsid wsp:val=&quot;00FD2EE1&quot;/&gt;&lt;wsp:rsid wsp:val=&quot;00FF2E6B&quot;/&gt;&lt;wsp:rsid wsp:val=&quot;00FF42F6&quot;/&gt;&lt;wsp:rsid wsp:val=&quot;00FF74F7&quot;/&gt;&lt;/wsp:rsids&gt;&lt;/w:docPr&gt;&lt;w:body&gt;&lt;w:p wsp:rsidR=&quot;00000000&quot; wsp:rsidRDefault=&quot;00723DEB&quot;&gt;&lt;m:oMathPara&gt;&lt;m:oMath&gt;&lt;m:r&gt;&lt;m:rPr&gt;&lt;m:sty m:val=&quot;p&quot;/&gt;&lt;/m:rPr&gt;&lt;w:rPr&gt;&lt;w:rFonts w:ascii=&quot;Cambria Math&quot; w:h-ansi=&quot;Cambria Math&quot; w:hint=&quot;fareast&quot;/&gt;&lt;wx:font wx:val=&quot;Cambria Math&quot;/&gt;&lt;w:color w:val=&quot;0000FF&quot;/&gt;&lt;/w:rPr&gt;&lt;m:t&gt; Z&lt;/m:t&gt;&lt;/m:r&gt;&lt;m:r&gt;&lt;m:rPr&gt;&lt;m:sty m:val=&quot;p&quot;/&gt;&lt;/m:rPr&gt;&lt;w:rPr&gt;&lt;w:rFonts w:ascii=&quot;Cambria Math&quot; w:h-ansi=&quot;Cambria Math&quot;/&gt;&lt;wx:font wx:val=&quot;Cambria Math&quot;/&gt;&lt;w:color w:val=&quot;0000FF&quot;/&gt;&lt;/w:rPr&gt;&lt;m:t&gt;b&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570" o:title="" chromakey="white"/>
          </v:shape>
        </w:pict>
      </w:r>
      <w:r>
        <w:rPr>
          <w:sz w:val="24"/>
          <w:szCs w:val="24"/>
        </w:rPr>
        <w:fldChar w:fldCharType="end"/>
      </w:r>
      <w:r>
        <w:rPr>
          <w:sz w:val="24"/>
          <w:szCs w:val="24"/>
        </w:rPr>
        <w:t>- ZD=7.6%-8.54%=-0.94%</w:t>
      </w:r>
    </w:p>
    <w:p w14:paraId="439FC43A" w14:textId="77777777" w:rsidR="008A5222" w:rsidRDefault="008A3171">
      <w:pPr>
        <w:spacing w:line="240" w:lineRule="exact"/>
        <w:rPr>
          <w:sz w:val="24"/>
          <w:szCs w:val="24"/>
        </w:rPr>
      </w:pPr>
      <w:r>
        <w:rPr>
          <w:rFonts w:hint="eastAsia"/>
          <w:sz w:val="24"/>
          <w:szCs w:val="24"/>
        </w:rPr>
        <w:t>高压侧零序阻抗：</w:t>
      </w:r>
      <w:r>
        <w:rPr>
          <w:sz w:val="24"/>
          <w:szCs w:val="24"/>
        </w:rPr>
        <w:t xml:space="preserve"> </w:t>
      </w:r>
    </w:p>
    <w:p w14:paraId="6337B8F8" w14:textId="77777777" w:rsidR="008A5222" w:rsidRDefault="008A5222">
      <w:pPr>
        <w:pStyle w:val="11"/>
        <w:spacing w:line="240" w:lineRule="exact"/>
        <w:ind w:left="348" w:firstLineChars="0" w:firstLine="0"/>
        <w:rPr>
          <w:rFonts w:ascii="Calibri" w:hAnsi="Calibri"/>
          <w:sz w:val="24"/>
          <w:szCs w:val="24"/>
        </w:rPr>
      </w:pPr>
    </w:p>
    <w:p w14:paraId="6BBFF495" w14:textId="77777777" w:rsidR="008A5222" w:rsidRDefault="008A3171">
      <w:pPr>
        <w:pStyle w:val="af5"/>
        <w:spacing w:line="240" w:lineRule="exact"/>
        <w:ind w:leftChars="166" w:left="349" w:firstLineChars="100" w:firstLine="240"/>
        <w:rPr>
          <w:sz w:val="24"/>
          <w:szCs w:val="24"/>
        </w:rPr>
      </w:pPr>
      <w:r>
        <w:rPr>
          <w:sz w:val="24"/>
          <w:szCs w:val="24"/>
        </w:rPr>
        <w:t xml:space="preserve"> Z</w:t>
      </w:r>
      <w:r>
        <w:rPr>
          <w:sz w:val="24"/>
          <w:szCs w:val="24"/>
          <w:vertAlign w:val="subscript"/>
        </w:rPr>
        <w:t>G</w:t>
      </w:r>
      <w:r>
        <w:rPr>
          <w:sz w:val="24"/>
          <w:szCs w:val="24"/>
        </w:rPr>
        <w:t xml:space="preserve">    Sj    Ue</w:t>
      </w:r>
      <w:r>
        <w:rPr>
          <w:sz w:val="24"/>
          <w:szCs w:val="24"/>
          <w:vertAlign w:val="superscript"/>
        </w:rPr>
        <w:t xml:space="preserve">2               </w:t>
      </w:r>
      <w:r>
        <w:rPr>
          <w:sz w:val="24"/>
          <w:szCs w:val="24"/>
        </w:rPr>
        <w:t>1000</w:t>
      </w:r>
    </w:p>
    <w:p w14:paraId="3E16E6F3" w14:textId="77777777" w:rsidR="008A5222" w:rsidRDefault="008A3171">
      <w:pPr>
        <w:ind w:firstLineChars="50" w:firstLine="120"/>
        <w:rPr>
          <w:sz w:val="24"/>
          <w:szCs w:val="24"/>
        </w:rPr>
      </w:pPr>
      <w:r>
        <w:rPr>
          <w:sz w:val="24"/>
          <w:szCs w:val="24"/>
        </w:rPr>
        <w:t>X</w:t>
      </w:r>
      <w:r>
        <w:rPr>
          <w:sz w:val="24"/>
          <w:szCs w:val="24"/>
          <w:vertAlign w:val="subscript"/>
        </w:rPr>
        <w:t>IO*</w:t>
      </w:r>
      <w:r>
        <w:rPr>
          <w:sz w:val="24"/>
          <w:szCs w:val="24"/>
        </w:rPr>
        <w:t>= ——</w:t>
      </w:r>
      <w:r>
        <w:rPr>
          <w:rFonts w:hint="eastAsia"/>
          <w:sz w:val="24"/>
          <w:szCs w:val="24"/>
        </w:rPr>
        <w:t>×</w:t>
      </w:r>
      <w:r>
        <w:rPr>
          <w:sz w:val="24"/>
          <w:szCs w:val="24"/>
        </w:rPr>
        <w:t>——</w:t>
      </w:r>
      <w:r>
        <w:rPr>
          <w:rFonts w:hint="eastAsia"/>
          <w:sz w:val="24"/>
          <w:szCs w:val="24"/>
        </w:rPr>
        <w:t>×</w:t>
      </w:r>
      <w:r>
        <w:rPr>
          <w:sz w:val="24"/>
          <w:szCs w:val="24"/>
        </w:rPr>
        <w:t>——= 0.1316</w:t>
      </w:r>
      <w:r>
        <w:rPr>
          <w:rFonts w:hint="eastAsia"/>
          <w:sz w:val="24"/>
          <w:szCs w:val="24"/>
        </w:rPr>
        <w:t>×</w:t>
      </w:r>
      <w:r>
        <w:rPr>
          <w:sz w:val="24"/>
          <w:szCs w:val="24"/>
        </w:rPr>
        <w:t>—— =0.731</w:t>
      </w:r>
    </w:p>
    <w:p w14:paraId="0FA6C4A2" w14:textId="77777777" w:rsidR="008A5222" w:rsidRDefault="008A3171">
      <w:pPr>
        <w:spacing w:line="240" w:lineRule="exact"/>
        <w:ind w:firstLineChars="300" w:firstLine="720"/>
        <w:rPr>
          <w:sz w:val="24"/>
          <w:szCs w:val="24"/>
        </w:rPr>
      </w:pPr>
      <w:r>
        <w:rPr>
          <w:sz w:val="24"/>
          <w:szCs w:val="24"/>
        </w:rPr>
        <w:t>100</w:t>
      </w:r>
      <w:r>
        <w:rPr>
          <w:sz w:val="24"/>
          <w:szCs w:val="24"/>
          <w:vertAlign w:val="subscript"/>
        </w:rPr>
        <w:t xml:space="preserve">      </w:t>
      </w:r>
      <w:r>
        <w:rPr>
          <w:sz w:val="24"/>
          <w:szCs w:val="24"/>
        </w:rPr>
        <w:t>Se   Uj</w:t>
      </w:r>
      <w:r>
        <w:rPr>
          <w:sz w:val="24"/>
          <w:szCs w:val="24"/>
          <w:vertAlign w:val="superscript"/>
        </w:rPr>
        <w:t xml:space="preserve">2                </w:t>
      </w:r>
      <w:r>
        <w:rPr>
          <w:sz w:val="24"/>
          <w:szCs w:val="24"/>
        </w:rPr>
        <w:t>180</w:t>
      </w:r>
    </w:p>
    <w:p w14:paraId="0BD231DA" w14:textId="77777777" w:rsidR="008A5222" w:rsidRDefault="008A3171">
      <w:pPr>
        <w:spacing w:line="240" w:lineRule="exact"/>
        <w:rPr>
          <w:sz w:val="24"/>
          <w:szCs w:val="24"/>
        </w:rPr>
      </w:pPr>
      <w:r>
        <w:rPr>
          <w:rFonts w:hint="eastAsia"/>
          <w:sz w:val="24"/>
          <w:szCs w:val="24"/>
        </w:rPr>
        <w:t>中压侧零序阻抗：</w:t>
      </w:r>
      <w:r>
        <w:rPr>
          <w:sz w:val="24"/>
          <w:szCs w:val="24"/>
        </w:rPr>
        <w:t xml:space="preserve"> </w:t>
      </w:r>
    </w:p>
    <w:p w14:paraId="19CF381D" w14:textId="77777777" w:rsidR="008A5222" w:rsidRDefault="008A5222">
      <w:pPr>
        <w:pStyle w:val="af5"/>
        <w:spacing w:line="240" w:lineRule="exact"/>
        <w:ind w:left="348" w:firstLineChars="0" w:firstLine="0"/>
        <w:rPr>
          <w:sz w:val="24"/>
          <w:szCs w:val="24"/>
        </w:rPr>
      </w:pPr>
    </w:p>
    <w:p w14:paraId="3DA861B0" w14:textId="77777777" w:rsidR="008A5222" w:rsidRDefault="008A3171">
      <w:pPr>
        <w:pStyle w:val="af5"/>
        <w:spacing w:line="240" w:lineRule="exact"/>
        <w:ind w:leftChars="166" w:left="349" w:firstLineChars="100" w:firstLine="240"/>
        <w:rPr>
          <w:sz w:val="24"/>
          <w:szCs w:val="24"/>
        </w:rPr>
      </w:pPr>
      <w:r>
        <w:rPr>
          <w:sz w:val="24"/>
          <w:szCs w:val="24"/>
        </w:rPr>
        <w:t xml:space="preserve">  Z</w:t>
      </w:r>
      <w:r>
        <w:rPr>
          <w:sz w:val="24"/>
          <w:szCs w:val="24"/>
          <w:vertAlign w:val="subscript"/>
        </w:rPr>
        <w:t>Z</w:t>
      </w:r>
      <w:r>
        <w:rPr>
          <w:sz w:val="24"/>
          <w:szCs w:val="24"/>
        </w:rPr>
        <w:t xml:space="preserve">    Sj    Ue</w:t>
      </w:r>
      <w:r>
        <w:rPr>
          <w:sz w:val="24"/>
          <w:szCs w:val="24"/>
          <w:vertAlign w:val="superscript"/>
        </w:rPr>
        <w:t xml:space="preserve">2               </w:t>
      </w:r>
      <w:r>
        <w:rPr>
          <w:sz w:val="24"/>
          <w:szCs w:val="24"/>
        </w:rPr>
        <w:t>1000</w:t>
      </w:r>
    </w:p>
    <w:p w14:paraId="7FB87CC4" w14:textId="77777777" w:rsidR="008A5222" w:rsidRDefault="008A3171">
      <w:pPr>
        <w:ind w:firstLineChars="50" w:firstLine="120"/>
        <w:rPr>
          <w:sz w:val="24"/>
          <w:szCs w:val="24"/>
        </w:rPr>
      </w:pPr>
      <w:r>
        <w:rPr>
          <w:sz w:val="24"/>
          <w:szCs w:val="24"/>
        </w:rPr>
        <w:t>X</w:t>
      </w:r>
      <w:r>
        <w:rPr>
          <w:sz w:val="24"/>
          <w:szCs w:val="24"/>
          <w:vertAlign w:val="subscript"/>
        </w:rPr>
        <w:t>IIO*</w:t>
      </w:r>
      <w:r>
        <w:rPr>
          <w:sz w:val="24"/>
          <w:szCs w:val="24"/>
        </w:rPr>
        <w:t>= ——</w:t>
      </w:r>
      <w:r>
        <w:rPr>
          <w:rFonts w:hint="eastAsia"/>
          <w:sz w:val="24"/>
          <w:szCs w:val="24"/>
        </w:rPr>
        <w:t>×</w:t>
      </w:r>
      <w:r>
        <w:rPr>
          <w:sz w:val="24"/>
          <w:szCs w:val="24"/>
        </w:rPr>
        <w:t>——</w:t>
      </w:r>
      <w:r>
        <w:rPr>
          <w:rFonts w:hint="eastAsia"/>
          <w:sz w:val="24"/>
          <w:szCs w:val="24"/>
        </w:rPr>
        <w:t>×</w:t>
      </w:r>
      <w:r>
        <w:rPr>
          <w:sz w:val="24"/>
          <w:szCs w:val="24"/>
        </w:rPr>
        <w:t>——= 0.0094</w:t>
      </w:r>
      <w:r>
        <w:rPr>
          <w:rFonts w:hint="eastAsia"/>
          <w:sz w:val="24"/>
          <w:szCs w:val="24"/>
        </w:rPr>
        <w:t>×</w:t>
      </w:r>
      <w:r>
        <w:rPr>
          <w:sz w:val="24"/>
          <w:szCs w:val="24"/>
        </w:rPr>
        <w:t>—— =0.052</w:t>
      </w:r>
    </w:p>
    <w:p w14:paraId="6397779E" w14:textId="77777777" w:rsidR="008A5222" w:rsidRDefault="008A3171">
      <w:pPr>
        <w:spacing w:line="240" w:lineRule="exact"/>
        <w:ind w:firstLineChars="350" w:firstLine="840"/>
        <w:rPr>
          <w:sz w:val="24"/>
          <w:szCs w:val="24"/>
        </w:rPr>
      </w:pPr>
      <w:r>
        <w:rPr>
          <w:sz w:val="24"/>
          <w:szCs w:val="24"/>
        </w:rPr>
        <w:t>100</w:t>
      </w:r>
      <w:r>
        <w:rPr>
          <w:sz w:val="24"/>
          <w:szCs w:val="24"/>
          <w:vertAlign w:val="subscript"/>
        </w:rPr>
        <w:t xml:space="preserve">      </w:t>
      </w:r>
      <w:r>
        <w:rPr>
          <w:sz w:val="24"/>
          <w:szCs w:val="24"/>
        </w:rPr>
        <w:t>Se   Uj</w:t>
      </w:r>
      <w:r>
        <w:rPr>
          <w:sz w:val="24"/>
          <w:szCs w:val="24"/>
          <w:vertAlign w:val="superscript"/>
        </w:rPr>
        <w:t xml:space="preserve">2                </w:t>
      </w:r>
      <w:r>
        <w:rPr>
          <w:sz w:val="24"/>
          <w:szCs w:val="24"/>
        </w:rPr>
        <w:t>180</w:t>
      </w:r>
    </w:p>
    <w:p w14:paraId="44D4D186" w14:textId="77777777" w:rsidR="008A5222" w:rsidRDefault="008A5222">
      <w:pPr>
        <w:rPr>
          <w:sz w:val="24"/>
          <w:szCs w:val="24"/>
        </w:rPr>
      </w:pPr>
    </w:p>
    <w:p w14:paraId="3376D573" w14:textId="77777777" w:rsidR="008A5222" w:rsidRDefault="008A3171">
      <w:pPr>
        <w:spacing w:line="240" w:lineRule="exact"/>
        <w:rPr>
          <w:sz w:val="24"/>
          <w:szCs w:val="24"/>
        </w:rPr>
      </w:pPr>
      <w:r>
        <w:rPr>
          <w:rFonts w:hint="eastAsia"/>
          <w:sz w:val="24"/>
          <w:szCs w:val="24"/>
        </w:rPr>
        <w:t>低压侧零序阻抗：</w:t>
      </w:r>
      <w:r>
        <w:rPr>
          <w:sz w:val="24"/>
          <w:szCs w:val="24"/>
        </w:rPr>
        <w:t xml:space="preserve"> </w:t>
      </w:r>
    </w:p>
    <w:p w14:paraId="70E77976" w14:textId="77777777" w:rsidR="008A5222" w:rsidRDefault="008A5222">
      <w:pPr>
        <w:pStyle w:val="af5"/>
        <w:spacing w:line="240" w:lineRule="exact"/>
        <w:ind w:left="348" w:firstLineChars="0" w:firstLine="0"/>
        <w:rPr>
          <w:sz w:val="24"/>
          <w:szCs w:val="24"/>
        </w:rPr>
      </w:pPr>
    </w:p>
    <w:p w14:paraId="7B2B9827" w14:textId="77777777" w:rsidR="008A5222" w:rsidRDefault="008A3171">
      <w:pPr>
        <w:pStyle w:val="af5"/>
        <w:spacing w:line="240" w:lineRule="exact"/>
        <w:ind w:leftChars="166" w:left="349" w:firstLineChars="100" w:firstLine="240"/>
        <w:rPr>
          <w:sz w:val="24"/>
          <w:szCs w:val="24"/>
        </w:rPr>
      </w:pPr>
      <w:r>
        <w:rPr>
          <w:sz w:val="24"/>
          <w:szCs w:val="24"/>
        </w:rPr>
        <w:t xml:space="preserve">  Z</w:t>
      </w:r>
      <w:r>
        <w:rPr>
          <w:sz w:val="24"/>
          <w:szCs w:val="24"/>
          <w:vertAlign w:val="subscript"/>
        </w:rPr>
        <w:t>D</w:t>
      </w:r>
      <w:r>
        <w:rPr>
          <w:sz w:val="24"/>
          <w:szCs w:val="24"/>
        </w:rPr>
        <w:t xml:space="preserve">   Sj    Ue</w:t>
      </w:r>
      <w:r>
        <w:rPr>
          <w:sz w:val="24"/>
          <w:szCs w:val="24"/>
          <w:vertAlign w:val="superscript"/>
        </w:rPr>
        <w:t xml:space="preserve">2               </w:t>
      </w:r>
      <w:r>
        <w:rPr>
          <w:sz w:val="24"/>
          <w:szCs w:val="24"/>
        </w:rPr>
        <w:t>1000</w:t>
      </w:r>
    </w:p>
    <w:p w14:paraId="52790CC6" w14:textId="77777777" w:rsidR="008A5222" w:rsidRDefault="008A3171">
      <w:pPr>
        <w:ind w:firstLineChars="50" w:firstLine="120"/>
        <w:rPr>
          <w:sz w:val="24"/>
          <w:szCs w:val="24"/>
        </w:rPr>
      </w:pPr>
      <w:r>
        <w:rPr>
          <w:sz w:val="24"/>
          <w:szCs w:val="24"/>
        </w:rPr>
        <w:t>X</w:t>
      </w:r>
      <w:r>
        <w:rPr>
          <w:sz w:val="24"/>
          <w:szCs w:val="24"/>
          <w:vertAlign w:val="subscript"/>
        </w:rPr>
        <w:t>IIIO*</w:t>
      </w:r>
      <w:r>
        <w:rPr>
          <w:sz w:val="24"/>
          <w:szCs w:val="24"/>
        </w:rPr>
        <w:t>= ——</w:t>
      </w:r>
      <w:r>
        <w:rPr>
          <w:rFonts w:hint="eastAsia"/>
          <w:sz w:val="24"/>
          <w:szCs w:val="24"/>
        </w:rPr>
        <w:t>×</w:t>
      </w:r>
      <w:r>
        <w:rPr>
          <w:sz w:val="24"/>
          <w:szCs w:val="24"/>
        </w:rPr>
        <w:t>——</w:t>
      </w:r>
      <w:r>
        <w:rPr>
          <w:rFonts w:hint="eastAsia"/>
          <w:sz w:val="24"/>
          <w:szCs w:val="24"/>
        </w:rPr>
        <w:t>×</w:t>
      </w:r>
      <w:r>
        <w:rPr>
          <w:sz w:val="24"/>
          <w:szCs w:val="24"/>
        </w:rPr>
        <w:t>——= 0.0854</w:t>
      </w:r>
      <w:r>
        <w:rPr>
          <w:rFonts w:hint="eastAsia"/>
          <w:sz w:val="24"/>
          <w:szCs w:val="24"/>
        </w:rPr>
        <w:t>×</w:t>
      </w:r>
      <w:r>
        <w:rPr>
          <w:sz w:val="24"/>
          <w:szCs w:val="24"/>
        </w:rPr>
        <w:t>—— =0.474</w:t>
      </w:r>
    </w:p>
    <w:p w14:paraId="08EBE478" w14:textId="77777777" w:rsidR="008A5222" w:rsidRDefault="008A3171">
      <w:pPr>
        <w:spacing w:line="240" w:lineRule="exact"/>
        <w:ind w:firstLineChars="350" w:firstLine="840"/>
        <w:rPr>
          <w:sz w:val="24"/>
          <w:szCs w:val="24"/>
        </w:rPr>
      </w:pPr>
      <w:r>
        <w:rPr>
          <w:sz w:val="24"/>
          <w:szCs w:val="24"/>
        </w:rPr>
        <w:t>100</w:t>
      </w:r>
      <w:r>
        <w:rPr>
          <w:sz w:val="24"/>
          <w:szCs w:val="24"/>
          <w:vertAlign w:val="subscript"/>
        </w:rPr>
        <w:t xml:space="preserve">    </w:t>
      </w:r>
      <w:r>
        <w:rPr>
          <w:sz w:val="24"/>
          <w:szCs w:val="24"/>
        </w:rPr>
        <w:t>Se   Uj</w:t>
      </w:r>
      <w:r>
        <w:rPr>
          <w:sz w:val="24"/>
          <w:szCs w:val="24"/>
          <w:vertAlign w:val="superscript"/>
        </w:rPr>
        <w:t xml:space="preserve">2                </w:t>
      </w:r>
      <w:r>
        <w:rPr>
          <w:sz w:val="24"/>
          <w:szCs w:val="24"/>
        </w:rPr>
        <w:t>180</w:t>
      </w:r>
    </w:p>
    <w:p w14:paraId="5CA88F95" w14:textId="77777777" w:rsidR="008A5222" w:rsidRDefault="008A5222">
      <w:pPr>
        <w:spacing w:line="240" w:lineRule="exact"/>
        <w:rPr>
          <w:sz w:val="24"/>
          <w:szCs w:val="24"/>
        </w:rPr>
      </w:pPr>
    </w:p>
    <w:p w14:paraId="4999259D"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lastRenderedPageBreak/>
        <w:t>一台变压器的差动、瓦斯保护的出口回路如图所示。它的直流电源额定电压为</w:t>
      </w:r>
      <w:r w:rsidRPr="00DB57BA">
        <w:rPr>
          <w:rFonts w:ascii="Calibri" w:eastAsia="宋体" w:hAnsi="Calibri"/>
        </w:rPr>
        <w:t>220</w:t>
      </w:r>
      <w:r w:rsidRPr="00DB57BA">
        <w:rPr>
          <w:rFonts w:ascii="Calibri" w:eastAsia="宋体" w:hAnsi="Calibri" w:hint="eastAsia"/>
        </w:rPr>
        <w:t>伏。</w:t>
      </w:r>
      <w:r w:rsidRPr="00DB57BA">
        <w:rPr>
          <w:rFonts w:ascii="Calibri" w:eastAsia="宋体" w:hAnsi="Calibri"/>
        </w:rPr>
        <w:t>ZJ1</w:t>
      </w:r>
      <w:r w:rsidRPr="00DB57BA">
        <w:rPr>
          <w:rFonts w:ascii="Calibri" w:eastAsia="宋体" w:hAnsi="Calibri" w:hint="eastAsia"/>
        </w:rPr>
        <w:t>、</w:t>
      </w:r>
      <w:r w:rsidRPr="00DB57BA">
        <w:rPr>
          <w:rFonts w:ascii="Calibri" w:eastAsia="宋体" w:hAnsi="Calibri"/>
        </w:rPr>
        <w:t>ZJ2</w:t>
      </w:r>
      <w:r w:rsidRPr="00DB57BA">
        <w:rPr>
          <w:rFonts w:ascii="Calibri" w:eastAsia="宋体" w:hAnsi="Calibri" w:hint="eastAsia"/>
        </w:rPr>
        <w:t>为</w:t>
      </w:r>
      <w:r w:rsidRPr="00DB57BA">
        <w:rPr>
          <w:rFonts w:ascii="Calibri" w:eastAsia="宋体" w:hAnsi="Calibri"/>
        </w:rPr>
        <w:t>110</w:t>
      </w:r>
      <w:r w:rsidRPr="00DB57BA">
        <w:rPr>
          <w:rFonts w:ascii="Calibri" w:eastAsia="宋体" w:hAnsi="Calibri" w:hint="eastAsia"/>
        </w:rPr>
        <w:t>伏中间继电器，电阻为</w:t>
      </w:r>
      <w:r w:rsidRPr="00DB57BA">
        <w:rPr>
          <w:rFonts w:ascii="Calibri" w:eastAsia="宋体" w:hAnsi="Calibri"/>
        </w:rPr>
        <w:t>1500</w:t>
      </w:r>
      <w:r w:rsidRPr="00DB57BA">
        <w:rPr>
          <w:rFonts w:ascii="Calibri" w:eastAsia="宋体" w:hAnsi="Calibri" w:hint="eastAsia"/>
        </w:rPr>
        <w:t>欧姆，其动作电压为它额定电压的</w:t>
      </w:r>
      <w:r w:rsidRPr="00DB57BA">
        <w:rPr>
          <w:rFonts w:ascii="Calibri" w:eastAsia="宋体" w:hAnsi="Calibri"/>
        </w:rPr>
        <w:t>60%</w:t>
      </w:r>
      <w:r w:rsidRPr="00DB57BA">
        <w:rPr>
          <w:rFonts w:ascii="Calibri" w:eastAsia="宋体" w:hAnsi="Calibri" w:hint="eastAsia"/>
        </w:rPr>
        <w:t>。</w:t>
      </w:r>
      <w:r w:rsidRPr="00DB57BA">
        <w:rPr>
          <w:rFonts w:ascii="Calibri" w:eastAsia="宋体" w:hAnsi="Calibri"/>
        </w:rPr>
        <w:t>R</w:t>
      </w:r>
      <w:r w:rsidRPr="00DB57BA">
        <w:rPr>
          <w:rFonts w:ascii="Calibri" w:eastAsia="宋体" w:hAnsi="Calibri" w:hint="eastAsia"/>
        </w:rPr>
        <w:t>为外串电阻</w:t>
      </w:r>
      <w:r w:rsidRPr="00DB57BA">
        <w:rPr>
          <w:rFonts w:ascii="Calibri" w:eastAsia="宋体" w:hAnsi="Calibri"/>
        </w:rPr>
        <w:t>1500</w:t>
      </w:r>
      <w:r w:rsidRPr="00DB57BA">
        <w:rPr>
          <w:rFonts w:ascii="Calibri" w:eastAsia="宋体" w:hAnsi="Calibri" w:hint="eastAsia"/>
        </w:rPr>
        <w:t>欧姆。</w:t>
      </w:r>
      <w:r w:rsidRPr="00DB57BA">
        <w:rPr>
          <w:rFonts w:ascii="Calibri" w:eastAsia="宋体" w:hAnsi="Calibri"/>
        </w:rPr>
        <w:t>XJ1</w:t>
      </w:r>
      <w:r w:rsidRPr="00DB57BA">
        <w:rPr>
          <w:rFonts w:ascii="Calibri" w:eastAsia="宋体" w:hAnsi="Calibri" w:hint="eastAsia"/>
        </w:rPr>
        <w:t>、</w:t>
      </w:r>
      <w:r w:rsidRPr="00DB57BA">
        <w:rPr>
          <w:rFonts w:ascii="Calibri" w:eastAsia="宋体" w:hAnsi="Calibri"/>
        </w:rPr>
        <w:t>XJ2</w:t>
      </w:r>
      <w:r w:rsidRPr="00DB57BA">
        <w:rPr>
          <w:rFonts w:ascii="Calibri" w:eastAsia="宋体" w:hAnsi="Calibri" w:hint="eastAsia"/>
        </w:rPr>
        <w:t>为</w:t>
      </w:r>
      <w:r w:rsidRPr="00DB57BA">
        <w:rPr>
          <w:rFonts w:ascii="Calibri" w:eastAsia="宋体" w:hAnsi="Calibri"/>
        </w:rPr>
        <w:t>0.05</w:t>
      </w:r>
      <w:r w:rsidRPr="00DB57BA">
        <w:rPr>
          <w:rFonts w:ascii="Calibri" w:eastAsia="宋体" w:hAnsi="Calibri" w:hint="eastAsia"/>
        </w:rPr>
        <w:t>安信号继电器，其电阻为</w:t>
      </w:r>
      <w:r w:rsidRPr="00DB57BA">
        <w:rPr>
          <w:rFonts w:ascii="Calibri" w:eastAsia="宋体" w:hAnsi="Calibri"/>
        </w:rPr>
        <w:t>400</w:t>
      </w:r>
      <w:r w:rsidRPr="00DB57BA">
        <w:rPr>
          <w:rFonts w:ascii="Calibri" w:eastAsia="宋体" w:hAnsi="Calibri" w:hint="eastAsia"/>
        </w:rPr>
        <w:t>欧姆，动作电流略小于额定电流。请校验它们能否可靠动作？</w:t>
      </w:r>
    </w:p>
    <w:p w14:paraId="1344D3C0" w14:textId="77777777" w:rsidR="008A5222" w:rsidRDefault="008A3171">
      <w:pPr>
        <w:rPr>
          <w:sz w:val="24"/>
          <w:szCs w:val="24"/>
        </w:rPr>
      </w:pPr>
      <w:r>
        <w:rPr>
          <w:sz w:val="24"/>
          <w:szCs w:val="24"/>
        </w:rPr>
        <w:pict w14:anchorId="6946C31B">
          <v:group id="组合 37" o:spid="_x0000_s1576" style="position:absolute;left:0;text-align:left;margin-left:46.9pt;margin-top:8.55pt;width:316.4pt;height:83.75pt;z-index:251738112" coordorigin="2637,12199" coordsize="6328,1675" o:allowincell="f">
            <v:group id="组合 38" o:spid="_x0000_s1577" style="position:absolute;left:2637;top:12199;width:5696;height:1675" coordorigin="2637,12199" coordsize="5696,1675">
              <v:group id="组合 39" o:spid="_x0000_s1578" style="position:absolute;left:2637;top:12199;width:5696;height:1675" coordorigin="2637,12199" coordsize="5696,1675">
                <v:group id="组合 40" o:spid="_x0000_s1579" style="position:absolute;left:3213;top:12396;width:5120;height:1331" coordorigin="3213,12396" coordsize="5120,1331">
                  <v:line id="_x0000_s1580" style="position:absolute" from="3213,12399" to="3213,13727" strokeweight="1pt"/>
                  <v:line id="_x0000_s1581" style="position:absolute" from="3213,12672" to="3921,12672"/>
                  <v:line id="直线 43" o:spid="_x0000_s1582" style="position:absolute" from="4309,12656" to="5017,12656"/>
                  <v:line id="直线 44" o:spid="_x0000_s1583" style="position:absolute" from="5253,12656" to="6669,12656"/>
                  <v:line id="直线 45" o:spid="_x0000_s1584" style="position:absolute" from="6905,12656" to="7377,12656"/>
                  <v:line id="直线 46" o:spid="_x0000_s1585" style="position:absolute" from="7849,12656" to="8321,12656"/>
                  <v:line id="直线 47" o:spid="_x0000_s1586" style="position:absolute" from="3213,13392" to="3921,13392"/>
                  <v:line id="直线 48" o:spid="_x0000_s1587" style="position:absolute" from="4309,13392" to="5017,13392"/>
                  <v:line id="直线 49" o:spid="_x0000_s1588" style="position:absolute" from="5253,13392" to="6669,13392"/>
                  <v:line id="直线 50" o:spid="_x0000_s1589" style="position:absolute" from="6917,13392" to="7389,13392"/>
                  <v:line id="直线 51" o:spid="_x0000_s1590" style="position:absolute" from="7861,13392" to="8333,13392"/>
                  <v:line id="直线 52" o:spid="_x0000_s1591" style="position:absolute" from="8321,12399" to="8321,13727" strokeweight="1pt"/>
                  <v:line id="直线 53" o:spid="_x0000_s1592" style="position:absolute;rotation:-20;flip:y" from="3969,12396" to="4205,12728"/>
                  <v:line id="直线 54" o:spid="_x0000_s1593" style="position:absolute;rotation:-20;flip:y" from="3969,13108" to="4205,13440"/>
                  <v:rect id="矩形 55" o:spid="_x0000_s1594" style="position:absolute;left:5017;top:12492;width:236;height:332"/>
                  <v:rect id="矩形 56" o:spid="_x0000_s1595" style="position:absolute;left:6669;top:12492;width:236;height:332"/>
                  <v:rect id="矩形 57" o:spid="_x0000_s1596" style="position:absolute;left:7381;top:12603;width:472;height:113"/>
                  <v:rect id="矩形 58" o:spid="_x0000_s1597" style="position:absolute;left:5017;top:13224;width:236;height:332"/>
                  <v:rect id="矩形 59" o:spid="_x0000_s1598" style="position:absolute;left:6673;top:13224;width:236;height:332"/>
                  <v:rect id="矩形 60" o:spid="_x0000_s1599" style="position:absolute;left:7389;top:13327;width:472;height:113"/>
                  <v:line id="直线 61" o:spid="_x0000_s1600" style="position:absolute" from="5985,12656" to="5985,13393"/>
                </v:group>
                <v:shape id="文本框 62" o:spid="_x0000_s1601" type="#_x0000_t202" style="position:absolute;left:2637;top:12399;width:482;height:221" stroked="f">
                  <v:textbox inset="0,0,0,0">
                    <w:txbxContent>
                      <w:p w14:paraId="0E8B2FE3" w14:textId="77777777" w:rsidR="008A3171" w:rsidRDefault="008A3171">
                        <w:pPr>
                          <w:spacing w:line="240" w:lineRule="exact"/>
                          <w:rPr>
                            <w:b/>
                            <w:color w:val="000000"/>
                          </w:rPr>
                        </w:pPr>
                        <w:r>
                          <w:rPr>
                            <w:b/>
                            <w:color w:val="000000"/>
                          </w:rPr>
                          <w:t>+220</w:t>
                        </w:r>
                      </w:p>
                    </w:txbxContent>
                  </v:textbox>
                </v:shape>
                <v:shape id="文本框 63" o:spid="_x0000_s1602" type="#_x0000_t202" style="position:absolute;left:3981;top:12199;width:472;height:215" stroked="f">
                  <v:textbox inset=".5mm,0,.5mm,0">
                    <w:txbxContent>
                      <w:p w14:paraId="2945861A" w14:textId="77777777" w:rsidR="008A3171" w:rsidRDefault="008A3171">
                        <w:pPr>
                          <w:spacing w:line="240" w:lineRule="exact"/>
                          <w:rPr>
                            <w:b/>
                            <w:color w:val="000000"/>
                          </w:rPr>
                        </w:pPr>
                        <w:r>
                          <w:rPr>
                            <w:b/>
                            <w:color w:val="000000"/>
                          </w:rPr>
                          <w:t>CJ</w:t>
                        </w:r>
                      </w:p>
                    </w:txbxContent>
                  </v:textbox>
                </v:shape>
                <v:shape id="文本框 64" o:spid="_x0000_s1603" type="#_x0000_t202" style="position:absolute;left:3865;top:13542;width:472;height:332" stroked="f">
                  <v:textbox inset=".5mm,0,.5mm,0">
                    <w:txbxContent>
                      <w:p w14:paraId="209B6BBF" w14:textId="77777777" w:rsidR="008A3171" w:rsidRDefault="008A3171">
                        <w:pPr>
                          <w:spacing w:line="240" w:lineRule="exact"/>
                          <w:rPr>
                            <w:b/>
                            <w:color w:val="000000"/>
                          </w:rPr>
                        </w:pPr>
                        <w:r>
                          <w:rPr>
                            <w:b/>
                            <w:color w:val="000000"/>
                          </w:rPr>
                          <w:t>WSJ</w:t>
                        </w:r>
                      </w:p>
                    </w:txbxContent>
                  </v:textbox>
                </v:shape>
                <v:shape id="文本框 65" o:spid="_x0000_s1604" type="#_x0000_t202" style="position:absolute;left:4949;top:13622;width:472;height:221" stroked="f">
                  <v:textbox inset=".5mm,0,.5mm,0">
                    <w:txbxContent>
                      <w:p w14:paraId="4CA70BD0" w14:textId="77777777" w:rsidR="008A3171" w:rsidRDefault="008A3171">
                        <w:pPr>
                          <w:spacing w:line="240" w:lineRule="exact"/>
                          <w:rPr>
                            <w:b/>
                            <w:color w:val="000000"/>
                          </w:rPr>
                        </w:pPr>
                        <w:r>
                          <w:rPr>
                            <w:b/>
                            <w:color w:val="000000"/>
                          </w:rPr>
                          <w:t>XJ2</w:t>
                        </w:r>
                      </w:p>
                    </w:txbxContent>
                  </v:textbox>
                </v:shape>
                <v:shape id="文本框 66" o:spid="_x0000_s1605" type="#_x0000_t202" style="position:absolute;left:4937;top:12235;width:472;height:221" stroked="f">
                  <v:textbox inset=".5mm,0,.5mm,0">
                    <w:txbxContent>
                      <w:p w14:paraId="3B15E9F8" w14:textId="77777777" w:rsidR="008A3171" w:rsidRDefault="008A3171">
                        <w:pPr>
                          <w:spacing w:line="240" w:lineRule="exact"/>
                          <w:rPr>
                            <w:b/>
                            <w:color w:val="000000"/>
                          </w:rPr>
                        </w:pPr>
                        <w:r>
                          <w:rPr>
                            <w:b/>
                            <w:color w:val="000000"/>
                          </w:rPr>
                          <w:t>XJ1</w:t>
                        </w:r>
                      </w:p>
                    </w:txbxContent>
                  </v:textbox>
                </v:shape>
              </v:group>
              <v:shape id="文本框 67" o:spid="_x0000_s1606" type="#_x0000_t202" style="position:absolute;left:6598;top:12235;width:472;height:221" stroked="f">
                <v:textbox inset=".5mm,0,.5mm,0">
                  <w:txbxContent>
                    <w:p w14:paraId="4F96BB0D" w14:textId="77777777" w:rsidR="008A3171" w:rsidRDefault="008A3171">
                      <w:pPr>
                        <w:spacing w:line="240" w:lineRule="exact"/>
                        <w:rPr>
                          <w:b/>
                          <w:color w:val="000000"/>
                        </w:rPr>
                      </w:pPr>
                      <w:r>
                        <w:rPr>
                          <w:b/>
                          <w:color w:val="000000"/>
                        </w:rPr>
                        <w:t>ZJ1</w:t>
                      </w:r>
                    </w:p>
                  </w:txbxContent>
                </v:textbox>
              </v:shape>
              <v:shape id="文本框 68" o:spid="_x0000_s1607" type="#_x0000_t202" style="position:absolute;left:6601;top:13595;width:472;height:221" stroked="f">
                <v:textbox inset=".5mm,0,.5mm,0">
                  <w:txbxContent>
                    <w:p w14:paraId="6AB12650" w14:textId="77777777" w:rsidR="008A3171" w:rsidRDefault="008A3171">
                      <w:pPr>
                        <w:spacing w:line="240" w:lineRule="exact"/>
                        <w:rPr>
                          <w:b/>
                          <w:color w:val="000000"/>
                        </w:rPr>
                      </w:pPr>
                      <w:r>
                        <w:rPr>
                          <w:b/>
                          <w:color w:val="000000"/>
                        </w:rPr>
                        <w:t>ZJ2</w:t>
                      </w:r>
                    </w:p>
                  </w:txbxContent>
                </v:textbox>
              </v:shape>
              <v:shape id="文本框 69" o:spid="_x0000_s1608" type="#_x0000_t202" style="position:absolute;left:7545;top:13476;width:295;height:221" stroked="f">
                <v:textbox inset=".5mm,0,.5mm,0">
                  <w:txbxContent>
                    <w:p w14:paraId="0D516A3F" w14:textId="77777777" w:rsidR="008A3171" w:rsidRDefault="008A3171">
                      <w:pPr>
                        <w:spacing w:line="240" w:lineRule="exact"/>
                        <w:rPr>
                          <w:b/>
                          <w:color w:val="000000"/>
                        </w:rPr>
                      </w:pPr>
                      <w:r>
                        <w:rPr>
                          <w:b/>
                          <w:color w:val="000000"/>
                        </w:rPr>
                        <w:t>R</w:t>
                      </w:r>
                    </w:p>
                  </w:txbxContent>
                </v:textbox>
              </v:shape>
              <v:shape id="文本框 70" o:spid="_x0000_s1609" type="#_x0000_t202" style="position:absolute;left:7521;top:12331;width:236;height:221" stroked="f">
                <v:textbox inset=".5mm,0,.5mm,0">
                  <w:txbxContent>
                    <w:p w14:paraId="614A53DA" w14:textId="77777777" w:rsidR="008A3171" w:rsidRDefault="008A3171">
                      <w:pPr>
                        <w:spacing w:line="240" w:lineRule="exact"/>
                        <w:rPr>
                          <w:b/>
                          <w:color w:val="000000"/>
                        </w:rPr>
                      </w:pPr>
                      <w:r>
                        <w:rPr>
                          <w:b/>
                          <w:color w:val="000000"/>
                        </w:rPr>
                        <w:t>R</w:t>
                      </w:r>
                    </w:p>
                  </w:txbxContent>
                </v:textbox>
              </v:shape>
            </v:group>
            <v:shape id="文本框 71" o:spid="_x0000_s1610" type="#_x0000_t202" style="position:absolute;left:8381;top:12399;width:584;height:221" stroked="f">
              <v:textbox inset="0,0,.5mm,0">
                <w:txbxContent>
                  <w:p w14:paraId="6FA67C85" w14:textId="77777777" w:rsidR="008A3171" w:rsidRDefault="008A3171">
                    <w:pPr>
                      <w:spacing w:line="240" w:lineRule="exact"/>
                      <w:rPr>
                        <w:b/>
                        <w:color w:val="000000"/>
                      </w:rPr>
                    </w:pPr>
                    <w:r>
                      <w:rPr>
                        <w:rFonts w:ascii="宋体"/>
                        <w:b/>
                        <w:color w:val="000000"/>
                      </w:rPr>
                      <w:t>–</w:t>
                    </w:r>
                    <w:r>
                      <w:rPr>
                        <w:b/>
                        <w:color w:val="000000"/>
                      </w:rPr>
                      <w:t>220</w:t>
                    </w:r>
                  </w:p>
                </w:txbxContent>
              </v:textbox>
            </v:shape>
            <w10:wrap type="square"/>
          </v:group>
        </w:pict>
      </w:r>
    </w:p>
    <w:p w14:paraId="527C2CD0" w14:textId="77777777" w:rsidR="008A5222" w:rsidRDefault="008A5222">
      <w:pPr>
        <w:rPr>
          <w:sz w:val="24"/>
          <w:szCs w:val="24"/>
        </w:rPr>
      </w:pPr>
    </w:p>
    <w:p w14:paraId="00D00D05" w14:textId="77777777" w:rsidR="008A5222" w:rsidRDefault="008A5222">
      <w:pPr>
        <w:rPr>
          <w:sz w:val="24"/>
          <w:szCs w:val="24"/>
        </w:rPr>
      </w:pPr>
    </w:p>
    <w:p w14:paraId="48902A0B" w14:textId="77777777" w:rsidR="008A5222" w:rsidRDefault="008A5222">
      <w:pPr>
        <w:rPr>
          <w:sz w:val="24"/>
          <w:szCs w:val="24"/>
        </w:rPr>
      </w:pPr>
    </w:p>
    <w:p w14:paraId="5DA9CECC" w14:textId="77777777" w:rsidR="008A5222" w:rsidRDefault="008A5222">
      <w:pPr>
        <w:rPr>
          <w:sz w:val="24"/>
          <w:szCs w:val="24"/>
        </w:rPr>
      </w:pPr>
    </w:p>
    <w:p w14:paraId="566F5581" w14:textId="77777777" w:rsidR="008A5222" w:rsidRDefault="008A5222">
      <w:pPr>
        <w:rPr>
          <w:sz w:val="24"/>
          <w:szCs w:val="24"/>
        </w:rPr>
      </w:pPr>
    </w:p>
    <w:p w14:paraId="08301733" w14:textId="77777777" w:rsidR="008A5222" w:rsidRDefault="008A5222">
      <w:pPr>
        <w:rPr>
          <w:sz w:val="24"/>
          <w:szCs w:val="24"/>
        </w:rPr>
      </w:pPr>
    </w:p>
    <w:p w14:paraId="37F6B121" w14:textId="77777777" w:rsidR="008A5222" w:rsidRDefault="008A3171">
      <w:pPr>
        <w:rPr>
          <w:sz w:val="24"/>
          <w:szCs w:val="24"/>
        </w:rPr>
      </w:pPr>
      <w:r>
        <w:rPr>
          <w:rFonts w:hint="eastAsia"/>
          <w:sz w:val="24"/>
          <w:szCs w:val="24"/>
        </w:rPr>
        <w:t>答：（</w:t>
      </w:r>
      <w:r>
        <w:rPr>
          <w:sz w:val="24"/>
          <w:szCs w:val="24"/>
        </w:rPr>
        <w:t>1</w:t>
      </w:r>
      <w:r>
        <w:rPr>
          <w:rFonts w:hint="eastAsia"/>
          <w:sz w:val="24"/>
          <w:szCs w:val="24"/>
        </w:rPr>
        <w:t>）当</w:t>
      </w:r>
      <w:r>
        <w:rPr>
          <w:sz w:val="24"/>
          <w:szCs w:val="24"/>
        </w:rPr>
        <w:t>CJ</w:t>
      </w:r>
      <w:r>
        <w:rPr>
          <w:rFonts w:hint="eastAsia"/>
          <w:sz w:val="24"/>
          <w:szCs w:val="24"/>
        </w:rPr>
        <w:t>、</w:t>
      </w:r>
      <w:r>
        <w:rPr>
          <w:sz w:val="24"/>
          <w:szCs w:val="24"/>
        </w:rPr>
        <w:t>WSJ</w:t>
      </w:r>
      <w:r>
        <w:rPr>
          <w:rFonts w:hint="eastAsia"/>
          <w:sz w:val="24"/>
          <w:szCs w:val="24"/>
        </w:rPr>
        <w:t>中的一套动作时校验</w:t>
      </w:r>
      <w:r>
        <w:rPr>
          <w:sz w:val="24"/>
          <w:szCs w:val="24"/>
        </w:rPr>
        <w:t>XJ1</w:t>
      </w:r>
      <w:r>
        <w:rPr>
          <w:rFonts w:hint="eastAsia"/>
          <w:sz w:val="24"/>
          <w:szCs w:val="24"/>
        </w:rPr>
        <w:t>、</w:t>
      </w:r>
      <w:r>
        <w:rPr>
          <w:sz w:val="24"/>
          <w:szCs w:val="24"/>
        </w:rPr>
        <w:t>XJ2</w:t>
      </w:r>
      <w:r>
        <w:rPr>
          <w:rFonts w:hint="eastAsia"/>
          <w:sz w:val="24"/>
          <w:szCs w:val="24"/>
        </w:rPr>
        <w:t>的灵敏度</w:t>
      </w:r>
    </w:p>
    <w:p w14:paraId="0DF62246" w14:textId="77777777" w:rsidR="008A5222" w:rsidRDefault="008A3171">
      <w:pPr>
        <w:pStyle w:val="11"/>
        <w:spacing w:line="240" w:lineRule="exact"/>
        <w:ind w:left="348" w:firstLineChars="0" w:firstLine="0"/>
        <w:rPr>
          <w:rFonts w:ascii="Calibri" w:hAnsi="Calibri"/>
          <w:sz w:val="24"/>
          <w:szCs w:val="24"/>
        </w:rPr>
      </w:pPr>
      <w:r>
        <w:rPr>
          <w:rFonts w:ascii="Calibri" w:hAnsi="Calibri"/>
          <w:sz w:val="24"/>
          <w:szCs w:val="24"/>
        </w:rPr>
        <w:t xml:space="preserve">        0.8</w:t>
      </w:r>
      <w:r>
        <w:rPr>
          <w:rFonts w:ascii="Calibri" w:hAnsi="Calibri" w:hint="eastAsia"/>
          <w:sz w:val="24"/>
          <w:szCs w:val="24"/>
        </w:rPr>
        <w:t>×</w:t>
      </w:r>
      <w:r>
        <w:rPr>
          <w:rFonts w:ascii="Calibri" w:hAnsi="Calibri"/>
          <w:sz w:val="24"/>
          <w:szCs w:val="24"/>
        </w:rPr>
        <w:t>220</w:t>
      </w:r>
    </w:p>
    <w:p w14:paraId="368D7E65" w14:textId="77777777" w:rsidR="008A5222" w:rsidRDefault="008A3171">
      <w:pPr>
        <w:pStyle w:val="11"/>
        <w:spacing w:line="240" w:lineRule="exact"/>
        <w:ind w:left="348" w:firstLineChars="0" w:firstLine="0"/>
        <w:rPr>
          <w:rFonts w:ascii="Calibri" w:hAnsi="Calibri"/>
          <w:sz w:val="24"/>
          <w:szCs w:val="24"/>
        </w:rPr>
      </w:pPr>
      <w:r>
        <w:rPr>
          <w:rFonts w:ascii="Calibri" w:hAnsi="Calibri"/>
          <w:sz w:val="24"/>
          <w:szCs w:val="24"/>
        </w:rPr>
        <w:t>KXJ=——</w:t>
      </w:r>
      <w:proofErr w:type="gramStart"/>
      <w:r>
        <w:rPr>
          <w:rFonts w:ascii="Calibri" w:hAnsi="Calibri"/>
          <w:sz w:val="24"/>
          <w:szCs w:val="24"/>
        </w:rPr>
        <w:t>——————</w:t>
      </w:r>
      <w:proofErr w:type="gramEnd"/>
      <w:r>
        <w:rPr>
          <w:rFonts w:ascii="Calibri" w:hAnsi="Calibri" w:hint="eastAsia"/>
          <w:sz w:val="24"/>
          <w:szCs w:val="24"/>
        </w:rPr>
        <w:t>≈</w:t>
      </w:r>
      <w:r>
        <w:rPr>
          <w:rFonts w:ascii="Calibri" w:hAnsi="Calibri"/>
          <w:sz w:val="24"/>
          <w:szCs w:val="24"/>
        </w:rPr>
        <w:t>1.85&gt;1.4</w:t>
      </w:r>
    </w:p>
    <w:p w14:paraId="6D36AD8C" w14:textId="77777777" w:rsidR="008A5222" w:rsidRDefault="008A3171">
      <w:pPr>
        <w:pStyle w:val="11"/>
        <w:spacing w:line="240" w:lineRule="exact"/>
        <w:ind w:leftChars="166" w:left="349" w:firstLineChars="245" w:firstLine="588"/>
        <w:rPr>
          <w:rFonts w:ascii="Calibri" w:hAnsi="Calibri"/>
          <w:sz w:val="24"/>
          <w:szCs w:val="24"/>
        </w:rPr>
      </w:pPr>
      <w:r>
        <w:rPr>
          <w:rFonts w:ascii="Calibri" w:hAnsi="Calibri"/>
          <w:sz w:val="24"/>
          <w:szCs w:val="24"/>
        </w:rPr>
        <w:t xml:space="preserve">(400+1500) </w:t>
      </w:r>
      <w:r>
        <w:rPr>
          <w:rFonts w:ascii="Calibri" w:hAnsi="Calibri" w:hint="eastAsia"/>
          <w:sz w:val="24"/>
          <w:szCs w:val="24"/>
        </w:rPr>
        <w:t>×</w:t>
      </w:r>
      <w:r>
        <w:rPr>
          <w:rFonts w:ascii="Calibri" w:hAnsi="Calibri"/>
          <w:sz w:val="24"/>
          <w:szCs w:val="24"/>
        </w:rPr>
        <w:t>0.05</w:t>
      </w:r>
    </w:p>
    <w:p w14:paraId="65ACD14A" w14:textId="77777777" w:rsidR="008A5222" w:rsidRDefault="008A5222">
      <w:pPr>
        <w:spacing w:line="240" w:lineRule="exact"/>
        <w:rPr>
          <w:sz w:val="24"/>
          <w:szCs w:val="24"/>
        </w:rPr>
      </w:pPr>
    </w:p>
    <w:p w14:paraId="31E5E06C" w14:textId="77777777" w:rsidR="008A5222" w:rsidRDefault="008A3171">
      <w:pPr>
        <w:rPr>
          <w:sz w:val="24"/>
          <w:szCs w:val="24"/>
        </w:rPr>
      </w:pPr>
      <w:r>
        <w:rPr>
          <w:rFonts w:hint="eastAsia"/>
          <w:sz w:val="24"/>
          <w:szCs w:val="24"/>
        </w:rPr>
        <w:t>当</w:t>
      </w:r>
      <w:r>
        <w:rPr>
          <w:sz w:val="24"/>
          <w:szCs w:val="24"/>
        </w:rPr>
        <w:t>CJ</w:t>
      </w:r>
      <w:r>
        <w:rPr>
          <w:rFonts w:hint="eastAsia"/>
          <w:sz w:val="24"/>
          <w:szCs w:val="24"/>
        </w:rPr>
        <w:t>、</w:t>
      </w:r>
      <w:r>
        <w:rPr>
          <w:sz w:val="24"/>
          <w:szCs w:val="24"/>
        </w:rPr>
        <w:t>WSJ</w:t>
      </w:r>
      <w:r>
        <w:rPr>
          <w:rFonts w:hint="eastAsia"/>
          <w:sz w:val="24"/>
          <w:szCs w:val="24"/>
        </w:rPr>
        <w:t>中的一套动作时，</w:t>
      </w:r>
      <w:r>
        <w:rPr>
          <w:sz w:val="24"/>
          <w:szCs w:val="24"/>
        </w:rPr>
        <w:t>XJ</w:t>
      </w:r>
      <w:r>
        <w:rPr>
          <w:rFonts w:hint="eastAsia"/>
          <w:sz w:val="24"/>
          <w:szCs w:val="24"/>
        </w:rPr>
        <w:t>能可靠动作。</w:t>
      </w:r>
    </w:p>
    <w:p w14:paraId="5ADF4F39" w14:textId="77777777" w:rsidR="008A5222" w:rsidRDefault="008A3171">
      <w:pPr>
        <w:ind w:left="348"/>
        <w:rPr>
          <w:sz w:val="24"/>
          <w:szCs w:val="24"/>
        </w:rPr>
      </w:pPr>
      <w:r>
        <w:rPr>
          <w:sz w:val="24"/>
          <w:szCs w:val="24"/>
        </w:rPr>
        <w:t xml:space="preserve">(2) </w:t>
      </w:r>
      <w:r>
        <w:rPr>
          <w:rFonts w:hint="eastAsia"/>
          <w:sz w:val="24"/>
          <w:szCs w:val="24"/>
        </w:rPr>
        <w:t>当</w:t>
      </w:r>
      <w:r>
        <w:rPr>
          <w:sz w:val="24"/>
          <w:szCs w:val="24"/>
        </w:rPr>
        <w:t>CJ</w:t>
      </w:r>
      <w:r>
        <w:rPr>
          <w:rFonts w:hint="eastAsia"/>
          <w:sz w:val="24"/>
          <w:szCs w:val="24"/>
        </w:rPr>
        <w:t>、</w:t>
      </w:r>
      <w:r>
        <w:rPr>
          <w:sz w:val="24"/>
          <w:szCs w:val="24"/>
        </w:rPr>
        <w:t>WSJ</w:t>
      </w:r>
      <w:r>
        <w:rPr>
          <w:rFonts w:hint="eastAsia"/>
          <w:sz w:val="24"/>
          <w:szCs w:val="24"/>
        </w:rPr>
        <w:t>同时动作时校验</w:t>
      </w:r>
      <w:r>
        <w:rPr>
          <w:sz w:val="24"/>
          <w:szCs w:val="24"/>
        </w:rPr>
        <w:t>XJ1</w:t>
      </w:r>
      <w:r>
        <w:rPr>
          <w:rFonts w:hint="eastAsia"/>
          <w:sz w:val="24"/>
          <w:szCs w:val="24"/>
        </w:rPr>
        <w:t>、</w:t>
      </w:r>
      <w:r>
        <w:rPr>
          <w:sz w:val="24"/>
          <w:szCs w:val="24"/>
        </w:rPr>
        <w:t>XJ2</w:t>
      </w:r>
      <w:r>
        <w:rPr>
          <w:rFonts w:hint="eastAsia"/>
          <w:sz w:val="24"/>
          <w:szCs w:val="24"/>
        </w:rPr>
        <w:t>的灵敏度</w:t>
      </w:r>
    </w:p>
    <w:p w14:paraId="43EF1C31" w14:textId="77777777" w:rsidR="008A5222" w:rsidRDefault="008A3171">
      <w:pPr>
        <w:spacing w:line="240" w:lineRule="exact"/>
        <w:rPr>
          <w:sz w:val="24"/>
          <w:szCs w:val="24"/>
        </w:rPr>
      </w:pPr>
      <w:r>
        <w:rPr>
          <w:sz w:val="24"/>
          <w:szCs w:val="24"/>
        </w:rPr>
        <w:t xml:space="preserve">          </w:t>
      </w:r>
    </w:p>
    <w:p w14:paraId="47195F83" w14:textId="77777777" w:rsidR="008A5222" w:rsidRDefault="008A3171">
      <w:pPr>
        <w:spacing w:line="240" w:lineRule="exact"/>
        <w:ind w:firstLineChars="450" w:firstLine="1080"/>
        <w:rPr>
          <w:sz w:val="24"/>
          <w:szCs w:val="24"/>
        </w:rPr>
      </w:pPr>
      <w:r>
        <w:rPr>
          <w:sz w:val="24"/>
          <w:szCs w:val="24"/>
        </w:rPr>
        <w:t xml:space="preserve"> 0.8</w:t>
      </w:r>
      <w:r>
        <w:rPr>
          <w:rFonts w:hint="eastAsia"/>
          <w:sz w:val="24"/>
          <w:szCs w:val="24"/>
        </w:rPr>
        <w:t>×</w:t>
      </w:r>
      <w:r>
        <w:rPr>
          <w:sz w:val="24"/>
          <w:szCs w:val="24"/>
        </w:rPr>
        <w:t>220</w:t>
      </w:r>
      <w:r>
        <w:rPr>
          <w:rFonts w:hint="eastAsia"/>
          <w:sz w:val="24"/>
          <w:szCs w:val="24"/>
        </w:rPr>
        <w:t>×</w:t>
      </w:r>
      <w:r>
        <w:rPr>
          <w:sz w:val="24"/>
          <w:szCs w:val="24"/>
        </w:rPr>
        <w:t>0.5</w:t>
      </w:r>
    </w:p>
    <w:p w14:paraId="33720B05" w14:textId="77777777" w:rsidR="008A5222" w:rsidRDefault="008A3171">
      <w:pPr>
        <w:spacing w:line="240" w:lineRule="exact"/>
        <w:ind w:firstLineChars="196" w:firstLine="470"/>
        <w:rPr>
          <w:sz w:val="24"/>
          <w:szCs w:val="24"/>
        </w:rPr>
      </w:pPr>
      <w:r>
        <w:rPr>
          <w:sz w:val="24"/>
          <w:szCs w:val="24"/>
        </w:rPr>
        <w:t>KXJ=——</w:t>
      </w:r>
      <w:proofErr w:type="gramStart"/>
      <w:r>
        <w:rPr>
          <w:sz w:val="24"/>
          <w:szCs w:val="24"/>
        </w:rPr>
        <w:t>——————</w:t>
      </w:r>
      <w:proofErr w:type="gramEnd"/>
      <w:r>
        <w:rPr>
          <w:rFonts w:hint="eastAsia"/>
          <w:sz w:val="24"/>
          <w:szCs w:val="24"/>
        </w:rPr>
        <w:t>≈</w:t>
      </w:r>
      <w:r>
        <w:rPr>
          <w:sz w:val="24"/>
          <w:szCs w:val="24"/>
        </w:rPr>
        <w:t>1.04&lt;1.4</w:t>
      </w:r>
    </w:p>
    <w:p w14:paraId="391D7DE8" w14:textId="77777777" w:rsidR="008A5222" w:rsidRDefault="008A3171">
      <w:pPr>
        <w:spacing w:line="240" w:lineRule="exact"/>
        <w:rPr>
          <w:sz w:val="24"/>
          <w:szCs w:val="24"/>
        </w:rPr>
      </w:pPr>
      <w:r>
        <w:rPr>
          <w:sz w:val="24"/>
          <w:szCs w:val="24"/>
        </w:rPr>
        <w:t xml:space="preserve">         (200+1500) </w:t>
      </w:r>
      <w:r>
        <w:rPr>
          <w:rFonts w:hint="eastAsia"/>
          <w:sz w:val="24"/>
          <w:szCs w:val="24"/>
        </w:rPr>
        <w:t>×</w:t>
      </w:r>
      <w:r>
        <w:rPr>
          <w:sz w:val="24"/>
          <w:szCs w:val="24"/>
        </w:rPr>
        <w:t>0.05</w:t>
      </w:r>
    </w:p>
    <w:p w14:paraId="3B7404DF" w14:textId="77777777" w:rsidR="008A5222" w:rsidRDefault="008A5222">
      <w:pPr>
        <w:spacing w:line="240" w:lineRule="exact"/>
        <w:rPr>
          <w:sz w:val="24"/>
          <w:szCs w:val="24"/>
        </w:rPr>
      </w:pPr>
    </w:p>
    <w:p w14:paraId="6CEBC5D0" w14:textId="77777777" w:rsidR="008A5222" w:rsidRDefault="008A3171">
      <w:pPr>
        <w:spacing w:line="240" w:lineRule="exact"/>
        <w:rPr>
          <w:sz w:val="24"/>
          <w:szCs w:val="24"/>
        </w:rPr>
      </w:pPr>
      <w:r>
        <w:rPr>
          <w:rFonts w:hint="eastAsia"/>
          <w:sz w:val="24"/>
          <w:szCs w:val="24"/>
        </w:rPr>
        <w:t>当</w:t>
      </w:r>
      <w:r>
        <w:rPr>
          <w:sz w:val="24"/>
          <w:szCs w:val="24"/>
        </w:rPr>
        <w:t>CJ</w:t>
      </w:r>
      <w:r>
        <w:rPr>
          <w:rFonts w:hint="eastAsia"/>
          <w:sz w:val="24"/>
          <w:szCs w:val="24"/>
        </w:rPr>
        <w:t>、</w:t>
      </w:r>
      <w:r>
        <w:rPr>
          <w:sz w:val="24"/>
          <w:szCs w:val="24"/>
        </w:rPr>
        <w:t>WSJ</w:t>
      </w:r>
      <w:r>
        <w:rPr>
          <w:rFonts w:hint="eastAsia"/>
          <w:sz w:val="24"/>
          <w:szCs w:val="24"/>
        </w:rPr>
        <w:t>同时动作时，</w:t>
      </w:r>
      <w:r>
        <w:rPr>
          <w:sz w:val="24"/>
          <w:szCs w:val="24"/>
        </w:rPr>
        <w:t>XJ</w:t>
      </w:r>
      <w:r>
        <w:rPr>
          <w:rFonts w:hint="eastAsia"/>
          <w:sz w:val="24"/>
          <w:szCs w:val="24"/>
        </w:rPr>
        <w:t>不会动作。</w:t>
      </w:r>
    </w:p>
    <w:p w14:paraId="2C109E7F" w14:textId="77777777" w:rsidR="008A5222" w:rsidRDefault="008A5222">
      <w:pPr>
        <w:spacing w:line="240" w:lineRule="exact"/>
        <w:rPr>
          <w:sz w:val="24"/>
          <w:szCs w:val="24"/>
        </w:rPr>
      </w:pPr>
    </w:p>
    <w:p w14:paraId="149D3133" w14:textId="77777777" w:rsidR="008A5222" w:rsidRDefault="008A3171">
      <w:pPr>
        <w:rPr>
          <w:sz w:val="24"/>
          <w:szCs w:val="24"/>
        </w:rPr>
      </w:pPr>
      <w:r>
        <w:rPr>
          <w:sz w:val="24"/>
          <w:szCs w:val="24"/>
        </w:rPr>
        <w:t>(3)</w:t>
      </w:r>
      <w:r>
        <w:rPr>
          <w:rFonts w:hint="eastAsia"/>
          <w:sz w:val="24"/>
          <w:szCs w:val="24"/>
        </w:rPr>
        <w:t>当</w:t>
      </w:r>
      <w:r>
        <w:rPr>
          <w:sz w:val="24"/>
          <w:szCs w:val="24"/>
        </w:rPr>
        <w:t>CJ</w:t>
      </w:r>
      <w:r>
        <w:rPr>
          <w:rFonts w:hint="eastAsia"/>
          <w:sz w:val="24"/>
          <w:szCs w:val="24"/>
        </w:rPr>
        <w:t>、</w:t>
      </w:r>
      <w:r>
        <w:rPr>
          <w:sz w:val="24"/>
          <w:szCs w:val="24"/>
        </w:rPr>
        <w:t>WSJ</w:t>
      </w:r>
      <w:r>
        <w:rPr>
          <w:rFonts w:hint="eastAsia"/>
          <w:sz w:val="24"/>
          <w:szCs w:val="24"/>
        </w:rPr>
        <w:t>中的任一套动作时校验</w:t>
      </w:r>
      <w:r>
        <w:rPr>
          <w:sz w:val="24"/>
          <w:szCs w:val="24"/>
        </w:rPr>
        <w:t>ZJ1</w:t>
      </w:r>
      <w:r>
        <w:rPr>
          <w:rFonts w:hint="eastAsia"/>
          <w:sz w:val="24"/>
          <w:szCs w:val="24"/>
        </w:rPr>
        <w:t>、</w:t>
      </w:r>
      <w:r>
        <w:rPr>
          <w:sz w:val="24"/>
          <w:szCs w:val="24"/>
        </w:rPr>
        <w:t>ZJ2</w:t>
      </w:r>
      <w:r>
        <w:rPr>
          <w:rFonts w:hint="eastAsia"/>
          <w:sz w:val="24"/>
          <w:szCs w:val="24"/>
        </w:rPr>
        <w:t>的灵敏度</w:t>
      </w:r>
    </w:p>
    <w:p w14:paraId="6D753ACE" w14:textId="77777777" w:rsidR="008A5222" w:rsidRDefault="008A3171">
      <w:pPr>
        <w:spacing w:line="240" w:lineRule="exact"/>
        <w:rPr>
          <w:sz w:val="24"/>
          <w:szCs w:val="24"/>
        </w:rPr>
      </w:pPr>
      <w:r>
        <w:rPr>
          <w:sz w:val="24"/>
          <w:szCs w:val="24"/>
        </w:rPr>
        <w:t xml:space="preserve">       1500       1500</w:t>
      </w:r>
    </w:p>
    <w:p w14:paraId="455DE367" w14:textId="77777777" w:rsidR="008A5222" w:rsidRDefault="008A3171">
      <w:pPr>
        <w:spacing w:line="240" w:lineRule="exact"/>
        <w:rPr>
          <w:sz w:val="24"/>
          <w:szCs w:val="24"/>
        </w:rPr>
      </w:pPr>
      <w:r>
        <w:rPr>
          <w:sz w:val="24"/>
          <w:szCs w:val="24"/>
        </w:rPr>
        <w:t>UZJ=——</w:t>
      </w:r>
      <w:proofErr w:type="gramStart"/>
      <w:r>
        <w:rPr>
          <w:sz w:val="24"/>
          <w:szCs w:val="24"/>
        </w:rPr>
        <w:t>——</w:t>
      </w:r>
      <w:proofErr w:type="gramEnd"/>
      <w:r>
        <w:rPr>
          <w:sz w:val="24"/>
          <w:szCs w:val="24"/>
        </w:rPr>
        <w:t>—</w:t>
      </w:r>
      <w:r>
        <w:rPr>
          <w:rFonts w:hint="eastAsia"/>
          <w:sz w:val="24"/>
          <w:szCs w:val="24"/>
        </w:rPr>
        <w:t>×</w:t>
      </w:r>
      <w:r>
        <w:rPr>
          <w:sz w:val="24"/>
          <w:szCs w:val="24"/>
        </w:rPr>
        <w:t>——</w:t>
      </w:r>
      <w:proofErr w:type="gramStart"/>
      <w:r>
        <w:rPr>
          <w:sz w:val="24"/>
          <w:szCs w:val="24"/>
        </w:rPr>
        <w:t>——</w:t>
      </w:r>
      <w:proofErr w:type="gramEnd"/>
      <w:r>
        <w:rPr>
          <w:rFonts w:hint="eastAsia"/>
          <w:sz w:val="24"/>
          <w:szCs w:val="24"/>
        </w:rPr>
        <w:t>×</w:t>
      </w:r>
      <w:r>
        <w:rPr>
          <w:sz w:val="24"/>
          <w:szCs w:val="24"/>
        </w:rPr>
        <w:t>100%UH=39.5% UH</w:t>
      </w:r>
    </w:p>
    <w:p w14:paraId="3DE9B5EB" w14:textId="77777777" w:rsidR="008A5222" w:rsidRDefault="008A3171">
      <w:pPr>
        <w:spacing w:line="240" w:lineRule="exact"/>
        <w:rPr>
          <w:sz w:val="24"/>
          <w:szCs w:val="24"/>
        </w:rPr>
      </w:pPr>
      <w:r>
        <w:rPr>
          <w:sz w:val="24"/>
          <w:szCs w:val="24"/>
        </w:rPr>
        <w:t xml:space="preserve">     400+1500    3000</w:t>
      </w:r>
    </w:p>
    <w:p w14:paraId="49F4C77F" w14:textId="77777777" w:rsidR="008A5222" w:rsidRDefault="008A5222">
      <w:pPr>
        <w:spacing w:line="240" w:lineRule="exact"/>
        <w:rPr>
          <w:sz w:val="24"/>
          <w:szCs w:val="24"/>
        </w:rPr>
      </w:pPr>
    </w:p>
    <w:p w14:paraId="4E9625C8" w14:textId="77777777" w:rsidR="008A5222" w:rsidRDefault="008A3171">
      <w:pPr>
        <w:spacing w:line="240" w:lineRule="exact"/>
        <w:rPr>
          <w:sz w:val="24"/>
          <w:szCs w:val="24"/>
        </w:rPr>
      </w:pPr>
      <w:r>
        <w:rPr>
          <w:sz w:val="24"/>
          <w:szCs w:val="24"/>
        </w:rPr>
        <w:t xml:space="preserve">      0.8</w:t>
      </w:r>
      <w:r>
        <w:rPr>
          <w:rFonts w:hint="eastAsia"/>
          <w:sz w:val="24"/>
          <w:szCs w:val="24"/>
        </w:rPr>
        <w:t>×</w:t>
      </w:r>
      <w:r>
        <w:rPr>
          <w:sz w:val="24"/>
          <w:szCs w:val="24"/>
        </w:rPr>
        <w:t>220</w:t>
      </w:r>
    </w:p>
    <w:p w14:paraId="713450E8" w14:textId="77777777" w:rsidR="008A5222" w:rsidRDefault="008A3171">
      <w:pPr>
        <w:spacing w:line="240" w:lineRule="exact"/>
        <w:rPr>
          <w:sz w:val="24"/>
          <w:szCs w:val="24"/>
        </w:rPr>
      </w:pPr>
      <w:r>
        <w:rPr>
          <w:sz w:val="24"/>
          <w:szCs w:val="24"/>
        </w:rPr>
        <w:t>KZJ=——</w:t>
      </w:r>
      <w:proofErr w:type="gramStart"/>
      <w:r>
        <w:rPr>
          <w:sz w:val="24"/>
          <w:szCs w:val="24"/>
        </w:rPr>
        <w:t>————</w:t>
      </w:r>
      <w:proofErr w:type="gramEnd"/>
      <w:r>
        <w:rPr>
          <w:rFonts w:hint="eastAsia"/>
          <w:sz w:val="24"/>
          <w:szCs w:val="24"/>
        </w:rPr>
        <w:t>×</w:t>
      </w:r>
      <w:r>
        <w:rPr>
          <w:sz w:val="24"/>
          <w:szCs w:val="24"/>
        </w:rPr>
        <w:t>39.5%=1.05</w:t>
      </w:r>
      <w:r>
        <w:rPr>
          <w:rFonts w:hint="eastAsia"/>
          <w:sz w:val="24"/>
          <w:szCs w:val="24"/>
        </w:rPr>
        <w:t>&lt;</w:t>
      </w:r>
      <w:r>
        <w:rPr>
          <w:sz w:val="24"/>
          <w:szCs w:val="24"/>
        </w:rPr>
        <w:t>1.1</w:t>
      </w:r>
    </w:p>
    <w:p w14:paraId="7F10B9A8" w14:textId="77777777" w:rsidR="008A5222" w:rsidRDefault="008A3171">
      <w:pPr>
        <w:spacing w:line="240" w:lineRule="exact"/>
        <w:rPr>
          <w:sz w:val="24"/>
          <w:szCs w:val="24"/>
        </w:rPr>
      </w:pPr>
      <w:r>
        <w:rPr>
          <w:sz w:val="24"/>
          <w:szCs w:val="24"/>
        </w:rPr>
        <w:t xml:space="preserve">      60%</w:t>
      </w:r>
      <w:r>
        <w:rPr>
          <w:rFonts w:hint="eastAsia"/>
          <w:sz w:val="24"/>
          <w:szCs w:val="24"/>
        </w:rPr>
        <w:t>×</w:t>
      </w:r>
      <w:r>
        <w:rPr>
          <w:sz w:val="24"/>
          <w:szCs w:val="24"/>
        </w:rPr>
        <w:t>110</w:t>
      </w:r>
    </w:p>
    <w:p w14:paraId="3FAF5918" w14:textId="77777777" w:rsidR="008A5222" w:rsidRDefault="008A5222">
      <w:pPr>
        <w:spacing w:line="240" w:lineRule="exact"/>
        <w:rPr>
          <w:sz w:val="24"/>
          <w:szCs w:val="24"/>
        </w:rPr>
      </w:pPr>
    </w:p>
    <w:p w14:paraId="44F9B952" w14:textId="77777777" w:rsidR="008A5222" w:rsidRDefault="008A3171">
      <w:pPr>
        <w:spacing w:line="240" w:lineRule="exact"/>
        <w:rPr>
          <w:sz w:val="24"/>
          <w:szCs w:val="24"/>
        </w:rPr>
      </w:pPr>
      <w:r>
        <w:rPr>
          <w:rFonts w:hint="eastAsia"/>
          <w:sz w:val="24"/>
          <w:szCs w:val="24"/>
        </w:rPr>
        <w:t>当</w:t>
      </w:r>
      <w:r>
        <w:rPr>
          <w:sz w:val="24"/>
          <w:szCs w:val="24"/>
        </w:rPr>
        <w:t>CJ</w:t>
      </w:r>
      <w:r>
        <w:rPr>
          <w:rFonts w:hint="eastAsia"/>
          <w:sz w:val="24"/>
          <w:szCs w:val="24"/>
        </w:rPr>
        <w:t>、</w:t>
      </w:r>
      <w:r>
        <w:rPr>
          <w:sz w:val="24"/>
          <w:szCs w:val="24"/>
        </w:rPr>
        <w:t>WSJ</w:t>
      </w:r>
      <w:r>
        <w:rPr>
          <w:rFonts w:hint="eastAsia"/>
          <w:sz w:val="24"/>
          <w:szCs w:val="24"/>
        </w:rPr>
        <w:t>分别动作时，</w:t>
      </w:r>
      <w:r>
        <w:rPr>
          <w:sz w:val="24"/>
          <w:szCs w:val="24"/>
        </w:rPr>
        <w:t>ZJ1</w:t>
      </w:r>
      <w:r>
        <w:rPr>
          <w:rFonts w:hint="eastAsia"/>
          <w:sz w:val="24"/>
          <w:szCs w:val="24"/>
        </w:rPr>
        <w:t>、</w:t>
      </w:r>
      <w:r>
        <w:rPr>
          <w:sz w:val="24"/>
          <w:szCs w:val="24"/>
        </w:rPr>
        <w:t>ZJ2</w:t>
      </w:r>
      <w:r>
        <w:rPr>
          <w:rFonts w:hint="eastAsia"/>
          <w:sz w:val="24"/>
          <w:szCs w:val="24"/>
        </w:rPr>
        <w:t>不能可靠动作。</w:t>
      </w:r>
    </w:p>
    <w:p w14:paraId="3B476332" w14:textId="77777777" w:rsidR="008A5222" w:rsidRDefault="008A5222">
      <w:pPr>
        <w:rPr>
          <w:sz w:val="24"/>
          <w:szCs w:val="24"/>
        </w:rPr>
      </w:pPr>
    </w:p>
    <w:p w14:paraId="3CB537ED" w14:textId="77777777" w:rsidR="008A5222" w:rsidRDefault="008A3171">
      <w:pPr>
        <w:rPr>
          <w:sz w:val="24"/>
          <w:szCs w:val="24"/>
        </w:rPr>
      </w:pPr>
      <w:r>
        <w:rPr>
          <w:sz w:val="24"/>
          <w:szCs w:val="24"/>
        </w:rPr>
        <w:t>(4)</w:t>
      </w:r>
      <w:r>
        <w:rPr>
          <w:rFonts w:hint="eastAsia"/>
          <w:sz w:val="24"/>
          <w:szCs w:val="24"/>
        </w:rPr>
        <w:t>当</w:t>
      </w:r>
      <w:r>
        <w:rPr>
          <w:sz w:val="24"/>
          <w:szCs w:val="24"/>
        </w:rPr>
        <w:t>CJ</w:t>
      </w:r>
      <w:r>
        <w:rPr>
          <w:rFonts w:hint="eastAsia"/>
          <w:sz w:val="24"/>
          <w:szCs w:val="24"/>
        </w:rPr>
        <w:t>、</w:t>
      </w:r>
      <w:r>
        <w:rPr>
          <w:sz w:val="24"/>
          <w:szCs w:val="24"/>
        </w:rPr>
        <w:t>WSJ</w:t>
      </w:r>
      <w:r>
        <w:rPr>
          <w:rFonts w:hint="eastAsia"/>
          <w:sz w:val="24"/>
          <w:szCs w:val="24"/>
        </w:rPr>
        <w:t>同时动作时校验</w:t>
      </w:r>
      <w:r>
        <w:rPr>
          <w:sz w:val="24"/>
          <w:szCs w:val="24"/>
        </w:rPr>
        <w:t>ZJ1</w:t>
      </w:r>
      <w:r>
        <w:rPr>
          <w:rFonts w:hint="eastAsia"/>
          <w:sz w:val="24"/>
          <w:szCs w:val="24"/>
        </w:rPr>
        <w:t>、</w:t>
      </w:r>
      <w:r>
        <w:rPr>
          <w:sz w:val="24"/>
          <w:szCs w:val="24"/>
        </w:rPr>
        <w:t>ZJ2</w:t>
      </w:r>
      <w:r>
        <w:rPr>
          <w:rFonts w:hint="eastAsia"/>
          <w:sz w:val="24"/>
          <w:szCs w:val="24"/>
        </w:rPr>
        <w:t>的灵敏度</w:t>
      </w:r>
    </w:p>
    <w:p w14:paraId="0F2F52DF" w14:textId="77777777" w:rsidR="008A5222" w:rsidRDefault="008A3171">
      <w:pPr>
        <w:spacing w:line="240" w:lineRule="exact"/>
        <w:rPr>
          <w:sz w:val="24"/>
          <w:szCs w:val="24"/>
        </w:rPr>
      </w:pPr>
      <w:r>
        <w:rPr>
          <w:sz w:val="24"/>
          <w:szCs w:val="24"/>
        </w:rPr>
        <w:t xml:space="preserve">          1500     </w:t>
      </w:r>
    </w:p>
    <w:p w14:paraId="258AEB56" w14:textId="77777777" w:rsidR="008A5222" w:rsidRDefault="008A3171">
      <w:pPr>
        <w:spacing w:line="240" w:lineRule="exact"/>
        <w:rPr>
          <w:sz w:val="24"/>
          <w:szCs w:val="24"/>
        </w:rPr>
      </w:pPr>
      <w:r>
        <w:rPr>
          <w:sz w:val="24"/>
          <w:szCs w:val="24"/>
        </w:rPr>
        <w:t>UZJ=——</w:t>
      </w:r>
      <w:proofErr w:type="gramStart"/>
      <w:r>
        <w:rPr>
          <w:sz w:val="24"/>
          <w:szCs w:val="24"/>
        </w:rPr>
        <w:t>————</w:t>
      </w:r>
      <w:proofErr w:type="gramEnd"/>
      <w:r>
        <w:rPr>
          <w:sz w:val="24"/>
          <w:szCs w:val="24"/>
        </w:rPr>
        <w:t>—</w:t>
      </w:r>
      <w:r>
        <w:rPr>
          <w:rFonts w:hint="eastAsia"/>
          <w:sz w:val="24"/>
          <w:szCs w:val="24"/>
        </w:rPr>
        <w:t>×</w:t>
      </w:r>
      <w:r>
        <w:rPr>
          <w:sz w:val="24"/>
          <w:szCs w:val="24"/>
        </w:rPr>
        <w:t>100%UH=44.1% UH</w:t>
      </w:r>
    </w:p>
    <w:p w14:paraId="5D73102B" w14:textId="77777777" w:rsidR="008A5222" w:rsidRDefault="008A3171">
      <w:pPr>
        <w:spacing w:line="240" w:lineRule="exact"/>
        <w:rPr>
          <w:sz w:val="24"/>
          <w:szCs w:val="24"/>
        </w:rPr>
      </w:pPr>
      <w:r>
        <w:rPr>
          <w:sz w:val="24"/>
          <w:szCs w:val="24"/>
        </w:rPr>
        <w:t xml:space="preserve">     400+1500+1500    </w:t>
      </w:r>
    </w:p>
    <w:p w14:paraId="224017DE" w14:textId="77777777" w:rsidR="008A5222" w:rsidRDefault="008A5222">
      <w:pPr>
        <w:rPr>
          <w:sz w:val="24"/>
          <w:szCs w:val="24"/>
        </w:rPr>
      </w:pPr>
    </w:p>
    <w:p w14:paraId="0FE055C0" w14:textId="77777777" w:rsidR="008A5222" w:rsidRDefault="008A3171">
      <w:pPr>
        <w:spacing w:line="240" w:lineRule="exact"/>
        <w:rPr>
          <w:sz w:val="24"/>
          <w:szCs w:val="24"/>
        </w:rPr>
      </w:pPr>
      <w:r>
        <w:rPr>
          <w:sz w:val="24"/>
          <w:szCs w:val="24"/>
        </w:rPr>
        <w:t xml:space="preserve">       0.8</w:t>
      </w:r>
      <w:r>
        <w:rPr>
          <w:rFonts w:hint="eastAsia"/>
          <w:sz w:val="24"/>
          <w:szCs w:val="24"/>
        </w:rPr>
        <w:t>×</w:t>
      </w:r>
      <w:r>
        <w:rPr>
          <w:sz w:val="24"/>
          <w:szCs w:val="24"/>
        </w:rPr>
        <w:t>220</w:t>
      </w:r>
    </w:p>
    <w:p w14:paraId="2C465FC6" w14:textId="77777777" w:rsidR="008A5222" w:rsidRDefault="008A3171">
      <w:pPr>
        <w:spacing w:line="240" w:lineRule="exact"/>
        <w:rPr>
          <w:sz w:val="24"/>
          <w:szCs w:val="24"/>
        </w:rPr>
      </w:pPr>
      <w:r>
        <w:rPr>
          <w:sz w:val="24"/>
          <w:szCs w:val="24"/>
        </w:rPr>
        <w:t>KXJ=——</w:t>
      </w:r>
      <w:proofErr w:type="gramStart"/>
      <w:r>
        <w:rPr>
          <w:sz w:val="24"/>
          <w:szCs w:val="24"/>
        </w:rPr>
        <w:t>————</w:t>
      </w:r>
      <w:proofErr w:type="gramEnd"/>
      <w:r>
        <w:rPr>
          <w:rFonts w:hint="eastAsia"/>
          <w:sz w:val="24"/>
          <w:szCs w:val="24"/>
        </w:rPr>
        <w:t>×</w:t>
      </w:r>
      <w:r>
        <w:rPr>
          <w:sz w:val="24"/>
          <w:szCs w:val="24"/>
        </w:rPr>
        <w:t>44.1%=1.18&gt;1.1</w:t>
      </w:r>
    </w:p>
    <w:p w14:paraId="22D4EB2D" w14:textId="77777777" w:rsidR="008A5222" w:rsidRDefault="008A3171">
      <w:pPr>
        <w:spacing w:line="240" w:lineRule="exact"/>
        <w:rPr>
          <w:sz w:val="24"/>
          <w:szCs w:val="24"/>
        </w:rPr>
      </w:pPr>
      <w:r>
        <w:rPr>
          <w:sz w:val="24"/>
          <w:szCs w:val="24"/>
        </w:rPr>
        <w:t xml:space="preserve">       60%</w:t>
      </w:r>
      <w:r>
        <w:rPr>
          <w:rFonts w:hint="eastAsia"/>
          <w:sz w:val="24"/>
          <w:szCs w:val="24"/>
        </w:rPr>
        <w:t>×</w:t>
      </w:r>
      <w:r>
        <w:rPr>
          <w:sz w:val="24"/>
          <w:szCs w:val="24"/>
        </w:rPr>
        <w:t>110</w:t>
      </w:r>
    </w:p>
    <w:p w14:paraId="5D4ED252" w14:textId="77777777" w:rsidR="008A5222" w:rsidRDefault="008A5222">
      <w:pPr>
        <w:spacing w:line="240" w:lineRule="exact"/>
        <w:rPr>
          <w:sz w:val="24"/>
          <w:szCs w:val="24"/>
        </w:rPr>
      </w:pPr>
    </w:p>
    <w:p w14:paraId="33E77DBD" w14:textId="77777777" w:rsidR="008A5222" w:rsidRDefault="008A3171">
      <w:pPr>
        <w:spacing w:line="240" w:lineRule="exact"/>
        <w:rPr>
          <w:sz w:val="24"/>
          <w:szCs w:val="24"/>
        </w:rPr>
      </w:pPr>
      <w:r>
        <w:rPr>
          <w:rFonts w:hint="eastAsia"/>
          <w:sz w:val="24"/>
          <w:szCs w:val="24"/>
        </w:rPr>
        <w:t>当</w:t>
      </w:r>
      <w:r>
        <w:rPr>
          <w:sz w:val="24"/>
          <w:szCs w:val="24"/>
        </w:rPr>
        <w:t>CJ</w:t>
      </w:r>
      <w:r>
        <w:rPr>
          <w:rFonts w:hint="eastAsia"/>
          <w:sz w:val="24"/>
          <w:szCs w:val="24"/>
        </w:rPr>
        <w:t>、</w:t>
      </w:r>
      <w:r>
        <w:rPr>
          <w:sz w:val="24"/>
          <w:szCs w:val="24"/>
        </w:rPr>
        <w:t>WSJ</w:t>
      </w:r>
      <w:r>
        <w:rPr>
          <w:rFonts w:hint="eastAsia"/>
          <w:sz w:val="24"/>
          <w:szCs w:val="24"/>
        </w:rPr>
        <w:t>同时动作时，</w:t>
      </w:r>
      <w:r>
        <w:rPr>
          <w:sz w:val="24"/>
          <w:szCs w:val="24"/>
        </w:rPr>
        <w:t>ZJ1</w:t>
      </w:r>
      <w:r>
        <w:rPr>
          <w:rFonts w:hint="eastAsia"/>
          <w:sz w:val="24"/>
          <w:szCs w:val="24"/>
        </w:rPr>
        <w:t>、</w:t>
      </w:r>
      <w:r>
        <w:rPr>
          <w:sz w:val="24"/>
          <w:szCs w:val="24"/>
        </w:rPr>
        <w:t>ZJ2</w:t>
      </w:r>
      <w:r>
        <w:rPr>
          <w:rFonts w:hint="eastAsia"/>
          <w:sz w:val="24"/>
          <w:szCs w:val="24"/>
        </w:rPr>
        <w:t>均能可靠动作。</w:t>
      </w:r>
    </w:p>
    <w:p w14:paraId="52CF8F5B" w14:textId="77777777" w:rsidR="008A5222" w:rsidRDefault="008A5222">
      <w:pPr>
        <w:spacing w:line="240" w:lineRule="exact"/>
        <w:rPr>
          <w:sz w:val="24"/>
          <w:szCs w:val="24"/>
        </w:rPr>
      </w:pPr>
    </w:p>
    <w:p w14:paraId="7FBB6BC6" w14:textId="77777777" w:rsidR="008A5222" w:rsidRDefault="008A5222">
      <w:pPr>
        <w:spacing w:line="240" w:lineRule="exact"/>
        <w:rPr>
          <w:sz w:val="24"/>
          <w:szCs w:val="24"/>
        </w:rPr>
      </w:pPr>
    </w:p>
    <w:p w14:paraId="54228357" w14:textId="77777777" w:rsidR="008A5222" w:rsidRDefault="008A5222">
      <w:pPr>
        <w:spacing w:line="240" w:lineRule="exact"/>
        <w:rPr>
          <w:sz w:val="24"/>
          <w:szCs w:val="24"/>
        </w:rPr>
      </w:pPr>
    </w:p>
    <w:p w14:paraId="4B15768C"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某保护装置的出口回路如图所示，已知电源电压为</w:t>
      </w:r>
      <w:r w:rsidRPr="00DB57BA">
        <w:rPr>
          <w:rFonts w:ascii="Calibri" w:eastAsia="宋体" w:hAnsi="Calibri"/>
        </w:rPr>
        <w:t>220V</w:t>
      </w:r>
      <w:r w:rsidRPr="00DB57BA">
        <w:rPr>
          <w:rFonts w:ascii="Calibri" w:eastAsia="宋体" w:hAnsi="Calibri" w:hint="eastAsia"/>
        </w:rPr>
        <w:t>，出口中间继电器</w:t>
      </w:r>
      <w:r w:rsidRPr="00DB57BA">
        <w:rPr>
          <w:rFonts w:ascii="Calibri" w:eastAsia="宋体" w:hAnsi="Calibri"/>
        </w:rPr>
        <w:t>CKJ</w:t>
      </w:r>
      <w:r w:rsidRPr="00DB57BA">
        <w:rPr>
          <w:rFonts w:ascii="Calibri" w:eastAsia="宋体" w:hAnsi="Calibri" w:hint="eastAsia"/>
        </w:rPr>
        <w:t>的直流电阻为</w:t>
      </w:r>
      <w:r w:rsidRPr="00DB57BA">
        <w:rPr>
          <w:rFonts w:ascii="Calibri" w:eastAsia="宋体" w:hAnsi="Calibri"/>
        </w:rPr>
        <w:t>1</w:t>
      </w:r>
      <w:r w:rsidRPr="00DB57BA">
        <w:rPr>
          <w:rFonts w:ascii="Calibri" w:eastAsia="宋体" w:hAnsi="Calibri" w:hint="eastAsia"/>
        </w:rPr>
        <w:t>ｋΩ，信号继电器的参数如下表所示，如要保证信号继电器的灵敏度大于</w:t>
      </w:r>
      <w:r w:rsidRPr="00DB57BA">
        <w:rPr>
          <w:rFonts w:ascii="Calibri" w:eastAsia="宋体" w:hAnsi="Calibri"/>
        </w:rPr>
        <w:t>1.5</w:t>
      </w:r>
      <w:r w:rsidRPr="00DB57BA">
        <w:rPr>
          <w:rFonts w:ascii="Calibri" w:eastAsia="宋体" w:hAnsi="Calibri" w:hint="eastAsia"/>
        </w:rPr>
        <w:t>；信号继电器压降小于</w:t>
      </w:r>
      <w:r w:rsidRPr="00DB57BA">
        <w:rPr>
          <w:rFonts w:ascii="Calibri" w:eastAsia="宋体" w:hAnsi="Calibri"/>
        </w:rPr>
        <w:t>10%</w:t>
      </w:r>
      <w:r w:rsidRPr="00DB57BA">
        <w:rPr>
          <w:rFonts w:ascii="Calibri" w:eastAsia="宋体" w:hAnsi="Calibri" w:hint="eastAsia"/>
        </w:rPr>
        <w:t>，可选用</w:t>
      </w:r>
      <w:r w:rsidRPr="00DB57BA">
        <w:rPr>
          <w:rFonts w:ascii="Calibri" w:eastAsia="宋体" w:hAnsi="Calibri"/>
        </w:rPr>
        <w:t xml:space="preserve">  b  </w:t>
      </w:r>
      <w:r w:rsidRPr="00DB57BA">
        <w:rPr>
          <w:rFonts w:ascii="Calibri" w:eastAsia="宋体" w:hAnsi="Calibri" w:hint="eastAsia"/>
        </w:rPr>
        <w:t>号信号继电器。</w:t>
      </w:r>
    </w:p>
    <w:p w14:paraId="1171BFD0" w14:textId="77777777" w:rsidR="008A5222" w:rsidRDefault="008A3171">
      <w:pPr>
        <w:ind w:firstLine="480"/>
        <w:jc w:val="center"/>
        <w:rPr>
          <w:sz w:val="24"/>
          <w:szCs w:val="24"/>
        </w:rPr>
      </w:pPr>
      <w:r>
        <w:rPr>
          <w:sz w:val="24"/>
          <w:szCs w:val="24"/>
        </w:rPr>
        <w:pict w14:anchorId="5AB7DC7E">
          <v:shape id="图片 54" o:spid="_x0000_s1611" type="#_x0000_t75" alt="JXTU3.gif" style="position:absolute;left:0;text-align:left;margin-left:99pt;margin-top:2.7pt;width:225pt;height:83.1pt;z-index:251739136;mso-wrap-distance-left:9pt;mso-wrap-distance-top:0;mso-wrap-distance-right:9pt;mso-wrap-distance-bottom:0;mso-width-relative:page;mso-height-relative:page">
            <v:imagedata r:id="rId571" o:title=""/>
            <w10:wrap type="square"/>
          </v:shape>
        </w:pict>
      </w:r>
    </w:p>
    <w:tbl>
      <w:tblPr>
        <w:tblW w:w="720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2"/>
        <w:gridCol w:w="2840"/>
        <w:gridCol w:w="2348"/>
      </w:tblGrid>
      <w:tr w:rsidR="008A5222" w14:paraId="1CE07169" w14:textId="77777777">
        <w:tc>
          <w:tcPr>
            <w:tcW w:w="2012" w:type="dxa"/>
          </w:tcPr>
          <w:p w14:paraId="53D85811" w14:textId="77777777" w:rsidR="008A5222" w:rsidRDefault="008A3171">
            <w:pPr>
              <w:jc w:val="center"/>
              <w:rPr>
                <w:sz w:val="24"/>
                <w:szCs w:val="24"/>
              </w:rPr>
            </w:pPr>
            <w:r>
              <w:rPr>
                <w:rFonts w:hint="eastAsia"/>
                <w:sz w:val="24"/>
                <w:szCs w:val="24"/>
              </w:rPr>
              <w:t>信号继电器编号</w:t>
            </w:r>
          </w:p>
        </w:tc>
        <w:tc>
          <w:tcPr>
            <w:tcW w:w="2840" w:type="dxa"/>
          </w:tcPr>
          <w:p w14:paraId="2DB76549" w14:textId="77777777" w:rsidR="008A5222" w:rsidRDefault="008A3171">
            <w:pPr>
              <w:ind w:firstLine="480"/>
              <w:rPr>
                <w:sz w:val="24"/>
                <w:szCs w:val="24"/>
              </w:rPr>
            </w:pPr>
            <w:r>
              <w:rPr>
                <w:rFonts w:hint="eastAsia"/>
                <w:sz w:val="24"/>
                <w:szCs w:val="24"/>
              </w:rPr>
              <w:t>额定电流（Ａ）</w:t>
            </w:r>
          </w:p>
        </w:tc>
        <w:tc>
          <w:tcPr>
            <w:tcW w:w="2348" w:type="dxa"/>
          </w:tcPr>
          <w:p w14:paraId="6FB56494" w14:textId="77777777" w:rsidR="008A5222" w:rsidRDefault="008A3171">
            <w:pPr>
              <w:ind w:firstLine="480"/>
              <w:rPr>
                <w:sz w:val="24"/>
                <w:szCs w:val="24"/>
              </w:rPr>
            </w:pPr>
            <w:r>
              <w:rPr>
                <w:rFonts w:hint="eastAsia"/>
                <w:sz w:val="24"/>
                <w:szCs w:val="24"/>
              </w:rPr>
              <w:t>线圈直阻（Ω）</w:t>
            </w:r>
          </w:p>
        </w:tc>
      </w:tr>
      <w:tr w:rsidR="008A5222" w14:paraId="50A7E606" w14:textId="77777777">
        <w:tc>
          <w:tcPr>
            <w:tcW w:w="2012" w:type="dxa"/>
          </w:tcPr>
          <w:p w14:paraId="696B957F" w14:textId="77777777" w:rsidR="008A5222" w:rsidRDefault="008A3171">
            <w:pPr>
              <w:ind w:firstLine="480"/>
              <w:rPr>
                <w:sz w:val="24"/>
                <w:szCs w:val="24"/>
              </w:rPr>
            </w:pPr>
            <w:r>
              <w:rPr>
                <w:sz w:val="24"/>
                <w:szCs w:val="24"/>
              </w:rPr>
              <w:t>a</w:t>
            </w:r>
          </w:p>
        </w:tc>
        <w:tc>
          <w:tcPr>
            <w:tcW w:w="2840" w:type="dxa"/>
          </w:tcPr>
          <w:p w14:paraId="5F53067F" w14:textId="77777777" w:rsidR="008A5222" w:rsidRDefault="008A3171">
            <w:pPr>
              <w:ind w:firstLine="480"/>
              <w:rPr>
                <w:sz w:val="24"/>
                <w:szCs w:val="24"/>
              </w:rPr>
            </w:pPr>
            <w:r>
              <w:rPr>
                <w:rFonts w:hint="eastAsia"/>
                <w:sz w:val="24"/>
                <w:szCs w:val="24"/>
              </w:rPr>
              <w:t>０</w:t>
            </w:r>
            <w:r>
              <w:rPr>
                <w:sz w:val="24"/>
                <w:szCs w:val="24"/>
              </w:rPr>
              <w:t>.</w:t>
            </w:r>
            <w:r>
              <w:rPr>
                <w:rFonts w:hint="eastAsia"/>
                <w:sz w:val="24"/>
                <w:szCs w:val="24"/>
              </w:rPr>
              <w:t>０２５</w:t>
            </w:r>
          </w:p>
        </w:tc>
        <w:tc>
          <w:tcPr>
            <w:tcW w:w="2348" w:type="dxa"/>
          </w:tcPr>
          <w:p w14:paraId="0F2D1C6B" w14:textId="77777777" w:rsidR="008A5222" w:rsidRDefault="008A3171">
            <w:pPr>
              <w:ind w:firstLine="480"/>
              <w:rPr>
                <w:sz w:val="24"/>
                <w:szCs w:val="24"/>
              </w:rPr>
            </w:pPr>
            <w:r>
              <w:rPr>
                <w:rFonts w:hint="eastAsia"/>
                <w:sz w:val="24"/>
                <w:szCs w:val="24"/>
              </w:rPr>
              <w:t>３２０</w:t>
            </w:r>
          </w:p>
        </w:tc>
      </w:tr>
      <w:tr w:rsidR="008A5222" w14:paraId="4A0AB9EB" w14:textId="77777777">
        <w:tc>
          <w:tcPr>
            <w:tcW w:w="2012" w:type="dxa"/>
          </w:tcPr>
          <w:p w14:paraId="54305403" w14:textId="77777777" w:rsidR="008A5222" w:rsidRDefault="008A3171">
            <w:pPr>
              <w:ind w:firstLine="480"/>
              <w:rPr>
                <w:sz w:val="24"/>
                <w:szCs w:val="24"/>
              </w:rPr>
            </w:pPr>
            <w:r>
              <w:rPr>
                <w:sz w:val="24"/>
                <w:szCs w:val="24"/>
              </w:rPr>
              <w:t>b</w:t>
            </w:r>
          </w:p>
        </w:tc>
        <w:tc>
          <w:tcPr>
            <w:tcW w:w="2840" w:type="dxa"/>
          </w:tcPr>
          <w:p w14:paraId="5D13DD24" w14:textId="77777777" w:rsidR="008A5222" w:rsidRDefault="008A3171">
            <w:pPr>
              <w:ind w:firstLine="480"/>
              <w:rPr>
                <w:sz w:val="24"/>
                <w:szCs w:val="24"/>
              </w:rPr>
            </w:pPr>
            <w:r>
              <w:rPr>
                <w:rFonts w:hint="eastAsia"/>
                <w:sz w:val="24"/>
                <w:szCs w:val="24"/>
              </w:rPr>
              <w:t>０</w:t>
            </w:r>
            <w:r>
              <w:rPr>
                <w:sz w:val="24"/>
                <w:szCs w:val="24"/>
              </w:rPr>
              <w:t>.</w:t>
            </w:r>
            <w:r>
              <w:rPr>
                <w:rFonts w:hint="eastAsia"/>
                <w:sz w:val="24"/>
                <w:szCs w:val="24"/>
              </w:rPr>
              <w:t>０５</w:t>
            </w:r>
          </w:p>
        </w:tc>
        <w:tc>
          <w:tcPr>
            <w:tcW w:w="2348" w:type="dxa"/>
          </w:tcPr>
          <w:p w14:paraId="5E17970D" w14:textId="77777777" w:rsidR="008A5222" w:rsidRDefault="008A3171">
            <w:pPr>
              <w:ind w:firstLine="480"/>
              <w:rPr>
                <w:sz w:val="24"/>
                <w:szCs w:val="24"/>
              </w:rPr>
            </w:pPr>
            <w:r>
              <w:rPr>
                <w:rFonts w:hint="eastAsia"/>
                <w:sz w:val="24"/>
                <w:szCs w:val="24"/>
              </w:rPr>
              <w:t>７０</w:t>
            </w:r>
          </w:p>
        </w:tc>
      </w:tr>
      <w:tr w:rsidR="008A5222" w14:paraId="6E6028A9" w14:textId="77777777">
        <w:tc>
          <w:tcPr>
            <w:tcW w:w="2012" w:type="dxa"/>
          </w:tcPr>
          <w:p w14:paraId="188B514D" w14:textId="77777777" w:rsidR="008A5222" w:rsidRDefault="008A3171">
            <w:pPr>
              <w:ind w:firstLine="480"/>
              <w:rPr>
                <w:sz w:val="24"/>
                <w:szCs w:val="24"/>
              </w:rPr>
            </w:pPr>
            <w:r>
              <w:rPr>
                <w:sz w:val="24"/>
                <w:szCs w:val="24"/>
              </w:rPr>
              <w:t>c</w:t>
            </w:r>
          </w:p>
        </w:tc>
        <w:tc>
          <w:tcPr>
            <w:tcW w:w="2840" w:type="dxa"/>
          </w:tcPr>
          <w:p w14:paraId="33BAC426" w14:textId="77777777" w:rsidR="008A5222" w:rsidRDefault="008A3171">
            <w:pPr>
              <w:ind w:firstLine="480"/>
              <w:rPr>
                <w:sz w:val="24"/>
                <w:szCs w:val="24"/>
              </w:rPr>
            </w:pPr>
            <w:r>
              <w:rPr>
                <w:rFonts w:hint="eastAsia"/>
                <w:sz w:val="24"/>
                <w:szCs w:val="24"/>
              </w:rPr>
              <w:t>０</w:t>
            </w:r>
            <w:r>
              <w:rPr>
                <w:sz w:val="24"/>
                <w:szCs w:val="24"/>
              </w:rPr>
              <w:t>.</w:t>
            </w:r>
            <w:r>
              <w:rPr>
                <w:rFonts w:hint="eastAsia"/>
                <w:sz w:val="24"/>
                <w:szCs w:val="24"/>
              </w:rPr>
              <w:t>７５</w:t>
            </w:r>
          </w:p>
        </w:tc>
        <w:tc>
          <w:tcPr>
            <w:tcW w:w="2348" w:type="dxa"/>
          </w:tcPr>
          <w:p w14:paraId="1F03C318" w14:textId="77777777" w:rsidR="008A5222" w:rsidRDefault="008A3171">
            <w:pPr>
              <w:ind w:firstLine="480"/>
              <w:rPr>
                <w:sz w:val="24"/>
                <w:szCs w:val="24"/>
              </w:rPr>
            </w:pPr>
            <w:r>
              <w:rPr>
                <w:rFonts w:hint="eastAsia"/>
                <w:sz w:val="24"/>
                <w:szCs w:val="24"/>
              </w:rPr>
              <w:t>３０</w:t>
            </w:r>
          </w:p>
        </w:tc>
      </w:tr>
      <w:tr w:rsidR="008A5222" w14:paraId="6C60DC37" w14:textId="77777777">
        <w:tc>
          <w:tcPr>
            <w:tcW w:w="2012" w:type="dxa"/>
          </w:tcPr>
          <w:p w14:paraId="7A04DD64" w14:textId="77777777" w:rsidR="008A5222" w:rsidRDefault="008A3171">
            <w:pPr>
              <w:ind w:firstLine="480"/>
              <w:rPr>
                <w:sz w:val="24"/>
                <w:szCs w:val="24"/>
              </w:rPr>
            </w:pPr>
            <w:r>
              <w:rPr>
                <w:sz w:val="24"/>
                <w:szCs w:val="24"/>
              </w:rPr>
              <w:t>d</w:t>
            </w:r>
          </w:p>
        </w:tc>
        <w:tc>
          <w:tcPr>
            <w:tcW w:w="2840" w:type="dxa"/>
          </w:tcPr>
          <w:p w14:paraId="27AE4B3A" w14:textId="77777777" w:rsidR="008A5222" w:rsidRDefault="008A3171">
            <w:pPr>
              <w:ind w:firstLine="480"/>
              <w:rPr>
                <w:sz w:val="24"/>
                <w:szCs w:val="24"/>
              </w:rPr>
            </w:pPr>
            <w:r>
              <w:rPr>
                <w:rFonts w:hint="eastAsia"/>
                <w:sz w:val="24"/>
                <w:szCs w:val="24"/>
              </w:rPr>
              <w:t>０</w:t>
            </w:r>
            <w:r>
              <w:rPr>
                <w:sz w:val="24"/>
                <w:szCs w:val="24"/>
              </w:rPr>
              <w:t>.</w:t>
            </w:r>
            <w:r>
              <w:rPr>
                <w:rFonts w:hint="eastAsia"/>
                <w:sz w:val="24"/>
                <w:szCs w:val="24"/>
              </w:rPr>
              <w:t>１</w:t>
            </w:r>
          </w:p>
        </w:tc>
        <w:tc>
          <w:tcPr>
            <w:tcW w:w="2348" w:type="dxa"/>
          </w:tcPr>
          <w:p w14:paraId="6488BA53" w14:textId="77777777" w:rsidR="008A5222" w:rsidRDefault="008A3171">
            <w:pPr>
              <w:ind w:firstLine="480"/>
              <w:rPr>
                <w:sz w:val="24"/>
                <w:szCs w:val="24"/>
              </w:rPr>
            </w:pPr>
            <w:r>
              <w:rPr>
                <w:rFonts w:hint="eastAsia"/>
                <w:sz w:val="24"/>
                <w:szCs w:val="24"/>
              </w:rPr>
              <w:t>１８</w:t>
            </w:r>
          </w:p>
        </w:tc>
      </w:tr>
    </w:tbl>
    <w:p w14:paraId="5AED108E" w14:textId="77777777" w:rsidR="008A5222" w:rsidRDefault="008A5222">
      <w:pPr>
        <w:rPr>
          <w:sz w:val="24"/>
          <w:szCs w:val="24"/>
        </w:rPr>
      </w:pPr>
    </w:p>
    <w:p w14:paraId="53A10B0D" w14:textId="77777777" w:rsidR="008A5222" w:rsidRDefault="008A3171">
      <w:pPr>
        <w:rPr>
          <w:sz w:val="24"/>
          <w:szCs w:val="24"/>
        </w:rPr>
      </w:pPr>
      <w:r>
        <w:rPr>
          <w:rFonts w:hint="eastAsia"/>
          <w:sz w:val="24"/>
          <w:szCs w:val="24"/>
        </w:rPr>
        <w:t>答：根据题意</w:t>
      </w:r>
    </w:p>
    <w:p w14:paraId="6431C80A" w14:textId="77777777" w:rsidR="008A5222" w:rsidRDefault="008A3171">
      <w:pPr>
        <w:rPr>
          <w:sz w:val="24"/>
          <w:szCs w:val="24"/>
        </w:rPr>
      </w:pPr>
      <w:r>
        <w:rPr>
          <w:sz w:val="24"/>
          <w:szCs w:val="24"/>
        </w:rPr>
        <w:t>(1)</w:t>
      </w:r>
      <w:r>
        <w:rPr>
          <w:rFonts w:hint="eastAsia"/>
          <w:sz w:val="24"/>
          <w:szCs w:val="24"/>
        </w:rPr>
        <w:t>为保证</w:t>
      </w:r>
      <w:r>
        <w:rPr>
          <w:sz w:val="24"/>
          <w:szCs w:val="24"/>
        </w:rPr>
        <w:t>CJ</w:t>
      </w:r>
      <w:r>
        <w:rPr>
          <w:rFonts w:hint="eastAsia"/>
          <w:sz w:val="24"/>
          <w:szCs w:val="24"/>
        </w:rPr>
        <w:t>和</w:t>
      </w:r>
      <w:r>
        <w:rPr>
          <w:sz w:val="24"/>
          <w:szCs w:val="24"/>
        </w:rPr>
        <w:t>WSJ</w:t>
      </w:r>
      <w:r>
        <w:rPr>
          <w:rFonts w:hint="eastAsia"/>
          <w:sz w:val="24"/>
          <w:szCs w:val="24"/>
        </w:rPr>
        <w:t>同时动作时，信号继电器灵敏度大于</w:t>
      </w:r>
      <w:r>
        <w:rPr>
          <w:sz w:val="24"/>
          <w:szCs w:val="24"/>
        </w:rPr>
        <w:t>1.5</w:t>
      </w:r>
      <w:r>
        <w:rPr>
          <w:rFonts w:hint="eastAsia"/>
          <w:sz w:val="24"/>
          <w:szCs w:val="24"/>
        </w:rPr>
        <w:t>，则</w:t>
      </w:r>
      <w:r>
        <w:rPr>
          <w:sz w:val="24"/>
          <w:szCs w:val="24"/>
        </w:rPr>
        <w:t>CJ</w:t>
      </w:r>
      <w:r>
        <w:rPr>
          <w:rFonts w:hint="eastAsia"/>
          <w:sz w:val="24"/>
          <w:szCs w:val="24"/>
        </w:rPr>
        <w:t>和</w:t>
      </w:r>
      <w:r>
        <w:rPr>
          <w:sz w:val="24"/>
          <w:szCs w:val="24"/>
        </w:rPr>
        <w:t>WSJ</w:t>
      </w:r>
      <w:r>
        <w:rPr>
          <w:rFonts w:hint="eastAsia"/>
          <w:sz w:val="24"/>
          <w:szCs w:val="24"/>
        </w:rPr>
        <w:t>同时闭合时回路电流</w:t>
      </w:r>
      <w:r>
        <w:rPr>
          <w:sz w:val="24"/>
          <w:szCs w:val="24"/>
        </w:rPr>
        <w:t>I</w:t>
      </w:r>
      <w:r>
        <w:rPr>
          <w:rFonts w:hint="eastAsia"/>
          <w:sz w:val="24"/>
          <w:szCs w:val="24"/>
        </w:rPr>
        <w:t>为</w:t>
      </w:r>
    </w:p>
    <w:p w14:paraId="64D40B10" w14:textId="77777777" w:rsidR="008A5222" w:rsidRDefault="008A5222">
      <w:pPr>
        <w:rPr>
          <w:sz w:val="24"/>
          <w:szCs w:val="24"/>
        </w:rPr>
      </w:pPr>
    </w:p>
    <w:p w14:paraId="35B94013" w14:textId="77777777" w:rsidR="008A5222" w:rsidRDefault="008A5222">
      <w:pPr>
        <w:pStyle w:val="11"/>
        <w:spacing w:line="240" w:lineRule="exact"/>
        <w:ind w:left="348" w:firstLineChars="0" w:firstLine="0"/>
        <w:rPr>
          <w:rFonts w:ascii="Calibri" w:hAnsi="Calibri"/>
          <w:sz w:val="24"/>
          <w:szCs w:val="24"/>
        </w:rPr>
      </w:pPr>
    </w:p>
    <w:p w14:paraId="1EDBFBE3" w14:textId="77777777" w:rsidR="008A5222" w:rsidRDefault="008A5222">
      <w:pPr>
        <w:pStyle w:val="11"/>
        <w:spacing w:line="240" w:lineRule="exact"/>
        <w:ind w:left="348" w:firstLineChars="0" w:firstLine="0"/>
        <w:rPr>
          <w:color w:val="FFC000"/>
          <w:szCs w:val="21"/>
        </w:rPr>
      </w:pPr>
    </w:p>
    <w:p w14:paraId="785AE4EA" w14:textId="77777777" w:rsidR="008A5222" w:rsidRDefault="008A3171">
      <w:pPr>
        <w:pStyle w:val="11"/>
        <w:spacing w:line="240" w:lineRule="exact"/>
        <w:ind w:left="348" w:firstLineChars="0" w:firstLine="0"/>
        <w:rPr>
          <w:color w:val="FFC000"/>
          <w:szCs w:val="21"/>
        </w:rPr>
      </w:pPr>
      <w:r>
        <w:rPr>
          <w:color w:val="FFC000"/>
          <w:szCs w:val="21"/>
        </w:rPr>
        <w:t xml:space="preserve">     </w:t>
      </w:r>
      <w:r>
        <w:rPr>
          <w:rFonts w:hint="eastAsia"/>
          <w:color w:val="FFC000"/>
          <w:szCs w:val="21"/>
        </w:rPr>
        <w:t xml:space="preserve">    </w:t>
      </w:r>
      <w:r>
        <w:rPr>
          <w:color w:val="FFC000"/>
          <w:szCs w:val="21"/>
        </w:rPr>
        <w:t xml:space="preserve">U/1000        </w:t>
      </w:r>
      <w:r>
        <w:rPr>
          <w:rFonts w:hint="eastAsia"/>
          <w:color w:val="FFC000"/>
          <w:szCs w:val="21"/>
        </w:rPr>
        <w:t xml:space="preserve">   </w:t>
      </w:r>
      <w:r>
        <w:rPr>
          <w:color w:val="FFC000"/>
          <w:szCs w:val="21"/>
        </w:rPr>
        <w:t>220/1000</w:t>
      </w:r>
    </w:p>
    <w:p w14:paraId="520CE0B7" w14:textId="77777777" w:rsidR="008A5222" w:rsidRDefault="008A3171">
      <w:pPr>
        <w:pStyle w:val="11"/>
        <w:spacing w:line="240" w:lineRule="exact"/>
        <w:ind w:left="348" w:firstLineChars="0" w:firstLine="0"/>
        <w:rPr>
          <w:color w:val="FFC000"/>
          <w:szCs w:val="21"/>
        </w:rPr>
      </w:pPr>
      <w:r>
        <w:rPr>
          <w:color w:val="FFC000"/>
          <w:szCs w:val="21"/>
        </w:rPr>
        <w:t>I=</w:t>
      </w:r>
      <w:r>
        <w:rPr>
          <w:rFonts w:hint="eastAsia"/>
          <w:color w:val="FFC000"/>
          <w:szCs w:val="21"/>
        </w:rPr>
        <w:t>0.8*</w:t>
      </w:r>
      <w:r>
        <w:rPr>
          <w:color w:val="FFC000"/>
          <w:szCs w:val="21"/>
        </w:rPr>
        <w:t xml:space="preserve"> ——</w:t>
      </w:r>
      <w:proofErr w:type="gramStart"/>
      <w:r>
        <w:rPr>
          <w:color w:val="FFC000"/>
          <w:szCs w:val="21"/>
        </w:rPr>
        <w:t>—————</w:t>
      </w:r>
      <w:proofErr w:type="gramEnd"/>
      <w:r>
        <w:rPr>
          <w:color w:val="FFC000"/>
          <w:szCs w:val="21"/>
        </w:rPr>
        <w:t xml:space="preserve">= </w:t>
      </w:r>
      <w:r>
        <w:rPr>
          <w:rFonts w:hint="eastAsia"/>
          <w:color w:val="FFC000"/>
          <w:szCs w:val="21"/>
        </w:rPr>
        <w:t>0.8*</w:t>
      </w:r>
      <w:r>
        <w:rPr>
          <w:color w:val="FFC000"/>
          <w:szCs w:val="21"/>
        </w:rPr>
        <w:t>——</w:t>
      </w:r>
      <w:proofErr w:type="gramStart"/>
      <w:r>
        <w:rPr>
          <w:color w:val="FFC000"/>
          <w:szCs w:val="21"/>
        </w:rPr>
        <w:t>———</w:t>
      </w:r>
      <w:proofErr w:type="gramEnd"/>
      <w:r>
        <w:rPr>
          <w:rFonts w:ascii="Calibri" w:hAnsi="Calibri"/>
          <w:color w:val="FFC000"/>
          <w:szCs w:val="21"/>
        </w:rPr>
        <w:t>&gt;</w:t>
      </w:r>
      <w:r>
        <w:rPr>
          <w:color w:val="FFC000"/>
          <w:szCs w:val="21"/>
        </w:rPr>
        <w:t>1.</w:t>
      </w:r>
      <w:r>
        <w:rPr>
          <w:rFonts w:hint="eastAsia"/>
          <w:color w:val="FFC000"/>
          <w:szCs w:val="21"/>
        </w:rPr>
        <w:t>5</w:t>
      </w:r>
      <w:r>
        <w:rPr>
          <w:rFonts w:hint="eastAsia"/>
          <w:color w:val="FFC000"/>
          <w:szCs w:val="21"/>
        </w:rPr>
        <w:t>×</w:t>
      </w:r>
      <w:r>
        <w:rPr>
          <w:color w:val="FFC000"/>
          <w:szCs w:val="21"/>
        </w:rPr>
        <w:t>(2</w:t>
      </w:r>
      <w:r>
        <w:rPr>
          <w:rFonts w:hint="eastAsia"/>
          <w:color w:val="FFC000"/>
          <w:szCs w:val="21"/>
        </w:rPr>
        <w:t>×</w:t>
      </w:r>
      <w:proofErr w:type="spellStart"/>
      <w:r>
        <w:rPr>
          <w:color w:val="FFC000"/>
          <w:szCs w:val="21"/>
        </w:rPr>
        <w:t>Ie</w:t>
      </w:r>
      <w:proofErr w:type="spellEnd"/>
      <w:r>
        <w:rPr>
          <w:color w:val="FFC000"/>
          <w:szCs w:val="21"/>
        </w:rPr>
        <w:t>)</w:t>
      </w:r>
      <w:r>
        <w:rPr>
          <w:rFonts w:ascii="Calibri" w:hAnsi="Calibri"/>
          <w:color w:val="FFC000"/>
          <w:szCs w:val="21"/>
        </w:rPr>
        <w:t xml:space="preserve"> &gt;</w:t>
      </w:r>
      <w:r>
        <w:rPr>
          <w:rFonts w:ascii="Calibri" w:hAnsi="Calibri" w:hint="eastAsia"/>
          <w:color w:val="FFC000"/>
          <w:szCs w:val="21"/>
        </w:rPr>
        <w:t>3</w:t>
      </w:r>
      <w:r>
        <w:rPr>
          <w:color w:val="FFC000"/>
          <w:szCs w:val="21"/>
        </w:rPr>
        <w:t>Ie</w:t>
      </w:r>
      <w:r>
        <w:rPr>
          <w:rFonts w:hint="eastAsia"/>
          <w:color w:val="FFC000"/>
          <w:szCs w:val="21"/>
        </w:rPr>
        <w:t>（式一）</w:t>
      </w:r>
    </w:p>
    <w:p w14:paraId="5315A21F" w14:textId="77777777" w:rsidR="008A5222" w:rsidRDefault="008A3171">
      <w:pPr>
        <w:spacing w:line="240" w:lineRule="exact"/>
        <w:ind w:firstLineChars="450" w:firstLine="945"/>
        <w:rPr>
          <w:color w:val="FFC000"/>
        </w:rPr>
      </w:pPr>
      <w:r>
        <w:rPr>
          <w:color w:val="FFC000"/>
          <w:szCs w:val="21"/>
        </w:rPr>
        <w:t>R</w:t>
      </w:r>
      <w:r>
        <w:rPr>
          <w:rFonts w:hint="eastAsia"/>
          <w:color w:val="FFC000"/>
          <w:szCs w:val="21"/>
        </w:rPr>
        <w:t>/2</w:t>
      </w:r>
      <w:r>
        <w:rPr>
          <w:color w:val="FFC000"/>
          <w:szCs w:val="21"/>
        </w:rPr>
        <w:t>+</w:t>
      </w:r>
      <w:r>
        <w:rPr>
          <w:rFonts w:hint="eastAsia"/>
          <w:color w:val="FFC000"/>
          <w:szCs w:val="21"/>
        </w:rPr>
        <w:t>（</w:t>
      </w:r>
      <w:r>
        <w:rPr>
          <w:color w:val="FFC000"/>
          <w:szCs w:val="21"/>
        </w:rPr>
        <w:t>1//1500</w:t>
      </w:r>
      <w:r>
        <w:rPr>
          <w:rFonts w:hint="eastAsia"/>
          <w:color w:val="FFC000"/>
          <w:szCs w:val="21"/>
        </w:rPr>
        <w:t>）</w:t>
      </w:r>
      <w:r>
        <w:rPr>
          <w:color w:val="FFC000"/>
          <w:szCs w:val="21"/>
          <w:vertAlign w:val="subscript"/>
        </w:rPr>
        <w:t xml:space="preserve">     </w:t>
      </w:r>
      <w:r>
        <w:rPr>
          <w:rFonts w:hint="eastAsia"/>
          <w:color w:val="FFC000"/>
          <w:szCs w:val="21"/>
          <w:vertAlign w:val="subscript"/>
        </w:rPr>
        <w:t xml:space="preserve">   </w:t>
      </w:r>
      <w:r>
        <w:rPr>
          <w:color w:val="FFC000"/>
          <w:szCs w:val="21"/>
        </w:rPr>
        <w:t>R</w:t>
      </w:r>
      <w:r>
        <w:rPr>
          <w:rFonts w:hint="eastAsia"/>
          <w:color w:val="FFC000"/>
          <w:szCs w:val="21"/>
        </w:rPr>
        <w:t>/2</w:t>
      </w:r>
      <w:r>
        <w:rPr>
          <w:color w:val="FFC000"/>
          <w:szCs w:val="21"/>
        </w:rPr>
        <w:t>+0.99</w:t>
      </w:r>
    </w:p>
    <w:p w14:paraId="7FF970B3" w14:textId="77777777" w:rsidR="008A5222" w:rsidRDefault="008A5222">
      <w:pPr>
        <w:rPr>
          <w:sz w:val="24"/>
          <w:szCs w:val="24"/>
        </w:rPr>
      </w:pPr>
    </w:p>
    <w:p w14:paraId="1F658362" w14:textId="77777777" w:rsidR="008A5222" w:rsidRDefault="008A3171">
      <w:pPr>
        <w:rPr>
          <w:sz w:val="24"/>
          <w:szCs w:val="24"/>
        </w:rPr>
      </w:pPr>
      <w:r>
        <w:rPr>
          <w:rFonts w:hint="eastAsia"/>
          <w:sz w:val="24"/>
          <w:szCs w:val="24"/>
        </w:rPr>
        <w:t>其中</w:t>
      </w:r>
      <w:r>
        <w:rPr>
          <w:sz w:val="24"/>
          <w:szCs w:val="24"/>
        </w:rPr>
        <w:t>R</w:t>
      </w:r>
      <w:r>
        <w:rPr>
          <w:rFonts w:hint="eastAsia"/>
          <w:sz w:val="24"/>
          <w:szCs w:val="24"/>
        </w:rPr>
        <w:t>为信号继电器电阻，</w:t>
      </w:r>
      <w:proofErr w:type="spellStart"/>
      <w:r>
        <w:rPr>
          <w:sz w:val="24"/>
          <w:szCs w:val="24"/>
        </w:rPr>
        <w:t>Ie</w:t>
      </w:r>
      <w:proofErr w:type="spellEnd"/>
      <w:r>
        <w:rPr>
          <w:rFonts w:hint="eastAsia"/>
          <w:sz w:val="24"/>
          <w:szCs w:val="24"/>
        </w:rPr>
        <w:t>为信号继电器额定电流</w:t>
      </w:r>
    </w:p>
    <w:p w14:paraId="146DFFED" w14:textId="77777777" w:rsidR="008A5222" w:rsidRDefault="008A3171">
      <w:pPr>
        <w:rPr>
          <w:sz w:val="24"/>
          <w:szCs w:val="24"/>
        </w:rPr>
      </w:pPr>
      <w:r>
        <w:rPr>
          <w:sz w:val="24"/>
          <w:szCs w:val="24"/>
        </w:rPr>
        <w:t>(1)</w:t>
      </w:r>
      <w:r>
        <w:rPr>
          <w:rFonts w:hint="eastAsia"/>
          <w:sz w:val="24"/>
          <w:szCs w:val="24"/>
        </w:rPr>
        <w:t>为保证</w:t>
      </w:r>
      <w:r>
        <w:rPr>
          <w:sz w:val="24"/>
          <w:szCs w:val="24"/>
        </w:rPr>
        <w:t>CJ</w:t>
      </w:r>
      <w:r>
        <w:rPr>
          <w:rFonts w:hint="eastAsia"/>
          <w:sz w:val="24"/>
          <w:szCs w:val="24"/>
        </w:rPr>
        <w:t>和</w:t>
      </w:r>
      <w:r>
        <w:rPr>
          <w:sz w:val="24"/>
          <w:szCs w:val="24"/>
        </w:rPr>
        <w:t>WSJ</w:t>
      </w:r>
      <w:r>
        <w:rPr>
          <w:rFonts w:hint="eastAsia"/>
          <w:sz w:val="24"/>
          <w:szCs w:val="24"/>
        </w:rPr>
        <w:t>任一动作时，信号继电器压降小于</w:t>
      </w:r>
      <w:r>
        <w:rPr>
          <w:sz w:val="24"/>
          <w:szCs w:val="24"/>
        </w:rPr>
        <w:t>10%</w:t>
      </w:r>
      <w:r>
        <w:rPr>
          <w:rFonts w:hint="eastAsia"/>
          <w:sz w:val="24"/>
          <w:szCs w:val="24"/>
        </w:rPr>
        <w:t>，则</w:t>
      </w:r>
    </w:p>
    <w:p w14:paraId="5AFFD8D9" w14:textId="77777777" w:rsidR="008A5222" w:rsidRDefault="008A3171">
      <w:pPr>
        <w:pStyle w:val="11"/>
        <w:spacing w:line="240" w:lineRule="exact"/>
        <w:ind w:left="348" w:firstLineChars="0" w:firstLine="0"/>
        <w:rPr>
          <w:rFonts w:ascii="Calibri" w:hAnsi="Calibri"/>
          <w:sz w:val="24"/>
          <w:szCs w:val="24"/>
        </w:rPr>
      </w:pPr>
      <w:r>
        <w:rPr>
          <w:rFonts w:ascii="Calibri" w:hAnsi="Calibri"/>
          <w:sz w:val="24"/>
          <w:szCs w:val="24"/>
        </w:rPr>
        <w:t xml:space="preserve">      R          </w:t>
      </w:r>
    </w:p>
    <w:p w14:paraId="242EEE0D" w14:textId="77777777" w:rsidR="008A5222" w:rsidRDefault="008A3171">
      <w:pPr>
        <w:pStyle w:val="11"/>
        <w:spacing w:line="240" w:lineRule="exact"/>
        <w:ind w:left="348" w:firstLineChars="0" w:firstLine="0"/>
        <w:rPr>
          <w:rFonts w:ascii="Calibri" w:hAnsi="Calibri"/>
          <w:sz w:val="24"/>
          <w:szCs w:val="24"/>
        </w:rPr>
      </w:pPr>
      <w:r>
        <w:rPr>
          <w:rFonts w:ascii="Calibri" w:hAnsi="Calibri"/>
          <w:sz w:val="24"/>
          <w:szCs w:val="24"/>
        </w:rPr>
        <w:t>———————&lt;10%</w:t>
      </w:r>
    </w:p>
    <w:p w14:paraId="376F2DCF" w14:textId="77777777" w:rsidR="008A5222" w:rsidRDefault="008A3171">
      <w:pPr>
        <w:spacing w:line="240" w:lineRule="exact"/>
        <w:ind w:firstLineChars="200" w:firstLine="480"/>
        <w:rPr>
          <w:sz w:val="24"/>
          <w:szCs w:val="24"/>
        </w:rPr>
      </w:pPr>
      <w:r>
        <w:rPr>
          <w:sz w:val="24"/>
          <w:szCs w:val="24"/>
        </w:rPr>
        <w:t>R+</w:t>
      </w:r>
      <w:r>
        <w:rPr>
          <w:rFonts w:hint="eastAsia"/>
          <w:sz w:val="24"/>
          <w:szCs w:val="24"/>
        </w:rPr>
        <w:t>（</w:t>
      </w:r>
      <w:r>
        <w:rPr>
          <w:sz w:val="24"/>
          <w:szCs w:val="24"/>
        </w:rPr>
        <w:t>1//1500</w:t>
      </w:r>
      <w:r>
        <w:rPr>
          <w:rFonts w:hint="eastAsia"/>
          <w:sz w:val="24"/>
          <w:szCs w:val="24"/>
        </w:rPr>
        <w:t>）</w:t>
      </w:r>
      <w:r>
        <w:rPr>
          <w:sz w:val="24"/>
          <w:szCs w:val="24"/>
        </w:rPr>
        <w:t xml:space="preserve">    </w:t>
      </w:r>
    </w:p>
    <w:p w14:paraId="3F3D23CF" w14:textId="77777777" w:rsidR="008A5222" w:rsidRDefault="008A3171">
      <w:pPr>
        <w:rPr>
          <w:sz w:val="24"/>
          <w:szCs w:val="24"/>
        </w:rPr>
      </w:pPr>
      <w:r>
        <w:rPr>
          <w:rFonts w:hint="eastAsia"/>
          <w:sz w:val="24"/>
          <w:szCs w:val="24"/>
        </w:rPr>
        <w:t>计算得出</w:t>
      </w:r>
      <w:r>
        <w:rPr>
          <w:sz w:val="24"/>
          <w:szCs w:val="24"/>
        </w:rPr>
        <w:t>R&lt;</w:t>
      </w:r>
      <w:r>
        <w:rPr>
          <w:rFonts w:hint="eastAsia"/>
          <w:sz w:val="24"/>
          <w:szCs w:val="24"/>
        </w:rPr>
        <w:t>0.</w:t>
      </w:r>
      <w:r>
        <w:rPr>
          <w:sz w:val="24"/>
          <w:szCs w:val="24"/>
        </w:rPr>
        <w:t>11</w:t>
      </w:r>
      <w:r>
        <w:rPr>
          <w:rFonts w:hint="eastAsia"/>
          <w:sz w:val="24"/>
          <w:szCs w:val="24"/>
        </w:rPr>
        <w:t>（ｋΩ），以上表中信号继电器电阻参数除</w:t>
      </w:r>
      <w:r>
        <w:rPr>
          <w:rFonts w:hint="eastAsia"/>
          <w:sz w:val="24"/>
          <w:szCs w:val="24"/>
        </w:rPr>
        <w:t>A</w:t>
      </w:r>
      <w:r>
        <w:rPr>
          <w:rFonts w:hint="eastAsia"/>
          <w:sz w:val="24"/>
          <w:szCs w:val="24"/>
        </w:rPr>
        <w:t>型继电器外均能满足，所以还需进一步判断额定电流能否满足要求。</w:t>
      </w:r>
    </w:p>
    <w:p w14:paraId="27938C39" w14:textId="77777777" w:rsidR="008A5222" w:rsidRDefault="008A3171">
      <w:pPr>
        <w:rPr>
          <w:sz w:val="24"/>
          <w:szCs w:val="24"/>
        </w:rPr>
      </w:pPr>
      <w:r>
        <w:rPr>
          <w:rFonts w:hint="eastAsia"/>
          <w:sz w:val="24"/>
          <w:szCs w:val="24"/>
        </w:rPr>
        <w:t>（</w:t>
      </w:r>
      <w:r>
        <w:rPr>
          <w:sz w:val="24"/>
          <w:szCs w:val="24"/>
        </w:rPr>
        <w:t>3</w:t>
      </w:r>
      <w:r>
        <w:rPr>
          <w:rFonts w:hint="eastAsia"/>
          <w:sz w:val="24"/>
          <w:szCs w:val="24"/>
        </w:rPr>
        <w:t>）将上述参数带入式</w:t>
      </w:r>
      <w:proofErr w:type="gramStart"/>
      <w:r>
        <w:rPr>
          <w:rFonts w:hint="eastAsia"/>
          <w:sz w:val="24"/>
          <w:szCs w:val="24"/>
        </w:rPr>
        <w:t>一</w:t>
      </w:r>
      <w:proofErr w:type="gramEnd"/>
      <w:r>
        <w:rPr>
          <w:rFonts w:hint="eastAsia"/>
          <w:sz w:val="24"/>
          <w:szCs w:val="24"/>
        </w:rPr>
        <w:t>，得到下表结论，选用</w:t>
      </w:r>
      <w:r>
        <w:rPr>
          <w:sz w:val="24"/>
          <w:szCs w:val="24"/>
        </w:rPr>
        <w:t>B</w:t>
      </w:r>
      <w:r>
        <w:rPr>
          <w:rFonts w:hint="eastAsia"/>
          <w:sz w:val="24"/>
          <w:szCs w:val="24"/>
        </w:rPr>
        <w:t>型继电器。</w:t>
      </w:r>
    </w:p>
    <w:p w14:paraId="6277403F" w14:textId="77777777" w:rsidR="008A5222" w:rsidRDefault="008A5222">
      <w:pPr>
        <w:rPr>
          <w:sz w:val="24"/>
          <w:szCs w:val="24"/>
        </w:rPr>
      </w:pPr>
    </w:p>
    <w:tbl>
      <w:tblPr>
        <w:tblW w:w="80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1560"/>
        <w:gridCol w:w="1275"/>
        <w:gridCol w:w="1276"/>
        <w:gridCol w:w="1418"/>
        <w:gridCol w:w="1522"/>
      </w:tblGrid>
      <w:tr w:rsidR="008A5222" w14:paraId="4064F933" w14:textId="77777777">
        <w:tc>
          <w:tcPr>
            <w:tcW w:w="992" w:type="dxa"/>
            <w:vAlign w:val="center"/>
          </w:tcPr>
          <w:p w14:paraId="13E88D0D" w14:textId="77777777" w:rsidR="008A5222" w:rsidRDefault="008A3171">
            <w:pPr>
              <w:jc w:val="center"/>
              <w:rPr>
                <w:sz w:val="24"/>
                <w:szCs w:val="24"/>
              </w:rPr>
            </w:pPr>
            <w:r>
              <w:rPr>
                <w:rFonts w:hint="eastAsia"/>
                <w:sz w:val="24"/>
                <w:szCs w:val="24"/>
              </w:rPr>
              <w:t>信号继电器编号</w:t>
            </w:r>
          </w:p>
        </w:tc>
        <w:tc>
          <w:tcPr>
            <w:tcW w:w="1560" w:type="dxa"/>
            <w:vAlign w:val="center"/>
          </w:tcPr>
          <w:p w14:paraId="5B77EF3B" w14:textId="77777777" w:rsidR="008A5222" w:rsidRDefault="008A3171">
            <w:pPr>
              <w:jc w:val="center"/>
              <w:rPr>
                <w:sz w:val="24"/>
                <w:szCs w:val="24"/>
              </w:rPr>
            </w:pPr>
            <w:r>
              <w:rPr>
                <w:rFonts w:hint="eastAsia"/>
                <w:sz w:val="24"/>
                <w:szCs w:val="24"/>
              </w:rPr>
              <w:t>额定电流（Ａ）</w:t>
            </w:r>
          </w:p>
        </w:tc>
        <w:tc>
          <w:tcPr>
            <w:tcW w:w="1275" w:type="dxa"/>
            <w:vAlign w:val="center"/>
          </w:tcPr>
          <w:p w14:paraId="23219D87" w14:textId="77777777" w:rsidR="008A5222" w:rsidRDefault="008A3171">
            <w:pPr>
              <w:jc w:val="center"/>
              <w:rPr>
                <w:sz w:val="24"/>
                <w:szCs w:val="24"/>
              </w:rPr>
            </w:pPr>
            <w:r>
              <w:rPr>
                <w:rFonts w:hint="eastAsia"/>
                <w:sz w:val="24"/>
                <w:szCs w:val="24"/>
              </w:rPr>
              <w:t>线圈直阻（Ω）</w:t>
            </w:r>
          </w:p>
        </w:tc>
        <w:tc>
          <w:tcPr>
            <w:tcW w:w="1276" w:type="dxa"/>
            <w:vAlign w:val="center"/>
          </w:tcPr>
          <w:p w14:paraId="5BA4F784" w14:textId="77777777" w:rsidR="008A5222" w:rsidRDefault="008A3171">
            <w:pPr>
              <w:jc w:val="center"/>
              <w:rPr>
                <w:sz w:val="24"/>
                <w:szCs w:val="24"/>
              </w:rPr>
            </w:pPr>
            <w:r>
              <w:rPr>
                <w:rFonts w:hint="eastAsia"/>
                <w:sz w:val="24"/>
                <w:szCs w:val="24"/>
              </w:rPr>
              <w:t>回路电流</w:t>
            </w:r>
            <w:r>
              <w:rPr>
                <w:sz w:val="24"/>
                <w:szCs w:val="24"/>
              </w:rPr>
              <w:t>I</w:t>
            </w:r>
            <w:r>
              <w:rPr>
                <w:rFonts w:hint="eastAsia"/>
                <w:sz w:val="24"/>
                <w:szCs w:val="24"/>
              </w:rPr>
              <w:t>（</w:t>
            </w:r>
            <w:r>
              <w:rPr>
                <w:sz w:val="24"/>
                <w:szCs w:val="24"/>
              </w:rPr>
              <w:t>A</w:t>
            </w:r>
            <w:r>
              <w:rPr>
                <w:rFonts w:hint="eastAsia"/>
                <w:sz w:val="24"/>
                <w:szCs w:val="24"/>
              </w:rPr>
              <w:t>）</w:t>
            </w:r>
          </w:p>
        </w:tc>
        <w:tc>
          <w:tcPr>
            <w:tcW w:w="1418" w:type="dxa"/>
            <w:vAlign w:val="center"/>
          </w:tcPr>
          <w:p w14:paraId="62B87AFD" w14:textId="77777777" w:rsidR="008A5222" w:rsidRDefault="008A3171">
            <w:pPr>
              <w:jc w:val="center"/>
              <w:rPr>
                <w:sz w:val="24"/>
                <w:szCs w:val="24"/>
              </w:rPr>
            </w:pPr>
            <w:r>
              <w:rPr>
                <w:rFonts w:hint="eastAsia"/>
                <w:sz w:val="24"/>
                <w:szCs w:val="24"/>
              </w:rPr>
              <w:t>灵敏动作所需电流</w:t>
            </w:r>
            <w:r>
              <w:rPr>
                <w:sz w:val="24"/>
                <w:szCs w:val="24"/>
              </w:rPr>
              <w:t xml:space="preserve">3 </w:t>
            </w:r>
            <w:proofErr w:type="spellStart"/>
            <w:r>
              <w:rPr>
                <w:sz w:val="24"/>
                <w:szCs w:val="24"/>
              </w:rPr>
              <w:t>Ie</w:t>
            </w:r>
            <w:proofErr w:type="spellEnd"/>
            <w:r>
              <w:rPr>
                <w:rFonts w:hint="eastAsia"/>
                <w:sz w:val="24"/>
                <w:szCs w:val="24"/>
              </w:rPr>
              <w:t>（</w:t>
            </w:r>
            <w:r>
              <w:rPr>
                <w:sz w:val="24"/>
                <w:szCs w:val="24"/>
              </w:rPr>
              <w:t>A</w:t>
            </w:r>
            <w:r>
              <w:rPr>
                <w:rFonts w:hint="eastAsia"/>
                <w:sz w:val="24"/>
                <w:szCs w:val="24"/>
              </w:rPr>
              <w:t>）</w:t>
            </w:r>
          </w:p>
        </w:tc>
        <w:tc>
          <w:tcPr>
            <w:tcW w:w="1522" w:type="dxa"/>
            <w:vAlign w:val="center"/>
          </w:tcPr>
          <w:p w14:paraId="5A53154C" w14:textId="77777777" w:rsidR="008A5222" w:rsidRDefault="008A3171">
            <w:pPr>
              <w:jc w:val="center"/>
              <w:rPr>
                <w:sz w:val="24"/>
                <w:szCs w:val="24"/>
              </w:rPr>
            </w:pPr>
            <w:r>
              <w:rPr>
                <w:rFonts w:hint="eastAsia"/>
                <w:sz w:val="24"/>
                <w:szCs w:val="24"/>
              </w:rPr>
              <w:t>结论</w:t>
            </w:r>
          </w:p>
        </w:tc>
      </w:tr>
      <w:tr w:rsidR="008A5222" w14:paraId="2179BE21" w14:textId="77777777">
        <w:tc>
          <w:tcPr>
            <w:tcW w:w="992" w:type="dxa"/>
            <w:vAlign w:val="center"/>
          </w:tcPr>
          <w:p w14:paraId="7CB8E547" w14:textId="77777777" w:rsidR="008A5222" w:rsidRDefault="008A3171">
            <w:pPr>
              <w:ind w:firstLine="480"/>
              <w:rPr>
                <w:sz w:val="24"/>
                <w:szCs w:val="24"/>
              </w:rPr>
            </w:pPr>
            <w:r>
              <w:rPr>
                <w:sz w:val="24"/>
                <w:szCs w:val="24"/>
              </w:rPr>
              <w:t>a</w:t>
            </w:r>
          </w:p>
        </w:tc>
        <w:tc>
          <w:tcPr>
            <w:tcW w:w="1560" w:type="dxa"/>
            <w:vAlign w:val="center"/>
          </w:tcPr>
          <w:p w14:paraId="5C40C722" w14:textId="77777777" w:rsidR="008A5222" w:rsidRDefault="008A3171">
            <w:pPr>
              <w:rPr>
                <w:sz w:val="24"/>
                <w:szCs w:val="24"/>
              </w:rPr>
            </w:pPr>
            <w:r>
              <w:rPr>
                <w:rFonts w:hint="eastAsia"/>
                <w:sz w:val="24"/>
                <w:szCs w:val="24"/>
              </w:rPr>
              <w:t>０</w:t>
            </w:r>
            <w:r>
              <w:rPr>
                <w:sz w:val="24"/>
                <w:szCs w:val="24"/>
              </w:rPr>
              <w:t>.</w:t>
            </w:r>
            <w:r>
              <w:rPr>
                <w:rFonts w:hint="eastAsia"/>
                <w:sz w:val="24"/>
                <w:szCs w:val="24"/>
              </w:rPr>
              <w:t>０２５</w:t>
            </w:r>
          </w:p>
        </w:tc>
        <w:tc>
          <w:tcPr>
            <w:tcW w:w="1275" w:type="dxa"/>
            <w:vAlign w:val="center"/>
          </w:tcPr>
          <w:p w14:paraId="3C244462" w14:textId="77777777" w:rsidR="008A5222" w:rsidRDefault="008A3171">
            <w:pPr>
              <w:rPr>
                <w:sz w:val="24"/>
                <w:szCs w:val="24"/>
              </w:rPr>
            </w:pPr>
            <w:r>
              <w:rPr>
                <w:rFonts w:hint="eastAsia"/>
                <w:sz w:val="24"/>
                <w:szCs w:val="24"/>
              </w:rPr>
              <w:t>３２０</w:t>
            </w:r>
          </w:p>
        </w:tc>
        <w:tc>
          <w:tcPr>
            <w:tcW w:w="1276" w:type="dxa"/>
            <w:vAlign w:val="center"/>
          </w:tcPr>
          <w:p w14:paraId="5660460E" w14:textId="77777777" w:rsidR="008A5222" w:rsidRDefault="008A3171">
            <w:pPr>
              <w:rPr>
                <w:sz w:val="24"/>
                <w:szCs w:val="24"/>
              </w:rPr>
            </w:pPr>
            <w:r>
              <w:rPr>
                <w:rFonts w:ascii="宋体" w:hAnsi="宋体"/>
                <w:color w:val="FFC000"/>
              </w:rPr>
              <w:t>0.1</w:t>
            </w:r>
            <w:r>
              <w:rPr>
                <w:rFonts w:ascii="宋体" w:hAnsi="宋体" w:hint="eastAsia"/>
                <w:color w:val="FFC000"/>
              </w:rPr>
              <w:t>53</w:t>
            </w:r>
          </w:p>
        </w:tc>
        <w:tc>
          <w:tcPr>
            <w:tcW w:w="1418" w:type="dxa"/>
            <w:vAlign w:val="center"/>
          </w:tcPr>
          <w:p w14:paraId="466C7ADA" w14:textId="77777777" w:rsidR="008A5222" w:rsidRDefault="008A3171">
            <w:pPr>
              <w:rPr>
                <w:sz w:val="24"/>
                <w:szCs w:val="24"/>
              </w:rPr>
            </w:pPr>
            <w:r>
              <w:rPr>
                <w:sz w:val="24"/>
                <w:szCs w:val="24"/>
              </w:rPr>
              <w:t>0.075</w:t>
            </w:r>
          </w:p>
        </w:tc>
        <w:tc>
          <w:tcPr>
            <w:tcW w:w="1522" w:type="dxa"/>
          </w:tcPr>
          <w:p w14:paraId="4AB1C906" w14:textId="77777777" w:rsidR="008A5222" w:rsidRDefault="008A3171">
            <w:pPr>
              <w:jc w:val="center"/>
              <w:rPr>
                <w:sz w:val="24"/>
                <w:szCs w:val="24"/>
              </w:rPr>
            </w:pPr>
            <w:r>
              <w:rPr>
                <w:sz w:val="24"/>
                <w:szCs w:val="24"/>
              </w:rPr>
              <w:t xml:space="preserve">I&gt;3 </w:t>
            </w:r>
            <w:proofErr w:type="spellStart"/>
            <w:r>
              <w:rPr>
                <w:sz w:val="24"/>
                <w:szCs w:val="24"/>
              </w:rPr>
              <w:t>Ie</w:t>
            </w:r>
            <w:proofErr w:type="spellEnd"/>
            <w:r>
              <w:rPr>
                <w:rFonts w:hint="eastAsia"/>
                <w:sz w:val="24"/>
                <w:szCs w:val="24"/>
              </w:rPr>
              <w:t>，虽满足动作条件，但远超过信号继电器额定电流，容易造</w:t>
            </w:r>
            <w:r>
              <w:rPr>
                <w:rFonts w:hint="eastAsia"/>
                <w:sz w:val="24"/>
                <w:szCs w:val="24"/>
              </w:rPr>
              <w:lastRenderedPageBreak/>
              <w:t>成继电器烧毁，且电阻参数不满足，因而不选用</w:t>
            </w:r>
          </w:p>
        </w:tc>
      </w:tr>
      <w:tr w:rsidR="008A5222" w14:paraId="0297BCF8" w14:textId="77777777">
        <w:tc>
          <w:tcPr>
            <w:tcW w:w="992" w:type="dxa"/>
            <w:vAlign w:val="center"/>
          </w:tcPr>
          <w:p w14:paraId="567FAE63" w14:textId="77777777" w:rsidR="008A5222" w:rsidRDefault="008A3171">
            <w:pPr>
              <w:ind w:firstLine="480"/>
              <w:rPr>
                <w:sz w:val="24"/>
                <w:szCs w:val="24"/>
              </w:rPr>
            </w:pPr>
            <w:r>
              <w:rPr>
                <w:sz w:val="24"/>
                <w:szCs w:val="24"/>
              </w:rPr>
              <w:lastRenderedPageBreak/>
              <w:t>b</w:t>
            </w:r>
          </w:p>
        </w:tc>
        <w:tc>
          <w:tcPr>
            <w:tcW w:w="1560" w:type="dxa"/>
            <w:vAlign w:val="center"/>
          </w:tcPr>
          <w:p w14:paraId="7B51E0DB" w14:textId="77777777" w:rsidR="008A5222" w:rsidRDefault="008A3171">
            <w:pPr>
              <w:rPr>
                <w:sz w:val="24"/>
                <w:szCs w:val="24"/>
              </w:rPr>
            </w:pPr>
            <w:r>
              <w:rPr>
                <w:rFonts w:hint="eastAsia"/>
                <w:sz w:val="24"/>
                <w:szCs w:val="24"/>
              </w:rPr>
              <w:t>０</w:t>
            </w:r>
            <w:r>
              <w:rPr>
                <w:sz w:val="24"/>
                <w:szCs w:val="24"/>
              </w:rPr>
              <w:t>.</w:t>
            </w:r>
            <w:r>
              <w:rPr>
                <w:rFonts w:hint="eastAsia"/>
                <w:sz w:val="24"/>
                <w:szCs w:val="24"/>
              </w:rPr>
              <w:t>０５</w:t>
            </w:r>
          </w:p>
        </w:tc>
        <w:tc>
          <w:tcPr>
            <w:tcW w:w="1275" w:type="dxa"/>
            <w:vAlign w:val="center"/>
          </w:tcPr>
          <w:p w14:paraId="0F2C2A0C" w14:textId="77777777" w:rsidR="008A5222" w:rsidRDefault="008A3171">
            <w:pPr>
              <w:ind w:firstLineChars="150" w:firstLine="360"/>
              <w:rPr>
                <w:sz w:val="24"/>
                <w:szCs w:val="24"/>
              </w:rPr>
            </w:pPr>
            <w:r>
              <w:rPr>
                <w:rFonts w:hint="eastAsia"/>
                <w:sz w:val="24"/>
                <w:szCs w:val="24"/>
              </w:rPr>
              <w:t>７０</w:t>
            </w:r>
          </w:p>
        </w:tc>
        <w:tc>
          <w:tcPr>
            <w:tcW w:w="1276" w:type="dxa"/>
            <w:vAlign w:val="center"/>
          </w:tcPr>
          <w:p w14:paraId="2C55C4D5" w14:textId="77777777" w:rsidR="008A5222" w:rsidRDefault="008A3171">
            <w:pPr>
              <w:rPr>
                <w:sz w:val="24"/>
                <w:szCs w:val="24"/>
              </w:rPr>
            </w:pPr>
            <w:r>
              <w:rPr>
                <w:rFonts w:ascii="宋体" w:hAnsi="宋体"/>
                <w:color w:val="FFC000"/>
              </w:rPr>
              <w:t>0.</w:t>
            </w:r>
            <w:r>
              <w:rPr>
                <w:rFonts w:ascii="宋体" w:hAnsi="宋体" w:hint="eastAsia"/>
                <w:color w:val="FFC000"/>
              </w:rPr>
              <w:t>172</w:t>
            </w:r>
          </w:p>
        </w:tc>
        <w:tc>
          <w:tcPr>
            <w:tcW w:w="1418" w:type="dxa"/>
            <w:vAlign w:val="center"/>
          </w:tcPr>
          <w:p w14:paraId="716CFB3D" w14:textId="77777777" w:rsidR="008A5222" w:rsidRDefault="008A3171">
            <w:pPr>
              <w:rPr>
                <w:sz w:val="24"/>
                <w:szCs w:val="24"/>
              </w:rPr>
            </w:pPr>
            <w:r>
              <w:rPr>
                <w:sz w:val="24"/>
                <w:szCs w:val="24"/>
              </w:rPr>
              <w:t>0.15</w:t>
            </w:r>
          </w:p>
        </w:tc>
        <w:tc>
          <w:tcPr>
            <w:tcW w:w="1522" w:type="dxa"/>
          </w:tcPr>
          <w:p w14:paraId="7CEF4785" w14:textId="77777777" w:rsidR="008A5222" w:rsidRDefault="008A3171">
            <w:pPr>
              <w:jc w:val="center"/>
              <w:rPr>
                <w:sz w:val="24"/>
                <w:szCs w:val="24"/>
              </w:rPr>
            </w:pPr>
            <w:r>
              <w:rPr>
                <w:sz w:val="24"/>
                <w:szCs w:val="24"/>
              </w:rPr>
              <w:t xml:space="preserve">I&gt;3 </w:t>
            </w:r>
            <w:proofErr w:type="spellStart"/>
            <w:r>
              <w:rPr>
                <w:sz w:val="24"/>
                <w:szCs w:val="24"/>
              </w:rPr>
              <w:t>Ie</w:t>
            </w:r>
            <w:proofErr w:type="spellEnd"/>
            <w:r>
              <w:rPr>
                <w:rFonts w:hint="eastAsia"/>
                <w:sz w:val="24"/>
                <w:szCs w:val="24"/>
              </w:rPr>
              <w:t>，参数合适，满足要求</w:t>
            </w:r>
          </w:p>
        </w:tc>
      </w:tr>
      <w:tr w:rsidR="008A5222" w14:paraId="5CEA8937" w14:textId="77777777">
        <w:tc>
          <w:tcPr>
            <w:tcW w:w="992" w:type="dxa"/>
            <w:vAlign w:val="center"/>
          </w:tcPr>
          <w:p w14:paraId="12392F1E" w14:textId="77777777" w:rsidR="008A5222" w:rsidRDefault="008A3171">
            <w:pPr>
              <w:ind w:firstLine="480"/>
              <w:rPr>
                <w:sz w:val="24"/>
                <w:szCs w:val="24"/>
              </w:rPr>
            </w:pPr>
            <w:r>
              <w:rPr>
                <w:sz w:val="24"/>
                <w:szCs w:val="24"/>
              </w:rPr>
              <w:t>c</w:t>
            </w:r>
          </w:p>
        </w:tc>
        <w:tc>
          <w:tcPr>
            <w:tcW w:w="1560" w:type="dxa"/>
            <w:vAlign w:val="center"/>
          </w:tcPr>
          <w:p w14:paraId="36D14E25" w14:textId="77777777" w:rsidR="008A5222" w:rsidRDefault="008A3171">
            <w:pPr>
              <w:rPr>
                <w:sz w:val="24"/>
                <w:szCs w:val="24"/>
              </w:rPr>
            </w:pPr>
            <w:r>
              <w:rPr>
                <w:rFonts w:hint="eastAsia"/>
                <w:sz w:val="24"/>
                <w:szCs w:val="24"/>
              </w:rPr>
              <w:t>０</w:t>
            </w:r>
            <w:r>
              <w:rPr>
                <w:sz w:val="24"/>
                <w:szCs w:val="24"/>
              </w:rPr>
              <w:t>.</w:t>
            </w:r>
            <w:r>
              <w:rPr>
                <w:rFonts w:hint="eastAsia"/>
                <w:sz w:val="24"/>
                <w:szCs w:val="24"/>
              </w:rPr>
              <w:t>７５</w:t>
            </w:r>
          </w:p>
        </w:tc>
        <w:tc>
          <w:tcPr>
            <w:tcW w:w="1275" w:type="dxa"/>
            <w:vAlign w:val="center"/>
          </w:tcPr>
          <w:p w14:paraId="16AFAD6C" w14:textId="77777777" w:rsidR="008A5222" w:rsidRDefault="008A3171">
            <w:pPr>
              <w:ind w:firstLineChars="150" w:firstLine="360"/>
              <w:rPr>
                <w:sz w:val="24"/>
                <w:szCs w:val="24"/>
              </w:rPr>
            </w:pPr>
            <w:r>
              <w:rPr>
                <w:rFonts w:hint="eastAsia"/>
                <w:sz w:val="24"/>
                <w:szCs w:val="24"/>
              </w:rPr>
              <w:t>３０</w:t>
            </w:r>
          </w:p>
        </w:tc>
        <w:tc>
          <w:tcPr>
            <w:tcW w:w="1276" w:type="dxa"/>
            <w:vAlign w:val="center"/>
          </w:tcPr>
          <w:p w14:paraId="6C9CC2C0" w14:textId="77777777" w:rsidR="008A5222" w:rsidRDefault="008A3171">
            <w:pPr>
              <w:rPr>
                <w:sz w:val="24"/>
                <w:szCs w:val="24"/>
              </w:rPr>
            </w:pPr>
            <w:r>
              <w:rPr>
                <w:rFonts w:ascii="宋体" w:hAnsi="宋体"/>
                <w:color w:val="FFC000"/>
              </w:rPr>
              <w:t>0.</w:t>
            </w:r>
            <w:r>
              <w:rPr>
                <w:rFonts w:ascii="宋体" w:hAnsi="宋体" w:hint="eastAsia"/>
                <w:color w:val="FFC000"/>
              </w:rPr>
              <w:t>175</w:t>
            </w:r>
          </w:p>
        </w:tc>
        <w:tc>
          <w:tcPr>
            <w:tcW w:w="1418" w:type="dxa"/>
            <w:vAlign w:val="center"/>
          </w:tcPr>
          <w:p w14:paraId="54E83AA2" w14:textId="77777777" w:rsidR="008A5222" w:rsidRDefault="008A3171">
            <w:pPr>
              <w:rPr>
                <w:sz w:val="24"/>
                <w:szCs w:val="24"/>
              </w:rPr>
            </w:pPr>
            <w:r>
              <w:rPr>
                <w:sz w:val="24"/>
                <w:szCs w:val="24"/>
              </w:rPr>
              <w:t>2.25</w:t>
            </w:r>
          </w:p>
        </w:tc>
        <w:tc>
          <w:tcPr>
            <w:tcW w:w="1522" w:type="dxa"/>
          </w:tcPr>
          <w:p w14:paraId="6C1E2E7E" w14:textId="77777777" w:rsidR="008A5222" w:rsidRDefault="008A3171">
            <w:pPr>
              <w:jc w:val="center"/>
              <w:rPr>
                <w:sz w:val="24"/>
                <w:szCs w:val="24"/>
              </w:rPr>
            </w:pPr>
            <w:r>
              <w:rPr>
                <w:sz w:val="24"/>
                <w:szCs w:val="24"/>
              </w:rPr>
              <w:t xml:space="preserve">I&lt;3 </w:t>
            </w:r>
            <w:proofErr w:type="spellStart"/>
            <w:r>
              <w:rPr>
                <w:sz w:val="24"/>
                <w:szCs w:val="24"/>
              </w:rPr>
              <w:t>Ie</w:t>
            </w:r>
            <w:proofErr w:type="spellEnd"/>
            <w:r>
              <w:rPr>
                <w:rFonts w:hint="eastAsia"/>
                <w:sz w:val="24"/>
                <w:szCs w:val="24"/>
              </w:rPr>
              <w:t>，因而该项不适用</w:t>
            </w:r>
          </w:p>
        </w:tc>
      </w:tr>
      <w:tr w:rsidR="008A5222" w14:paraId="182E3960" w14:textId="77777777">
        <w:tc>
          <w:tcPr>
            <w:tcW w:w="992" w:type="dxa"/>
            <w:vAlign w:val="center"/>
          </w:tcPr>
          <w:p w14:paraId="2C9EDD1F" w14:textId="77777777" w:rsidR="008A5222" w:rsidRDefault="008A3171">
            <w:pPr>
              <w:ind w:firstLine="480"/>
              <w:rPr>
                <w:sz w:val="24"/>
                <w:szCs w:val="24"/>
              </w:rPr>
            </w:pPr>
            <w:r>
              <w:rPr>
                <w:sz w:val="24"/>
                <w:szCs w:val="24"/>
              </w:rPr>
              <w:t>d</w:t>
            </w:r>
          </w:p>
        </w:tc>
        <w:tc>
          <w:tcPr>
            <w:tcW w:w="1560" w:type="dxa"/>
            <w:vAlign w:val="center"/>
          </w:tcPr>
          <w:p w14:paraId="6595B571" w14:textId="77777777" w:rsidR="008A5222" w:rsidRDefault="008A3171">
            <w:pPr>
              <w:rPr>
                <w:sz w:val="24"/>
                <w:szCs w:val="24"/>
              </w:rPr>
            </w:pPr>
            <w:r>
              <w:rPr>
                <w:rFonts w:hint="eastAsia"/>
                <w:sz w:val="24"/>
                <w:szCs w:val="24"/>
              </w:rPr>
              <w:t>０</w:t>
            </w:r>
            <w:r>
              <w:rPr>
                <w:sz w:val="24"/>
                <w:szCs w:val="24"/>
              </w:rPr>
              <w:t>.</w:t>
            </w:r>
            <w:r>
              <w:rPr>
                <w:rFonts w:hint="eastAsia"/>
                <w:sz w:val="24"/>
                <w:szCs w:val="24"/>
              </w:rPr>
              <w:t>１</w:t>
            </w:r>
          </w:p>
        </w:tc>
        <w:tc>
          <w:tcPr>
            <w:tcW w:w="1275" w:type="dxa"/>
            <w:vAlign w:val="center"/>
          </w:tcPr>
          <w:p w14:paraId="3B5E9F52" w14:textId="77777777" w:rsidR="008A5222" w:rsidRDefault="008A3171">
            <w:pPr>
              <w:ind w:firstLineChars="150" w:firstLine="360"/>
              <w:rPr>
                <w:sz w:val="24"/>
                <w:szCs w:val="24"/>
              </w:rPr>
            </w:pPr>
            <w:r>
              <w:rPr>
                <w:rFonts w:hint="eastAsia"/>
                <w:sz w:val="24"/>
                <w:szCs w:val="24"/>
              </w:rPr>
              <w:t>１８</w:t>
            </w:r>
          </w:p>
        </w:tc>
        <w:tc>
          <w:tcPr>
            <w:tcW w:w="1276" w:type="dxa"/>
            <w:vAlign w:val="center"/>
          </w:tcPr>
          <w:p w14:paraId="3812DC83" w14:textId="77777777" w:rsidR="008A5222" w:rsidRDefault="008A3171">
            <w:pPr>
              <w:rPr>
                <w:sz w:val="24"/>
                <w:szCs w:val="24"/>
              </w:rPr>
            </w:pPr>
            <w:r>
              <w:rPr>
                <w:rFonts w:ascii="宋体" w:hAnsi="宋体"/>
                <w:color w:val="FFC000"/>
              </w:rPr>
              <w:t>0.</w:t>
            </w:r>
            <w:r>
              <w:rPr>
                <w:rFonts w:ascii="宋体" w:hAnsi="宋体" w:hint="eastAsia"/>
                <w:color w:val="FFC000"/>
              </w:rPr>
              <w:t>176</w:t>
            </w:r>
          </w:p>
        </w:tc>
        <w:tc>
          <w:tcPr>
            <w:tcW w:w="1418" w:type="dxa"/>
            <w:vAlign w:val="center"/>
          </w:tcPr>
          <w:p w14:paraId="46A2719E" w14:textId="77777777" w:rsidR="008A5222" w:rsidRDefault="008A3171">
            <w:pPr>
              <w:rPr>
                <w:sz w:val="24"/>
                <w:szCs w:val="24"/>
              </w:rPr>
            </w:pPr>
            <w:r>
              <w:rPr>
                <w:sz w:val="24"/>
                <w:szCs w:val="24"/>
              </w:rPr>
              <w:t>0.3</w:t>
            </w:r>
          </w:p>
        </w:tc>
        <w:tc>
          <w:tcPr>
            <w:tcW w:w="1522" w:type="dxa"/>
          </w:tcPr>
          <w:p w14:paraId="60EDA70B" w14:textId="77777777" w:rsidR="008A5222" w:rsidRDefault="008A3171">
            <w:pPr>
              <w:jc w:val="center"/>
              <w:rPr>
                <w:sz w:val="24"/>
                <w:szCs w:val="24"/>
              </w:rPr>
            </w:pPr>
            <w:r>
              <w:rPr>
                <w:sz w:val="24"/>
                <w:szCs w:val="24"/>
              </w:rPr>
              <w:t xml:space="preserve">I&lt;3 </w:t>
            </w:r>
            <w:proofErr w:type="spellStart"/>
            <w:r>
              <w:rPr>
                <w:sz w:val="24"/>
                <w:szCs w:val="24"/>
              </w:rPr>
              <w:t>Ie</w:t>
            </w:r>
            <w:proofErr w:type="spellEnd"/>
            <w:r>
              <w:rPr>
                <w:rFonts w:hint="eastAsia"/>
                <w:sz w:val="24"/>
                <w:szCs w:val="24"/>
              </w:rPr>
              <w:t>，因而该项不适用</w:t>
            </w:r>
          </w:p>
        </w:tc>
      </w:tr>
    </w:tbl>
    <w:p w14:paraId="405BCC53" w14:textId="77777777" w:rsidR="008A5222" w:rsidRDefault="008A5222">
      <w:pPr>
        <w:spacing w:line="240" w:lineRule="exact"/>
        <w:rPr>
          <w:sz w:val="24"/>
          <w:szCs w:val="24"/>
        </w:rPr>
      </w:pPr>
    </w:p>
    <w:p w14:paraId="1CBA6BB0"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lastRenderedPageBreak/>
        <w:t>某</w:t>
      </w:r>
      <w:r w:rsidRPr="00DB57BA">
        <w:rPr>
          <w:rFonts w:ascii="Calibri" w:eastAsia="宋体" w:hAnsi="Calibri"/>
        </w:rPr>
        <w:t>220kV</w:t>
      </w:r>
      <w:r w:rsidRPr="00DB57BA">
        <w:rPr>
          <w:rFonts w:ascii="Calibri" w:eastAsia="宋体" w:hAnsi="Calibri" w:hint="eastAsia"/>
        </w:rPr>
        <w:t>变电站扩建</w:t>
      </w:r>
      <w:r w:rsidRPr="00DB57BA">
        <w:rPr>
          <w:rFonts w:ascii="Calibri" w:eastAsia="宋体" w:hAnsi="Calibri"/>
        </w:rPr>
        <w:t>#2</w:t>
      </w:r>
      <w:r w:rsidRPr="00DB57BA">
        <w:rPr>
          <w:rFonts w:ascii="Calibri" w:eastAsia="宋体" w:hAnsi="Calibri" w:hint="eastAsia"/>
        </w:rPr>
        <w:t>主变在启动送电时，所有</w:t>
      </w:r>
      <w:r w:rsidRPr="00DB57BA">
        <w:rPr>
          <w:rFonts w:ascii="Calibri" w:eastAsia="宋体" w:hAnsi="Calibri"/>
        </w:rPr>
        <w:t>CT</w:t>
      </w:r>
      <w:r w:rsidRPr="00DB57BA">
        <w:rPr>
          <w:rFonts w:ascii="Calibri" w:eastAsia="宋体" w:hAnsi="Calibri" w:hint="eastAsia"/>
        </w:rPr>
        <w:t>接线都正确，但调试人员误将主变</w:t>
      </w:r>
      <w:r w:rsidRPr="00DB57BA">
        <w:rPr>
          <w:rFonts w:ascii="Calibri" w:eastAsia="宋体" w:hAnsi="Calibri"/>
        </w:rPr>
        <w:t>PST1202</w:t>
      </w:r>
      <w:r w:rsidRPr="00DB57BA">
        <w:rPr>
          <w:rFonts w:ascii="Calibri" w:eastAsia="宋体" w:hAnsi="Calibri" w:hint="eastAsia"/>
        </w:rPr>
        <w:t>保护的控制字整定错误，即将差动保护控制字“</w:t>
      </w:r>
      <w:r w:rsidRPr="00DB57BA">
        <w:rPr>
          <w:rFonts w:ascii="Calibri" w:eastAsia="宋体" w:hAnsi="Calibri"/>
        </w:rPr>
        <w:t>Y/</w:t>
      </w:r>
      <w:r w:rsidRPr="00DB57BA">
        <w:rPr>
          <w:rFonts w:ascii="Calibri" w:eastAsia="宋体" w:hAnsi="Calibri" w:hint="eastAsia"/>
        </w:rPr>
        <w:t>角</w:t>
      </w:r>
      <w:r w:rsidRPr="00DB57BA">
        <w:rPr>
          <w:rFonts w:ascii="Calibri" w:eastAsia="宋体" w:hAnsi="Calibri"/>
        </w:rPr>
        <w:t>-11</w:t>
      </w:r>
      <w:r w:rsidRPr="00DB57BA">
        <w:rPr>
          <w:rFonts w:ascii="Calibri" w:eastAsia="宋体" w:hAnsi="Calibri" w:hint="eastAsia"/>
        </w:rPr>
        <w:t>接线”误整定为</w:t>
      </w:r>
      <w:r w:rsidRPr="00DB57BA">
        <w:rPr>
          <w:rFonts w:ascii="Calibri" w:eastAsia="宋体" w:hAnsi="Calibri"/>
        </w:rPr>
        <w:t xml:space="preserve"> </w:t>
      </w:r>
      <w:r w:rsidRPr="00DB57BA">
        <w:rPr>
          <w:rFonts w:ascii="Calibri" w:eastAsia="宋体" w:hAnsi="Calibri" w:hint="eastAsia"/>
        </w:rPr>
        <w:t>“</w:t>
      </w:r>
      <w:r w:rsidRPr="00DB57BA">
        <w:rPr>
          <w:rFonts w:ascii="Calibri" w:eastAsia="宋体" w:hAnsi="Calibri"/>
        </w:rPr>
        <w:t>Y/</w:t>
      </w:r>
      <w:r w:rsidRPr="00DB57BA">
        <w:rPr>
          <w:rFonts w:ascii="Calibri" w:eastAsia="宋体" w:hAnsi="Calibri" w:hint="eastAsia"/>
        </w:rPr>
        <w:t>角</w:t>
      </w:r>
      <w:r w:rsidRPr="00DB57BA">
        <w:rPr>
          <w:rFonts w:ascii="Calibri" w:eastAsia="宋体" w:hAnsi="Calibri"/>
        </w:rPr>
        <w:t>-1</w:t>
      </w:r>
      <w:r w:rsidRPr="00DB57BA">
        <w:rPr>
          <w:rFonts w:ascii="Calibri" w:eastAsia="宋体" w:hAnsi="Calibri" w:hint="eastAsia"/>
        </w:rPr>
        <w:t>接线”，</w:t>
      </w:r>
      <w:proofErr w:type="gramStart"/>
      <w:r w:rsidRPr="00DB57BA">
        <w:rPr>
          <w:rFonts w:ascii="Calibri" w:eastAsia="宋体" w:hAnsi="Calibri" w:hint="eastAsia"/>
        </w:rPr>
        <w:t>主变带低压</w:t>
      </w:r>
      <w:proofErr w:type="gramEnd"/>
      <w:r w:rsidRPr="00DB57BA">
        <w:rPr>
          <w:rFonts w:ascii="Calibri" w:eastAsia="宋体" w:hAnsi="Calibri" w:hint="eastAsia"/>
        </w:rPr>
        <w:t>侧送电时，高压侧流出负荷为</w:t>
      </w:r>
      <w:r w:rsidRPr="00DB57BA">
        <w:rPr>
          <w:rFonts w:ascii="Calibri" w:eastAsia="宋体" w:hAnsi="Calibri"/>
        </w:rPr>
        <w:t>P</w:t>
      </w:r>
      <w:r w:rsidRPr="00DB57BA">
        <w:rPr>
          <w:rFonts w:ascii="Calibri" w:eastAsia="宋体" w:hAnsi="Calibri" w:hint="eastAsia"/>
        </w:rPr>
        <w:t>：</w:t>
      </w:r>
      <w:r w:rsidRPr="00DB57BA">
        <w:rPr>
          <w:rFonts w:ascii="Calibri" w:eastAsia="宋体" w:hAnsi="Calibri"/>
        </w:rPr>
        <w:t>40MVA</w:t>
      </w:r>
      <w:r w:rsidRPr="00DB57BA">
        <w:rPr>
          <w:rFonts w:ascii="Calibri" w:eastAsia="宋体" w:hAnsi="Calibri" w:hint="eastAsia"/>
        </w:rPr>
        <w:t>，</w:t>
      </w:r>
      <w:r w:rsidRPr="00DB57BA">
        <w:rPr>
          <w:rFonts w:ascii="Calibri" w:eastAsia="宋体" w:hAnsi="Calibri"/>
        </w:rPr>
        <w:t>Q</w:t>
      </w:r>
      <w:r w:rsidRPr="00DB57BA">
        <w:rPr>
          <w:rFonts w:ascii="Calibri" w:eastAsia="宋体" w:hAnsi="Calibri" w:hint="eastAsia"/>
        </w:rPr>
        <w:t>：</w:t>
      </w:r>
      <w:r w:rsidRPr="00DB57BA">
        <w:rPr>
          <w:rFonts w:ascii="Calibri" w:eastAsia="宋体" w:hAnsi="Calibri"/>
        </w:rPr>
        <w:t>2MVA</w:t>
      </w:r>
      <w:r w:rsidRPr="00DB57BA">
        <w:rPr>
          <w:rFonts w:ascii="Calibri" w:eastAsia="宋体" w:hAnsi="Calibri" w:hint="eastAsia"/>
        </w:rPr>
        <w:t>，请计算在此种情况下（</w:t>
      </w:r>
      <w:proofErr w:type="gramStart"/>
      <w:r w:rsidRPr="00DB57BA">
        <w:rPr>
          <w:rFonts w:ascii="Calibri" w:eastAsia="宋体" w:hAnsi="Calibri" w:hint="eastAsia"/>
        </w:rPr>
        <w:t>不计主</w:t>
      </w:r>
      <w:proofErr w:type="gramEnd"/>
      <w:r w:rsidRPr="00DB57BA">
        <w:rPr>
          <w:rFonts w:ascii="Calibri" w:eastAsia="宋体" w:hAnsi="Calibri" w:hint="eastAsia"/>
        </w:rPr>
        <w:t>变功率损耗及励磁电流影响）主变保护装置高低压侧二次电流显示值是多少安（未折算），以及误整定后每相差电流值是多少安？主变接线图及</w:t>
      </w:r>
      <w:r w:rsidRPr="00DB57BA">
        <w:rPr>
          <w:rFonts w:ascii="Calibri" w:eastAsia="宋体" w:hAnsi="Calibri"/>
        </w:rPr>
        <w:t>CT</w:t>
      </w:r>
      <w:proofErr w:type="gramStart"/>
      <w:r w:rsidRPr="00DB57BA">
        <w:rPr>
          <w:rFonts w:ascii="Calibri" w:eastAsia="宋体" w:hAnsi="Calibri" w:hint="eastAsia"/>
        </w:rPr>
        <w:t>接丝配置</w:t>
      </w:r>
      <w:proofErr w:type="gramEnd"/>
      <w:r w:rsidRPr="00DB57BA">
        <w:rPr>
          <w:rFonts w:ascii="Calibri" w:eastAsia="宋体" w:hAnsi="Calibri" w:hint="eastAsia"/>
        </w:rPr>
        <w:t>图如下：主变额定容量</w:t>
      </w:r>
      <w:r w:rsidRPr="00DB57BA">
        <w:rPr>
          <w:rFonts w:ascii="Calibri" w:eastAsia="宋体" w:hAnsi="Calibri"/>
        </w:rPr>
        <w:t>180MVA</w:t>
      </w:r>
      <w:r w:rsidRPr="00DB57BA">
        <w:rPr>
          <w:rFonts w:ascii="Calibri" w:eastAsia="宋体" w:hAnsi="Calibri" w:hint="eastAsia"/>
        </w:rPr>
        <w:t>，高压侧额定电压</w:t>
      </w:r>
      <w:r w:rsidRPr="00DB57BA">
        <w:rPr>
          <w:rFonts w:ascii="Calibri" w:eastAsia="宋体" w:hAnsi="Calibri"/>
        </w:rPr>
        <w:t>220kV</w:t>
      </w:r>
      <w:r w:rsidRPr="00DB57BA">
        <w:rPr>
          <w:rFonts w:ascii="Calibri" w:eastAsia="宋体" w:hAnsi="Calibri" w:hint="eastAsia"/>
        </w:rPr>
        <w:t>，低压侧额定电压</w:t>
      </w:r>
      <w:r w:rsidRPr="00DB57BA">
        <w:rPr>
          <w:rFonts w:ascii="Calibri" w:eastAsia="宋体" w:hAnsi="Calibri"/>
        </w:rPr>
        <w:t xml:space="preserve">10.5kV </w:t>
      </w:r>
      <w:r w:rsidRPr="00DB57BA">
        <w:rPr>
          <w:rFonts w:ascii="Calibri" w:eastAsia="宋体" w:hAnsi="Calibri" w:hint="eastAsia"/>
        </w:rPr>
        <w:t>。</w:t>
      </w:r>
    </w:p>
    <w:p w14:paraId="36C2091E" w14:textId="77777777" w:rsidR="008A5222" w:rsidRDefault="00FC6597">
      <w:pPr>
        <w:jc w:val="center"/>
        <w:rPr>
          <w:sz w:val="24"/>
          <w:szCs w:val="24"/>
        </w:rPr>
      </w:pPr>
      <w:r>
        <w:rPr>
          <w:sz w:val="24"/>
          <w:szCs w:val="24"/>
        </w:rPr>
        <w:pict w14:anchorId="5A92A703">
          <v:shape id="_x0000_i1301" type="#_x0000_t75" style="width:299.9pt;height:357.5pt">
            <v:imagedata r:id="rId572" o:title=""/>
          </v:shape>
        </w:pict>
      </w:r>
    </w:p>
    <w:p w14:paraId="4CE496FE" w14:textId="77777777" w:rsidR="008A5222" w:rsidRDefault="008A3171">
      <w:pPr>
        <w:tabs>
          <w:tab w:val="left" w:pos="5812"/>
        </w:tabs>
        <w:rPr>
          <w:sz w:val="24"/>
          <w:szCs w:val="24"/>
        </w:rPr>
      </w:pPr>
      <w:r>
        <w:rPr>
          <w:rFonts w:hint="eastAsia"/>
          <w:sz w:val="24"/>
          <w:szCs w:val="24"/>
        </w:rPr>
        <w:t>答：</w:t>
      </w:r>
    </w:p>
    <w:p w14:paraId="788178F8" w14:textId="77777777" w:rsidR="008A5222" w:rsidRDefault="008A3171">
      <w:pPr>
        <w:rPr>
          <w:sz w:val="24"/>
          <w:szCs w:val="24"/>
        </w:rPr>
      </w:pPr>
      <w:r>
        <w:rPr>
          <w:rFonts w:hint="eastAsia"/>
          <w:sz w:val="24"/>
          <w:szCs w:val="24"/>
        </w:rPr>
        <w:t>高压侧二次电流值为：</w:t>
      </w:r>
    </w:p>
    <w:p w14:paraId="1A0AB51C" w14:textId="77777777" w:rsidR="008A5222" w:rsidRDefault="008A5222">
      <w:pPr>
        <w:rPr>
          <w:sz w:val="24"/>
          <w:szCs w:val="24"/>
        </w:rPr>
      </w:pPr>
    </w:p>
    <w:p w14:paraId="27D2C61F" w14:textId="77777777" w:rsidR="008A5222" w:rsidRDefault="008A3171">
      <w:pPr>
        <w:pStyle w:val="af5"/>
        <w:spacing w:line="240" w:lineRule="exact"/>
        <w:ind w:left="348" w:firstLineChars="0" w:firstLine="0"/>
        <w:rPr>
          <w:color w:val="0000FF"/>
          <w:sz w:val="24"/>
          <w:szCs w:val="24"/>
        </w:rPr>
      </w:pPr>
      <w:r>
        <w:rPr>
          <w:color w:val="0000FF"/>
          <w:sz w:val="24"/>
          <w:szCs w:val="24"/>
        </w:rPr>
        <w:t xml:space="preserve">        S</w:t>
      </w:r>
      <w:r>
        <w:rPr>
          <w:color w:val="0000FF"/>
          <w:sz w:val="24"/>
          <w:szCs w:val="24"/>
          <w:vertAlign w:val="subscript"/>
        </w:rPr>
        <w:t>B</w:t>
      </w:r>
      <w:r>
        <w:rPr>
          <w:color w:val="0000FF"/>
          <w:sz w:val="24"/>
          <w:szCs w:val="24"/>
        </w:rPr>
        <w:t xml:space="preserve">       √</w:t>
      </w:r>
      <w:r>
        <w:rPr>
          <w:rFonts w:hint="eastAsia"/>
          <w:color w:val="0000FF"/>
          <w:sz w:val="24"/>
          <w:szCs w:val="24"/>
        </w:rPr>
        <w:t>（</w:t>
      </w:r>
      <w:r>
        <w:rPr>
          <w:color w:val="0000FF"/>
          <w:sz w:val="24"/>
          <w:szCs w:val="24"/>
        </w:rPr>
        <w:t>40</w:t>
      </w:r>
      <w:r>
        <w:rPr>
          <w:color w:val="0000FF"/>
          <w:sz w:val="24"/>
          <w:szCs w:val="24"/>
          <w:vertAlign w:val="superscript"/>
        </w:rPr>
        <w:t>2</w:t>
      </w:r>
      <w:r>
        <w:rPr>
          <w:color w:val="0000FF"/>
          <w:sz w:val="24"/>
          <w:szCs w:val="24"/>
        </w:rPr>
        <w:t>+2</w:t>
      </w:r>
      <w:r>
        <w:rPr>
          <w:color w:val="0000FF"/>
          <w:sz w:val="24"/>
          <w:szCs w:val="24"/>
          <w:vertAlign w:val="superscript"/>
        </w:rPr>
        <w:t>2</w:t>
      </w:r>
      <w:r>
        <w:rPr>
          <w:rFonts w:hint="eastAsia"/>
          <w:color w:val="0000FF"/>
          <w:sz w:val="24"/>
          <w:szCs w:val="24"/>
        </w:rPr>
        <w:t>）×</w:t>
      </w:r>
      <w:r>
        <w:rPr>
          <w:color w:val="0000FF"/>
          <w:sz w:val="24"/>
          <w:szCs w:val="24"/>
        </w:rPr>
        <w:t>1000</w:t>
      </w:r>
    </w:p>
    <w:p w14:paraId="5C0749A9" w14:textId="77777777" w:rsidR="008A5222" w:rsidRDefault="008A3171">
      <w:pPr>
        <w:pStyle w:val="af5"/>
        <w:spacing w:line="240" w:lineRule="exact"/>
        <w:ind w:left="348" w:firstLineChars="0" w:firstLine="0"/>
        <w:rPr>
          <w:color w:val="0000FF"/>
          <w:sz w:val="24"/>
          <w:szCs w:val="24"/>
        </w:rPr>
      </w:pPr>
      <w:r>
        <w:rPr>
          <w:color w:val="0000FF"/>
          <w:sz w:val="24"/>
          <w:szCs w:val="24"/>
        </w:rPr>
        <w:t>I</w:t>
      </w:r>
      <w:r>
        <w:rPr>
          <w:color w:val="0000FF"/>
          <w:sz w:val="24"/>
          <w:szCs w:val="24"/>
          <w:vertAlign w:val="subscript"/>
        </w:rPr>
        <w:t>BH2</w:t>
      </w:r>
      <w:r>
        <w:rPr>
          <w:color w:val="0000FF"/>
          <w:sz w:val="24"/>
          <w:szCs w:val="24"/>
        </w:rPr>
        <w:t xml:space="preserve">= —————= —————————= </w:t>
      </w:r>
      <w:r>
        <w:rPr>
          <w:rFonts w:hint="eastAsia"/>
          <w:color w:val="0000FF"/>
          <w:sz w:val="24"/>
          <w:szCs w:val="24"/>
        </w:rPr>
        <w:t>0.438</w:t>
      </w:r>
      <w:r>
        <w:rPr>
          <w:color w:val="0000FF"/>
          <w:sz w:val="24"/>
          <w:szCs w:val="24"/>
        </w:rPr>
        <w:t>(A)</w:t>
      </w:r>
    </w:p>
    <w:p w14:paraId="1EA1AD4A" w14:textId="77777777" w:rsidR="008A5222" w:rsidRDefault="008A3171">
      <w:pPr>
        <w:pStyle w:val="af5"/>
        <w:spacing w:line="240" w:lineRule="exact"/>
        <w:ind w:leftChars="166" w:left="349" w:firstLineChars="245" w:firstLine="588"/>
        <w:rPr>
          <w:color w:val="0000FF"/>
          <w:sz w:val="24"/>
          <w:szCs w:val="24"/>
        </w:rPr>
      </w:pPr>
      <w:r>
        <w:rPr>
          <w:color w:val="0000FF"/>
          <w:sz w:val="24"/>
          <w:szCs w:val="24"/>
        </w:rPr>
        <w:t>√3U</w:t>
      </w:r>
      <w:r>
        <w:rPr>
          <w:color w:val="0000FF"/>
          <w:sz w:val="24"/>
          <w:szCs w:val="24"/>
          <w:vertAlign w:val="subscript"/>
        </w:rPr>
        <w:t>BH</w:t>
      </w:r>
      <w:r>
        <w:rPr>
          <w:color w:val="0000FF"/>
          <w:sz w:val="24"/>
          <w:szCs w:val="24"/>
        </w:rPr>
        <w:t>n</w:t>
      </w:r>
      <w:r>
        <w:rPr>
          <w:color w:val="0000FF"/>
          <w:sz w:val="24"/>
          <w:szCs w:val="24"/>
          <w:vertAlign w:val="subscript"/>
        </w:rPr>
        <w:t xml:space="preserve">CTH       </w:t>
      </w:r>
      <w:r>
        <w:rPr>
          <w:color w:val="0000FF"/>
          <w:sz w:val="24"/>
          <w:szCs w:val="24"/>
        </w:rPr>
        <w:t>√3</w:t>
      </w:r>
      <w:r>
        <w:rPr>
          <w:rFonts w:hint="eastAsia"/>
          <w:color w:val="0000FF"/>
          <w:sz w:val="24"/>
          <w:szCs w:val="24"/>
        </w:rPr>
        <w:t>×</w:t>
      </w:r>
      <w:r>
        <w:rPr>
          <w:color w:val="0000FF"/>
          <w:sz w:val="24"/>
          <w:szCs w:val="24"/>
        </w:rPr>
        <w:t>220</w:t>
      </w:r>
      <w:r>
        <w:rPr>
          <w:rFonts w:hint="eastAsia"/>
          <w:color w:val="0000FF"/>
          <w:sz w:val="24"/>
          <w:szCs w:val="24"/>
        </w:rPr>
        <w:t>×</w:t>
      </w:r>
      <w:r>
        <w:rPr>
          <w:color w:val="0000FF"/>
          <w:sz w:val="24"/>
          <w:szCs w:val="24"/>
        </w:rPr>
        <w:t>240</w:t>
      </w:r>
    </w:p>
    <w:p w14:paraId="3B81C201" w14:textId="77777777" w:rsidR="008A5222" w:rsidRDefault="008A5222">
      <w:pPr>
        <w:rPr>
          <w:sz w:val="24"/>
          <w:szCs w:val="24"/>
        </w:rPr>
      </w:pPr>
    </w:p>
    <w:p w14:paraId="7BFC7D32" w14:textId="77777777" w:rsidR="008A5222" w:rsidRDefault="008A3171">
      <w:pPr>
        <w:rPr>
          <w:sz w:val="24"/>
          <w:szCs w:val="24"/>
        </w:rPr>
      </w:pPr>
      <w:r>
        <w:rPr>
          <w:rFonts w:hint="eastAsia"/>
          <w:sz w:val="24"/>
          <w:szCs w:val="24"/>
        </w:rPr>
        <w:t>主变保护装置高压侧二次电流值未折算进差动保护</w:t>
      </w:r>
      <w:proofErr w:type="gramStart"/>
      <w:r>
        <w:rPr>
          <w:rFonts w:hint="eastAsia"/>
          <w:sz w:val="24"/>
          <w:szCs w:val="24"/>
        </w:rPr>
        <w:t>不</w:t>
      </w:r>
      <w:proofErr w:type="gramEnd"/>
      <w:r>
        <w:rPr>
          <w:rFonts w:hint="eastAsia"/>
          <w:sz w:val="24"/>
          <w:szCs w:val="24"/>
        </w:rPr>
        <w:t>受主变转换方式影响，</w:t>
      </w:r>
    </w:p>
    <w:p w14:paraId="205BE964" w14:textId="77777777" w:rsidR="008A5222" w:rsidRDefault="008A3171">
      <w:pPr>
        <w:rPr>
          <w:sz w:val="24"/>
          <w:szCs w:val="24"/>
        </w:rPr>
      </w:pPr>
      <w:r>
        <w:rPr>
          <w:rFonts w:hint="eastAsia"/>
          <w:sz w:val="24"/>
          <w:szCs w:val="24"/>
        </w:rPr>
        <w:t>所以</w:t>
      </w:r>
      <w:r>
        <w:rPr>
          <w:sz w:val="24"/>
          <w:szCs w:val="24"/>
        </w:rPr>
        <w:t xml:space="preserve">IBH2= </w:t>
      </w:r>
      <w:r>
        <w:rPr>
          <w:rFonts w:hint="eastAsia"/>
          <w:color w:val="0000FF"/>
          <w:sz w:val="24"/>
          <w:szCs w:val="24"/>
        </w:rPr>
        <w:t>0.438</w:t>
      </w:r>
      <w:r>
        <w:rPr>
          <w:sz w:val="24"/>
          <w:szCs w:val="24"/>
        </w:rPr>
        <w:t xml:space="preserve"> (A)</w:t>
      </w:r>
      <w:r>
        <w:rPr>
          <w:rFonts w:hint="eastAsia"/>
          <w:sz w:val="24"/>
          <w:szCs w:val="24"/>
        </w:rPr>
        <w:t>；</w:t>
      </w:r>
    </w:p>
    <w:p w14:paraId="01156F7C" w14:textId="77777777" w:rsidR="008A5222" w:rsidRDefault="008A3171">
      <w:pPr>
        <w:rPr>
          <w:sz w:val="24"/>
          <w:szCs w:val="24"/>
        </w:rPr>
      </w:pPr>
      <w:r>
        <w:rPr>
          <w:rFonts w:hint="eastAsia"/>
          <w:sz w:val="24"/>
          <w:szCs w:val="24"/>
        </w:rPr>
        <w:t>低压侧二次电流为：</w:t>
      </w:r>
    </w:p>
    <w:p w14:paraId="2E628678" w14:textId="77777777" w:rsidR="008A5222" w:rsidRDefault="008A5222">
      <w:pPr>
        <w:rPr>
          <w:sz w:val="24"/>
          <w:szCs w:val="24"/>
        </w:rPr>
      </w:pPr>
    </w:p>
    <w:p w14:paraId="14CD79B2" w14:textId="77777777" w:rsidR="008A5222" w:rsidRDefault="008A3171">
      <w:pPr>
        <w:rPr>
          <w:color w:val="0000FF"/>
          <w:sz w:val="24"/>
          <w:szCs w:val="24"/>
        </w:rPr>
      </w:pPr>
      <w:r>
        <w:rPr>
          <w:sz w:val="24"/>
          <w:szCs w:val="24"/>
        </w:rPr>
        <w:lastRenderedPageBreak/>
        <w:t xml:space="preserve"> </w:t>
      </w:r>
    </w:p>
    <w:p w14:paraId="29C26750" w14:textId="77777777" w:rsidR="008A5222" w:rsidRDefault="008A3171">
      <w:pPr>
        <w:pStyle w:val="af5"/>
        <w:spacing w:line="240" w:lineRule="exact"/>
        <w:ind w:left="348" w:firstLineChars="0" w:firstLine="0"/>
        <w:rPr>
          <w:color w:val="0000FF"/>
          <w:sz w:val="24"/>
          <w:szCs w:val="24"/>
        </w:rPr>
      </w:pPr>
      <w:r>
        <w:rPr>
          <w:color w:val="0000FF"/>
          <w:sz w:val="24"/>
          <w:szCs w:val="24"/>
        </w:rPr>
        <w:t xml:space="preserve">        S</w:t>
      </w:r>
      <w:r>
        <w:rPr>
          <w:color w:val="0000FF"/>
          <w:sz w:val="24"/>
          <w:szCs w:val="24"/>
          <w:vertAlign w:val="subscript"/>
        </w:rPr>
        <w:t>B</w:t>
      </w:r>
      <w:r>
        <w:rPr>
          <w:color w:val="0000FF"/>
          <w:sz w:val="24"/>
          <w:szCs w:val="24"/>
        </w:rPr>
        <w:t xml:space="preserve">       √</w:t>
      </w:r>
      <w:r>
        <w:rPr>
          <w:rFonts w:hint="eastAsia"/>
          <w:color w:val="0000FF"/>
          <w:sz w:val="24"/>
          <w:szCs w:val="24"/>
        </w:rPr>
        <w:t>（</w:t>
      </w:r>
      <w:r>
        <w:rPr>
          <w:color w:val="0000FF"/>
          <w:sz w:val="24"/>
          <w:szCs w:val="24"/>
        </w:rPr>
        <w:t>40</w:t>
      </w:r>
      <w:r>
        <w:rPr>
          <w:color w:val="0000FF"/>
          <w:sz w:val="24"/>
          <w:szCs w:val="24"/>
          <w:vertAlign w:val="superscript"/>
        </w:rPr>
        <w:t>2</w:t>
      </w:r>
      <w:r>
        <w:rPr>
          <w:color w:val="0000FF"/>
          <w:sz w:val="24"/>
          <w:szCs w:val="24"/>
        </w:rPr>
        <w:t>+2</w:t>
      </w:r>
      <w:r>
        <w:rPr>
          <w:color w:val="0000FF"/>
          <w:sz w:val="24"/>
          <w:szCs w:val="24"/>
          <w:vertAlign w:val="superscript"/>
        </w:rPr>
        <w:t>2</w:t>
      </w:r>
      <w:r>
        <w:rPr>
          <w:rFonts w:hint="eastAsia"/>
          <w:color w:val="0000FF"/>
          <w:sz w:val="24"/>
          <w:szCs w:val="24"/>
        </w:rPr>
        <w:t>）×</w:t>
      </w:r>
      <w:r>
        <w:rPr>
          <w:color w:val="0000FF"/>
          <w:sz w:val="24"/>
          <w:szCs w:val="24"/>
        </w:rPr>
        <w:t>1000</w:t>
      </w:r>
    </w:p>
    <w:p w14:paraId="22022864" w14:textId="77777777" w:rsidR="008A5222" w:rsidRDefault="008A3171">
      <w:pPr>
        <w:pStyle w:val="af5"/>
        <w:spacing w:line="240" w:lineRule="exact"/>
        <w:ind w:left="348" w:firstLineChars="0" w:firstLine="0"/>
        <w:rPr>
          <w:color w:val="0000FF"/>
          <w:sz w:val="24"/>
          <w:szCs w:val="24"/>
        </w:rPr>
      </w:pPr>
      <w:r>
        <w:rPr>
          <w:color w:val="0000FF"/>
          <w:sz w:val="24"/>
          <w:szCs w:val="24"/>
        </w:rPr>
        <w:t>I</w:t>
      </w:r>
      <w:r>
        <w:rPr>
          <w:color w:val="0000FF"/>
          <w:sz w:val="24"/>
          <w:szCs w:val="24"/>
          <w:vertAlign w:val="subscript"/>
        </w:rPr>
        <w:t>BL2</w:t>
      </w:r>
      <w:r>
        <w:rPr>
          <w:color w:val="0000FF"/>
          <w:sz w:val="24"/>
          <w:szCs w:val="24"/>
        </w:rPr>
        <w:t xml:space="preserve">= —————= —————————= </w:t>
      </w:r>
      <w:r>
        <w:rPr>
          <w:rFonts w:hint="eastAsia"/>
          <w:color w:val="0000FF"/>
          <w:sz w:val="24"/>
          <w:szCs w:val="24"/>
        </w:rPr>
        <w:t>1.835</w:t>
      </w:r>
      <w:r>
        <w:rPr>
          <w:color w:val="0000FF"/>
          <w:sz w:val="24"/>
          <w:szCs w:val="24"/>
        </w:rPr>
        <w:t>(A)</w:t>
      </w:r>
    </w:p>
    <w:p w14:paraId="47D448A0" w14:textId="77777777" w:rsidR="008A5222" w:rsidRDefault="008A3171">
      <w:pPr>
        <w:pStyle w:val="af5"/>
        <w:spacing w:line="240" w:lineRule="exact"/>
        <w:ind w:leftChars="166" w:left="349" w:firstLineChars="245" w:firstLine="588"/>
        <w:rPr>
          <w:color w:val="0000FF"/>
          <w:sz w:val="24"/>
          <w:szCs w:val="24"/>
        </w:rPr>
      </w:pPr>
      <w:r>
        <w:rPr>
          <w:color w:val="0000FF"/>
          <w:sz w:val="24"/>
          <w:szCs w:val="24"/>
        </w:rPr>
        <w:t>√3U</w:t>
      </w:r>
      <w:r>
        <w:rPr>
          <w:color w:val="0000FF"/>
          <w:sz w:val="24"/>
          <w:szCs w:val="24"/>
          <w:vertAlign w:val="subscript"/>
        </w:rPr>
        <w:t>BL</w:t>
      </w:r>
      <w:r>
        <w:rPr>
          <w:color w:val="0000FF"/>
          <w:sz w:val="24"/>
          <w:szCs w:val="24"/>
        </w:rPr>
        <w:t>n</w:t>
      </w:r>
      <w:r>
        <w:rPr>
          <w:color w:val="0000FF"/>
          <w:sz w:val="24"/>
          <w:szCs w:val="24"/>
          <w:vertAlign w:val="subscript"/>
        </w:rPr>
        <w:t xml:space="preserve">CTL       </w:t>
      </w:r>
      <w:r>
        <w:rPr>
          <w:color w:val="0000FF"/>
          <w:sz w:val="24"/>
          <w:szCs w:val="24"/>
        </w:rPr>
        <w:t>√3</w:t>
      </w:r>
      <w:r>
        <w:rPr>
          <w:rFonts w:hint="eastAsia"/>
          <w:color w:val="0000FF"/>
          <w:sz w:val="24"/>
          <w:szCs w:val="24"/>
        </w:rPr>
        <w:t>×</w:t>
      </w:r>
      <w:r>
        <w:rPr>
          <w:color w:val="0000FF"/>
          <w:sz w:val="24"/>
          <w:szCs w:val="24"/>
        </w:rPr>
        <w:t>10.5</w:t>
      </w:r>
      <w:r>
        <w:rPr>
          <w:rFonts w:hint="eastAsia"/>
          <w:color w:val="0000FF"/>
          <w:sz w:val="24"/>
          <w:szCs w:val="24"/>
        </w:rPr>
        <w:t>×</w:t>
      </w:r>
      <w:r>
        <w:rPr>
          <w:color w:val="0000FF"/>
          <w:sz w:val="24"/>
          <w:szCs w:val="24"/>
        </w:rPr>
        <w:t>1200</w:t>
      </w:r>
    </w:p>
    <w:p w14:paraId="35F2FE7A" w14:textId="77777777" w:rsidR="008A5222" w:rsidRDefault="008A5222">
      <w:pPr>
        <w:pStyle w:val="11"/>
        <w:spacing w:line="240" w:lineRule="exact"/>
        <w:ind w:leftChars="166" w:left="349" w:firstLineChars="245" w:firstLine="588"/>
        <w:rPr>
          <w:rFonts w:ascii="Calibri" w:hAnsi="Calibri"/>
          <w:sz w:val="24"/>
          <w:szCs w:val="24"/>
        </w:rPr>
      </w:pPr>
    </w:p>
    <w:p w14:paraId="4619501B" w14:textId="77777777" w:rsidR="008A5222" w:rsidRDefault="008A3171">
      <w:pPr>
        <w:rPr>
          <w:sz w:val="24"/>
          <w:szCs w:val="24"/>
        </w:rPr>
      </w:pPr>
      <w:r>
        <w:rPr>
          <w:rFonts w:hint="eastAsia"/>
          <w:sz w:val="24"/>
          <w:szCs w:val="24"/>
        </w:rPr>
        <w:t>主变保护装置低压侧二次电流值未折算进差动保护</w:t>
      </w:r>
      <w:proofErr w:type="gramStart"/>
      <w:r>
        <w:rPr>
          <w:rFonts w:hint="eastAsia"/>
          <w:sz w:val="24"/>
          <w:szCs w:val="24"/>
        </w:rPr>
        <w:t>不</w:t>
      </w:r>
      <w:proofErr w:type="gramEnd"/>
      <w:r>
        <w:rPr>
          <w:rFonts w:hint="eastAsia"/>
          <w:sz w:val="24"/>
          <w:szCs w:val="24"/>
        </w:rPr>
        <w:t>受主变转换方式影响，</w:t>
      </w:r>
    </w:p>
    <w:p w14:paraId="54230814" w14:textId="77777777" w:rsidR="008A5222" w:rsidRDefault="008A3171">
      <w:pPr>
        <w:rPr>
          <w:sz w:val="24"/>
          <w:szCs w:val="24"/>
        </w:rPr>
      </w:pPr>
      <w:r>
        <w:rPr>
          <w:rFonts w:hint="eastAsia"/>
          <w:sz w:val="24"/>
          <w:szCs w:val="24"/>
        </w:rPr>
        <w:t>所以</w:t>
      </w:r>
      <w:r>
        <w:rPr>
          <w:sz w:val="24"/>
          <w:szCs w:val="24"/>
        </w:rPr>
        <w:t>IBL2=</w:t>
      </w:r>
      <w:r>
        <w:rPr>
          <w:rFonts w:hint="eastAsia"/>
          <w:color w:val="0000FF"/>
          <w:sz w:val="24"/>
          <w:szCs w:val="24"/>
        </w:rPr>
        <w:t>1.835</w:t>
      </w:r>
      <w:r>
        <w:rPr>
          <w:sz w:val="24"/>
          <w:szCs w:val="24"/>
        </w:rPr>
        <w:t xml:space="preserve"> (A)</w:t>
      </w:r>
    </w:p>
    <w:p w14:paraId="5EF9D329" w14:textId="77777777" w:rsidR="008A5222" w:rsidRDefault="008A3171">
      <w:pPr>
        <w:rPr>
          <w:sz w:val="24"/>
          <w:szCs w:val="24"/>
        </w:rPr>
      </w:pPr>
      <w:r>
        <w:rPr>
          <w:rFonts w:hint="eastAsia"/>
          <w:sz w:val="24"/>
          <w:szCs w:val="24"/>
        </w:rPr>
        <w:t>按照原有</w:t>
      </w:r>
      <w:r>
        <w:rPr>
          <w:sz w:val="24"/>
          <w:szCs w:val="24"/>
        </w:rPr>
        <w:t>Y/</w:t>
      </w:r>
      <w:r>
        <w:rPr>
          <w:rFonts w:hint="eastAsia"/>
          <w:sz w:val="24"/>
          <w:szCs w:val="24"/>
        </w:rPr>
        <w:t>△</w:t>
      </w:r>
      <w:r>
        <w:rPr>
          <w:sz w:val="24"/>
          <w:szCs w:val="24"/>
        </w:rPr>
        <w:t>-11</w:t>
      </w:r>
      <w:r>
        <w:rPr>
          <w:rFonts w:hint="eastAsia"/>
          <w:sz w:val="24"/>
          <w:szCs w:val="24"/>
        </w:rPr>
        <w:t>接线，所有</w:t>
      </w:r>
      <w:r>
        <w:rPr>
          <w:sz w:val="24"/>
          <w:szCs w:val="24"/>
        </w:rPr>
        <w:t>CT</w:t>
      </w:r>
      <w:r>
        <w:rPr>
          <w:rFonts w:hint="eastAsia"/>
          <w:sz w:val="24"/>
          <w:szCs w:val="24"/>
        </w:rPr>
        <w:t>回路接线均正确情况下，流进保护装置各相差电流应为</w:t>
      </w:r>
      <w:r>
        <w:rPr>
          <w:sz w:val="24"/>
          <w:szCs w:val="24"/>
        </w:rPr>
        <w:t>0</w:t>
      </w:r>
      <w:r>
        <w:rPr>
          <w:rFonts w:hint="eastAsia"/>
          <w:sz w:val="24"/>
          <w:szCs w:val="24"/>
        </w:rPr>
        <w:t>，但因错将“</w:t>
      </w:r>
      <w:r>
        <w:rPr>
          <w:sz w:val="24"/>
          <w:szCs w:val="24"/>
        </w:rPr>
        <w:t>Y/</w:t>
      </w:r>
      <w:r>
        <w:rPr>
          <w:rFonts w:hint="eastAsia"/>
          <w:sz w:val="24"/>
          <w:szCs w:val="24"/>
        </w:rPr>
        <w:t>角</w:t>
      </w:r>
      <w:r>
        <w:rPr>
          <w:sz w:val="24"/>
          <w:szCs w:val="24"/>
        </w:rPr>
        <w:t>-11</w:t>
      </w:r>
      <w:r>
        <w:rPr>
          <w:rFonts w:hint="eastAsia"/>
          <w:sz w:val="24"/>
          <w:szCs w:val="24"/>
        </w:rPr>
        <w:t>接线”误整定为</w:t>
      </w:r>
      <w:r>
        <w:rPr>
          <w:sz w:val="24"/>
          <w:szCs w:val="24"/>
        </w:rPr>
        <w:t xml:space="preserve"> </w:t>
      </w:r>
      <w:r>
        <w:rPr>
          <w:rFonts w:hint="eastAsia"/>
          <w:sz w:val="24"/>
          <w:szCs w:val="24"/>
        </w:rPr>
        <w:t>“</w:t>
      </w:r>
      <w:r>
        <w:rPr>
          <w:sz w:val="24"/>
          <w:szCs w:val="24"/>
        </w:rPr>
        <w:t>Y/</w:t>
      </w:r>
      <w:r>
        <w:rPr>
          <w:rFonts w:hint="eastAsia"/>
          <w:sz w:val="24"/>
          <w:szCs w:val="24"/>
        </w:rPr>
        <w:t>角</w:t>
      </w:r>
      <w:r>
        <w:rPr>
          <w:sz w:val="24"/>
          <w:szCs w:val="24"/>
        </w:rPr>
        <w:t>-1</w:t>
      </w:r>
      <w:r>
        <w:rPr>
          <w:rFonts w:hint="eastAsia"/>
          <w:sz w:val="24"/>
          <w:szCs w:val="24"/>
        </w:rPr>
        <w:t>接线”，因补偿不一致出现差电流，</w:t>
      </w:r>
    </w:p>
    <w:p w14:paraId="3126BB50" w14:textId="77777777" w:rsidR="008A5222" w:rsidRDefault="008A3171">
      <w:pPr>
        <w:rPr>
          <w:sz w:val="24"/>
          <w:szCs w:val="24"/>
        </w:rPr>
      </w:pPr>
      <w:r>
        <w:rPr>
          <w:sz w:val="24"/>
          <w:szCs w:val="24"/>
        </w:rPr>
        <w:t>Y/</w:t>
      </w:r>
      <w:r>
        <w:rPr>
          <w:rFonts w:hint="eastAsia"/>
          <w:sz w:val="24"/>
          <w:szCs w:val="24"/>
        </w:rPr>
        <w:t>△</w:t>
      </w:r>
      <w:r>
        <w:rPr>
          <w:sz w:val="24"/>
          <w:szCs w:val="24"/>
        </w:rPr>
        <w:t>-11</w:t>
      </w:r>
      <w:r>
        <w:rPr>
          <w:rFonts w:hint="eastAsia"/>
          <w:sz w:val="24"/>
          <w:szCs w:val="24"/>
        </w:rPr>
        <w:t>接线：</w:t>
      </w:r>
      <w:proofErr w:type="spellStart"/>
      <w:r>
        <w:rPr>
          <w:sz w:val="24"/>
          <w:szCs w:val="24"/>
        </w:rPr>
        <w:t>Icda</w:t>
      </w:r>
      <w:proofErr w:type="spellEnd"/>
      <w:r>
        <w:rPr>
          <w:sz w:val="24"/>
          <w:szCs w:val="24"/>
        </w:rPr>
        <w:t>=(IA-IB)</w:t>
      </w:r>
      <w:r>
        <w:rPr>
          <w:rFonts w:hint="eastAsia"/>
          <w:sz w:val="24"/>
          <w:szCs w:val="24"/>
        </w:rPr>
        <w:t>×</w:t>
      </w:r>
      <w:r>
        <w:rPr>
          <w:sz w:val="24"/>
          <w:szCs w:val="24"/>
        </w:rPr>
        <w:t xml:space="preserve">Kph+ </w:t>
      </w:r>
      <w:proofErr w:type="spellStart"/>
      <w:r>
        <w:rPr>
          <w:sz w:val="24"/>
          <w:szCs w:val="24"/>
        </w:rPr>
        <w:t>Ia</w:t>
      </w:r>
      <w:proofErr w:type="spellEnd"/>
      <w:r>
        <w:rPr>
          <w:rFonts w:hint="eastAsia"/>
          <w:sz w:val="24"/>
          <w:szCs w:val="24"/>
        </w:rPr>
        <w:t>×</w:t>
      </w:r>
      <w:proofErr w:type="spellStart"/>
      <w:r>
        <w:rPr>
          <w:sz w:val="24"/>
          <w:szCs w:val="24"/>
        </w:rPr>
        <w:t>Kpl</w:t>
      </w:r>
      <w:proofErr w:type="spellEnd"/>
    </w:p>
    <w:p w14:paraId="35ECC9B9" w14:textId="77777777" w:rsidR="008A5222" w:rsidRDefault="008A3171">
      <w:pPr>
        <w:rPr>
          <w:sz w:val="24"/>
          <w:szCs w:val="24"/>
        </w:rPr>
      </w:pPr>
      <w:r>
        <w:rPr>
          <w:sz w:val="24"/>
          <w:szCs w:val="24"/>
        </w:rPr>
        <w:t>Y/</w:t>
      </w:r>
      <w:r>
        <w:rPr>
          <w:rFonts w:hint="eastAsia"/>
          <w:sz w:val="24"/>
          <w:szCs w:val="24"/>
        </w:rPr>
        <w:t>角</w:t>
      </w:r>
      <w:r>
        <w:rPr>
          <w:sz w:val="24"/>
          <w:szCs w:val="24"/>
        </w:rPr>
        <w:t>-1</w:t>
      </w:r>
      <w:r>
        <w:rPr>
          <w:rFonts w:hint="eastAsia"/>
          <w:sz w:val="24"/>
          <w:szCs w:val="24"/>
        </w:rPr>
        <w:t>接线：</w:t>
      </w:r>
      <w:proofErr w:type="spellStart"/>
      <w:r>
        <w:rPr>
          <w:sz w:val="24"/>
          <w:szCs w:val="24"/>
        </w:rPr>
        <w:t>Icda</w:t>
      </w:r>
      <w:proofErr w:type="spellEnd"/>
      <w:r>
        <w:rPr>
          <w:sz w:val="24"/>
          <w:szCs w:val="24"/>
        </w:rPr>
        <w:t>=(IA-IC)</w:t>
      </w:r>
      <w:r>
        <w:rPr>
          <w:rFonts w:hint="eastAsia"/>
          <w:sz w:val="24"/>
          <w:szCs w:val="24"/>
        </w:rPr>
        <w:t>×</w:t>
      </w:r>
      <w:r>
        <w:rPr>
          <w:sz w:val="24"/>
          <w:szCs w:val="24"/>
        </w:rPr>
        <w:t xml:space="preserve">Kph+ </w:t>
      </w:r>
      <w:proofErr w:type="spellStart"/>
      <w:r>
        <w:rPr>
          <w:sz w:val="24"/>
          <w:szCs w:val="24"/>
        </w:rPr>
        <w:t>Ia</w:t>
      </w:r>
      <w:proofErr w:type="spellEnd"/>
      <w:r>
        <w:rPr>
          <w:rFonts w:hint="eastAsia"/>
          <w:sz w:val="24"/>
          <w:szCs w:val="24"/>
        </w:rPr>
        <w:t>×</w:t>
      </w:r>
      <w:proofErr w:type="spellStart"/>
      <w:r>
        <w:rPr>
          <w:sz w:val="24"/>
          <w:szCs w:val="24"/>
        </w:rPr>
        <w:t>Kpl</w:t>
      </w:r>
      <w:proofErr w:type="spellEnd"/>
    </w:p>
    <w:p w14:paraId="580399FE" w14:textId="77777777" w:rsidR="008A5222" w:rsidRDefault="008A3171">
      <w:pPr>
        <w:rPr>
          <w:sz w:val="24"/>
          <w:szCs w:val="24"/>
        </w:rPr>
      </w:pPr>
      <w:r>
        <w:rPr>
          <w:rFonts w:hint="eastAsia"/>
          <w:sz w:val="24"/>
          <w:szCs w:val="24"/>
        </w:rPr>
        <w:t>相量图如下图所示：</w:t>
      </w:r>
    </w:p>
    <w:p w14:paraId="1D3792AC" w14:textId="77777777" w:rsidR="008A5222" w:rsidRDefault="00FC6597">
      <w:pPr>
        <w:jc w:val="center"/>
        <w:rPr>
          <w:sz w:val="24"/>
          <w:szCs w:val="24"/>
        </w:rPr>
      </w:pPr>
      <w:r>
        <w:rPr>
          <w:sz w:val="24"/>
          <w:szCs w:val="24"/>
        </w:rPr>
        <w:pict w14:anchorId="471E04BE">
          <v:shape id="_x0000_i1302" type="#_x0000_t75" style="width:270.45pt;height:244.15pt">
            <v:imagedata r:id="rId573" o:title=""/>
          </v:shape>
        </w:pict>
      </w:r>
    </w:p>
    <w:p w14:paraId="78028B73" w14:textId="77777777" w:rsidR="008A5222" w:rsidRDefault="008A3171">
      <w:pPr>
        <w:ind w:firstLineChars="200" w:firstLine="480"/>
        <w:rPr>
          <w:sz w:val="24"/>
          <w:szCs w:val="24"/>
        </w:rPr>
      </w:pPr>
      <w:r>
        <w:rPr>
          <w:rFonts w:hint="eastAsia"/>
          <w:sz w:val="24"/>
          <w:szCs w:val="24"/>
        </w:rPr>
        <w:t>通过上图可看出，因转换错误，相当于把高压侧进差动继电器的电流进行顺时针</w:t>
      </w:r>
      <w:r>
        <w:rPr>
          <w:sz w:val="24"/>
          <w:szCs w:val="24"/>
        </w:rPr>
        <w:t>60</w:t>
      </w:r>
      <w:r>
        <w:rPr>
          <w:rFonts w:hint="eastAsia"/>
          <w:sz w:val="24"/>
          <w:szCs w:val="24"/>
        </w:rPr>
        <w:t>度转角补偿，相当于在任一侧任一相电流产生一个</w:t>
      </w:r>
      <w:proofErr w:type="gramStart"/>
      <w:r>
        <w:rPr>
          <w:rFonts w:hint="eastAsia"/>
          <w:sz w:val="24"/>
          <w:szCs w:val="24"/>
        </w:rPr>
        <w:t>等边三角形差电流值</w:t>
      </w:r>
      <w:proofErr w:type="gramEnd"/>
      <w:r>
        <w:rPr>
          <w:rFonts w:hint="eastAsia"/>
          <w:sz w:val="24"/>
          <w:szCs w:val="24"/>
        </w:rPr>
        <w:t>，为简化本题计算，即用高压侧电流直接进行计算，</w:t>
      </w:r>
      <w:proofErr w:type="gramStart"/>
      <w:r>
        <w:rPr>
          <w:rFonts w:hint="eastAsia"/>
          <w:sz w:val="24"/>
          <w:szCs w:val="24"/>
        </w:rPr>
        <w:t>该差电</w:t>
      </w:r>
      <w:proofErr w:type="gramEnd"/>
      <w:r>
        <w:rPr>
          <w:rFonts w:hint="eastAsia"/>
          <w:sz w:val="24"/>
          <w:szCs w:val="24"/>
        </w:rPr>
        <w:t>流值为高压侧电流归算至差动保护的数值，</w:t>
      </w:r>
    </w:p>
    <w:p w14:paraId="14ACB91C" w14:textId="77777777" w:rsidR="008A5222" w:rsidRDefault="008A3171">
      <w:pPr>
        <w:rPr>
          <w:sz w:val="24"/>
          <w:szCs w:val="24"/>
        </w:rPr>
      </w:pPr>
      <w:r>
        <w:rPr>
          <w:sz w:val="24"/>
          <w:szCs w:val="24"/>
        </w:rPr>
        <w:t>PST1202</w:t>
      </w:r>
      <w:r>
        <w:rPr>
          <w:rFonts w:hint="eastAsia"/>
          <w:sz w:val="24"/>
          <w:szCs w:val="24"/>
        </w:rPr>
        <w:t>主变差动保护，高压侧绕组及</w:t>
      </w:r>
      <w:r>
        <w:rPr>
          <w:sz w:val="24"/>
          <w:szCs w:val="24"/>
        </w:rPr>
        <w:t>CT</w:t>
      </w:r>
      <w:r>
        <w:rPr>
          <w:rFonts w:hint="eastAsia"/>
          <w:sz w:val="24"/>
          <w:szCs w:val="24"/>
        </w:rPr>
        <w:t>均采用星形接线，其</w:t>
      </w:r>
      <w:r>
        <w:rPr>
          <w:sz w:val="24"/>
          <w:szCs w:val="24"/>
        </w:rPr>
        <w:t>Kph= 1/√3</w:t>
      </w:r>
    </w:p>
    <w:p w14:paraId="4146243D" w14:textId="77777777" w:rsidR="008A5222" w:rsidRDefault="008A3171">
      <w:pPr>
        <w:rPr>
          <w:sz w:val="24"/>
          <w:szCs w:val="24"/>
        </w:rPr>
      </w:pPr>
      <w:proofErr w:type="spellStart"/>
      <w:r>
        <w:rPr>
          <w:sz w:val="24"/>
          <w:szCs w:val="24"/>
        </w:rPr>
        <w:t>Icda</w:t>
      </w:r>
      <w:proofErr w:type="spellEnd"/>
      <w:r>
        <w:rPr>
          <w:sz w:val="24"/>
          <w:szCs w:val="24"/>
        </w:rPr>
        <w:t xml:space="preserve">= </w:t>
      </w:r>
      <w:proofErr w:type="spellStart"/>
      <w:r>
        <w:rPr>
          <w:sz w:val="24"/>
          <w:szCs w:val="24"/>
        </w:rPr>
        <w:t>Icdb</w:t>
      </w:r>
      <w:proofErr w:type="spellEnd"/>
      <w:r>
        <w:rPr>
          <w:sz w:val="24"/>
          <w:szCs w:val="24"/>
        </w:rPr>
        <w:t xml:space="preserve">= </w:t>
      </w:r>
      <w:proofErr w:type="spellStart"/>
      <w:r>
        <w:rPr>
          <w:sz w:val="24"/>
          <w:szCs w:val="24"/>
        </w:rPr>
        <w:t>Icdc</w:t>
      </w:r>
      <w:proofErr w:type="spellEnd"/>
      <w:r>
        <w:rPr>
          <w:sz w:val="24"/>
          <w:szCs w:val="24"/>
        </w:rPr>
        <w:t>=IBH2</w:t>
      </w:r>
      <w:r>
        <w:rPr>
          <w:rFonts w:hint="eastAsia"/>
          <w:sz w:val="24"/>
          <w:szCs w:val="24"/>
        </w:rPr>
        <w:t>×</w:t>
      </w:r>
      <w:r>
        <w:rPr>
          <w:sz w:val="24"/>
          <w:szCs w:val="24"/>
        </w:rPr>
        <w:t>√3</w:t>
      </w:r>
      <w:r>
        <w:rPr>
          <w:rFonts w:hint="eastAsia"/>
          <w:sz w:val="24"/>
          <w:szCs w:val="24"/>
        </w:rPr>
        <w:t>×</w:t>
      </w:r>
      <w:r>
        <w:rPr>
          <w:sz w:val="24"/>
          <w:szCs w:val="24"/>
        </w:rPr>
        <w:t>Kph=</w:t>
      </w:r>
      <w:r>
        <w:rPr>
          <w:rFonts w:hint="eastAsia"/>
          <w:color w:val="0000FF"/>
          <w:sz w:val="24"/>
          <w:szCs w:val="24"/>
        </w:rPr>
        <w:t>0.438</w:t>
      </w:r>
      <w:r>
        <w:rPr>
          <w:rFonts w:hint="eastAsia"/>
          <w:sz w:val="24"/>
          <w:szCs w:val="24"/>
        </w:rPr>
        <w:t>×</w:t>
      </w:r>
      <w:r>
        <w:rPr>
          <w:sz w:val="24"/>
          <w:szCs w:val="24"/>
        </w:rPr>
        <w:t xml:space="preserve">√3/√3= </w:t>
      </w:r>
      <w:r>
        <w:rPr>
          <w:rFonts w:hint="eastAsia"/>
          <w:color w:val="0000FF"/>
          <w:sz w:val="24"/>
          <w:szCs w:val="24"/>
        </w:rPr>
        <w:t>0.438</w:t>
      </w:r>
      <w:r>
        <w:rPr>
          <w:sz w:val="24"/>
          <w:szCs w:val="24"/>
        </w:rPr>
        <w:t>A)</w:t>
      </w:r>
    </w:p>
    <w:p w14:paraId="3AE9136C" w14:textId="77777777" w:rsidR="008A5222" w:rsidRDefault="008A5222">
      <w:pPr>
        <w:rPr>
          <w:sz w:val="24"/>
          <w:szCs w:val="24"/>
        </w:rPr>
      </w:pPr>
    </w:p>
    <w:p w14:paraId="1A9AF938"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lastRenderedPageBreak/>
        <w:t>已知三相自耦变压器容量为</w:t>
      </w:r>
      <w:r w:rsidRPr="00DB57BA">
        <w:rPr>
          <w:rFonts w:ascii="Calibri" w:eastAsia="宋体" w:hAnsi="Calibri"/>
        </w:rPr>
        <w:t>180/180/90MVA</w:t>
      </w:r>
      <w:r w:rsidRPr="00DB57BA">
        <w:rPr>
          <w:rFonts w:ascii="Calibri" w:eastAsia="宋体" w:hAnsi="Calibri" w:hint="eastAsia"/>
        </w:rPr>
        <w:t>，电压为</w:t>
      </w:r>
      <w:r w:rsidRPr="00DB57BA">
        <w:rPr>
          <w:rFonts w:ascii="Calibri" w:eastAsia="宋体" w:hAnsi="Calibri"/>
        </w:rPr>
        <w:t>220kV/110kV/35kV</w:t>
      </w:r>
      <w:r w:rsidRPr="00DB57BA">
        <w:rPr>
          <w:rFonts w:ascii="Calibri" w:eastAsia="宋体" w:hAnsi="Calibri" w:hint="eastAsia"/>
        </w:rPr>
        <w:t>，短路电压比（折算至变压器全容量全电压基准下）测得</w:t>
      </w:r>
      <w:r w:rsidRPr="00DB57BA">
        <w:rPr>
          <w:rFonts w:ascii="Calibri" w:eastAsia="宋体" w:hAnsi="Calibri"/>
        </w:rPr>
        <w:t>X12=17%</w:t>
      </w:r>
      <w:r w:rsidRPr="00DB57BA">
        <w:rPr>
          <w:rFonts w:ascii="Calibri" w:eastAsia="宋体" w:hAnsi="Calibri" w:hint="eastAsia"/>
        </w:rPr>
        <w:t>，</w:t>
      </w:r>
      <w:r w:rsidRPr="00DB57BA">
        <w:rPr>
          <w:rFonts w:ascii="Calibri" w:eastAsia="宋体" w:hAnsi="Calibri"/>
        </w:rPr>
        <w:t>X23=21%</w:t>
      </w:r>
      <w:r w:rsidRPr="00DB57BA">
        <w:rPr>
          <w:rFonts w:ascii="Calibri" w:eastAsia="宋体" w:hAnsi="Calibri" w:hint="eastAsia"/>
        </w:rPr>
        <w:t>，</w:t>
      </w:r>
      <w:r w:rsidRPr="00DB57BA">
        <w:rPr>
          <w:rFonts w:ascii="Calibri" w:eastAsia="宋体" w:hAnsi="Calibri"/>
        </w:rPr>
        <w:t xml:space="preserve"> X13=38%</w:t>
      </w:r>
      <w:r w:rsidRPr="00DB57BA">
        <w:rPr>
          <w:rFonts w:ascii="Calibri" w:eastAsia="宋体" w:hAnsi="Calibri" w:hint="eastAsia"/>
        </w:rPr>
        <w:t>；系统等值电源</w:t>
      </w:r>
      <w:r w:rsidRPr="00DB57BA">
        <w:rPr>
          <w:rFonts w:ascii="Calibri" w:eastAsia="宋体" w:hAnsi="Calibri"/>
        </w:rPr>
        <w:t>SN=250MVA</w:t>
      </w:r>
      <w:r w:rsidRPr="00DB57BA">
        <w:rPr>
          <w:rFonts w:ascii="Calibri" w:eastAsia="宋体" w:hAnsi="Calibri" w:hint="eastAsia"/>
        </w:rPr>
        <w:t>，正负序等值阻抗</w:t>
      </w:r>
      <w:r w:rsidRPr="00DB57BA">
        <w:rPr>
          <w:rFonts w:ascii="Calibri" w:eastAsia="宋体" w:hAnsi="Calibri"/>
        </w:rPr>
        <w:t>XS1= XS1=0.18</w:t>
      </w:r>
      <w:r w:rsidRPr="00DB57BA">
        <w:rPr>
          <w:rFonts w:ascii="Calibri" w:eastAsia="宋体" w:hAnsi="Calibri" w:hint="eastAsia"/>
        </w:rPr>
        <w:t>，零序等值阻抗</w:t>
      </w:r>
      <w:r w:rsidRPr="00DB57BA">
        <w:rPr>
          <w:rFonts w:ascii="Calibri" w:eastAsia="宋体" w:hAnsi="Calibri"/>
        </w:rPr>
        <w:t>XS0=0.24</w:t>
      </w:r>
      <w:r w:rsidRPr="00DB57BA">
        <w:rPr>
          <w:rFonts w:ascii="Calibri" w:eastAsia="宋体" w:hAnsi="Calibri" w:hint="eastAsia"/>
        </w:rPr>
        <w:t>，</w:t>
      </w:r>
      <w:r w:rsidRPr="00DB57BA">
        <w:rPr>
          <w:rFonts w:ascii="Calibri" w:eastAsia="宋体" w:hAnsi="Calibri"/>
        </w:rPr>
        <w:t>T2</w:t>
      </w:r>
      <w:r w:rsidRPr="00DB57BA">
        <w:rPr>
          <w:rFonts w:ascii="Calibri" w:eastAsia="宋体" w:hAnsi="Calibri" w:hint="eastAsia"/>
        </w:rPr>
        <w:t>变压器容量</w:t>
      </w:r>
      <w:r w:rsidRPr="00DB57BA">
        <w:rPr>
          <w:rFonts w:ascii="Calibri" w:eastAsia="宋体" w:hAnsi="Calibri"/>
        </w:rPr>
        <w:t>SN=50MVA</w:t>
      </w:r>
      <w:r w:rsidRPr="00DB57BA">
        <w:rPr>
          <w:rFonts w:ascii="Calibri" w:eastAsia="宋体" w:hAnsi="Calibri" w:hint="eastAsia"/>
        </w:rPr>
        <w:t>，电压为</w:t>
      </w:r>
      <w:r w:rsidRPr="00DB57BA">
        <w:rPr>
          <w:rFonts w:ascii="Calibri" w:eastAsia="宋体" w:hAnsi="Calibri"/>
        </w:rPr>
        <w:t>110kV/10.5kV</w:t>
      </w:r>
      <w:r w:rsidRPr="00DB57BA">
        <w:rPr>
          <w:rFonts w:ascii="Calibri" w:eastAsia="宋体" w:hAnsi="Calibri" w:hint="eastAsia"/>
        </w:rPr>
        <w:t>，</w:t>
      </w:r>
      <w:proofErr w:type="spellStart"/>
      <w:r w:rsidRPr="00DB57BA">
        <w:rPr>
          <w:rFonts w:ascii="Calibri" w:eastAsia="宋体" w:hAnsi="Calibri"/>
        </w:rPr>
        <w:t>Ud</w:t>
      </w:r>
      <w:proofErr w:type="spellEnd"/>
      <w:r w:rsidRPr="00DB57BA">
        <w:rPr>
          <w:rFonts w:ascii="Calibri" w:eastAsia="宋体" w:hAnsi="Calibri"/>
        </w:rPr>
        <w:t>=10.5%</w:t>
      </w:r>
      <w:r w:rsidRPr="00DB57BA">
        <w:rPr>
          <w:rFonts w:ascii="Calibri" w:eastAsia="宋体" w:hAnsi="Calibri" w:hint="eastAsia"/>
        </w:rPr>
        <w:t>，</w:t>
      </w:r>
      <w:r w:rsidRPr="00DB57BA">
        <w:rPr>
          <w:rFonts w:ascii="Calibri" w:eastAsia="宋体" w:hAnsi="Calibri"/>
        </w:rPr>
        <w:t>110kV</w:t>
      </w:r>
      <w:r w:rsidRPr="00DB57BA">
        <w:rPr>
          <w:rFonts w:ascii="Calibri" w:eastAsia="宋体" w:hAnsi="Calibri" w:hint="eastAsia"/>
        </w:rPr>
        <w:t>输电线路</w:t>
      </w:r>
      <w:r w:rsidRPr="00DB57BA">
        <w:rPr>
          <w:rFonts w:ascii="Calibri" w:eastAsia="宋体" w:hAnsi="Calibri"/>
        </w:rPr>
        <w:t>XL1= XL2=0.04</w:t>
      </w:r>
      <w:r w:rsidRPr="00DB57BA">
        <w:rPr>
          <w:rFonts w:ascii="Calibri" w:eastAsia="宋体" w:hAnsi="Calibri" w:hint="eastAsia"/>
        </w:rPr>
        <w:t>Ω</w:t>
      </w:r>
      <w:r w:rsidRPr="00DB57BA">
        <w:rPr>
          <w:rFonts w:ascii="Calibri" w:eastAsia="宋体" w:hAnsi="Calibri"/>
        </w:rPr>
        <w:t>/KM</w:t>
      </w:r>
      <w:r w:rsidRPr="00DB57BA">
        <w:rPr>
          <w:rFonts w:ascii="Calibri" w:eastAsia="宋体" w:hAnsi="Calibri" w:hint="eastAsia"/>
        </w:rPr>
        <w:t>，</w:t>
      </w:r>
      <w:r w:rsidRPr="00DB57BA">
        <w:rPr>
          <w:rFonts w:ascii="Calibri" w:eastAsia="宋体" w:hAnsi="Calibri"/>
        </w:rPr>
        <w:t>XL0= 3XL1</w:t>
      </w:r>
      <w:r w:rsidRPr="00DB57BA">
        <w:rPr>
          <w:rFonts w:ascii="Calibri" w:eastAsia="宋体" w:hAnsi="Calibri" w:hint="eastAsia"/>
        </w:rPr>
        <w:t>，线路全长</w:t>
      </w:r>
      <w:r w:rsidRPr="00DB57BA">
        <w:rPr>
          <w:rFonts w:ascii="Calibri" w:eastAsia="宋体" w:hAnsi="Calibri"/>
        </w:rPr>
        <w:t>40KM</w:t>
      </w:r>
      <w:r w:rsidRPr="00DB57BA">
        <w:rPr>
          <w:rFonts w:ascii="Calibri" w:eastAsia="宋体" w:hAnsi="Calibri" w:hint="eastAsia"/>
        </w:rPr>
        <w:t>。变压器中压侧发生</w:t>
      </w:r>
      <w:r w:rsidRPr="00DB57BA">
        <w:rPr>
          <w:rFonts w:ascii="Calibri" w:eastAsia="宋体" w:hAnsi="Calibri"/>
        </w:rPr>
        <w:t>A</w:t>
      </w:r>
      <w:r w:rsidRPr="00DB57BA">
        <w:rPr>
          <w:rFonts w:ascii="Calibri" w:eastAsia="宋体" w:hAnsi="Calibri" w:hint="eastAsia"/>
        </w:rPr>
        <w:t>相单相接地故障，试绘出单相接地故障的</w:t>
      </w:r>
      <w:proofErr w:type="gramStart"/>
      <w:r w:rsidRPr="00DB57BA">
        <w:rPr>
          <w:rFonts w:ascii="Calibri" w:eastAsia="宋体" w:hAnsi="Calibri" w:hint="eastAsia"/>
        </w:rPr>
        <w:t>各序网络</w:t>
      </w:r>
      <w:proofErr w:type="gramEnd"/>
      <w:r w:rsidRPr="00DB57BA">
        <w:rPr>
          <w:rFonts w:ascii="Calibri" w:eastAsia="宋体" w:hAnsi="Calibri" w:hint="eastAsia"/>
        </w:rPr>
        <w:t>和复合序网，并计算出流经中性点零序电流的大小和流向。</w:t>
      </w:r>
    </w:p>
    <w:p w14:paraId="46578ACC" w14:textId="77777777" w:rsidR="008A5222" w:rsidRDefault="00FC6597">
      <w:pPr>
        <w:rPr>
          <w:sz w:val="24"/>
          <w:szCs w:val="24"/>
        </w:rPr>
      </w:pPr>
      <w:r>
        <w:rPr>
          <w:sz w:val="24"/>
          <w:szCs w:val="24"/>
        </w:rPr>
        <w:pict w14:anchorId="65A8C104">
          <v:shape id="_x0000_i1303" type="#_x0000_t75" style="width:410.7pt;height:271.1pt">
            <v:imagedata r:id="rId574" o:title=""/>
          </v:shape>
        </w:pict>
      </w:r>
    </w:p>
    <w:p w14:paraId="27748974" w14:textId="77777777" w:rsidR="008A5222" w:rsidRDefault="008A3171">
      <w:pPr>
        <w:rPr>
          <w:sz w:val="24"/>
          <w:szCs w:val="24"/>
        </w:rPr>
      </w:pPr>
      <w:r>
        <w:rPr>
          <w:rFonts w:hint="eastAsia"/>
          <w:sz w:val="24"/>
          <w:szCs w:val="24"/>
        </w:rPr>
        <w:t>答：设基准容量</w:t>
      </w:r>
      <w:r>
        <w:rPr>
          <w:sz w:val="24"/>
          <w:szCs w:val="24"/>
        </w:rPr>
        <w:t>SJ=180MVA</w:t>
      </w:r>
      <w:r>
        <w:rPr>
          <w:rFonts w:hint="eastAsia"/>
          <w:sz w:val="24"/>
          <w:szCs w:val="24"/>
        </w:rPr>
        <w:t>，</w:t>
      </w:r>
      <w:r>
        <w:rPr>
          <w:sz w:val="24"/>
          <w:szCs w:val="24"/>
        </w:rPr>
        <w:t>UB1=220kV</w:t>
      </w:r>
      <w:r>
        <w:rPr>
          <w:rFonts w:hint="eastAsia"/>
          <w:sz w:val="24"/>
          <w:szCs w:val="24"/>
        </w:rPr>
        <w:t>，</w:t>
      </w:r>
      <w:r>
        <w:rPr>
          <w:sz w:val="24"/>
          <w:szCs w:val="24"/>
        </w:rPr>
        <w:t>UB2=110kV</w:t>
      </w:r>
    </w:p>
    <w:p w14:paraId="3CC9FCB6" w14:textId="77777777" w:rsidR="008A5222" w:rsidRDefault="008A3171">
      <w:pPr>
        <w:rPr>
          <w:sz w:val="24"/>
          <w:szCs w:val="24"/>
        </w:rPr>
      </w:pPr>
      <w:r>
        <w:rPr>
          <w:sz w:val="24"/>
          <w:szCs w:val="24"/>
        </w:rPr>
        <w:t>220 kV</w:t>
      </w:r>
      <w:r>
        <w:rPr>
          <w:rFonts w:hint="eastAsia"/>
          <w:sz w:val="24"/>
          <w:szCs w:val="24"/>
        </w:rPr>
        <w:t>系统基准电流：</w:t>
      </w:r>
    </w:p>
    <w:p w14:paraId="2BF0963B" w14:textId="77777777" w:rsidR="008A5222" w:rsidRDefault="008A3171">
      <w:pPr>
        <w:pStyle w:val="11"/>
        <w:spacing w:line="240" w:lineRule="exact"/>
        <w:ind w:left="348" w:firstLineChars="0" w:firstLine="0"/>
        <w:rPr>
          <w:rFonts w:ascii="Calibri" w:hAnsi="Calibri"/>
          <w:sz w:val="24"/>
          <w:szCs w:val="24"/>
        </w:rPr>
      </w:pPr>
      <w:r>
        <w:rPr>
          <w:rFonts w:ascii="Calibri" w:hAnsi="Calibri"/>
          <w:sz w:val="24"/>
          <w:szCs w:val="24"/>
        </w:rPr>
        <w:t xml:space="preserve">       SJ    100</w:t>
      </w:r>
      <w:r>
        <w:rPr>
          <w:rFonts w:ascii="Calibri" w:hAnsi="Calibri" w:hint="eastAsia"/>
          <w:sz w:val="24"/>
          <w:szCs w:val="24"/>
        </w:rPr>
        <w:t>×</w:t>
      </w:r>
      <w:r>
        <w:rPr>
          <w:rFonts w:ascii="Calibri" w:hAnsi="Calibri"/>
          <w:sz w:val="24"/>
          <w:szCs w:val="24"/>
        </w:rPr>
        <w:t>1000</w:t>
      </w:r>
    </w:p>
    <w:p w14:paraId="47C00D2E" w14:textId="77777777" w:rsidR="008A5222" w:rsidRDefault="008A3171">
      <w:pPr>
        <w:pStyle w:val="11"/>
        <w:spacing w:line="240" w:lineRule="exact"/>
        <w:ind w:left="348" w:firstLineChars="0" w:firstLine="0"/>
        <w:rPr>
          <w:rFonts w:ascii="Calibri" w:hAnsi="Calibri"/>
          <w:sz w:val="24"/>
          <w:szCs w:val="24"/>
        </w:rPr>
      </w:pPr>
      <w:r>
        <w:rPr>
          <w:rFonts w:ascii="Calibri" w:hAnsi="Calibri"/>
          <w:sz w:val="24"/>
          <w:szCs w:val="24"/>
        </w:rPr>
        <w:t>IB1= ———= —————= 262(A)</w:t>
      </w:r>
    </w:p>
    <w:p w14:paraId="2DC67CF2" w14:textId="77777777" w:rsidR="008A5222" w:rsidRDefault="008A3171">
      <w:pPr>
        <w:pStyle w:val="11"/>
        <w:spacing w:line="240" w:lineRule="exact"/>
        <w:ind w:leftChars="166" w:left="349" w:firstLineChars="245" w:firstLine="588"/>
        <w:rPr>
          <w:rFonts w:ascii="Calibri" w:hAnsi="Calibri"/>
          <w:sz w:val="24"/>
          <w:szCs w:val="24"/>
        </w:rPr>
      </w:pPr>
      <w:r>
        <w:rPr>
          <w:rFonts w:ascii="Calibri" w:hAnsi="Calibri"/>
          <w:sz w:val="24"/>
          <w:szCs w:val="24"/>
        </w:rPr>
        <w:t>√3UB1      √3</w:t>
      </w:r>
      <w:r>
        <w:rPr>
          <w:rFonts w:ascii="Calibri" w:hAnsi="Calibri" w:hint="eastAsia"/>
          <w:sz w:val="24"/>
          <w:szCs w:val="24"/>
        </w:rPr>
        <w:t>×</w:t>
      </w:r>
      <w:r>
        <w:rPr>
          <w:rFonts w:ascii="Calibri" w:hAnsi="Calibri"/>
          <w:sz w:val="24"/>
          <w:szCs w:val="24"/>
        </w:rPr>
        <w:t>220</w:t>
      </w:r>
    </w:p>
    <w:p w14:paraId="32B42496" w14:textId="77777777" w:rsidR="008A5222" w:rsidRDefault="008A3171">
      <w:pPr>
        <w:rPr>
          <w:sz w:val="24"/>
          <w:szCs w:val="24"/>
        </w:rPr>
      </w:pPr>
      <w:r>
        <w:rPr>
          <w:sz w:val="24"/>
          <w:szCs w:val="24"/>
        </w:rPr>
        <w:t>110 kV</w:t>
      </w:r>
      <w:r>
        <w:rPr>
          <w:rFonts w:hint="eastAsia"/>
          <w:sz w:val="24"/>
          <w:szCs w:val="24"/>
        </w:rPr>
        <w:t>系统基准电流：</w:t>
      </w:r>
    </w:p>
    <w:p w14:paraId="43EC4BB5" w14:textId="77777777" w:rsidR="008A5222" w:rsidRDefault="008A3171">
      <w:pPr>
        <w:pStyle w:val="11"/>
        <w:spacing w:line="240" w:lineRule="exact"/>
        <w:ind w:left="348" w:firstLineChars="0" w:firstLine="0"/>
        <w:rPr>
          <w:rFonts w:ascii="Calibri" w:hAnsi="Calibri"/>
          <w:sz w:val="24"/>
          <w:szCs w:val="24"/>
        </w:rPr>
      </w:pPr>
      <w:r>
        <w:rPr>
          <w:rFonts w:ascii="Calibri" w:hAnsi="Calibri"/>
          <w:sz w:val="24"/>
          <w:szCs w:val="24"/>
        </w:rPr>
        <w:t xml:space="preserve">       SJ    100</w:t>
      </w:r>
      <w:r>
        <w:rPr>
          <w:rFonts w:ascii="Calibri" w:hAnsi="Calibri" w:hint="eastAsia"/>
          <w:sz w:val="24"/>
          <w:szCs w:val="24"/>
        </w:rPr>
        <w:t>×</w:t>
      </w:r>
      <w:r>
        <w:rPr>
          <w:rFonts w:ascii="Calibri" w:hAnsi="Calibri"/>
          <w:sz w:val="24"/>
          <w:szCs w:val="24"/>
        </w:rPr>
        <w:t>1000</w:t>
      </w:r>
    </w:p>
    <w:p w14:paraId="5B2147F4" w14:textId="77777777" w:rsidR="008A5222" w:rsidRDefault="008A3171">
      <w:pPr>
        <w:pStyle w:val="11"/>
        <w:spacing w:line="240" w:lineRule="exact"/>
        <w:ind w:left="348" w:firstLineChars="0" w:firstLine="0"/>
        <w:rPr>
          <w:rFonts w:ascii="Calibri" w:hAnsi="Calibri"/>
          <w:sz w:val="24"/>
          <w:szCs w:val="24"/>
        </w:rPr>
      </w:pPr>
      <w:r>
        <w:rPr>
          <w:rFonts w:ascii="Calibri" w:hAnsi="Calibri"/>
          <w:sz w:val="24"/>
          <w:szCs w:val="24"/>
        </w:rPr>
        <w:t>IB2= ———= —————= 524(A)</w:t>
      </w:r>
    </w:p>
    <w:p w14:paraId="26D23661" w14:textId="77777777" w:rsidR="008A5222" w:rsidRDefault="008A3171">
      <w:pPr>
        <w:pStyle w:val="11"/>
        <w:spacing w:line="240" w:lineRule="exact"/>
        <w:ind w:leftChars="166" w:left="349" w:firstLineChars="245" w:firstLine="588"/>
        <w:rPr>
          <w:rFonts w:ascii="Calibri" w:hAnsi="Calibri"/>
          <w:sz w:val="24"/>
          <w:szCs w:val="24"/>
        </w:rPr>
      </w:pPr>
      <w:r>
        <w:rPr>
          <w:rFonts w:ascii="Calibri" w:hAnsi="Calibri"/>
          <w:sz w:val="24"/>
          <w:szCs w:val="24"/>
        </w:rPr>
        <w:t>√3UB1      √3</w:t>
      </w:r>
      <w:r>
        <w:rPr>
          <w:rFonts w:ascii="Calibri" w:hAnsi="Calibri" w:hint="eastAsia"/>
          <w:sz w:val="24"/>
          <w:szCs w:val="24"/>
        </w:rPr>
        <w:t>×</w:t>
      </w:r>
      <w:r>
        <w:rPr>
          <w:rFonts w:ascii="Calibri" w:hAnsi="Calibri"/>
          <w:sz w:val="24"/>
          <w:szCs w:val="24"/>
        </w:rPr>
        <w:t>110</w:t>
      </w:r>
    </w:p>
    <w:p w14:paraId="697CFFCD" w14:textId="77777777" w:rsidR="008A5222" w:rsidRDefault="008A3171">
      <w:pPr>
        <w:rPr>
          <w:sz w:val="24"/>
          <w:szCs w:val="24"/>
        </w:rPr>
      </w:pPr>
      <w:r>
        <w:rPr>
          <w:rFonts w:hint="eastAsia"/>
          <w:sz w:val="24"/>
          <w:szCs w:val="24"/>
        </w:rPr>
        <w:t>（</w:t>
      </w:r>
      <w:r>
        <w:rPr>
          <w:sz w:val="24"/>
          <w:szCs w:val="24"/>
        </w:rPr>
        <w:t>1</w:t>
      </w:r>
      <w:r>
        <w:rPr>
          <w:rFonts w:hint="eastAsia"/>
          <w:sz w:val="24"/>
          <w:szCs w:val="24"/>
        </w:rPr>
        <w:t>）、</w:t>
      </w:r>
      <w:proofErr w:type="gramStart"/>
      <w:r>
        <w:rPr>
          <w:rFonts w:hint="eastAsia"/>
          <w:sz w:val="24"/>
          <w:szCs w:val="24"/>
        </w:rPr>
        <w:t>作出</w:t>
      </w:r>
      <w:proofErr w:type="gramEnd"/>
      <w:r>
        <w:rPr>
          <w:rFonts w:hint="eastAsia"/>
          <w:sz w:val="24"/>
          <w:szCs w:val="24"/>
        </w:rPr>
        <w:t>各元件阻抗</w:t>
      </w:r>
      <w:proofErr w:type="gramStart"/>
      <w:r>
        <w:rPr>
          <w:rFonts w:hint="eastAsia"/>
          <w:sz w:val="24"/>
          <w:szCs w:val="24"/>
        </w:rPr>
        <w:t>标么值</w:t>
      </w:r>
      <w:proofErr w:type="gramEnd"/>
      <w:r>
        <w:rPr>
          <w:rFonts w:hint="eastAsia"/>
          <w:sz w:val="24"/>
          <w:szCs w:val="24"/>
        </w:rPr>
        <w:t>：</w:t>
      </w:r>
    </w:p>
    <w:p w14:paraId="7B6E5022" w14:textId="77777777" w:rsidR="008A5222" w:rsidRDefault="008A3171">
      <w:pPr>
        <w:rPr>
          <w:sz w:val="24"/>
          <w:szCs w:val="24"/>
        </w:rPr>
      </w:pPr>
      <w:r>
        <w:rPr>
          <w:sz w:val="24"/>
          <w:szCs w:val="24"/>
        </w:rPr>
        <w:t>1</w:t>
      </w:r>
      <w:r>
        <w:rPr>
          <w:rFonts w:hint="eastAsia"/>
          <w:sz w:val="24"/>
          <w:szCs w:val="24"/>
        </w:rPr>
        <w:t>）将自</w:t>
      </w:r>
      <w:proofErr w:type="gramStart"/>
      <w:r>
        <w:rPr>
          <w:rFonts w:hint="eastAsia"/>
          <w:sz w:val="24"/>
          <w:szCs w:val="24"/>
        </w:rPr>
        <w:t>耦变各侧阻抗</w:t>
      </w:r>
      <w:proofErr w:type="gramEnd"/>
      <w:r>
        <w:rPr>
          <w:rFonts w:hint="eastAsia"/>
          <w:sz w:val="24"/>
          <w:szCs w:val="24"/>
        </w:rPr>
        <w:t>归算至上述基准容量及电压时的</w:t>
      </w:r>
      <w:proofErr w:type="gramStart"/>
      <w:r>
        <w:rPr>
          <w:rFonts w:hint="eastAsia"/>
          <w:sz w:val="24"/>
          <w:szCs w:val="24"/>
        </w:rPr>
        <w:t>标么值</w:t>
      </w:r>
      <w:proofErr w:type="gramEnd"/>
      <w:r>
        <w:rPr>
          <w:rFonts w:hint="eastAsia"/>
          <w:sz w:val="24"/>
          <w:szCs w:val="24"/>
        </w:rPr>
        <w:t>为：</w:t>
      </w:r>
    </w:p>
    <w:p w14:paraId="5205216F" w14:textId="77777777" w:rsidR="008A5222" w:rsidRDefault="008A3171">
      <w:pPr>
        <w:rPr>
          <w:sz w:val="24"/>
          <w:szCs w:val="24"/>
        </w:rPr>
      </w:pPr>
      <w:r>
        <w:rPr>
          <w:sz w:val="24"/>
          <w:szCs w:val="24"/>
        </w:rPr>
        <w:t>XT1*=</w:t>
      </w:r>
      <w:r>
        <w:rPr>
          <w:rFonts w:hint="eastAsia"/>
          <w:sz w:val="24"/>
          <w:szCs w:val="24"/>
        </w:rPr>
        <w:t>½（</w:t>
      </w:r>
      <w:r>
        <w:rPr>
          <w:sz w:val="24"/>
          <w:szCs w:val="24"/>
        </w:rPr>
        <w:t>X12+X13-X23</w:t>
      </w:r>
      <w:r>
        <w:rPr>
          <w:rFonts w:hint="eastAsia"/>
          <w:sz w:val="24"/>
          <w:szCs w:val="24"/>
        </w:rPr>
        <w:t>）×</w:t>
      </w:r>
      <w:r>
        <w:rPr>
          <w:sz w:val="24"/>
          <w:szCs w:val="24"/>
        </w:rPr>
        <w:t>SJ/ Se=</w:t>
      </w:r>
      <w:r>
        <w:rPr>
          <w:rFonts w:hint="eastAsia"/>
          <w:sz w:val="24"/>
          <w:szCs w:val="24"/>
        </w:rPr>
        <w:t>½</w:t>
      </w:r>
      <w:r>
        <w:rPr>
          <w:sz w:val="24"/>
          <w:szCs w:val="24"/>
        </w:rPr>
        <w:t xml:space="preserve">(0.17+0.38-0.21) </w:t>
      </w:r>
      <w:r>
        <w:rPr>
          <w:rFonts w:hint="eastAsia"/>
          <w:sz w:val="24"/>
          <w:szCs w:val="24"/>
        </w:rPr>
        <w:t>×</w:t>
      </w:r>
      <w:r>
        <w:rPr>
          <w:sz w:val="24"/>
          <w:szCs w:val="24"/>
        </w:rPr>
        <w:t>100/180=0.094</w:t>
      </w:r>
    </w:p>
    <w:p w14:paraId="29E08D8C" w14:textId="77777777" w:rsidR="008A5222" w:rsidRDefault="008A3171">
      <w:pPr>
        <w:rPr>
          <w:sz w:val="24"/>
          <w:szCs w:val="24"/>
        </w:rPr>
      </w:pPr>
      <w:r>
        <w:rPr>
          <w:sz w:val="24"/>
          <w:szCs w:val="24"/>
        </w:rPr>
        <w:t>XT2*=</w:t>
      </w:r>
      <w:r>
        <w:rPr>
          <w:rFonts w:hint="eastAsia"/>
          <w:sz w:val="24"/>
          <w:szCs w:val="24"/>
        </w:rPr>
        <w:t>½（</w:t>
      </w:r>
      <w:r>
        <w:rPr>
          <w:sz w:val="24"/>
          <w:szCs w:val="24"/>
        </w:rPr>
        <w:t>X12+X23-X13</w:t>
      </w:r>
      <w:r>
        <w:rPr>
          <w:rFonts w:hint="eastAsia"/>
          <w:sz w:val="24"/>
          <w:szCs w:val="24"/>
        </w:rPr>
        <w:t>）×</w:t>
      </w:r>
      <w:r>
        <w:rPr>
          <w:sz w:val="24"/>
          <w:szCs w:val="24"/>
        </w:rPr>
        <w:t>SJ/ Se=</w:t>
      </w:r>
      <w:r>
        <w:rPr>
          <w:rFonts w:hint="eastAsia"/>
          <w:sz w:val="24"/>
          <w:szCs w:val="24"/>
        </w:rPr>
        <w:t>½</w:t>
      </w:r>
      <w:r>
        <w:rPr>
          <w:sz w:val="24"/>
          <w:szCs w:val="24"/>
        </w:rPr>
        <w:t xml:space="preserve">(0.17+0.21-0.38) </w:t>
      </w:r>
      <w:r>
        <w:rPr>
          <w:rFonts w:hint="eastAsia"/>
          <w:sz w:val="24"/>
          <w:szCs w:val="24"/>
        </w:rPr>
        <w:t>×</w:t>
      </w:r>
      <w:r>
        <w:rPr>
          <w:sz w:val="24"/>
          <w:szCs w:val="24"/>
        </w:rPr>
        <w:t>100/180=0</w:t>
      </w:r>
    </w:p>
    <w:p w14:paraId="26A2EEC1" w14:textId="77777777" w:rsidR="008A5222" w:rsidRDefault="008A3171">
      <w:pPr>
        <w:rPr>
          <w:sz w:val="24"/>
          <w:szCs w:val="24"/>
        </w:rPr>
      </w:pPr>
      <w:r>
        <w:rPr>
          <w:sz w:val="24"/>
          <w:szCs w:val="24"/>
        </w:rPr>
        <w:t>XT3*=</w:t>
      </w:r>
      <w:r>
        <w:rPr>
          <w:rFonts w:hint="eastAsia"/>
          <w:sz w:val="24"/>
          <w:szCs w:val="24"/>
        </w:rPr>
        <w:t>½（</w:t>
      </w:r>
      <w:r>
        <w:rPr>
          <w:sz w:val="24"/>
          <w:szCs w:val="24"/>
        </w:rPr>
        <w:t>X13+X23- X12</w:t>
      </w:r>
      <w:r>
        <w:rPr>
          <w:rFonts w:hint="eastAsia"/>
          <w:sz w:val="24"/>
          <w:szCs w:val="24"/>
        </w:rPr>
        <w:t>）×</w:t>
      </w:r>
      <w:r>
        <w:rPr>
          <w:sz w:val="24"/>
          <w:szCs w:val="24"/>
        </w:rPr>
        <w:t>SJ/ Se=</w:t>
      </w:r>
      <w:r>
        <w:rPr>
          <w:rFonts w:hint="eastAsia"/>
          <w:sz w:val="24"/>
          <w:szCs w:val="24"/>
        </w:rPr>
        <w:t>½</w:t>
      </w:r>
      <w:r>
        <w:rPr>
          <w:sz w:val="24"/>
          <w:szCs w:val="24"/>
        </w:rPr>
        <w:t xml:space="preserve">(0.38+0.21-0.17) </w:t>
      </w:r>
      <w:r>
        <w:rPr>
          <w:rFonts w:hint="eastAsia"/>
          <w:sz w:val="24"/>
          <w:szCs w:val="24"/>
        </w:rPr>
        <w:t>×</w:t>
      </w:r>
      <w:r>
        <w:rPr>
          <w:sz w:val="24"/>
          <w:szCs w:val="24"/>
        </w:rPr>
        <w:t>100/180=0.117</w:t>
      </w:r>
    </w:p>
    <w:p w14:paraId="53AE331C" w14:textId="77777777" w:rsidR="008A5222" w:rsidRDefault="008A3171">
      <w:pPr>
        <w:rPr>
          <w:sz w:val="24"/>
          <w:szCs w:val="24"/>
        </w:rPr>
      </w:pPr>
      <w:r>
        <w:rPr>
          <w:sz w:val="24"/>
          <w:szCs w:val="24"/>
        </w:rPr>
        <w:t>2</w:t>
      </w:r>
      <w:r>
        <w:rPr>
          <w:rFonts w:hint="eastAsia"/>
          <w:sz w:val="24"/>
          <w:szCs w:val="24"/>
        </w:rPr>
        <w:t>）系统阻抗归算至基准容量的</w:t>
      </w:r>
      <w:proofErr w:type="gramStart"/>
      <w:r>
        <w:rPr>
          <w:rFonts w:hint="eastAsia"/>
          <w:sz w:val="24"/>
          <w:szCs w:val="24"/>
        </w:rPr>
        <w:t>标么值</w:t>
      </w:r>
      <w:proofErr w:type="gramEnd"/>
      <w:r>
        <w:rPr>
          <w:rFonts w:hint="eastAsia"/>
          <w:sz w:val="24"/>
          <w:szCs w:val="24"/>
        </w:rPr>
        <w:t>为：</w:t>
      </w:r>
    </w:p>
    <w:p w14:paraId="5CEBA092" w14:textId="77777777" w:rsidR="008A5222" w:rsidRDefault="008A3171">
      <w:pPr>
        <w:rPr>
          <w:sz w:val="24"/>
          <w:szCs w:val="24"/>
        </w:rPr>
      </w:pPr>
      <w:r>
        <w:rPr>
          <w:sz w:val="24"/>
          <w:szCs w:val="24"/>
        </w:rPr>
        <w:t>XS1*= XS2*=0.18</w:t>
      </w:r>
      <w:r>
        <w:rPr>
          <w:rFonts w:hint="eastAsia"/>
          <w:sz w:val="24"/>
          <w:szCs w:val="24"/>
        </w:rPr>
        <w:t>×</w:t>
      </w:r>
      <w:r>
        <w:rPr>
          <w:sz w:val="24"/>
          <w:szCs w:val="24"/>
        </w:rPr>
        <w:t>SJ/ Se=0.18</w:t>
      </w:r>
      <w:r>
        <w:rPr>
          <w:rFonts w:hint="eastAsia"/>
          <w:sz w:val="24"/>
          <w:szCs w:val="24"/>
        </w:rPr>
        <w:t>×</w:t>
      </w:r>
      <w:r>
        <w:rPr>
          <w:sz w:val="24"/>
          <w:szCs w:val="24"/>
        </w:rPr>
        <w:t>100/250=0.072</w:t>
      </w:r>
    </w:p>
    <w:p w14:paraId="567BF45A" w14:textId="77777777" w:rsidR="008A5222" w:rsidRDefault="008A3171">
      <w:pPr>
        <w:rPr>
          <w:sz w:val="24"/>
          <w:szCs w:val="24"/>
        </w:rPr>
      </w:pPr>
      <w:r>
        <w:rPr>
          <w:sz w:val="24"/>
          <w:szCs w:val="24"/>
        </w:rPr>
        <w:t>XS0 *=0.24</w:t>
      </w:r>
      <w:r>
        <w:rPr>
          <w:rFonts w:hint="eastAsia"/>
          <w:sz w:val="24"/>
          <w:szCs w:val="24"/>
        </w:rPr>
        <w:t>×</w:t>
      </w:r>
      <w:r>
        <w:rPr>
          <w:sz w:val="24"/>
          <w:szCs w:val="24"/>
        </w:rPr>
        <w:t>SJ/ Se=0.24</w:t>
      </w:r>
      <w:r>
        <w:rPr>
          <w:rFonts w:hint="eastAsia"/>
          <w:sz w:val="24"/>
          <w:szCs w:val="24"/>
        </w:rPr>
        <w:t>×</w:t>
      </w:r>
      <w:r>
        <w:rPr>
          <w:sz w:val="24"/>
          <w:szCs w:val="24"/>
        </w:rPr>
        <w:t>100/250=0.096</w:t>
      </w:r>
    </w:p>
    <w:p w14:paraId="6C5A0F70" w14:textId="77777777" w:rsidR="008A5222" w:rsidRDefault="008A3171">
      <w:pPr>
        <w:rPr>
          <w:sz w:val="24"/>
          <w:szCs w:val="24"/>
        </w:rPr>
      </w:pPr>
      <w:r>
        <w:rPr>
          <w:sz w:val="24"/>
          <w:szCs w:val="24"/>
        </w:rPr>
        <w:lastRenderedPageBreak/>
        <w:t>3</w:t>
      </w:r>
      <w:r>
        <w:rPr>
          <w:rFonts w:hint="eastAsia"/>
          <w:sz w:val="24"/>
          <w:szCs w:val="24"/>
        </w:rPr>
        <w:t>）</w:t>
      </w:r>
      <w:r>
        <w:rPr>
          <w:sz w:val="24"/>
          <w:szCs w:val="24"/>
        </w:rPr>
        <w:t>110kV</w:t>
      </w:r>
      <w:r>
        <w:rPr>
          <w:rFonts w:hint="eastAsia"/>
          <w:sz w:val="24"/>
          <w:szCs w:val="24"/>
        </w:rPr>
        <w:t>线路阻抗归算至上述基准容量及电压时的</w:t>
      </w:r>
      <w:proofErr w:type="gramStart"/>
      <w:r>
        <w:rPr>
          <w:rFonts w:hint="eastAsia"/>
          <w:sz w:val="24"/>
          <w:szCs w:val="24"/>
        </w:rPr>
        <w:t>标么值</w:t>
      </w:r>
      <w:proofErr w:type="gramEnd"/>
      <w:r>
        <w:rPr>
          <w:rFonts w:hint="eastAsia"/>
          <w:sz w:val="24"/>
          <w:szCs w:val="24"/>
        </w:rPr>
        <w:t>为：</w:t>
      </w:r>
    </w:p>
    <w:p w14:paraId="560F275C" w14:textId="77777777" w:rsidR="008A5222" w:rsidRDefault="008A3171">
      <w:pPr>
        <w:rPr>
          <w:color w:val="FFC000"/>
          <w:szCs w:val="21"/>
        </w:rPr>
      </w:pPr>
      <w:r>
        <w:rPr>
          <w:color w:val="FFC000"/>
          <w:szCs w:val="21"/>
        </w:rPr>
        <w:t>X</w:t>
      </w:r>
      <w:r>
        <w:rPr>
          <w:color w:val="FFC000"/>
          <w:szCs w:val="21"/>
          <w:vertAlign w:val="subscript"/>
        </w:rPr>
        <w:t>L1*</w:t>
      </w:r>
      <w:r>
        <w:rPr>
          <w:color w:val="FFC000"/>
          <w:szCs w:val="21"/>
        </w:rPr>
        <w:t>= X</w:t>
      </w:r>
      <w:r>
        <w:rPr>
          <w:color w:val="FFC000"/>
          <w:szCs w:val="21"/>
          <w:vertAlign w:val="subscript"/>
        </w:rPr>
        <w:t>L2*</w:t>
      </w:r>
      <w:r>
        <w:rPr>
          <w:color w:val="FFC000"/>
          <w:szCs w:val="21"/>
        </w:rPr>
        <w:t>= X</w:t>
      </w:r>
      <w:r>
        <w:rPr>
          <w:color w:val="FFC000"/>
          <w:szCs w:val="21"/>
          <w:vertAlign w:val="subscript"/>
        </w:rPr>
        <w:t>L1</w:t>
      </w:r>
      <w:r>
        <w:rPr>
          <w:rFonts w:hint="eastAsia"/>
          <w:color w:val="FFC000"/>
          <w:szCs w:val="21"/>
        </w:rPr>
        <w:t>×</w:t>
      </w:r>
      <w:r>
        <w:rPr>
          <w:color w:val="FFC000"/>
          <w:szCs w:val="21"/>
        </w:rPr>
        <w:t>S</w:t>
      </w:r>
      <w:r>
        <w:rPr>
          <w:color w:val="FFC000"/>
          <w:szCs w:val="21"/>
          <w:vertAlign w:val="subscript"/>
        </w:rPr>
        <w:t>J</w:t>
      </w:r>
      <w:r>
        <w:rPr>
          <w:color w:val="FFC000"/>
          <w:szCs w:val="21"/>
        </w:rPr>
        <w:t xml:space="preserve"> / U</w:t>
      </w:r>
      <w:r>
        <w:rPr>
          <w:color w:val="FFC000"/>
          <w:szCs w:val="21"/>
          <w:vertAlign w:val="subscript"/>
        </w:rPr>
        <w:t>B</w:t>
      </w:r>
      <w:r>
        <w:rPr>
          <w:color w:val="FFC000"/>
          <w:szCs w:val="21"/>
        </w:rPr>
        <w:t xml:space="preserve"> </w:t>
      </w:r>
      <w:r>
        <w:rPr>
          <w:color w:val="FFC000"/>
          <w:szCs w:val="21"/>
          <w:vertAlign w:val="superscript"/>
        </w:rPr>
        <w:t>2</w:t>
      </w:r>
      <w:r>
        <w:rPr>
          <w:color w:val="FFC000"/>
          <w:szCs w:val="21"/>
        </w:rPr>
        <w:t>= 0.04</w:t>
      </w:r>
      <w:r>
        <w:rPr>
          <w:rFonts w:hint="eastAsia"/>
          <w:color w:val="FFC000"/>
          <w:szCs w:val="21"/>
        </w:rPr>
        <w:t>×</w:t>
      </w:r>
      <w:r>
        <w:rPr>
          <w:color w:val="FFC000"/>
          <w:szCs w:val="21"/>
        </w:rPr>
        <w:t>40</w:t>
      </w:r>
      <w:r>
        <w:rPr>
          <w:rFonts w:hint="eastAsia"/>
          <w:color w:val="FFC000"/>
          <w:szCs w:val="21"/>
        </w:rPr>
        <w:t>×</w:t>
      </w:r>
      <w:r>
        <w:rPr>
          <w:color w:val="FFC000"/>
          <w:szCs w:val="21"/>
        </w:rPr>
        <w:t>100/</w:t>
      </w:r>
      <w:r>
        <w:rPr>
          <w:rFonts w:hint="eastAsia"/>
          <w:color w:val="FFC000"/>
          <w:szCs w:val="21"/>
        </w:rPr>
        <w:t>121</w:t>
      </w:r>
      <w:r>
        <w:rPr>
          <w:color w:val="FFC000"/>
          <w:szCs w:val="21"/>
        </w:rPr>
        <w:t>00=0.0</w:t>
      </w:r>
      <w:r>
        <w:rPr>
          <w:rFonts w:hint="eastAsia"/>
          <w:color w:val="FFC000"/>
          <w:szCs w:val="21"/>
        </w:rPr>
        <w:t>132</w:t>
      </w:r>
    </w:p>
    <w:p w14:paraId="1E65CF03" w14:textId="77777777" w:rsidR="008A5222" w:rsidRDefault="008A3171">
      <w:pPr>
        <w:rPr>
          <w:color w:val="FFC000"/>
          <w:szCs w:val="21"/>
        </w:rPr>
      </w:pPr>
      <w:r>
        <w:rPr>
          <w:color w:val="FFC000"/>
          <w:szCs w:val="21"/>
        </w:rPr>
        <w:t>X</w:t>
      </w:r>
      <w:r>
        <w:rPr>
          <w:color w:val="FFC000"/>
          <w:szCs w:val="21"/>
          <w:vertAlign w:val="subscript"/>
        </w:rPr>
        <w:t>L0*</w:t>
      </w:r>
      <w:r>
        <w:rPr>
          <w:color w:val="FFC000"/>
          <w:szCs w:val="21"/>
        </w:rPr>
        <w:t>= 3X</w:t>
      </w:r>
      <w:r>
        <w:rPr>
          <w:color w:val="FFC000"/>
          <w:szCs w:val="21"/>
          <w:vertAlign w:val="subscript"/>
        </w:rPr>
        <w:t>L1*</w:t>
      </w:r>
      <w:r>
        <w:rPr>
          <w:color w:val="FFC000"/>
          <w:szCs w:val="21"/>
        </w:rPr>
        <w:t>=0.0</w:t>
      </w:r>
      <w:r>
        <w:rPr>
          <w:rFonts w:hint="eastAsia"/>
          <w:color w:val="FFC000"/>
          <w:szCs w:val="21"/>
        </w:rPr>
        <w:t>396</w:t>
      </w:r>
    </w:p>
    <w:p w14:paraId="42C370B8" w14:textId="77777777" w:rsidR="008A5222" w:rsidRDefault="008A5222">
      <w:pPr>
        <w:rPr>
          <w:color w:val="0000FF"/>
          <w:sz w:val="24"/>
          <w:szCs w:val="24"/>
        </w:rPr>
      </w:pPr>
    </w:p>
    <w:p w14:paraId="5EC81962" w14:textId="77777777" w:rsidR="008A5222" w:rsidRDefault="008A5222">
      <w:pPr>
        <w:rPr>
          <w:sz w:val="24"/>
          <w:szCs w:val="24"/>
        </w:rPr>
      </w:pPr>
    </w:p>
    <w:p w14:paraId="3D82BCF0" w14:textId="77777777" w:rsidR="008A5222" w:rsidRDefault="008A3171">
      <w:pPr>
        <w:rPr>
          <w:sz w:val="24"/>
          <w:szCs w:val="24"/>
        </w:rPr>
      </w:pPr>
      <w:r>
        <w:rPr>
          <w:sz w:val="24"/>
          <w:szCs w:val="24"/>
        </w:rPr>
        <w:t>4</w:t>
      </w:r>
      <w:r>
        <w:rPr>
          <w:rFonts w:hint="eastAsia"/>
          <w:sz w:val="24"/>
          <w:szCs w:val="24"/>
        </w:rPr>
        <w:t>）</w:t>
      </w:r>
      <w:r>
        <w:rPr>
          <w:sz w:val="24"/>
          <w:szCs w:val="24"/>
        </w:rPr>
        <w:t>T2</w:t>
      </w:r>
      <w:r>
        <w:rPr>
          <w:rFonts w:hint="eastAsia"/>
          <w:sz w:val="24"/>
          <w:szCs w:val="24"/>
        </w:rPr>
        <w:t>变压器阻抗归算至基准容量的</w:t>
      </w:r>
      <w:proofErr w:type="gramStart"/>
      <w:r>
        <w:rPr>
          <w:rFonts w:hint="eastAsia"/>
          <w:sz w:val="24"/>
          <w:szCs w:val="24"/>
        </w:rPr>
        <w:t>标么值</w:t>
      </w:r>
      <w:proofErr w:type="gramEnd"/>
      <w:r>
        <w:rPr>
          <w:rFonts w:hint="eastAsia"/>
          <w:sz w:val="24"/>
          <w:szCs w:val="24"/>
        </w:rPr>
        <w:t>为：</w:t>
      </w:r>
    </w:p>
    <w:p w14:paraId="5B971216" w14:textId="77777777" w:rsidR="008A5222" w:rsidRDefault="008A3171">
      <w:pPr>
        <w:rPr>
          <w:sz w:val="24"/>
          <w:szCs w:val="24"/>
        </w:rPr>
      </w:pPr>
      <w:r>
        <w:rPr>
          <w:sz w:val="24"/>
          <w:szCs w:val="24"/>
        </w:rPr>
        <w:t>XT*= XT</w:t>
      </w:r>
      <w:r>
        <w:rPr>
          <w:rFonts w:hint="eastAsia"/>
          <w:sz w:val="24"/>
          <w:szCs w:val="24"/>
        </w:rPr>
        <w:t>×</w:t>
      </w:r>
      <w:r>
        <w:rPr>
          <w:sz w:val="24"/>
          <w:szCs w:val="24"/>
        </w:rPr>
        <w:t>SJ/ Se=0.105</w:t>
      </w:r>
      <w:r>
        <w:rPr>
          <w:rFonts w:hint="eastAsia"/>
          <w:sz w:val="24"/>
          <w:szCs w:val="24"/>
        </w:rPr>
        <w:t>×</w:t>
      </w:r>
      <w:r>
        <w:rPr>
          <w:sz w:val="24"/>
          <w:szCs w:val="24"/>
        </w:rPr>
        <w:t>100/50=0.21</w:t>
      </w:r>
    </w:p>
    <w:p w14:paraId="4D9DBA19" w14:textId="77777777" w:rsidR="008A5222" w:rsidRDefault="008A3171">
      <w:pPr>
        <w:rPr>
          <w:sz w:val="24"/>
          <w:szCs w:val="24"/>
        </w:rPr>
      </w:pPr>
      <w:r>
        <w:rPr>
          <w:rFonts w:hint="eastAsia"/>
          <w:sz w:val="24"/>
          <w:szCs w:val="24"/>
        </w:rPr>
        <w:t>（</w:t>
      </w:r>
      <w:r>
        <w:rPr>
          <w:sz w:val="24"/>
          <w:szCs w:val="24"/>
        </w:rPr>
        <w:t>2</w:t>
      </w:r>
      <w:r>
        <w:rPr>
          <w:rFonts w:hint="eastAsia"/>
          <w:sz w:val="24"/>
          <w:szCs w:val="24"/>
        </w:rPr>
        <w:t>）、</w:t>
      </w:r>
      <w:proofErr w:type="gramStart"/>
      <w:r>
        <w:rPr>
          <w:rFonts w:hint="eastAsia"/>
          <w:sz w:val="24"/>
          <w:szCs w:val="24"/>
        </w:rPr>
        <w:t>各序网络</w:t>
      </w:r>
      <w:proofErr w:type="gramEnd"/>
    </w:p>
    <w:p w14:paraId="36F91E55" w14:textId="77777777" w:rsidR="008A5222" w:rsidRDefault="008A3171">
      <w:pPr>
        <w:rPr>
          <w:sz w:val="24"/>
          <w:szCs w:val="24"/>
        </w:rPr>
      </w:pPr>
      <w:r>
        <w:rPr>
          <w:sz w:val="24"/>
          <w:szCs w:val="24"/>
        </w:rPr>
        <w:t>1</w:t>
      </w:r>
      <w:r>
        <w:rPr>
          <w:rFonts w:hint="eastAsia"/>
          <w:sz w:val="24"/>
          <w:szCs w:val="24"/>
        </w:rPr>
        <w:t>）正序网络</w:t>
      </w:r>
    </w:p>
    <w:p w14:paraId="0E0D8723" w14:textId="77777777" w:rsidR="008A5222" w:rsidRDefault="00FC6597">
      <w:pPr>
        <w:rPr>
          <w:sz w:val="24"/>
          <w:szCs w:val="24"/>
        </w:rPr>
      </w:pPr>
      <w:r>
        <w:rPr>
          <w:sz w:val="24"/>
          <w:szCs w:val="24"/>
        </w:rPr>
        <w:pict w14:anchorId="1601A80C">
          <v:shape id="_x0000_i1304" type="#_x0000_t75" style="width:177.2pt;height:139pt">
            <v:imagedata r:id="rId575" o:title=""/>
          </v:shape>
        </w:pict>
      </w:r>
    </w:p>
    <w:p w14:paraId="3805FE8A" w14:textId="77777777" w:rsidR="008A5222" w:rsidRDefault="008A3171">
      <w:pPr>
        <w:rPr>
          <w:sz w:val="24"/>
          <w:szCs w:val="24"/>
        </w:rPr>
      </w:pPr>
      <w:r>
        <w:rPr>
          <w:sz w:val="24"/>
          <w:szCs w:val="24"/>
        </w:rPr>
        <w:t>X</w:t>
      </w:r>
      <w:r>
        <w:rPr>
          <w:rFonts w:hint="eastAsia"/>
          <w:sz w:val="24"/>
          <w:szCs w:val="24"/>
        </w:rPr>
        <w:t>Σ</w:t>
      </w:r>
      <w:r>
        <w:rPr>
          <w:sz w:val="24"/>
          <w:szCs w:val="24"/>
        </w:rPr>
        <w:t>1*= XS1*+ XT1*+ XT2*=0.072+0.094+0=0.166</w:t>
      </w:r>
    </w:p>
    <w:p w14:paraId="5902D025" w14:textId="77777777" w:rsidR="008A5222" w:rsidRDefault="008A3171">
      <w:pPr>
        <w:rPr>
          <w:sz w:val="24"/>
          <w:szCs w:val="24"/>
        </w:rPr>
      </w:pPr>
      <w:r>
        <w:rPr>
          <w:sz w:val="24"/>
          <w:szCs w:val="24"/>
        </w:rPr>
        <w:t>2</w:t>
      </w:r>
      <w:r>
        <w:rPr>
          <w:rFonts w:hint="eastAsia"/>
          <w:sz w:val="24"/>
          <w:szCs w:val="24"/>
        </w:rPr>
        <w:t>）负序网络</w:t>
      </w:r>
    </w:p>
    <w:p w14:paraId="5BF7F761" w14:textId="77777777" w:rsidR="008A5222" w:rsidRDefault="00FC6597">
      <w:pPr>
        <w:rPr>
          <w:sz w:val="24"/>
          <w:szCs w:val="24"/>
        </w:rPr>
      </w:pPr>
      <w:r>
        <w:rPr>
          <w:sz w:val="24"/>
          <w:szCs w:val="24"/>
        </w:rPr>
        <w:pict w14:anchorId="589895EC">
          <v:shape id="_x0000_i1305" type="#_x0000_t75" style="width:173.45pt;height:134.6pt">
            <v:imagedata r:id="rId576" o:title=""/>
          </v:shape>
        </w:pict>
      </w:r>
    </w:p>
    <w:p w14:paraId="52DA1935" w14:textId="77777777" w:rsidR="008A5222" w:rsidRDefault="008A3171">
      <w:pPr>
        <w:rPr>
          <w:sz w:val="24"/>
          <w:szCs w:val="24"/>
        </w:rPr>
      </w:pPr>
      <w:r>
        <w:rPr>
          <w:sz w:val="24"/>
          <w:szCs w:val="24"/>
        </w:rPr>
        <w:t>X</w:t>
      </w:r>
      <w:r>
        <w:rPr>
          <w:rFonts w:hint="eastAsia"/>
          <w:sz w:val="24"/>
          <w:szCs w:val="24"/>
        </w:rPr>
        <w:t>Σ</w:t>
      </w:r>
      <w:r>
        <w:rPr>
          <w:sz w:val="24"/>
          <w:szCs w:val="24"/>
        </w:rPr>
        <w:t>2*= XS2*+ XT1*+ XT2*=0.072+0.094+0=0.166</w:t>
      </w:r>
    </w:p>
    <w:p w14:paraId="1405DF59" w14:textId="77777777" w:rsidR="008A5222" w:rsidRDefault="008A3171">
      <w:pPr>
        <w:rPr>
          <w:sz w:val="24"/>
          <w:szCs w:val="24"/>
        </w:rPr>
      </w:pPr>
      <w:r>
        <w:rPr>
          <w:sz w:val="24"/>
          <w:szCs w:val="24"/>
        </w:rPr>
        <w:t>3</w:t>
      </w:r>
      <w:r>
        <w:rPr>
          <w:rFonts w:hint="eastAsia"/>
          <w:sz w:val="24"/>
          <w:szCs w:val="24"/>
        </w:rPr>
        <w:t>）零序网络</w:t>
      </w:r>
    </w:p>
    <w:p w14:paraId="40560BAF" w14:textId="77777777" w:rsidR="008A5222" w:rsidRDefault="00FC6597">
      <w:pPr>
        <w:rPr>
          <w:sz w:val="24"/>
          <w:szCs w:val="24"/>
        </w:rPr>
      </w:pPr>
      <w:r>
        <w:rPr>
          <w:sz w:val="24"/>
          <w:szCs w:val="24"/>
        </w:rPr>
        <w:pict w14:anchorId="70BC5619">
          <v:shape id="_x0000_i1306" type="#_x0000_t75" style="width:414.45pt;height:162.8pt">
            <v:imagedata r:id="rId577" o:title=""/>
          </v:shape>
        </w:pict>
      </w:r>
    </w:p>
    <w:p w14:paraId="400B14D0" w14:textId="77777777" w:rsidR="008A5222" w:rsidRDefault="008A3171">
      <w:pPr>
        <w:rPr>
          <w:color w:val="FFC000"/>
          <w:szCs w:val="21"/>
        </w:rPr>
      </w:pPr>
      <w:r>
        <w:rPr>
          <w:color w:val="FFC000"/>
          <w:szCs w:val="21"/>
        </w:rPr>
        <w:t>X</w:t>
      </w:r>
      <w:r>
        <w:rPr>
          <w:rFonts w:ascii="宋体" w:hAnsi="宋体" w:hint="eastAsia"/>
          <w:color w:val="FFC000"/>
          <w:szCs w:val="21"/>
          <w:vertAlign w:val="subscript"/>
        </w:rPr>
        <w:t>Σ</w:t>
      </w:r>
      <w:r>
        <w:rPr>
          <w:rFonts w:ascii="宋体"/>
          <w:color w:val="FFC000"/>
          <w:szCs w:val="21"/>
          <w:vertAlign w:val="subscript"/>
        </w:rPr>
        <w:t>0</w:t>
      </w:r>
      <w:r>
        <w:rPr>
          <w:rFonts w:ascii="宋体" w:hAnsi="宋体"/>
          <w:color w:val="FFC000"/>
          <w:szCs w:val="21"/>
          <w:vertAlign w:val="subscript"/>
        </w:rPr>
        <w:t>*</w:t>
      </w:r>
      <w:r>
        <w:rPr>
          <w:color w:val="FFC000"/>
          <w:szCs w:val="21"/>
        </w:rPr>
        <w:t xml:space="preserve">= </w:t>
      </w:r>
      <w:r>
        <w:rPr>
          <w:rFonts w:hint="eastAsia"/>
          <w:color w:val="FFC000"/>
          <w:szCs w:val="21"/>
        </w:rPr>
        <w:t>【（</w:t>
      </w:r>
      <w:r>
        <w:rPr>
          <w:color w:val="FFC000"/>
          <w:szCs w:val="21"/>
        </w:rPr>
        <w:t>X</w:t>
      </w:r>
      <w:r>
        <w:rPr>
          <w:color w:val="FFC000"/>
          <w:szCs w:val="21"/>
          <w:vertAlign w:val="subscript"/>
        </w:rPr>
        <w:t>S0*</w:t>
      </w:r>
      <w:r>
        <w:rPr>
          <w:color w:val="FFC000"/>
          <w:szCs w:val="21"/>
        </w:rPr>
        <w:t>+ X</w:t>
      </w:r>
      <w:r>
        <w:rPr>
          <w:color w:val="FFC000"/>
          <w:szCs w:val="21"/>
          <w:vertAlign w:val="subscript"/>
        </w:rPr>
        <w:t>T1*</w:t>
      </w:r>
      <w:r>
        <w:rPr>
          <w:rFonts w:hint="eastAsia"/>
          <w:color w:val="FFC000"/>
          <w:szCs w:val="21"/>
        </w:rPr>
        <w:t>）</w:t>
      </w:r>
      <w:r>
        <w:rPr>
          <w:color w:val="FFC000"/>
          <w:szCs w:val="21"/>
        </w:rPr>
        <w:t>// X</w:t>
      </w:r>
      <w:r>
        <w:rPr>
          <w:color w:val="FFC000"/>
          <w:szCs w:val="21"/>
          <w:vertAlign w:val="subscript"/>
        </w:rPr>
        <w:t>T3*</w:t>
      </w:r>
      <w:r>
        <w:rPr>
          <w:color w:val="FFC000"/>
          <w:szCs w:val="21"/>
        </w:rPr>
        <w:t>+ X</w:t>
      </w:r>
      <w:r>
        <w:rPr>
          <w:color w:val="FFC000"/>
          <w:szCs w:val="21"/>
          <w:vertAlign w:val="subscript"/>
        </w:rPr>
        <w:t>T2*</w:t>
      </w:r>
      <w:r>
        <w:rPr>
          <w:rFonts w:hint="eastAsia"/>
          <w:color w:val="FFC000"/>
          <w:szCs w:val="21"/>
        </w:rPr>
        <w:t>】</w:t>
      </w:r>
      <w:r>
        <w:rPr>
          <w:color w:val="FFC000"/>
          <w:szCs w:val="21"/>
        </w:rPr>
        <w:t xml:space="preserve">// </w:t>
      </w:r>
      <w:r>
        <w:rPr>
          <w:rFonts w:hint="eastAsia"/>
          <w:color w:val="FFC000"/>
          <w:szCs w:val="21"/>
        </w:rPr>
        <w:t>（</w:t>
      </w:r>
      <w:r>
        <w:rPr>
          <w:color w:val="FFC000"/>
          <w:szCs w:val="21"/>
        </w:rPr>
        <w:t>X</w:t>
      </w:r>
      <w:r>
        <w:rPr>
          <w:color w:val="FFC000"/>
          <w:szCs w:val="21"/>
          <w:vertAlign w:val="subscript"/>
        </w:rPr>
        <w:t>L0*</w:t>
      </w:r>
      <w:r>
        <w:rPr>
          <w:color w:val="FFC000"/>
          <w:szCs w:val="21"/>
        </w:rPr>
        <w:t>+ X</w:t>
      </w:r>
      <w:r>
        <w:rPr>
          <w:color w:val="FFC000"/>
          <w:szCs w:val="21"/>
          <w:vertAlign w:val="subscript"/>
        </w:rPr>
        <w:t>T*</w:t>
      </w:r>
      <w:r>
        <w:rPr>
          <w:rFonts w:hint="eastAsia"/>
          <w:color w:val="FFC000"/>
          <w:szCs w:val="21"/>
        </w:rPr>
        <w:t>）</w:t>
      </w:r>
    </w:p>
    <w:p w14:paraId="042A3A0C" w14:textId="77777777" w:rsidR="008A5222" w:rsidRDefault="008A3171">
      <w:pPr>
        <w:rPr>
          <w:color w:val="FFC000"/>
          <w:szCs w:val="21"/>
        </w:rPr>
      </w:pPr>
      <w:r>
        <w:rPr>
          <w:color w:val="FFC000"/>
          <w:szCs w:val="21"/>
        </w:rPr>
        <w:t>=</w:t>
      </w:r>
      <w:r>
        <w:rPr>
          <w:rFonts w:hint="eastAsia"/>
          <w:color w:val="FFC000"/>
          <w:szCs w:val="21"/>
        </w:rPr>
        <w:t>【（</w:t>
      </w:r>
      <w:r>
        <w:rPr>
          <w:color w:val="FFC000"/>
          <w:szCs w:val="21"/>
        </w:rPr>
        <w:t>0.096+0.094</w:t>
      </w:r>
      <w:r>
        <w:rPr>
          <w:rFonts w:hint="eastAsia"/>
          <w:color w:val="FFC000"/>
          <w:szCs w:val="21"/>
        </w:rPr>
        <w:t>）</w:t>
      </w:r>
      <w:r>
        <w:rPr>
          <w:color w:val="FFC000"/>
          <w:szCs w:val="21"/>
        </w:rPr>
        <w:t>//0.117+0</w:t>
      </w:r>
      <w:r>
        <w:rPr>
          <w:rFonts w:hint="eastAsia"/>
          <w:color w:val="FFC000"/>
          <w:szCs w:val="21"/>
        </w:rPr>
        <w:t>】</w:t>
      </w:r>
      <w:r>
        <w:rPr>
          <w:color w:val="FFC000"/>
          <w:szCs w:val="21"/>
        </w:rPr>
        <w:t xml:space="preserve">// </w:t>
      </w:r>
      <w:r>
        <w:rPr>
          <w:rFonts w:hint="eastAsia"/>
          <w:color w:val="FFC000"/>
          <w:szCs w:val="21"/>
        </w:rPr>
        <w:t>（</w:t>
      </w:r>
      <w:r>
        <w:rPr>
          <w:color w:val="FFC000"/>
          <w:szCs w:val="21"/>
        </w:rPr>
        <w:t>0.0</w:t>
      </w:r>
      <w:r>
        <w:rPr>
          <w:rFonts w:hint="eastAsia"/>
          <w:color w:val="FFC000"/>
          <w:szCs w:val="21"/>
        </w:rPr>
        <w:t>396</w:t>
      </w:r>
      <w:r>
        <w:rPr>
          <w:color w:val="FFC000"/>
          <w:szCs w:val="21"/>
        </w:rPr>
        <w:t>+ 0.21</w:t>
      </w:r>
      <w:r>
        <w:rPr>
          <w:rFonts w:hint="eastAsia"/>
          <w:color w:val="FFC000"/>
          <w:szCs w:val="21"/>
        </w:rPr>
        <w:t>）</w:t>
      </w:r>
      <w:r>
        <w:rPr>
          <w:color w:val="FFC000"/>
          <w:szCs w:val="21"/>
        </w:rPr>
        <w:t>=0.0724//0.2</w:t>
      </w:r>
      <w:r>
        <w:rPr>
          <w:rFonts w:hint="eastAsia"/>
          <w:color w:val="FFC000"/>
          <w:szCs w:val="21"/>
        </w:rPr>
        <w:t>4</w:t>
      </w:r>
      <w:r>
        <w:rPr>
          <w:color w:val="FFC000"/>
          <w:szCs w:val="21"/>
        </w:rPr>
        <w:t>9</w:t>
      </w:r>
      <w:r>
        <w:rPr>
          <w:rFonts w:hint="eastAsia"/>
          <w:color w:val="FFC000"/>
          <w:szCs w:val="21"/>
        </w:rPr>
        <w:t>6</w:t>
      </w:r>
      <w:r>
        <w:rPr>
          <w:color w:val="FFC000"/>
          <w:szCs w:val="21"/>
        </w:rPr>
        <w:t>=0.0</w:t>
      </w:r>
      <w:r>
        <w:rPr>
          <w:rFonts w:hint="eastAsia"/>
          <w:color w:val="FFC000"/>
          <w:szCs w:val="21"/>
        </w:rPr>
        <w:t>561</w:t>
      </w:r>
    </w:p>
    <w:p w14:paraId="6301809A" w14:textId="77777777" w:rsidR="008A5222" w:rsidRDefault="008A5222">
      <w:pPr>
        <w:ind w:firstLineChars="150" w:firstLine="360"/>
        <w:rPr>
          <w:sz w:val="24"/>
          <w:szCs w:val="24"/>
        </w:rPr>
      </w:pPr>
    </w:p>
    <w:p w14:paraId="4BAF6E29" w14:textId="77777777" w:rsidR="008A5222" w:rsidRDefault="008A3171">
      <w:pPr>
        <w:rPr>
          <w:sz w:val="24"/>
          <w:szCs w:val="24"/>
        </w:rPr>
      </w:pPr>
      <w:r>
        <w:rPr>
          <w:sz w:val="24"/>
          <w:szCs w:val="24"/>
        </w:rPr>
        <w:t>4</w:t>
      </w:r>
      <w:r>
        <w:rPr>
          <w:rFonts w:hint="eastAsia"/>
          <w:sz w:val="24"/>
          <w:szCs w:val="24"/>
        </w:rPr>
        <w:t>）</w:t>
      </w:r>
      <w:r>
        <w:rPr>
          <w:sz w:val="24"/>
          <w:szCs w:val="24"/>
        </w:rPr>
        <w:t>A</w:t>
      </w:r>
      <w:r>
        <w:rPr>
          <w:rFonts w:hint="eastAsia"/>
          <w:sz w:val="24"/>
          <w:szCs w:val="24"/>
        </w:rPr>
        <w:t>相接地复合序网</w:t>
      </w:r>
    </w:p>
    <w:p w14:paraId="2421E90C" w14:textId="77777777" w:rsidR="008A5222" w:rsidRDefault="00FC6597">
      <w:pPr>
        <w:rPr>
          <w:sz w:val="24"/>
          <w:szCs w:val="24"/>
        </w:rPr>
      </w:pPr>
      <w:r>
        <w:rPr>
          <w:sz w:val="24"/>
          <w:szCs w:val="24"/>
        </w:rPr>
        <w:pict w14:anchorId="043FF559">
          <v:shape id="_x0000_i1307" type="#_x0000_t75" style="width:146.5pt;height:314.3pt">
            <v:imagedata r:id="rId578" o:title=""/>
          </v:shape>
        </w:pict>
      </w:r>
    </w:p>
    <w:p w14:paraId="43F63625" w14:textId="77777777" w:rsidR="008A5222" w:rsidRDefault="008A3171">
      <w:pPr>
        <w:rPr>
          <w:sz w:val="24"/>
          <w:szCs w:val="24"/>
        </w:rPr>
      </w:pPr>
      <w:r>
        <w:rPr>
          <w:sz w:val="24"/>
          <w:szCs w:val="24"/>
        </w:rPr>
        <w:t xml:space="preserve"> (3)</w:t>
      </w:r>
      <w:r>
        <w:rPr>
          <w:rFonts w:hint="eastAsia"/>
          <w:sz w:val="24"/>
          <w:szCs w:val="24"/>
        </w:rPr>
        <w:t>短路电流计算</w:t>
      </w:r>
    </w:p>
    <w:p w14:paraId="5787F98A" w14:textId="77777777" w:rsidR="008A5222" w:rsidRDefault="008A3171">
      <w:pPr>
        <w:rPr>
          <w:rFonts w:ascii="宋体"/>
          <w:color w:val="FFC000"/>
          <w:szCs w:val="21"/>
        </w:rPr>
      </w:pPr>
      <w:r>
        <w:rPr>
          <w:sz w:val="24"/>
          <w:szCs w:val="24"/>
        </w:rPr>
        <w:t xml:space="preserve">      </w:t>
      </w:r>
    </w:p>
    <w:p w14:paraId="167D03A5" w14:textId="77777777" w:rsidR="008A5222" w:rsidRDefault="008A3171">
      <w:pPr>
        <w:pStyle w:val="af5"/>
        <w:spacing w:line="240" w:lineRule="exact"/>
        <w:ind w:firstLineChars="0" w:firstLine="0"/>
        <w:rPr>
          <w:color w:val="FFC000"/>
          <w:szCs w:val="21"/>
        </w:rPr>
      </w:pPr>
      <w:r>
        <w:rPr>
          <w:color w:val="FFC000"/>
          <w:szCs w:val="21"/>
        </w:rPr>
        <w:t xml:space="preserve">            E</w:t>
      </w:r>
      <w:r>
        <w:rPr>
          <w:color w:val="FFC000"/>
          <w:szCs w:val="21"/>
          <w:vertAlign w:val="subscript"/>
        </w:rPr>
        <w:t>S*</w:t>
      </w:r>
      <w:r>
        <w:rPr>
          <w:color w:val="FFC000"/>
          <w:szCs w:val="21"/>
        </w:rPr>
        <w:t xml:space="preserve">               1 </w:t>
      </w:r>
    </w:p>
    <w:p w14:paraId="5501829E" w14:textId="77777777" w:rsidR="008A5222" w:rsidRDefault="008A3171">
      <w:pPr>
        <w:pStyle w:val="af5"/>
        <w:spacing w:line="240" w:lineRule="exact"/>
        <w:ind w:firstLineChars="0" w:firstLine="0"/>
        <w:rPr>
          <w:color w:val="FFC000"/>
          <w:szCs w:val="21"/>
        </w:rPr>
      </w:pPr>
      <w:r>
        <w:rPr>
          <w:color w:val="FFC000"/>
          <w:szCs w:val="21"/>
        </w:rPr>
        <w:t>I</w:t>
      </w:r>
      <w:r>
        <w:rPr>
          <w:color w:val="FFC000"/>
          <w:szCs w:val="21"/>
          <w:vertAlign w:val="subscript"/>
        </w:rPr>
        <w:t>KA0*</w:t>
      </w:r>
      <w:r>
        <w:rPr>
          <w:color w:val="FFC000"/>
          <w:szCs w:val="21"/>
        </w:rPr>
        <w:t>= ———————= —————————= 2.5</w:t>
      </w:r>
      <w:r>
        <w:rPr>
          <w:rFonts w:hint="eastAsia"/>
          <w:color w:val="FFC000"/>
          <w:szCs w:val="21"/>
        </w:rPr>
        <w:t>7</w:t>
      </w:r>
      <w:r>
        <w:rPr>
          <w:color w:val="FFC000"/>
          <w:szCs w:val="21"/>
        </w:rPr>
        <w:t>7</w:t>
      </w:r>
    </w:p>
    <w:p w14:paraId="35FCD1A6" w14:textId="77777777" w:rsidR="008A5222" w:rsidRDefault="008A3171">
      <w:pPr>
        <w:pStyle w:val="af5"/>
        <w:spacing w:line="240" w:lineRule="exact"/>
        <w:ind w:firstLineChars="0" w:firstLine="0"/>
        <w:rPr>
          <w:color w:val="FFC000"/>
          <w:szCs w:val="21"/>
        </w:rPr>
      </w:pPr>
      <w:r>
        <w:rPr>
          <w:color w:val="FFC000"/>
          <w:szCs w:val="21"/>
        </w:rPr>
        <w:t>X</w:t>
      </w:r>
      <w:r>
        <w:rPr>
          <w:rFonts w:ascii="宋体" w:hAnsi="宋体" w:hint="eastAsia"/>
          <w:color w:val="FFC000"/>
          <w:szCs w:val="21"/>
          <w:vertAlign w:val="subscript"/>
        </w:rPr>
        <w:t>Σ</w:t>
      </w:r>
      <w:r>
        <w:rPr>
          <w:rFonts w:ascii="宋体" w:hAnsi="宋体"/>
          <w:color w:val="FFC000"/>
          <w:szCs w:val="21"/>
          <w:vertAlign w:val="subscript"/>
        </w:rPr>
        <w:t>1*</w:t>
      </w:r>
      <w:r>
        <w:rPr>
          <w:color w:val="FFC000"/>
          <w:szCs w:val="21"/>
        </w:rPr>
        <w:t xml:space="preserve"> + X</w:t>
      </w:r>
      <w:r>
        <w:rPr>
          <w:rFonts w:ascii="宋体" w:hAnsi="宋体" w:hint="eastAsia"/>
          <w:color w:val="FFC000"/>
          <w:szCs w:val="21"/>
          <w:vertAlign w:val="subscript"/>
        </w:rPr>
        <w:t>Σ</w:t>
      </w:r>
      <w:r>
        <w:rPr>
          <w:rFonts w:ascii="宋体" w:hAnsi="宋体"/>
          <w:color w:val="FFC000"/>
          <w:szCs w:val="21"/>
          <w:vertAlign w:val="subscript"/>
        </w:rPr>
        <w:t>2*</w:t>
      </w:r>
      <w:r>
        <w:rPr>
          <w:color w:val="FFC000"/>
          <w:szCs w:val="21"/>
        </w:rPr>
        <w:t xml:space="preserve"> +</w:t>
      </w:r>
      <w:r>
        <w:rPr>
          <w:color w:val="FFC000"/>
          <w:szCs w:val="21"/>
          <w:vertAlign w:val="subscript"/>
        </w:rPr>
        <w:t xml:space="preserve"> </w:t>
      </w:r>
      <w:r>
        <w:rPr>
          <w:color w:val="FFC000"/>
          <w:szCs w:val="21"/>
        </w:rPr>
        <w:t>X</w:t>
      </w:r>
      <w:r>
        <w:rPr>
          <w:rFonts w:ascii="宋体" w:hAnsi="宋体" w:hint="eastAsia"/>
          <w:color w:val="FFC000"/>
          <w:szCs w:val="21"/>
          <w:vertAlign w:val="subscript"/>
        </w:rPr>
        <w:t>Σ</w:t>
      </w:r>
      <w:r>
        <w:rPr>
          <w:rFonts w:ascii="宋体" w:hAnsi="宋体"/>
          <w:color w:val="FFC000"/>
          <w:szCs w:val="21"/>
          <w:vertAlign w:val="subscript"/>
        </w:rPr>
        <w:t>0*</w:t>
      </w:r>
      <w:r>
        <w:rPr>
          <w:color w:val="FFC000"/>
          <w:szCs w:val="21"/>
          <w:vertAlign w:val="subscript"/>
        </w:rPr>
        <w:t xml:space="preserve">    </w:t>
      </w:r>
      <w:r>
        <w:rPr>
          <w:color w:val="FFC000"/>
          <w:szCs w:val="21"/>
        </w:rPr>
        <w:t>0.166+0.166+0.05</w:t>
      </w:r>
      <w:r>
        <w:rPr>
          <w:rFonts w:hint="eastAsia"/>
          <w:color w:val="FFC000"/>
          <w:szCs w:val="21"/>
        </w:rPr>
        <w:t>61</w:t>
      </w:r>
    </w:p>
    <w:p w14:paraId="3F039683" w14:textId="77777777" w:rsidR="008A5222" w:rsidRDefault="008A5222">
      <w:pPr>
        <w:pStyle w:val="11"/>
        <w:spacing w:line="240" w:lineRule="exact"/>
        <w:rPr>
          <w:color w:val="FFC000"/>
          <w:szCs w:val="21"/>
        </w:rPr>
      </w:pPr>
    </w:p>
    <w:p w14:paraId="07B1E4D4" w14:textId="77777777" w:rsidR="008A5222" w:rsidRDefault="008A5222">
      <w:pPr>
        <w:rPr>
          <w:color w:val="FFC000"/>
          <w:szCs w:val="21"/>
        </w:rPr>
      </w:pPr>
    </w:p>
    <w:p w14:paraId="4EA44632" w14:textId="77777777" w:rsidR="008A5222" w:rsidRDefault="008A3171">
      <w:pPr>
        <w:rPr>
          <w:color w:val="FFC000"/>
          <w:szCs w:val="21"/>
        </w:rPr>
      </w:pPr>
      <w:r>
        <w:rPr>
          <w:rFonts w:hint="eastAsia"/>
          <w:color w:val="FFC000"/>
          <w:szCs w:val="21"/>
        </w:rPr>
        <w:t>根据零序网络图，可得</w:t>
      </w:r>
    </w:p>
    <w:p w14:paraId="0F25DA50" w14:textId="77777777" w:rsidR="008A5222" w:rsidRDefault="008A3171">
      <w:pPr>
        <w:rPr>
          <w:color w:val="FFC000"/>
          <w:szCs w:val="21"/>
        </w:rPr>
      </w:pPr>
      <w:r>
        <w:rPr>
          <w:color w:val="FFC000"/>
          <w:szCs w:val="21"/>
        </w:rPr>
        <w:t>I</w:t>
      </w:r>
      <w:r>
        <w:rPr>
          <w:color w:val="FFC000"/>
          <w:szCs w:val="21"/>
          <w:vertAlign w:val="subscript"/>
        </w:rPr>
        <w:t>K0M*</w:t>
      </w:r>
      <w:r>
        <w:rPr>
          <w:color w:val="FFC000"/>
          <w:szCs w:val="21"/>
        </w:rPr>
        <w:t>= I</w:t>
      </w:r>
      <w:r>
        <w:rPr>
          <w:color w:val="FFC000"/>
          <w:szCs w:val="21"/>
          <w:vertAlign w:val="subscript"/>
        </w:rPr>
        <w:t>KA0*</w:t>
      </w:r>
      <w:r>
        <w:rPr>
          <w:rFonts w:hint="eastAsia"/>
          <w:color w:val="FFC000"/>
          <w:szCs w:val="21"/>
        </w:rPr>
        <w:t>×（</w:t>
      </w:r>
      <w:r>
        <w:rPr>
          <w:color w:val="FFC000"/>
          <w:szCs w:val="21"/>
        </w:rPr>
        <w:t>X</w:t>
      </w:r>
      <w:r>
        <w:rPr>
          <w:color w:val="FFC000"/>
          <w:szCs w:val="21"/>
          <w:vertAlign w:val="subscript"/>
        </w:rPr>
        <w:t>L0*</w:t>
      </w:r>
      <w:r>
        <w:rPr>
          <w:color w:val="FFC000"/>
          <w:szCs w:val="21"/>
        </w:rPr>
        <w:t>+ X</w:t>
      </w:r>
      <w:r>
        <w:rPr>
          <w:color w:val="FFC000"/>
          <w:szCs w:val="21"/>
          <w:vertAlign w:val="subscript"/>
        </w:rPr>
        <w:t>T*</w:t>
      </w:r>
      <w:r>
        <w:rPr>
          <w:rFonts w:hint="eastAsia"/>
          <w:color w:val="FFC000"/>
          <w:szCs w:val="21"/>
        </w:rPr>
        <w:t>）</w:t>
      </w:r>
      <w:r>
        <w:rPr>
          <w:color w:val="FFC000"/>
          <w:szCs w:val="21"/>
        </w:rPr>
        <w:t>/</w:t>
      </w:r>
      <w:r>
        <w:rPr>
          <w:rFonts w:hint="eastAsia"/>
          <w:color w:val="FFC000"/>
          <w:szCs w:val="21"/>
        </w:rPr>
        <w:t>【（</w:t>
      </w:r>
      <w:r>
        <w:rPr>
          <w:color w:val="FFC000"/>
          <w:szCs w:val="21"/>
        </w:rPr>
        <w:t>X</w:t>
      </w:r>
      <w:r>
        <w:rPr>
          <w:color w:val="FFC000"/>
          <w:szCs w:val="21"/>
          <w:vertAlign w:val="subscript"/>
        </w:rPr>
        <w:t>S0*</w:t>
      </w:r>
      <w:r>
        <w:rPr>
          <w:color w:val="FFC000"/>
          <w:szCs w:val="21"/>
        </w:rPr>
        <w:t>+ X</w:t>
      </w:r>
      <w:r>
        <w:rPr>
          <w:color w:val="FFC000"/>
          <w:szCs w:val="21"/>
          <w:vertAlign w:val="subscript"/>
        </w:rPr>
        <w:t>T1*</w:t>
      </w:r>
      <w:r>
        <w:rPr>
          <w:rFonts w:hint="eastAsia"/>
          <w:color w:val="FFC000"/>
          <w:szCs w:val="21"/>
        </w:rPr>
        <w:t>）</w:t>
      </w:r>
      <w:r>
        <w:rPr>
          <w:color w:val="FFC000"/>
          <w:szCs w:val="21"/>
        </w:rPr>
        <w:t>// X</w:t>
      </w:r>
      <w:r>
        <w:rPr>
          <w:color w:val="FFC000"/>
          <w:szCs w:val="21"/>
          <w:vertAlign w:val="subscript"/>
        </w:rPr>
        <w:t>T3*</w:t>
      </w:r>
      <w:r>
        <w:rPr>
          <w:color w:val="FFC000"/>
          <w:szCs w:val="21"/>
        </w:rPr>
        <w:t>+ X</w:t>
      </w:r>
      <w:r>
        <w:rPr>
          <w:color w:val="FFC000"/>
          <w:szCs w:val="21"/>
          <w:vertAlign w:val="subscript"/>
        </w:rPr>
        <w:t>T2*</w:t>
      </w:r>
      <w:r>
        <w:rPr>
          <w:color w:val="FFC000"/>
          <w:szCs w:val="21"/>
        </w:rPr>
        <w:t>+ X</w:t>
      </w:r>
      <w:r>
        <w:rPr>
          <w:color w:val="FFC000"/>
          <w:szCs w:val="21"/>
          <w:vertAlign w:val="subscript"/>
        </w:rPr>
        <w:t>L0*</w:t>
      </w:r>
      <w:r>
        <w:rPr>
          <w:color w:val="FFC000"/>
          <w:szCs w:val="21"/>
        </w:rPr>
        <w:t>+ X</w:t>
      </w:r>
      <w:r>
        <w:rPr>
          <w:color w:val="FFC000"/>
          <w:szCs w:val="21"/>
          <w:vertAlign w:val="subscript"/>
        </w:rPr>
        <w:t>T*</w:t>
      </w:r>
      <w:r>
        <w:rPr>
          <w:rFonts w:hint="eastAsia"/>
          <w:color w:val="FFC000"/>
          <w:szCs w:val="21"/>
        </w:rPr>
        <w:t>】</w:t>
      </w:r>
    </w:p>
    <w:p w14:paraId="3A34E2FD" w14:textId="77777777" w:rsidR="008A5222" w:rsidRDefault="008A3171">
      <w:pPr>
        <w:rPr>
          <w:color w:val="FFC000"/>
          <w:szCs w:val="21"/>
        </w:rPr>
      </w:pPr>
      <w:r>
        <w:rPr>
          <w:color w:val="FFC000"/>
          <w:szCs w:val="21"/>
        </w:rPr>
        <w:t>=2.5</w:t>
      </w:r>
      <w:r>
        <w:rPr>
          <w:rFonts w:hint="eastAsia"/>
          <w:color w:val="FFC000"/>
          <w:szCs w:val="21"/>
        </w:rPr>
        <w:t>7</w:t>
      </w:r>
      <w:r>
        <w:rPr>
          <w:color w:val="FFC000"/>
          <w:szCs w:val="21"/>
        </w:rPr>
        <w:t>7</w:t>
      </w:r>
      <w:r>
        <w:rPr>
          <w:rFonts w:hint="eastAsia"/>
          <w:color w:val="FFC000"/>
          <w:szCs w:val="21"/>
        </w:rPr>
        <w:t>×</w:t>
      </w:r>
      <w:r>
        <w:rPr>
          <w:color w:val="FFC000"/>
          <w:szCs w:val="21"/>
        </w:rPr>
        <w:t>0.2</w:t>
      </w:r>
      <w:r>
        <w:rPr>
          <w:rFonts w:hint="eastAsia"/>
          <w:color w:val="FFC000"/>
          <w:szCs w:val="21"/>
        </w:rPr>
        <w:t>4</w:t>
      </w:r>
      <w:r>
        <w:rPr>
          <w:color w:val="FFC000"/>
          <w:szCs w:val="21"/>
        </w:rPr>
        <w:t>9</w:t>
      </w:r>
      <w:r>
        <w:rPr>
          <w:rFonts w:hint="eastAsia"/>
          <w:color w:val="FFC000"/>
          <w:szCs w:val="21"/>
        </w:rPr>
        <w:t>6</w:t>
      </w:r>
      <w:r>
        <w:rPr>
          <w:color w:val="FFC000"/>
          <w:szCs w:val="21"/>
        </w:rPr>
        <w:t>/</w:t>
      </w:r>
      <w:r>
        <w:rPr>
          <w:rFonts w:hint="eastAsia"/>
          <w:color w:val="FFC000"/>
          <w:szCs w:val="21"/>
        </w:rPr>
        <w:t>（</w:t>
      </w:r>
      <w:r>
        <w:rPr>
          <w:color w:val="FFC000"/>
          <w:szCs w:val="21"/>
        </w:rPr>
        <w:t>0.0724+0.2</w:t>
      </w:r>
      <w:r>
        <w:rPr>
          <w:rFonts w:hint="eastAsia"/>
          <w:color w:val="FFC000"/>
          <w:szCs w:val="21"/>
        </w:rPr>
        <w:t>4</w:t>
      </w:r>
      <w:r>
        <w:rPr>
          <w:color w:val="FFC000"/>
          <w:szCs w:val="21"/>
        </w:rPr>
        <w:t>9</w:t>
      </w:r>
      <w:r>
        <w:rPr>
          <w:rFonts w:hint="eastAsia"/>
          <w:color w:val="FFC000"/>
          <w:szCs w:val="21"/>
        </w:rPr>
        <w:t>6</w:t>
      </w:r>
      <w:r>
        <w:rPr>
          <w:rFonts w:hint="eastAsia"/>
          <w:color w:val="FFC000"/>
          <w:szCs w:val="21"/>
        </w:rPr>
        <w:t>）</w:t>
      </w:r>
    </w:p>
    <w:p w14:paraId="19F4D908" w14:textId="77777777" w:rsidR="008A5222" w:rsidRDefault="008A3171">
      <w:pPr>
        <w:rPr>
          <w:color w:val="FFC000"/>
          <w:szCs w:val="21"/>
        </w:rPr>
      </w:pPr>
      <w:r>
        <w:rPr>
          <w:color w:val="FFC000"/>
          <w:szCs w:val="21"/>
        </w:rPr>
        <w:t>=1.9</w:t>
      </w:r>
      <w:r>
        <w:rPr>
          <w:rFonts w:hint="eastAsia"/>
          <w:color w:val="FFC000"/>
          <w:szCs w:val="21"/>
        </w:rPr>
        <w:t>98</w:t>
      </w:r>
    </w:p>
    <w:p w14:paraId="6136C891" w14:textId="77777777" w:rsidR="008A5222" w:rsidRDefault="008A3171">
      <w:pPr>
        <w:rPr>
          <w:color w:val="FFC000"/>
          <w:szCs w:val="21"/>
        </w:rPr>
      </w:pPr>
      <w:r>
        <w:rPr>
          <w:color w:val="FFC000"/>
          <w:szCs w:val="21"/>
        </w:rPr>
        <w:t>I</w:t>
      </w:r>
      <w:r>
        <w:rPr>
          <w:color w:val="FFC000"/>
          <w:szCs w:val="21"/>
          <w:vertAlign w:val="subscript"/>
        </w:rPr>
        <w:t>K0H*</w:t>
      </w:r>
      <w:r>
        <w:rPr>
          <w:color w:val="FFC000"/>
          <w:szCs w:val="21"/>
        </w:rPr>
        <w:t>= I</w:t>
      </w:r>
      <w:r>
        <w:rPr>
          <w:color w:val="FFC000"/>
          <w:szCs w:val="21"/>
          <w:vertAlign w:val="subscript"/>
        </w:rPr>
        <w:t>K0M*</w:t>
      </w:r>
      <w:r>
        <w:rPr>
          <w:color w:val="FFC000"/>
          <w:szCs w:val="21"/>
        </w:rPr>
        <w:t xml:space="preserve"> </w:t>
      </w:r>
      <w:r>
        <w:rPr>
          <w:rFonts w:hint="eastAsia"/>
          <w:color w:val="FFC000"/>
          <w:szCs w:val="21"/>
        </w:rPr>
        <w:t>×</w:t>
      </w:r>
      <w:r>
        <w:rPr>
          <w:color w:val="FFC000"/>
          <w:szCs w:val="21"/>
        </w:rPr>
        <w:t>X</w:t>
      </w:r>
      <w:r>
        <w:rPr>
          <w:color w:val="FFC000"/>
          <w:szCs w:val="21"/>
          <w:vertAlign w:val="subscript"/>
        </w:rPr>
        <w:t>T3*</w:t>
      </w:r>
      <w:r>
        <w:rPr>
          <w:color w:val="FFC000"/>
          <w:szCs w:val="21"/>
        </w:rPr>
        <w:t>/</w:t>
      </w:r>
      <w:r>
        <w:rPr>
          <w:rFonts w:hint="eastAsia"/>
          <w:color w:val="FFC000"/>
          <w:szCs w:val="21"/>
        </w:rPr>
        <w:t>（</w:t>
      </w:r>
      <w:r>
        <w:rPr>
          <w:color w:val="FFC000"/>
          <w:szCs w:val="21"/>
        </w:rPr>
        <w:t>X</w:t>
      </w:r>
      <w:r>
        <w:rPr>
          <w:color w:val="FFC000"/>
          <w:szCs w:val="21"/>
          <w:vertAlign w:val="subscript"/>
        </w:rPr>
        <w:t>S0*</w:t>
      </w:r>
      <w:r>
        <w:rPr>
          <w:color w:val="FFC000"/>
          <w:szCs w:val="21"/>
        </w:rPr>
        <w:t>+ X</w:t>
      </w:r>
      <w:r>
        <w:rPr>
          <w:color w:val="FFC000"/>
          <w:szCs w:val="21"/>
          <w:vertAlign w:val="subscript"/>
        </w:rPr>
        <w:t>T1*</w:t>
      </w:r>
      <w:r>
        <w:rPr>
          <w:color w:val="FFC000"/>
          <w:szCs w:val="21"/>
        </w:rPr>
        <w:t>+ X</w:t>
      </w:r>
      <w:r>
        <w:rPr>
          <w:color w:val="FFC000"/>
          <w:szCs w:val="21"/>
          <w:vertAlign w:val="subscript"/>
        </w:rPr>
        <w:t>T3*</w:t>
      </w:r>
      <w:r>
        <w:rPr>
          <w:rFonts w:hint="eastAsia"/>
          <w:color w:val="FFC000"/>
          <w:szCs w:val="21"/>
        </w:rPr>
        <w:t>）</w:t>
      </w:r>
    </w:p>
    <w:p w14:paraId="0DB95984" w14:textId="77777777" w:rsidR="008A5222" w:rsidRDefault="008A3171">
      <w:pPr>
        <w:rPr>
          <w:color w:val="FFC000"/>
          <w:szCs w:val="21"/>
        </w:rPr>
      </w:pPr>
      <w:r>
        <w:rPr>
          <w:color w:val="FFC000"/>
          <w:szCs w:val="21"/>
        </w:rPr>
        <w:t>=1.9</w:t>
      </w:r>
      <w:r>
        <w:rPr>
          <w:rFonts w:hint="eastAsia"/>
          <w:color w:val="FFC000"/>
          <w:szCs w:val="21"/>
        </w:rPr>
        <w:t>98</w:t>
      </w:r>
      <w:r>
        <w:rPr>
          <w:rFonts w:hint="eastAsia"/>
          <w:color w:val="FFC000"/>
          <w:szCs w:val="21"/>
        </w:rPr>
        <w:t>×</w:t>
      </w:r>
      <w:r>
        <w:rPr>
          <w:color w:val="FFC000"/>
          <w:szCs w:val="21"/>
        </w:rPr>
        <w:t>0.117/</w:t>
      </w:r>
      <w:r>
        <w:rPr>
          <w:rFonts w:hint="eastAsia"/>
          <w:color w:val="FFC000"/>
          <w:szCs w:val="21"/>
        </w:rPr>
        <w:t>（</w:t>
      </w:r>
      <w:r>
        <w:rPr>
          <w:color w:val="FFC000"/>
          <w:szCs w:val="21"/>
        </w:rPr>
        <w:t>0.096+0.094+0.117</w:t>
      </w:r>
      <w:r>
        <w:rPr>
          <w:rFonts w:hint="eastAsia"/>
          <w:color w:val="FFC000"/>
          <w:szCs w:val="21"/>
        </w:rPr>
        <w:t>）</w:t>
      </w:r>
    </w:p>
    <w:p w14:paraId="1AABD394" w14:textId="77777777" w:rsidR="008A5222" w:rsidRDefault="008A3171">
      <w:pPr>
        <w:rPr>
          <w:color w:val="FFC000"/>
          <w:szCs w:val="21"/>
        </w:rPr>
      </w:pPr>
      <w:r>
        <w:rPr>
          <w:color w:val="FFC000"/>
          <w:szCs w:val="21"/>
        </w:rPr>
        <w:t>=0.7</w:t>
      </w:r>
      <w:r>
        <w:rPr>
          <w:rFonts w:hint="eastAsia"/>
          <w:color w:val="FFC000"/>
          <w:szCs w:val="21"/>
        </w:rPr>
        <w:t>61</w:t>
      </w:r>
    </w:p>
    <w:p w14:paraId="4CE09833" w14:textId="77777777" w:rsidR="008A5222" w:rsidRDefault="008A3171">
      <w:pPr>
        <w:rPr>
          <w:color w:val="FFC000"/>
          <w:szCs w:val="21"/>
        </w:rPr>
      </w:pPr>
      <w:r>
        <w:rPr>
          <w:rFonts w:hint="eastAsia"/>
          <w:color w:val="FFC000"/>
          <w:szCs w:val="21"/>
        </w:rPr>
        <w:t>折算成中压侧有名值：</w:t>
      </w:r>
    </w:p>
    <w:p w14:paraId="5F3BC8A6" w14:textId="77777777" w:rsidR="008A5222" w:rsidRDefault="008A3171">
      <w:pPr>
        <w:rPr>
          <w:color w:val="FFC000"/>
          <w:szCs w:val="21"/>
        </w:rPr>
      </w:pPr>
      <w:r>
        <w:rPr>
          <w:color w:val="FFC000"/>
          <w:szCs w:val="21"/>
        </w:rPr>
        <w:t>I</w:t>
      </w:r>
      <w:r>
        <w:rPr>
          <w:color w:val="FFC000"/>
          <w:szCs w:val="21"/>
          <w:vertAlign w:val="subscript"/>
        </w:rPr>
        <w:t>K0M</w:t>
      </w:r>
      <w:r>
        <w:rPr>
          <w:color w:val="FFC000"/>
          <w:szCs w:val="21"/>
        </w:rPr>
        <w:t xml:space="preserve"> =I</w:t>
      </w:r>
      <w:r>
        <w:rPr>
          <w:color w:val="FFC000"/>
          <w:szCs w:val="21"/>
          <w:vertAlign w:val="subscript"/>
        </w:rPr>
        <w:t>K0M*</w:t>
      </w:r>
      <w:r>
        <w:rPr>
          <w:rFonts w:hint="eastAsia"/>
          <w:color w:val="FFC000"/>
          <w:szCs w:val="21"/>
        </w:rPr>
        <w:t>×</w:t>
      </w:r>
      <w:r>
        <w:rPr>
          <w:color w:val="FFC000"/>
          <w:szCs w:val="21"/>
        </w:rPr>
        <w:t>I</w:t>
      </w:r>
      <w:r>
        <w:rPr>
          <w:color w:val="FFC000"/>
          <w:szCs w:val="21"/>
          <w:vertAlign w:val="subscript"/>
        </w:rPr>
        <w:t>B2</w:t>
      </w:r>
      <w:r>
        <w:rPr>
          <w:color w:val="FFC000"/>
          <w:szCs w:val="21"/>
        </w:rPr>
        <w:t>=1.9</w:t>
      </w:r>
      <w:r>
        <w:rPr>
          <w:rFonts w:hint="eastAsia"/>
          <w:color w:val="FFC000"/>
          <w:szCs w:val="21"/>
        </w:rPr>
        <w:t>98</w:t>
      </w:r>
      <w:r>
        <w:rPr>
          <w:rFonts w:hint="eastAsia"/>
          <w:color w:val="FFC000"/>
          <w:szCs w:val="21"/>
        </w:rPr>
        <w:t>×</w:t>
      </w:r>
      <w:r>
        <w:rPr>
          <w:color w:val="FFC000"/>
          <w:szCs w:val="21"/>
        </w:rPr>
        <w:t>524=10</w:t>
      </w:r>
      <w:r>
        <w:rPr>
          <w:rFonts w:hint="eastAsia"/>
          <w:color w:val="FFC000"/>
          <w:szCs w:val="21"/>
        </w:rPr>
        <w:t>46</w:t>
      </w:r>
      <w:r>
        <w:rPr>
          <w:color w:val="FFC000"/>
          <w:szCs w:val="21"/>
        </w:rPr>
        <w:t>.</w:t>
      </w:r>
      <w:r>
        <w:rPr>
          <w:rFonts w:hint="eastAsia"/>
          <w:color w:val="FFC000"/>
          <w:szCs w:val="21"/>
        </w:rPr>
        <w:t>95</w:t>
      </w:r>
      <w:r>
        <w:rPr>
          <w:color w:val="FFC000"/>
          <w:szCs w:val="21"/>
        </w:rPr>
        <w:t>(A)</w:t>
      </w:r>
    </w:p>
    <w:p w14:paraId="138D6645" w14:textId="77777777" w:rsidR="008A5222" w:rsidRDefault="008A3171">
      <w:pPr>
        <w:rPr>
          <w:color w:val="FFC000"/>
          <w:szCs w:val="21"/>
        </w:rPr>
      </w:pPr>
      <w:r>
        <w:rPr>
          <w:rFonts w:hint="eastAsia"/>
          <w:color w:val="FFC000"/>
          <w:szCs w:val="21"/>
        </w:rPr>
        <w:t>折算成高压侧有名值：</w:t>
      </w:r>
    </w:p>
    <w:p w14:paraId="32991000" w14:textId="77777777" w:rsidR="008A5222" w:rsidRDefault="008A3171">
      <w:pPr>
        <w:rPr>
          <w:color w:val="FFC000"/>
          <w:szCs w:val="21"/>
        </w:rPr>
      </w:pPr>
      <w:r>
        <w:rPr>
          <w:color w:val="FFC000"/>
          <w:szCs w:val="21"/>
        </w:rPr>
        <w:t>I</w:t>
      </w:r>
      <w:r>
        <w:rPr>
          <w:color w:val="FFC000"/>
          <w:szCs w:val="21"/>
          <w:vertAlign w:val="subscript"/>
        </w:rPr>
        <w:t>K0H</w:t>
      </w:r>
      <w:r>
        <w:rPr>
          <w:color w:val="FFC000"/>
          <w:szCs w:val="21"/>
        </w:rPr>
        <w:t>= I</w:t>
      </w:r>
      <w:r>
        <w:rPr>
          <w:color w:val="FFC000"/>
          <w:szCs w:val="21"/>
          <w:vertAlign w:val="subscript"/>
        </w:rPr>
        <w:t>K0H*</w:t>
      </w:r>
      <w:r>
        <w:rPr>
          <w:rFonts w:hint="eastAsia"/>
          <w:color w:val="FFC000"/>
          <w:szCs w:val="21"/>
        </w:rPr>
        <w:t>×</w:t>
      </w:r>
      <w:r>
        <w:rPr>
          <w:color w:val="FFC000"/>
          <w:szCs w:val="21"/>
        </w:rPr>
        <w:t>I</w:t>
      </w:r>
      <w:r>
        <w:rPr>
          <w:color w:val="FFC000"/>
          <w:szCs w:val="21"/>
          <w:vertAlign w:val="subscript"/>
        </w:rPr>
        <w:t>B1</w:t>
      </w:r>
      <w:r>
        <w:rPr>
          <w:color w:val="FFC000"/>
          <w:szCs w:val="21"/>
        </w:rPr>
        <w:t>=0.7</w:t>
      </w:r>
      <w:r>
        <w:rPr>
          <w:rFonts w:hint="eastAsia"/>
          <w:color w:val="FFC000"/>
          <w:szCs w:val="21"/>
        </w:rPr>
        <w:t>61</w:t>
      </w:r>
      <w:r>
        <w:rPr>
          <w:rFonts w:hint="eastAsia"/>
          <w:color w:val="FFC000"/>
          <w:szCs w:val="21"/>
        </w:rPr>
        <w:t>×</w:t>
      </w:r>
      <w:r>
        <w:rPr>
          <w:color w:val="FFC000"/>
          <w:szCs w:val="21"/>
        </w:rPr>
        <w:t>262=19</w:t>
      </w:r>
      <w:r>
        <w:rPr>
          <w:rFonts w:hint="eastAsia"/>
          <w:color w:val="FFC000"/>
          <w:szCs w:val="21"/>
        </w:rPr>
        <w:t>9</w:t>
      </w:r>
      <w:r>
        <w:rPr>
          <w:color w:val="FFC000"/>
          <w:szCs w:val="21"/>
        </w:rPr>
        <w:t>.4(A)</w:t>
      </w:r>
    </w:p>
    <w:p w14:paraId="3507ACE9" w14:textId="77777777" w:rsidR="008A5222" w:rsidRDefault="008A3171">
      <w:pPr>
        <w:rPr>
          <w:color w:val="FFC000"/>
          <w:szCs w:val="21"/>
        </w:rPr>
      </w:pPr>
      <w:r>
        <w:rPr>
          <w:rFonts w:hint="eastAsia"/>
          <w:color w:val="FFC000"/>
          <w:szCs w:val="21"/>
        </w:rPr>
        <w:t>所以流经中性点零序电流为：</w:t>
      </w:r>
    </w:p>
    <w:p w14:paraId="0281497B" w14:textId="77777777" w:rsidR="008A5222" w:rsidRDefault="008A3171">
      <w:pPr>
        <w:rPr>
          <w:color w:val="FFC000"/>
          <w:szCs w:val="21"/>
        </w:rPr>
      </w:pPr>
      <w:r>
        <w:rPr>
          <w:color w:val="FFC000"/>
          <w:szCs w:val="21"/>
        </w:rPr>
        <w:t>I</w:t>
      </w:r>
      <w:r>
        <w:rPr>
          <w:color w:val="FFC000"/>
          <w:szCs w:val="21"/>
          <w:vertAlign w:val="subscript"/>
        </w:rPr>
        <w:t>K0N</w:t>
      </w:r>
      <w:r>
        <w:rPr>
          <w:color w:val="FFC000"/>
          <w:szCs w:val="21"/>
        </w:rPr>
        <w:t>=3</w:t>
      </w:r>
      <w:r>
        <w:rPr>
          <w:rFonts w:hint="eastAsia"/>
          <w:color w:val="FFC000"/>
          <w:szCs w:val="21"/>
        </w:rPr>
        <w:t>×（</w:t>
      </w:r>
      <w:r>
        <w:rPr>
          <w:color w:val="FFC000"/>
          <w:szCs w:val="21"/>
        </w:rPr>
        <w:t>I</w:t>
      </w:r>
      <w:r>
        <w:rPr>
          <w:color w:val="FFC000"/>
          <w:szCs w:val="21"/>
          <w:vertAlign w:val="subscript"/>
        </w:rPr>
        <w:t>K0M</w:t>
      </w:r>
      <w:r>
        <w:rPr>
          <w:color w:val="FFC000"/>
          <w:szCs w:val="21"/>
        </w:rPr>
        <w:t>- I</w:t>
      </w:r>
      <w:r>
        <w:rPr>
          <w:color w:val="FFC000"/>
          <w:szCs w:val="21"/>
          <w:vertAlign w:val="subscript"/>
        </w:rPr>
        <w:t>K0H</w:t>
      </w:r>
      <w:r>
        <w:rPr>
          <w:rFonts w:hint="eastAsia"/>
          <w:color w:val="FFC000"/>
          <w:szCs w:val="21"/>
        </w:rPr>
        <w:t>）</w:t>
      </w:r>
      <w:r>
        <w:rPr>
          <w:color w:val="FFC000"/>
          <w:szCs w:val="21"/>
        </w:rPr>
        <w:t>=3</w:t>
      </w:r>
      <w:r>
        <w:rPr>
          <w:rFonts w:hint="eastAsia"/>
          <w:color w:val="FFC000"/>
          <w:szCs w:val="21"/>
        </w:rPr>
        <w:t>×（</w:t>
      </w:r>
      <w:r>
        <w:rPr>
          <w:color w:val="FFC000"/>
          <w:szCs w:val="21"/>
        </w:rPr>
        <w:t>10</w:t>
      </w:r>
      <w:r>
        <w:rPr>
          <w:rFonts w:hint="eastAsia"/>
          <w:color w:val="FFC000"/>
          <w:szCs w:val="21"/>
        </w:rPr>
        <w:t>46</w:t>
      </w:r>
      <w:r>
        <w:rPr>
          <w:color w:val="FFC000"/>
          <w:szCs w:val="21"/>
        </w:rPr>
        <w:t>.</w:t>
      </w:r>
      <w:r>
        <w:rPr>
          <w:rFonts w:hint="eastAsia"/>
          <w:color w:val="FFC000"/>
          <w:szCs w:val="21"/>
        </w:rPr>
        <w:t>95</w:t>
      </w:r>
      <w:r>
        <w:rPr>
          <w:color w:val="FFC000"/>
          <w:szCs w:val="21"/>
        </w:rPr>
        <w:t>-19</w:t>
      </w:r>
      <w:r>
        <w:rPr>
          <w:rFonts w:hint="eastAsia"/>
          <w:color w:val="FFC000"/>
          <w:szCs w:val="21"/>
        </w:rPr>
        <w:t>9</w:t>
      </w:r>
      <w:r>
        <w:rPr>
          <w:color w:val="FFC000"/>
          <w:szCs w:val="21"/>
        </w:rPr>
        <w:t>.4</w:t>
      </w:r>
      <w:r>
        <w:rPr>
          <w:rFonts w:hint="eastAsia"/>
          <w:color w:val="FFC000"/>
          <w:szCs w:val="21"/>
        </w:rPr>
        <w:t>）</w:t>
      </w:r>
      <w:r>
        <w:rPr>
          <w:color w:val="FFC000"/>
          <w:szCs w:val="21"/>
        </w:rPr>
        <w:t>=2</w:t>
      </w:r>
      <w:r>
        <w:rPr>
          <w:rFonts w:hint="eastAsia"/>
          <w:color w:val="FFC000"/>
          <w:szCs w:val="21"/>
        </w:rPr>
        <w:t>54</w:t>
      </w:r>
      <w:r>
        <w:rPr>
          <w:color w:val="FFC000"/>
          <w:szCs w:val="21"/>
        </w:rPr>
        <w:t>5.</w:t>
      </w:r>
      <w:r>
        <w:rPr>
          <w:rFonts w:hint="eastAsia"/>
          <w:color w:val="FFC000"/>
          <w:szCs w:val="21"/>
        </w:rPr>
        <w:t>7</w:t>
      </w:r>
      <w:r>
        <w:rPr>
          <w:color w:val="FFC000"/>
          <w:szCs w:val="21"/>
        </w:rPr>
        <w:t>(A)</w:t>
      </w:r>
    </w:p>
    <w:p w14:paraId="34EC9733" w14:textId="77777777" w:rsidR="008A5222" w:rsidRDefault="008A3171">
      <w:pPr>
        <w:rPr>
          <w:color w:val="FFC000"/>
          <w:szCs w:val="21"/>
        </w:rPr>
      </w:pPr>
      <w:r>
        <w:rPr>
          <w:rFonts w:hint="eastAsia"/>
          <w:color w:val="FFC000"/>
          <w:szCs w:val="21"/>
        </w:rPr>
        <w:t>中性点零序电流是由地流向中性点。</w:t>
      </w:r>
    </w:p>
    <w:p w14:paraId="73715D1D" w14:textId="77777777" w:rsidR="008A5222" w:rsidRDefault="008A5222">
      <w:pPr>
        <w:pStyle w:val="af5"/>
        <w:ind w:left="360" w:firstLineChars="0" w:firstLine="405"/>
        <w:rPr>
          <w:sz w:val="24"/>
          <w:szCs w:val="24"/>
        </w:rPr>
      </w:pPr>
    </w:p>
    <w:p w14:paraId="5F0E0D5B" w14:textId="77777777" w:rsidR="008A5222" w:rsidRDefault="008A5222">
      <w:pPr>
        <w:pStyle w:val="af5"/>
        <w:ind w:left="360" w:firstLineChars="0" w:firstLine="405"/>
        <w:rPr>
          <w:sz w:val="24"/>
          <w:szCs w:val="24"/>
        </w:rPr>
      </w:pPr>
    </w:p>
    <w:p w14:paraId="39234496" w14:textId="77777777" w:rsidR="008A5222" w:rsidRDefault="008A5222">
      <w:pPr>
        <w:pStyle w:val="af5"/>
        <w:ind w:left="360" w:firstLineChars="0" w:firstLine="405"/>
        <w:rPr>
          <w:sz w:val="24"/>
          <w:szCs w:val="24"/>
        </w:rPr>
      </w:pPr>
    </w:p>
    <w:p w14:paraId="190AF0E2" w14:textId="77777777" w:rsidR="008A5222" w:rsidRDefault="008A5222">
      <w:pPr>
        <w:pStyle w:val="af5"/>
        <w:ind w:left="360" w:firstLineChars="0" w:firstLine="405"/>
        <w:rPr>
          <w:sz w:val="24"/>
          <w:szCs w:val="24"/>
        </w:rPr>
      </w:pPr>
    </w:p>
    <w:p w14:paraId="53C7BF07"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一台自耦变压器的高中压侧额定电压及零序参数及</w:t>
      </w:r>
      <w:r w:rsidRPr="00DB57BA">
        <w:rPr>
          <w:rFonts w:ascii="Calibri" w:eastAsia="宋体" w:hAnsi="Calibri"/>
        </w:rPr>
        <w:t>110kV</w:t>
      </w:r>
      <w:proofErr w:type="gramStart"/>
      <w:r w:rsidRPr="00DB57BA">
        <w:rPr>
          <w:rFonts w:ascii="Calibri" w:eastAsia="宋体" w:hAnsi="Calibri" w:hint="eastAsia"/>
        </w:rPr>
        <w:t>侧系统</w:t>
      </w:r>
      <w:proofErr w:type="gramEnd"/>
      <w:r w:rsidRPr="00DB57BA">
        <w:rPr>
          <w:rFonts w:ascii="Calibri" w:eastAsia="宋体" w:hAnsi="Calibri" w:hint="eastAsia"/>
        </w:rPr>
        <w:t>零序阻抗</w:t>
      </w:r>
      <w:r w:rsidRPr="00DB57BA">
        <w:rPr>
          <w:rFonts w:ascii="Calibri" w:eastAsia="宋体" w:hAnsi="Calibri"/>
        </w:rPr>
        <w:t>(</w:t>
      </w:r>
      <w:r w:rsidRPr="00DB57BA">
        <w:rPr>
          <w:rFonts w:ascii="Calibri" w:eastAsia="宋体" w:hAnsi="Calibri" w:hint="eastAsia"/>
        </w:rPr>
        <w:t>皆为纯电抗</w:t>
      </w:r>
      <w:r w:rsidRPr="00DB57BA">
        <w:rPr>
          <w:rFonts w:ascii="Calibri" w:eastAsia="宋体" w:hAnsi="Calibri"/>
        </w:rPr>
        <w:t>)</w:t>
      </w:r>
      <w:r w:rsidRPr="00DB57BA">
        <w:rPr>
          <w:rFonts w:ascii="Calibri" w:eastAsia="宋体" w:hAnsi="Calibri" w:hint="eastAsia"/>
        </w:rPr>
        <w:t>如图所示。设变压器</w:t>
      </w:r>
      <w:r w:rsidRPr="00DB57BA">
        <w:rPr>
          <w:rFonts w:ascii="Calibri" w:eastAsia="宋体" w:hAnsi="Calibri"/>
        </w:rPr>
        <w:t>220kV</w:t>
      </w:r>
      <w:r w:rsidRPr="00DB57BA">
        <w:rPr>
          <w:rFonts w:ascii="Calibri" w:eastAsia="宋体" w:hAnsi="Calibri" w:hint="eastAsia"/>
        </w:rPr>
        <w:t>侧发生单相接地故障，</w:t>
      </w:r>
      <w:proofErr w:type="gramStart"/>
      <w:r w:rsidRPr="00DB57BA">
        <w:rPr>
          <w:rFonts w:ascii="Calibri" w:eastAsia="宋体" w:hAnsi="Calibri" w:hint="eastAsia"/>
        </w:rPr>
        <w:t>高压侧总零序</w:t>
      </w:r>
      <w:proofErr w:type="gramEnd"/>
      <w:r w:rsidRPr="00DB57BA">
        <w:rPr>
          <w:rFonts w:ascii="Calibri" w:eastAsia="宋体" w:hAnsi="Calibri" w:hint="eastAsia"/>
        </w:rPr>
        <w:t>电流为</w:t>
      </w:r>
      <w:r w:rsidRPr="00DB57BA">
        <w:rPr>
          <w:rFonts w:ascii="Calibri" w:eastAsia="宋体" w:hAnsi="Calibri"/>
        </w:rPr>
        <w:t>300A</w:t>
      </w:r>
      <w:r w:rsidRPr="00DB57BA">
        <w:rPr>
          <w:rFonts w:ascii="Calibri" w:eastAsia="宋体" w:hAnsi="Calibri" w:hint="eastAsia"/>
        </w:rPr>
        <w:t>，则流过变压器中性点的零序电流应为多少？</w:t>
      </w:r>
      <w:r w:rsidRPr="00DB57BA">
        <w:rPr>
          <w:rFonts w:ascii="Calibri" w:eastAsia="宋体" w:hAnsi="Calibri"/>
        </w:rPr>
        <w:t xml:space="preserve"> </w:t>
      </w:r>
    </w:p>
    <w:p w14:paraId="30F860D6" w14:textId="77777777" w:rsidR="008A5222" w:rsidRDefault="008A3171">
      <w:pPr>
        <w:spacing w:line="360" w:lineRule="auto"/>
        <w:rPr>
          <w:sz w:val="24"/>
          <w:szCs w:val="24"/>
        </w:rPr>
      </w:pPr>
      <w:r>
        <w:rPr>
          <w:sz w:val="24"/>
          <w:szCs w:val="24"/>
        </w:rPr>
        <w:pict w14:anchorId="24B3F8FA">
          <v:line id="直接连接符 48" o:spid="_x0000_s1628" style="position:absolute;left:0;text-align:left;z-index:251756544;mso-width-relative:page;mso-height-relative:page" from="95pt,91pt" to="100pt,91pt" o:allowincell="f"/>
        </w:pict>
      </w:r>
      <w:r>
        <w:rPr>
          <w:sz w:val="24"/>
          <w:szCs w:val="24"/>
        </w:rPr>
        <w:pict w14:anchorId="276357A7">
          <v:line id="直接连接符 47" o:spid="_x0000_s1638" style="position:absolute;left:0;text-align:left;z-index:251766784;mso-width-relative:page;mso-height-relative:page" from="254pt,29.4pt" to="254.05pt,34.4pt" o:allowincell="f"/>
        </w:pict>
      </w:r>
      <w:r>
        <w:rPr>
          <w:sz w:val="24"/>
          <w:szCs w:val="24"/>
        </w:rPr>
        <w:pict w14:anchorId="29266A6D">
          <v:line id="直接连接符 46" o:spid="_x0000_s1612" style="position:absolute;left:0;text-align:left;z-index:251740160;mso-width-relative:page;mso-height-relative:page" from="25.1pt,31.9pt" to="62.75pt,31.9pt" o:allowincell="f"/>
        </w:pict>
      </w:r>
      <w:r>
        <w:rPr>
          <w:sz w:val="24"/>
          <w:szCs w:val="24"/>
        </w:rPr>
        <w:pict w14:anchorId="41CD9963">
          <v:line id="直接连接符 45" o:spid="_x0000_s1613" style="position:absolute;left:0;text-align:left;flip:y;z-index:251741184;mso-width-relative:page;mso-height-relative:page" from="63pt,21.4pt" to="69pt,31.4pt" o:allowincell="f"/>
        </w:pict>
      </w:r>
      <w:r>
        <w:rPr>
          <w:sz w:val="24"/>
          <w:szCs w:val="24"/>
        </w:rPr>
        <w:pict w14:anchorId="078230E0">
          <v:line id="直接连接符 44" o:spid="_x0000_s1614" style="position:absolute;left:0;text-align:left;z-index:251742208;mso-width-relative:page;mso-height-relative:page" from="70pt,21.4pt" to="70.05pt,45.4pt" o:allowincell="f"/>
        </w:pict>
      </w:r>
      <w:r>
        <w:rPr>
          <w:sz w:val="24"/>
          <w:szCs w:val="24"/>
        </w:rPr>
        <w:pict w14:anchorId="2899C6E9">
          <v:line id="直接连接符 43" o:spid="_x0000_s1615" style="position:absolute;left:0;text-align:left;flip:y;z-index:251743232;mso-width-relative:page;mso-height-relative:page" from="70pt,31.4pt" to="78pt,45.4pt" o:allowincell="f"/>
        </w:pict>
      </w:r>
      <w:r>
        <w:rPr>
          <w:sz w:val="24"/>
          <w:szCs w:val="24"/>
        </w:rPr>
        <w:pict w14:anchorId="2E70A1B3">
          <v:line id="直接连接符 42" o:spid="_x0000_s1616" style="position:absolute;left:0;text-align:left;z-index:251744256;mso-width-relative:page;mso-height-relative:page" from="79.1pt,31.9pt" to="116.75pt,31.9pt" o:allowincell="f"/>
        </w:pict>
      </w:r>
      <w:r>
        <w:rPr>
          <w:sz w:val="24"/>
          <w:szCs w:val="24"/>
        </w:rPr>
        <w:pict w14:anchorId="31F82DB0">
          <v:line id="直接连接符 41" o:spid="_x0000_s1617" style="position:absolute;left:0;text-align:left;flip:y;z-index:251745280;mso-width-relative:page;mso-height-relative:page" from="117pt,21.4pt" to="123pt,31.4pt" o:allowincell="f"/>
        </w:pict>
      </w:r>
      <w:r>
        <w:rPr>
          <w:sz w:val="24"/>
          <w:szCs w:val="24"/>
        </w:rPr>
        <w:pict w14:anchorId="18FD94BA">
          <v:line id="直接连接符 40" o:spid="_x0000_s1618" style="position:absolute;left:0;text-align:left;z-index:251746304;mso-width-relative:page;mso-height-relative:page" from="124pt,21.4pt" to="124.05pt,45.4pt" o:allowincell="f"/>
        </w:pict>
      </w:r>
      <w:r>
        <w:rPr>
          <w:sz w:val="24"/>
          <w:szCs w:val="24"/>
        </w:rPr>
        <w:pict w14:anchorId="533F6A9A">
          <v:line id="直接连接符 39" o:spid="_x0000_s1619" style="position:absolute;left:0;text-align:left;flip:y;z-index:251747328;mso-width-relative:page;mso-height-relative:page" from="124pt,31.4pt" to="132pt,45.4pt" o:allowincell="f"/>
        </w:pict>
      </w:r>
      <w:r>
        <w:rPr>
          <w:sz w:val="24"/>
          <w:szCs w:val="24"/>
        </w:rPr>
        <w:pict w14:anchorId="42E97747">
          <v:line id="直接连接符 38" o:spid="_x0000_s1620" style="position:absolute;left:0;text-align:left;z-index:251748352;mso-width-relative:page;mso-height-relative:page" from="132pt,31.4pt" to="165pt,31.4pt" o:allowincell="f"/>
        </w:pict>
      </w:r>
      <w:r>
        <w:rPr>
          <w:sz w:val="24"/>
          <w:szCs w:val="24"/>
        </w:rPr>
        <w:pict w14:anchorId="1191B6C3">
          <v:line id="直接连接符 37" o:spid="_x0000_s1621" style="position:absolute;left:0;text-align:left;z-index:251749376;mso-width-relative:page;mso-height-relative:page" from="97pt,31.4pt" to="97.05pt,57.4pt" o:allowincell="f"/>
        </w:pict>
      </w:r>
      <w:r>
        <w:rPr>
          <w:sz w:val="24"/>
          <w:szCs w:val="24"/>
        </w:rPr>
        <w:pict w14:anchorId="1E1D13C2">
          <v:line id="直接连接符 36" o:spid="_x0000_s1622" style="position:absolute;left:0;text-align:left;flip:x;z-index:251750400;mso-width-relative:page;mso-height-relative:page" from="89pt,49.2pt" to="97pt,58.2pt" o:allowincell="f"/>
        </w:pict>
      </w:r>
      <w:r>
        <w:rPr>
          <w:sz w:val="24"/>
          <w:szCs w:val="24"/>
        </w:rPr>
        <w:pict w14:anchorId="5C8BC6CD">
          <v:line id="直接连接符 35" o:spid="_x0000_s1623" style="position:absolute;left:0;text-align:left;z-index:251751424;mso-width-relative:page;mso-height-relative:page" from="89pt,58.2pt" to="105pt,58.2pt" o:allowincell="f"/>
        </w:pict>
      </w:r>
      <w:r>
        <w:rPr>
          <w:sz w:val="24"/>
          <w:szCs w:val="24"/>
        </w:rPr>
        <w:pict w14:anchorId="795691B1">
          <v:line id="直接连接符 34" o:spid="_x0000_s1624" style="position:absolute;left:0;text-align:left;flip:x;z-index:251752448;mso-width-relative:page;mso-height-relative:page" from="96pt,58.2pt" to="105pt,68.2pt" o:allowincell="f"/>
        </w:pict>
      </w:r>
      <w:r>
        <w:rPr>
          <w:sz w:val="24"/>
          <w:szCs w:val="24"/>
        </w:rPr>
        <w:pict w14:anchorId="092030BC">
          <v:line id="直接连接符 33" o:spid="_x0000_s1625" style="position:absolute;left:0;text-align:left;z-index:251753472;mso-width-relative:page;mso-height-relative:page" from="96pt,63.6pt" to="96.05pt,87.6pt" o:allowincell="f"/>
        </w:pict>
      </w:r>
      <w:r>
        <w:rPr>
          <w:sz w:val="24"/>
          <w:szCs w:val="24"/>
        </w:rPr>
        <w:pict w14:anchorId="32FA5279">
          <v:line id="直接连接符 32" o:spid="_x0000_s1626" style="position:absolute;left:0;text-align:left;z-index:251754496;mso-width-relative:page;mso-height-relative:page" from="89pt,85pt" to="105pt,85pt" o:allowincell="f"/>
        </w:pict>
      </w:r>
      <w:r>
        <w:rPr>
          <w:sz w:val="24"/>
          <w:szCs w:val="24"/>
        </w:rPr>
        <w:pict w14:anchorId="483AABF2">
          <v:line id="直接连接符 31" o:spid="_x0000_s1627" style="position:absolute;left:0;text-align:left;z-index:251755520;mso-width-relative:page;mso-height-relative:page" from="92pt,83.4pt" to="102pt,83.4pt" o:allowincell="f"/>
        </w:pict>
      </w:r>
      <w:r>
        <w:rPr>
          <w:sz w:val="24"/>
          <w:szCs w:val="24"/>
        </w:rPr>
        <w:pict w14:anchorId="0DE34167">
          <v:line id="直接连接符 30" o:spid="_x0000_s1629" style="position:absolute;left:0;text-align:left;z-index:251757568;mso-width-relative:page;mso-height-relative:page" from="24pt,16.4pt" to="24.05pt,46.4pt" o:allowincell="f" strokeweight="2.25pt"/>
        </w:pict>
      </w:r>
      <w:r>
        <w:rPr>
          <w:sz w:val="24"/>
          <w:szCs w:val="24"/>
        </w:rPr>
        <w:pict w14:anchorId="6250C1C4">
          <v:line id="直接连接符 29" o:spid="_x0000_s1630" style="position:absolute;left:0;text-align:left;z-index:251758592;mso-width-relative:page;mso-height-relative:page" from="166pt,14.4pt" to="166.05pt,44.4pt" o:allowincell="f" strokeweight="2.25pt"/>
        </w:pict>
      </w:r>
      <w:r>
        <w:rPr>
          <w:sz w:val="24"/>
          <w:szCs w:val="24"/>
        </w:rPr>
        <w:pict w14:anchorId="4F2662A1">
          <v:line id="直接连接符 28" o:spid="_x0000_s1631" style="position:absolute;left:0;text-align:left;z-index:251759616;mso-width-relative:page;mso-height-relative:page" from="166pt,31.4pt" to="200pt,31.4pt" o:allowincell="f"/>
        </w:pict>
      </w:r>
      <w:r>
        <w:rPr>
          <w:sz w:val="24"/>
          <w:szCs w:val="24"/>
        </w:rPr>
        <w:pict w14:anchorId="0EA29FF2">
          <v:line id="直接连接符 27" o:spid="_x0000_s1632" style="position:absolute;left:0;text-align:left;flip:y;z-index:251760640;mso-width-relative:page;mso-height-relative:page" from="201pt,20.4pt" to="207pt,30.4pt" o:allowincell="f"/>
        </w:pict>
      </w:r>
      <w:r>
        <w:rPr>
          <w:sz w:val="24"/>
          <w:szCs w:val="24"/>
        </w:rPr>
        <w:pict w14:anchorId="0FDEB825">
          <v:line id="直接连接符 26" o:spid="_x0000_s1633" style="position:absolute;left:0;text-align:left;z-index:251761664;mso-width-relative:page;mso-height-relative:page" from="208pt,20.4pt" to="208.05pt,44.4pt" o:allowincell="f"/>
        </w:pict>
      </w:r>
      <w:r>
        <w:rPr>
          <w:sz w:val="24"/>
          <w:szCs w:val="24"/>
        </w:rPr>
        <w:pict w14:anchorId="6E4B23E1">
          <v:line id="直接连接符 25" o:spid="_x0000_s1634" style="position:absolute;left:0;text-align:left;flip:y;z-index:251762688;mso-width-relative:page;mso-height-relative:page" from="208pt,30.4pt" to="3in,44.4pt" o:allowincell="f"/>
        </w:pict>
      </w:r>
      <w:r>
        <w:rPr>
          <w:sz w:val="24"/>
          <w:szCs w:val="24"/>
        </w:rPr>
        <w:pict w14:anchorId="53AC50AB">
          <v:line id="直接连接符 24" o:spid="_x0000_s1635" style="position:absolute;left:0;text-align:left;z-index:251763712;mso-width-relative:page;mso-height-relative:page" from="3in,31.4pt" to="247.95pt,31.4pt" o:allowincell="f"/>
        </w:pict>
      </w:r>
      <w:r>
        <w:rPr>
          <w:sz w:val="24"/>
          <w:szCs w:val="24"/>
        </w:rPr>
        <w:pict w14:anchorId="149F998C">
          <v:line id="直接连接符 23" o:spid="_x0000_s1636" style="position:absolute;left:0;text-align:left;flip:x;z-index:251764736;mso-width-relative:page;mso-height-relative:page" from="248pt,23.4pt" to="248.05pt,40.4pt" o:allowincell="f"/>
        </w:pict>
      </w:r>
      <w:r>
        <w:rPr>
          <w:sz w:val="24"/>
          <w:szCs w:val="24"/>
        </w:rPr>
        <w:pict w14:anchorId="49D25924">
          <v:shape id="文本框 22" o:spid="_x0000_s1639" type="#_x0000_t202" style="position:absolute;left:0;text-align:left;margin-left:56pt;margin-top:1pt;width:34pt;height:23pt;z-index:251767808;mso-width-relative:page;mso-height-relative:page" o:allowincell="f" filled="f" stroked="f">
            <v:textbox>
              <w:txbxContent>
                <w:p w14:paraId="6F4A2219" w14:textId="77777777" w:rsidR="008A3171" w:rsidRDefault="008A3171">
                  <w:r>
                    <w:t>6</w:t>
                  </w:r>
                  <w:r>
                    <w:rPr>
                      <w:rFonts w:ascii="宋体" w:hint="eastAsia"/>
                    </w:rPr>
                    <w:t>Ω</w:t>
                  </w:r>
                </w:p>
              </w:txbxContent>
            </v:textbox>
          </v:shape>
        </w:pict>
      </w:r>
      <w:r>
        <w:rPr>
          <w:sz w:val="24"/>
          <w:szCs w:val="24"/>
        </w:rPr>
        <w:pict w14:anchorId="25B28648">
          <v:shape id="文本框 21" o:spid="_x0000_s1640" type="#_x0000_t202" style="position:absolute;left:0;text-align:left;margin-left:107pt;margin-top:2pt;width:34pt;height:23pt;z-index:251768832;mso-width-relative:page;mso-height-relative:page" o:allowincell="f" filled="f" stroked="f">
            <v:textbox>
              <w:txbxContent>
                <w:p w14:paraId="63E79918" w14:textId="77777777" w:rsidR="008A3171" w:rsidRDefault="008A3171">
                  <w:r>
                    <w:t>1</w:t>
                  </w:r>
                  <w:r>
                    <w:rPr>
                      <w:rFonts w:ascii="宋体" w:hint="eastAsia"/>
                    </w:rPr>
                    <w:t>Ω</w:t>
                  </w:r>
                </w:p>
              </w:txbxContent>
            </v:textbox>
          </v:shape>
        </w:pict>
      </w:r>
      <w:r>
        <w:rPr>
          <w:sz w:val="24"/>
          <w:szCs w:val="24"/>
        </w:rPr>
        <w:pict w14:anchorId="4CD64794">
          <v:shape id="文本框 20" o:spid="_x0000_s1641" type="#_x0000_t202" style="position:absolute;left:0;text-align:left;margin-left:109pt;margin-top:51.2pt;width:42pt;height:23pt;z-index:251769856;mso-width-relative:page;mso-height-relative:page" o:allowincell="f" filled="f" stroked="f">
            <v:textbox>
              <w:txbxContent>
                <w:p w14:paraId="770FD0E2" w14:textId="77777777" w:rsidR="008A3171" w:rsidRDefault="008A3171">
                  <w:r>
                    <w:t>30</w:t>
                  </w:r>
                  <w:r>
                    <w:rPr>
                      <w:rFonts w:ascii="宋体" w:hint="eastAsia"/>
                    </w:rPr>
                    <w:t>Ω</w:t>
                  </w:r>
                </w:p>
              </w:txbxContent>
            </v:textbox>
          </v:shape>
        </w:pict>
      </w:r>
      <w:r>
        <w:rPr>
          <w:sz w:val="24"/>
          <w:szCs w:val="24"/>
        </w:rPr>
        <w:pict w14:anchorId="5384E749">
          <v:shape id="_x0000_s1642" type="#_x0000_t202" style="position:absolute;left:0;text-align:left;margin-left:189pt;margin-top:0;width:42pt;height:20pt;z-index:251770880;mso-width-relative:page;mso-height-relative:page" filled="f" stroked="f">
            <v:textbox>
              <w:txbxContent>
                <w:p w14:paraId="45D171BE" w14:textId="77777777" w:rsidR="008A3171" w:rsidRDefault="008A3171">
                  <w:r>
                    <w:t>19</w:t>
                  </w:r>
                  <w:r>
                    <w:rPr>
                      <w:rFonts w:ascii="宋体" w:hint="eastAsia"/>
                    </w:rPr>
                    <w:t>Ω</w:t>
                  </w:r>
                </w:p>
              </w:txbxContent>
            </v:textbox>
          </v:shape>
        </w:pict>
      </w:r>
      <w:r>
        <w:rPr>
          <w:sz w:val="24"/>
          <w:szCs w:val="24"/>
        </w:rPr>
        <w:pict w14:anchorId="2CA9B24A">
          <v:line id="直接连接符 18" o:spid="_x0000_s1637" style="position:absolute;left:0;text-align:left;z-index:251765760;mso-width-relative:page;mso-height-relative:page" from="251pt,27.4pt" to="251.05pt,37.4pt" o:allowincell="f"/>
        </w:pict>
      </w:r>
    </w:p>
    <w:p w14:paraId="43A7BDCB" w14:textId="77777777" w:rsidR="008A5222" w:rsidRDefault="008A5222">
      <w:pPr>
        <w:spacing w:line="360" w:lineRule="auto"/>
        <w:rPr>
          <w:sz w:val="24"/>
          <w:szCs w:val="24"/>
        </w:rPr>
      </w:pPr>
    </w:p>
    <w:p w14:paraId="1528FC9A" w14:textId="77777777" w:rsidR="008A5222" w:rsidRDefault="008A5222">
      <w:pPr>
        <w:spacing w:line="360" w:lineRule="auto"/>
        <w:rPr>
          <w:sz w:val="24"/>
          <w:szCs w:val="24"/>
        </w:rPr>
      </w:pPr>
    </w:p>
    <w:p w14:paraId="606F49FA" w14:textId="77777777" w:rsidR="008A5222" w:rsidRDefault="008A5222">
      <w:pPr>
        <w:spacing w:line="360" w:lineRule="auto"/>
        <w:rPr>
          <w:sz w:val="24"/>
          <w:szCs w:val="24"/>
        </w:rPr>
      </w:pPr>
    </w:p>
    <w:p w14:paraId="2875F834" w14:textId="77777777" w:rsidR="008A5222" w:rsidRDefault="008A3171">
      <w:pPr>
        <w:spacing w:line="360" w:lineRule="auto"/>
        <w:rPr>
          <w:sz w:val="24"/>
          <w:szCs w:val="24"/>
        </w:rPr>
      </w:pPr>
      <w:r>
        <w:rPr>
          <w:rFonts w:hint="eastAsia"/>
          <w:sz w:val="24"/>
          <w:szCs w:val="24"/>
        </w:rPr>
        <w:t>注：图中阻抗为归算至</w:t>
      </w:r>
      <w:r>
        <w:rPr>
          <w:sz w:val="24"/>
          <w:szCs w:val="24"/>
        </w:rPr>
        <w:t>220kV</w:t>
      </w:r>
      <w:r>
        <w:rPr>
          <w:rFonts w:hint="eastAsia"/>
          <w:sz w:val="24"/>
          <w:szCs w:val="24"/>
        </w:rPr>
        <w:t>的阻抗。</w:t>
      </w:r>
    </w:p>
    <w:p w14:paraId="50BFAA72" w14:textId="77777777" w:rsidR="008A5222" w:rsidRDefault="008A3171">
      <w:pPr>
        <w:spacing w:line="360" w:lineRule="auto"/>
        <w:ind w:firstLineChars="200" w:firstLine="480"/>
        <w:rPr>
          <w:sz w:val="24"/>
          <w:szCs w:val="24"/>
        </w:rPr>
      </w:pPr>
      <w:r>
        <w:rPr>
          <w:rFonts w:hint="eastAsia"/>
          <w:sz w:val="24"/>
          <w:szCs w:val="24"/>
        </w:rPr>
        <w:t>答：</w:t>
      </w:r>
      <w:r>
        <w:rPr>
          <w:sz w:val="24"/>
          <w:szCs w:val="24"/>
        </w:rPr>
        <w:t>110kV</w:t>
      </w:r>
      <w:proofErr w:type="gramStart"/>
      <w:r>
        <w:rPr>
          <w:rFonts w:hint="eastAsia"/>
          <w:sz w:val="24"/>
          <w:szCs w:val="24"/>
        </w:rPr>
        <w:t>侧提供</w:t>
      </w:r>
      <w:proofErr w:type="gramEnd"/>
      <w:r>
        <w:rPr>
          <w:rFonts w:hint="eastAsia"/>
          <w:sz w:val="24"/>
          <w:szCs w:val="24"/>
        </w:rPr>
        <w:t>的零序电流：</w:t>
      </w:r>
      <w:r>
        <w:rPr>
          <w:sz w:val="24"/>
          <w:szCs w:val="24"/>
        </w:rPr>
        <w:t>300*30/</w:t>
      </w:r>
      <w:r>
        <w:rPr>
          <w:rFonts w:hint="eastAsia"/>
          <w:sz w:val="24"/>
          <w:szCs w:val="24"/>
        </w:rPr>
        <w:t>（</w:t>
      </w:r>
      <w:r>
        <w:rPr>
          <w:sz w:val="24"/>
          <w:szCs w:val="24"/>
        </w:rPr>
        <w:t>1+19+30</w:t>
      </w:r>
      <w:r>
        <w:rPr>
          <w:rFonts w:hint="eastAsia"/>
          <w:sz w:val="24"/>
          <w:szCs w:val="24"/>
        </w:rPr>
        <w:t>）</w:t>
      </w:r>
      <w:r>
        <w:rPr>
          <w:sz w:val="24"/>
          <w:szCs w:val="24"/>
        </w:rPr>
        <w:t xml:space="preserve">=180A </w:t>
      </w:r>
    </w:p>
    <w:p w14:paraId="63FAC329" w14:textId="77777777" w:rsidR="008A5222" w:rsidRDefault="008A3171">
      <w:pPr>
        <w:spacing w:line="360" w:lineRule="auto"/>
        <w:ind w:firstLineChars="300" w:firstLine="720"/>
        <w:rPr>
          <w:sz w:val="24"/>
          <w:szCs w:val="24"/>
        </w:rPr>
      </w:pPr>
      <w:r>
        <w:rPr>
          <w:rFonts w:hint="eastAsia"/>
          <w:sz w:val="24"/>
          <w:szCs w:val="24"/>
        </w:rPr>
        <w:t>折算至</w:t>
      </w:r>
      <w:r>
        <w:rPr>
          <w:sz w:val="24"/>
          <w:szCs w:val="24"/>
        </w:rPr>
        <w:t>110kV</w:t>
      </w:r>
      <w:r>
        <w:rPr>
          <w:rFonts w:hint="eastAsia"/>
          <w:sz w:val="24"/>
          <w:szCs w:val="24"/>
        </w:rPr>
        <w:t>下的电流值：</w:t>
      </w:r>
      <w:r>
        <w:rPr>
          <w:sz w:val="24"/>
          <w:szCs w:val="24"/>
        </w:rPr>
        <w:t xml:space="preserve">180*230/115=360A              </w:t>
      </w:r>
    </w:p>
    <w:p w14:paraId="261DDD61" w14:textId="77777777" w:rsidR="008A5222" w:rsidRDefault="008A3171">
      <w:pPr>
        <w:pStyle w:val="af5"/>
        <w:ind w:left="360" w:firstLineChars="0" w:firstLine="405"/>
        <w:rPr>
          <w:sz w:val="24"/>
          <w:szCs w:val="24"/>
        </w:rPr>
      </w:pPr>
      <w:r>
        <w:rPr>
          <w:rFonts w:hint="eastAsia"/>
          <w:sz w:val="24"/>
          <w:szCs w:val="24"/>
        </w:rPr>
        <w:t>中性点提供的零序电流：</w:t>
      </w:r>
      <w:r>
        <w:rPr>
          <w:sz w:val="24"/>
          <w:szCs w:val="24"/>
        </w:rPr>
        <w:t xml:space="preserve">  300-360=-60A    </w:t>
      </w:r>
    </w:p>
    <w:p w14:paraId="62C291C7" w14:textId="77777777" w:rsidR="008A5222" w:rsidRDefault="008A5222">
      <w:pPr>
        <w:spacing w:line="360" w:lineRule="auto"/>
        <w:ind w:leftChars="100" w:left="210" w:rightChars="-2" w:right="-4" w:firstLineChars="200" w:firstLine="480"/>
        <w:rPr>
          <w:sz w:val="24"/>
          <w:szCs w:val="24"/>
        </w:rPr>
      </w:pPr>
    </w:p>
    <w:p w14:paraId="5D5F5A54"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已知变压器额定容量</w:t>
      </w:r>
      <w:r w:rsidRPr="00DB57BA">
        <w:rPr>
          <w:rFonts w:ascii="Calibri" w:eastAsia="宋体" w:hAnsi="Calibri"/>
        </w:rPr>
        <w:t>240/240/72MVA</w:t>
      </w:r>
      <w:r w:rsidRPr="00DB57BA">
        <w:rPr>
          <w:rFonts w:ascii="Calibri" w:eastAsia="宋体" w:hAnsi="Calibri" w:hint="eastAsia"/>
        </w:rPr>
        <w:t>，额定电压</w:t>
      </w:r>
      <w:r w:rsidRPr="00DB57BA">
        <w:rPr>
          <w:rFonts w:ascii="Calibri" w:eastAsia="宋体" w:hAnsi="Calibri"/>
        </w:rPr>
        <w:t>220/117/37kV</w:t>
      </w:r>
      <w:r w:rsidRPr="00DB57BA">
        <w:rPr>
          <w:rFonts w:ascii="Calibri" w:eastAsia="宋体" w:hAnsi="Calibri" w:hint="eastAsia"/>
        </w:rPr>
        <w:t>，零序阻抗试验数据为：高压加电、中压开路</w:t>
      </w:r>
      <w:r w:rsidRPr="00DB57BA">
        <w:rPr>
          <w:rFonts w:ascii="Calibri" w:eastAsia="宋体" w:hAnsi="Calibri"/>
        </w:rPr>
        <w:t>54.3</w:t>
      </w:r>
      <w:r w:rsidRPr="00DB57BA">
        <w:rPr>
          <w:rFonts w:ascii="Calibri" w:eastAsia="宋体" w:hAnsi="Calibri" w:hint="eastAsia"/>
        </w:rPr>
        <w:t>Ω；高压加电、中压短路</w:t>
      </w:r>
      <w:r w:rsidRPr="00DB57BA">
        <w:rPr>
          <w:rFonts w:ascii="Calibri" w:eastAsia="宋体" w:hAnsi="Calibri"/>
        </w:rPr>
        <w:t>29.97</w:t>
      </w:r>
      <w:r w:rsidRPr="00DB57BA">
        <w:rPr>
          <w:rFonts w:ascii="Calibri" w:eastAsia="宋体" w:hAnsi="Calibri" w:hint="eastAsia"/>
        </w:rPr>
        <w:t>Ω；中压加电、高压开路</w:t>
      </w:r>
      <w:r w:rsidRPr="00DB57BA">
        <w:rPr>
          <w:rFonts w:ascii="Calibri" w:eastAsia="宋体" w:hAnsi="Calibri"/>
        </w:rPr>
        <w:t>4.94</w:t>
      </w:r>
      <w:r w:rsidRPr="00DB57BA">
        <w:rPr>
          <w:rFonts w:ascii="Calibri" w:eastAsia="宋体" w:hAnsi="Calibri" w:hint="eastAsia"/>
        </w:rPr>
        <w:t>Ω；中压加电、高压短路</w:t>
      </w:r>
      <w:r w:rsidRPr="00DB57BA">
        <w:rPr>
          <w:rFonts w:ascii="Calibri" w:eastAsia="宋体" w:hAnsi="Calibri"/>
        </w:rPr>
        <w:t>2.75</w:t>
      </w:r>
      <w:r w:rsidRPr="00DB57BA">
        <w:rPr>
          <w:rFonts w:ascii="Calibri" w:eastAsia="宋体" w:hAnsi="Calibri" w:hint="eastAsia"/>
        </w:rPr>
        <w:t>Ω。请求出</w:t>
      </w:r>
      <w:proofErr w:type="gramStart"/>
      <w:r w:rsidRPr="00DB57BA">
        <w:rPr>
          <w:rFonts w:ascii="Calibri" w:eastAsia="宋体" w:hAnsi="Calibri" w:hint="eastAsia"/>
        </w:rPr>
        <w:t>各侧零序阻抗标么值</w:t>
      </w:r>
      <w:proofErr w:type="gramEnd"/>
      <w:r w:rsidRPr="00DB57BA">
        <w:rPr>
          <w:rFonts w:ascii="Calibri" w:eastAsia="宋体" w:hAnsi="Calibri" w:hint="eastAsia"/>
        </w:rPr>
        <w:t>（基准容量</w:t>
      </w:r>
      <w:r w:rsidRPr="00DB57BA">
        <w:rPr>
          <w:rFonts w:ascii="Calibri" w:eastAsia="宋体" w:hAnsi="Calibri"/>
        </w:rPr>
        <w:t>100MVA</w:t>
      </w:r>
      <w:r w:rsidRPr="00DB57BA">
        <w:rPr>
          <w:rFonts w:ascii="Calibri" w:eastAsia="宋体" w:hAnsi="Calibri" w:hint="eastAsia"/>
        </w:rPr>
        <w:t>，基准电压</w:t>
      </w:r>
      <w:proofErr w:type="gramStart"/>
      <w:r w:rsidRPr="00DB57BA">
        <w:rPr>
          <w:rFonts w:ascii="Calibri" w:eastAsia="宋体" w:hAnsi="Calibri" w:hint="eastAsia"/>
        </w:rPr>
        <w:t>近似取</w:t>
      </w:r>
      <w:proofErr w:type="gramEnd"/>
      <w:r w:rsidRPr="00DB57BA">
        <w:rPr>
          <w:rFonts w:ascii="Calibri" w:eastAsia="宋体" w:hAnsi="Calibri" w:hint="eastAsia"/>
        </w:rPr>
        <w:t>变压器额定电压）。</w:t>
      </w:r>
    </w:p>
    <w:p w14:paraId="2E193CF5" w14:textId="77777777" w:rsidR="008A5222" w:rsidRDefault="008A3171">
      <w:pPr>
        <w:adjustRightInd w:val="0"/>
        <w:snapToGrid w:val="0"/>
        <w:spacing w:line="360" w:lineRule="auto"/>
        <w:rPr>
          <w:sz w:val="24"/>
          <w:szCs w:val="24"/>
        </w:rPr>
      </w:pPr>
      <w:r>
        <w:rPr>
          <w:rFonts w:hint="eastAsia"/>
          <w:sz w:val="24"/>
          <w:szCs w:val="24"/>
        </w:rPr>
        <w:t>答：</w:t>
      </w:r>
    </w:p>
    <w:p w14:paraId="194440D3" w14:textId="77777777" w:rsidR="008A5222" w:rsidRDefault="008A3171">
      <w:pPr>
        <w:adjustRightInd w:val="0"/>
        <w:snapToGrid w:val="0"/>
        <w:spacing w:line="360" w:lineRule="auto"/>
        <w:rPr>
          <w:sz w:val="24"/>
          <w:szCs w:val="24"/>
        </w:rPr>
      </w:pPr>
      <w:proofErr w:type="spellStart"/>
      <w:r>
        <w:rPr>
          <w:sz w:val="24"/>
          <w:szCs w:val="24"/>
        </w:rPr>
        <w:t>Zol</w:t>
      </w:r>
      <w:proofErr w:type="spellEnd"/>
      <w:r>
        <w:rPr>
          <w:rFonts w:hint="eastAsia"/>
          <w:sz w:val="24"/>
          <w:szCs w:val="24"/>
        </w:rPr>
        <w:t>＝</w:t>
      </w:r>
      <w:r>
        <w:rPr>
          <w:rFonts w:hint="eastAsia"/>
          <w:sz w:val="24"/>
          <w:szCs w:val="24"/>
        </w:rPr>
        <w:object w:dxaOrig="4855" w:dyaOrig="628" w14:anchorId="05298166">
          <v:shape id="_x0000_i1308" type="#_x0000_t75" style="width:242.9pt;height:31.3pt" o:ole="">
            <v:imagedata r:id="rId579" o:title=""/>
          </v:shape>
          <o:OLEObject Type="Embed" ProgID="PBrush" ShapeID="_x0000_i1308" DrawAspect="Content" ObjectID="_1662216855" r:id="rId580"/>
        </w:object>
      </w:r>
      <w:r>
        <w:rPr>
          <w:rFonts w:hint="eastAsia"/>
          <w:sz w:val="24"/>
          <w:szCs w:val="24"/>
        </w:rPr>
        <w:t>（</w:t>
      </w:r>
      <w:r>
        <w:rPr>
          <w:sz w:val="24"/>
          <w:szCs w:val="24"/>
        </w:rPr>
        <w:t>0.0424</w:t>
      </w:r>
      <w:r>
        <w:rPr>
          <w:rFonts w:hint="eastAsia"/>
          <w:sz w:val="24"/>
          <w:szCs w:val="24"/>
        </w:rPr>
        <w:t>、</w:t>
      </w:r>
      <w:r>
        <w:rPr>
          <w:sz w:val="24"/>
          <w:szCs w:val="24"/>
        </w:rPr>
        <w:t>0.0426</w:t>
      </w:r>
      <w:r>
        <w:rPr>
          <w:rFonts w:hint="eastAsia"/>
          <w:sz w:val="24"/>
          <w:szCs w:val="24"/>
        </w:rPr>
        <w:t>也对）</w:t>
      </w:r>
    </w:p>
    <w:p w14:paraId="6A778C82" w14:textId="77777777" w:rsidR="008A5222" w:rsidRDefault="008A3171">
      <w:pPr>
        <w:adjustRightInd w:val="0"/>
        <w:snapToGrid w:val="0"/>
        <w:spacing w:line="360" w:lineRule="auto"/>
        <w:rPr>
          <w:sz w:val="24"/>
          <w:szCs w:val="24"/>
        </w:rPr>
      </w:pPr>
      <w:r>
        <w:rPr>
          <w:sz w:val="24"/>
          <w:szCs w:val="24"/>
        </w:rPr>
        <w:t>Z0h</w:t>
      </w:r>
      <w:r>
        <w:rPr>
          <w:rFonts w:hint="eastAsia"/>
          <w:sz w:val="24"/>
          <w:szCs w:val="24"/>
        </w:rPr>
        <w:t>＝</w:t>
      </w:r>
      <w:r>
        <w:rPr>
          <w:rFonts w:hint="eastAsia"/>
          <w:sz w:val="24"/>
          <w:szCs w:val="24"/>
        </w:rPr>
        <w:object w:dxaOrig="2326" w:dyaOrig="609" w14:anchorId="2455E898">
          <v:shape id="_x0000_i1309" type="#_x0000_t75" style="width:116.45pt;height:30.7pt" o:ole="">
            <v:imagedata r:id="rId581" o:title=""/>
          </v:shape>
          <o:OLEObject Type="Embed" ProgID="Equation.3" ShapeID="_x0000_i1309" DrawAspect="Content" ObjectID="_1662216856" r:id="rId582"/>
        </w:object>
      </w:r>
    </w:p>
    <w:p w14:paraId="0756375D" w14:textId="77777777" w:rsidR="008A5222" w:rsidRDefault="008A3171">
      <w:pPr>
        <w:adjustRightInd w:val="0"/>
        <w:snapToGrid w:val="0"/>
        <w:spacing w:line="360" w:lineRule="auto"/>
        <w:rPr>
          <w:sz w:val="24"/>
          <w:szCs w:val="24"/>
        </w:rPr>
      </w:pPr>
      <w:r>
        <w:rPr>
          <w:sz w:val="24"/>
          <w:szCs w:val="24"/>
        </w:rPr>
        <w:t>Z0m</w:t>
      </w:r>
      <w:r>
        <w:rPr>
          <w:rFonts w:hint="eastAsia"/>
          <w:sz w:val="24"/>
          <w:szCs w:val="24"/>
        </w:rPr>
        <w:t>＝</w:t>
      </w:r>
      <w:r>
        <w:rPr>
          <w:rFonts w:hint="eastAsia"/>
          <w:sz w:val="24"/>
          <w:szCs w:val="24"/>
        </w:rPr>
        <w:object w:dxaOrig="2677" w:dyaOrig="609" w14:anchorId="0EC8CE16">
          <v:shape id="_x0000_i1310" type="#_x0000_t75" style="width:134pt;height:30.7pt" o:ole="">
            <v:imagedata r:id="rId583" o:title=""/>
          </v:shape>
          <o:OLEObject Type="Embed" ProgID="Equation.3" ShapeID="_x0000_i1310" DrawAspect="Content" ObjectID="_1662216857" r:id="rId584"/>
        </w:object>
      </w:r>
    </w:p>
    <w:p w14:paraId="11969FFD" w14:textId="77777777" w:rsidR="008A5222" w:rsidRDefault="008A5222">
      <w:pPr>
        <w:pStyle w:val="af5"/>
        <w:ind w:firstLineChars="0" w:firstLine="0"/>
        <w:rPr>
          <w:sz w:val="24"/>
          <w:szCs w:val="24"/>
        </w:rPr>
      </w:pPr>
    </w:p>
    <w:p w14:paraId="5A845F09" w14:textId="3EB51CB5" w:rsidR="008A5222" w:rsidRDefault="008A3171" w:rsidP="0074218D">
      <w:pPr>
        <w:pStyle w:val="2"/>
        <w:numPr>
          <w:ilvl w:val="0"/>
          <w:numId w:val="35"/>
        </w:numPr>
        <w:rPr>
          <w:rFonts w:ascii="Calibri" w:eastAsia="宋体" w:hAnsi="Calibri"/>
        </w:rPr>
      </w:pPr>
      <w:r w:rsidRPr="00DB57BA">
        <w:rPr>
          <w:rFonts w:ascii="Calibri" w:eastAsia="宋体" w:hAnsi="Calibri"/>
        </w:rPr>
        <w:lastRenderedPageBreak/>
        <w:pict w14:anchorId="4896E4AE">
          <v:group id="组合 105" o:spid="_x0000_s1644" style="position:absolute;left:0;text-align:left;margin-left:65.25pt;margin-top:121.3pt;width:318.75pt;height:63pt;z-index:251772928" coordsize="6375,1260">
            <v:group id="组合 106" o:spid="_x0000_s1645" style="position:absolute;left:1067;top:613;width:283;height:647" coordsize="283,647">
              <v:group id="组合 107" o:spid="_x0000_s1646" style="position:absolute;top:458;width:283;height:189" coordsize="283,189">
                <v:line id="直线 108" o:spid="_x0000_s1647" style="position:absolute" from="0,0" to="283,0"/>
                <v:line id="直线 109" o:spid="_x0000_s1648" style="position:absolute" from="60,93" to="230,93"/>
                <v:line id="直线 110" o:spid="_x0000_s1649" style="position:absolute" from="120,189" to="177,189"/>
              </v:group>
              <v:line id="直线 111" o:spid="_x0000_s1650" style="position:absolute" from="130,0" to="130,454"/>
            </v:group>
            <v:oval id="椭圆 112" o:spid="_x0000_s1651" style="position:absolute;left:974;top:321;width:454;height:454"/>
            <v:line id="直线 113" o:spid="_x0000_s1652" style="position:absolute" from="1440,559" to="4680,559"/>
            <v:group id="组合 114" o:spid="_x0000_s1653" style="position:absolute;left:4472;width:799;height:757" coordsize="799,757">
              <v:oval id="椭圆 115" o:spid="_x0000_s1654" style="position:absolute;left:180;width:454;height:454" filled="f"/>
              <v:oval id="椭圆 116" o:spid="_x0000_s1655" style="position:absolute;top:303;width:454;height:454" filled="f">
                <o:lock v:ext="edit" aspectratio="t"/>
              </v:oval>
              <v:oval id="椭圆 117" o:spid="_x0000_s1656" style="position:absolute;left:345;top:303;width:454;height:454" filled="f">
                <o:lock v:ext="edit" aspectratio="t"/>
              </v:oval>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自选图形 118" o:spid="_x0000_s1657" type="#_x0000_t5" style="position:absolute;left:315;top:96;width:198;height:172">
                <o:lock v:ext="edit" aspectratio="t"/>
              </v:shape>
              <v:group id="_x0000_s1658" style="position:absolute;left:450;top:396;width:291;height:204" coordsize="291,204">
                <v:line id="直线 120" o:spid="_x0000_s1659" style="position:absolute" from="153,0" to="153,156"/>
                <v:line id="直线 121" o:spid="_x0000_s1660" style="position:absolute;rotation:60" from="78,123" to="78,279"/>
                <v:line id="直线 122" o:spid="_x0000_s1661" style="position:absolute;rotation:300" from="213,126" to="213,282"/>
              </v:group>
              <v:group id="组合 123" o:spid="_x0000_s1662" style="position:absolute;left:55;top:397;width:291;height:204" coordsize="291,204">
                <v:line id="直线 124" o:spid="_x0000_s1663" style="position:absolute" from="153,0" to="153,156"/>
                <v:line id="直线 125" o:spid="_x0000_s1664" style="position:absolute;rotation:60" from="78,123" to="78,279"/>
                <v:line id="直线 126" o:spid="_x0000_s1665" style="position:absolute;rotation:300" from="213,126" to="213,282"/>
              </v:group>
            </v:group>
            <v:group id="组合 127" o:spid="_x0000_s1666" style="position:absolute;left:1052;top:492;width:320;height:87" coordsize="320,87">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弧形 128" o:spid="_x0000_s1667" type="#_x0000_t19" style="position:absolute;width:170;height:57" coordsize="43200,23008" adj="11551615,74914,21600">
                <v:path o:connectlocs="46,23008;43196,22031;21600,21600"/>
              </v:shape>
              <v:shape id="弧形 129" o:spid="_x0000_s1668" type="#_x0000_t19" style="position:absolute;left:150;top:30;width:170;height:57;rotation:180" coordsize="43200,23008" adj="11551615,,21600">
                <v:path o:connectlocs="46,23008;43200,21600;21600,21600"/>
              </v:shape>
            </v:group>
            <v:group id="_x0000_s1669" style="position:absolute;left:4545;top:552;width:283;height:647" coordsize="283,647">
              <v:line id="直线 131" o:spid="_x0000_s1670" style="position:absolute" from="0,458" to="283,458"/>
              <v:line id="直线 132" o:spid="_x0000_s1671" style="position:absolute" from="60,551" to="230,551"/>
              <v:line id="直线 133" o:spid="_x0000_s1672" style="position:absolute" from="120,647" to="177,647"/>
              <v:line id="直线 134" o:spid="_x0000_s1673" style="position:absolute" from="130,0" to="130,454"/>
            </v:group>
            <v:group id="组合 135" o:spid="_x0000_s1674" style="position:absolute;left:4935;top:551;width:283;height:647" coordsize="283,647">
              <v:line id="直线 136" o:spid="_x0000_s1675" style="position:absolute" from="0,458" to="283,458"/>
              <v:line id="直线 137" o:spid="_x0000_s1676" style="position:absolute" from="60,551" to="230,551"/>
              <v:line id="直线 138" o:spid="_x0000_s1677" style="position:absolute" from="120,647" to="177,647"/>
              <v:line id="直线 139" o:spid="_x0000_s1678" style="position:absolute" from="130,0" to="130,454"/>
            </v:group>
            <v:line id="直线 140" o:spid="_x0000_s1679" style="position:absolute" from="1877,321" to="1877,789" strokeweight="2.25pt"/>
            <v:line id="直线 141" o:spid="_x0000_s1680" style="position:absolute" from="4037,321" to="4037,789" strokeweight="2.25pt"/>
            <v:shape id="文本框 142" o:spid="_x0000_s1681" type="#_x0000_t202" style="position:absolute;left:3527;top:165;width:467;height:278" filled="f" stroked="f">
              <v:textbox inset="0,0,0,0">
                <w:txbxContent>
                  <w:p w14:paraId="5E54FAC6" w14:textId="77777777" w:rsidR="008A3171" w:rsidRDefault="008A3171">
                    <w:pPr>
                      <w:rPr>
                        <w:sz w:val="24"/>
                        <w:vertAlign w:val="superscript"/>
                      </w:rPr>
                    </w:pPr>
                    <w:r>
                      <w:rPr>
                        <w:sz w:val="24"/>
                      </w:rPr>
                      <w:t>K</w:t>
                    </w:r>
                    <w:r>
                      <w:rPr>
                        <w:sz w:val="24"/>
                        <w:vertAlign w:val="superscript"/>
                      </w:rPr>
                      <w:t>1</w:t>
                    </w:r>
                    <w:r>
                      <w:rPr>
                        <w:sz w:val="24"/>
                        <w:vertAlign w:val="subscript"/>
                      </w:rPr>
                      <w:t>A</w:t>
                    </w:r>
                  </w:p>
                </w:txbxContent>
              </v:textbox>
            </v:shape>
            <v:shape id="文本框 143" o:spid="_x0000_s1682" type="#_x0000_t202" style="position:absolute;left:3943;top:830;width:266;height:290" filled="f" stroked="f">
              <v:textbox inset="0,0,0,0">
                <w:txbxContent>
                  <w:p w14:paraId="1C1258D6" w14:textId="77777777" w:rsidR="008A3171" w:rsidRDefault="008A3171">
                    <w:pPr>
                      <w:rPr>
                        <w:sz w:val="24"/>
                      </w:rPr>
                    </w:pPr>
                    <w:r>
                      <w:rPr>
                        <w:sz w:val="24"/>
                      </w:rPr>
                      <w:t>N</w:t>
                    </w:r>
                  </w:p>
                </w:txbxContent>
              </v:textbox>
            </v:shape>
            <v:shape id="文本框 144" o:spid="_x0000_s1683" type="#_x0000_t202" style="position:absolute;top:415;width:898;height:316" filled="f" stroked="f">
              <v:textbox inset="0,0,0,0">
                <w:txbxContent>
                  <w:p w14:paraId="5FA7BFFA" w14:textId="77777777" w:rsidR="008A3171" w:rsidRDefault="008A3171">
                    <w:pPr>
                      <w:rPr>
                        <w:sz w:val="24"/>
                      </w:rPr>
                    </w:pPr>
                    <w:r>
                      <w:rPr>
                        <w:sz w:val="24"/>
                      </w:rPr>
                      <w:t>X</w:t>
                    </w:r>
                    <w:r>
                      <w:rPr>
                        <w:sz w:val="24"/>
                        <w:vertAlign w:val="subscript"/>
                      </w:rPr>
                      <w:t>1S</w:t>
                    </w:r>
                    <w:r>
                      <w:rPr>
                        <w:sz w:val="24"/>
                      </w:rPr>
                      <w:t>/ X</w:t>
                    </w:r>
                    <w:r>
                      <w:rPr>
                        <w:sz w:val="24"/>
                        <w:vertAlign w:val="subscript"/>
                      </w:rPr>
                      <w:t>0S</w:t>
                    </w:r>
                  </w:p>
                </w:txbxContent>
              </v:textbox>
            </v:shape>
            <v:shape id="文本框 145" o:spid="_x0000_s1684" type="#_x0000_t202" style="position:absolute;left:2462;top:165;width:898;height:316" filled="f" stroked="f">
              <v:textbox inset="0,0,0,0">
                <w:txbxContent>
                  <w:p w14:paraId="6935DE5B" w14:textId="77777777" w:rsidR="008A3171" w:rsidRDefault="008A3171">
                    <w:pPr>
                      <w:rPr>
                        <w:sz w:val="24"/>
                      </w:rPr>
                    </w:pPr>
                    <w:r>
                      <w:rPr>
                        <w:sz w:val="24"/>
                      </w:rPr>
                      <w:t>X</w:t>
                    </w:r>
                    <w:r>
                      <w:rPr>
                        <w:sz w:val="24"/>
                        <w:vertAlign w:val="subscript"/>
                      </w:rPr>
                      <w:t>1L</w:t>
                    </w:r>
                    <w:r>
                      <w:rPr>
                        <w:sz w:val="24"/>
                      </w:rPr>
                      <w:t>/ X</w:t>
                    </w:r>
                    <w:r>
                      <w:rPr>
                        <w:sz w:val="24"/>
                        <w:vertAlign w:val="subscript"/>
                      </w:rPr>
                      <w:t>0L</w:t>
                    </w:r>
                  </w:p>
                </w:txbxContent>
              </v:textbox>
            </v:shape>
            <v:shape id="文本框 146" o:spid="_x0000_s1685" type="#_x0000_t202" style="position:absolute;left:5477;top:321;width:898;height:316" filled="f" stroked="f">
              <v:textbox inset="0,0,0,0">
                <w:txbxContent>
                  <w:p w14:paraId="67DCFB64" w14:textId="77777777" w:rsidR="008A3171" w:rsidRDefault="008A3171">
                    <w:pPr>
                      <w:rPr>
                        <w:sz w:val="24"/>
                      </w:rPr>
                    </w:pPr>
                    <w:r>
                      <w:rPr>
                        <w:sz w:val="24"/>
                      </w:rPr>
                      <w:t>X</w:t>
                    </w:r>
                    <w:r>
                      <w:rPr>
                        <w:sz w:val="24"/>
                        <w:vertAlign w:val="subscript"/>
                      </w:rPr>
                      <w:t>1T</w:t>
                    </w:r>
                    <w:r>
                      <w:rPr>
                        <w:sz w:val="24"/>
                      </w:rPr>
                      <w:t>/ X</w:t>
                    </w:r>
                    <w:r>
                      <w:rPr>
                        <w:sz w:val="24"/>
                        <w:vertAlign w:val="subscript"/>
                      </w:rPr>
                      <w:t>0T</w:t>
                    </w:r>
                  </w:p>
                </w:txbxContent>
              </v:textbox>
            </v:shape>
            <v:shape id="任意多边形 147" o:spid="_x0000_s1686" style="position:absolute;left:3435;top:480;width:300;height:487" coordsize="300,487" path="m242,c162,71,83,143,90,172v7,29,210,-52,195,c270,224,47,435,,487e" filled="f">
              <v:stroke endarrow="classic" endarrowwidth="narrow"/>
              <v:path arrowok="t"/>
            </v:shape>
            <v:group id="组合 148" o:spid="_x0000_s1687" style="position:absolute;left:3345;top:967;width:283;height:189" coordsize="283,189">
              <v:line id="直线 149" o:spid="_x0000_s1688" style="position:absolute" from="0,0" to="283,0"/>
              <v:line id="直线 150" o:spid="_x0000_s1689" style="position:absolute" from="60,93" to="230,93"/>
              <v:line id="直线 151" o:spid="_x0000_s1690" style="position:absolute" from="120,189" to="177,189"/>
            </v:group>
            <v:shape id="文本框 152" o:spid="_x0000_s1691" type="#_x0000_t202" style="position:absolute;left:1766;top:807;width:266;height:290" filled="f" stroked="f">
              <v:textbox inset="0,0,0,0">
                <w:txbxContent>
                  <w:p w14:paraId="11F4188C" w14:textId="77777777" w:rsidR="008A3171" w:rsidRDefault="008A3171">
                    <w:pPr>
                      <w:rPr>
                        <w:sz w:val="24"/>
                      </w:rPr>
                    </w:pPr>
                    <w:r>
                      <w:rPr>
                        <w:sz w:val="24"/>
                      </w:rPr>
                      <w:t>M</w:t>
                    </w:r>
                  </w:p>
                </w:txbxContent>
              </v:textbox>
            </v:shape>
          </v:group>
        </w:pict>
      </w:r>
      <w:r w:rsidRPr="00DB57BA">
        <w:rPr>
          <w:rFonts w:ascii="Calibri" w:eastAsia="宋体" w:hAnsi="Calibri" w:hint="eastAsia"/>
        </w:rPr>
        <w:t>系统经一条</w:t>
      </w:r>
      <w:r w:rsidRPr="00DB57BA">
        <w:rPr>
          <w:rFonts w:ascii="Calibri" w:eastAsia="宋体" w:hAnsi="Calibri"/>
        </w:rPr>
        <w:t>220</w:t>
      </w:r>
      <w:r w:rsidRPr="00DB57BA">
        <w:rPr>
          <w:rFonts w:ascii="Calibri" w:eastAsia="宋体" w:hAnsi="Calibri" w:hint="eastAsia"/>
        </w:rPr>
        <w:t>k</w:t>
      </w:r>
      <w:r w:rsidRPr="00DB57BA">
        <w:rPr>
          <w:rFonts w:ascii="Calibri" w:eastAsia="宋体" w:hAnsi="Calibri"/>
        </w:rPr>
        <w:t>V</w:t>
      </w:r>
      <w:r w:rsidRPr="00DB57BA">
        <w:rPr>
          <w:rFonts w:ascii="Calibri" w:eastAsia="宋体" w:hAnsi="Calibri" w:hint="eastAsia"/>
        </w:rPr>
        <w:t>线路供</w:t>
      </w:r>
      <w:proofErr w:type="gramStart"/>
      <w:r w:rsidRPr="00DB57BA">
        <w:rPr>
          <w:rFonts w:ascii="Calibri" w:eastAsia="宋体" w:hAnsi="Calibri" w:hint="eastAsia"/>
        </w:rPr>
        <w:t>一</w:t>
      </w:r>
      <w:proofErr w:type="gramEnd"/>
      <w:r w:rsidRPr="00DB57BA">
        <w:rPr>
          <w:rFonts w:ascii="Calibri" w:eastAsia="宋体" w:hAnsi="Calibri" w:hint="eastAsia"/>
        </w:rPr>
        <w:t>终端变电所，该变电所为一台</w:t>
      </w:r>
      <w:r w:rsidRPr="00DB57BA">
        <w:rPr>
          <w:rFonts w:ascii="Calibri" w:eastAsia="宋体" w:hAnsi="Calibri"/>
        </w:rPr>
        <w:t>150MVA</w:t>
      </w:r>
      <w:r w:rsidRPr="00DB57BA">
        <w:rPr>
          <w:rFonts w:ascii="Calibri" w:eastAsia="宋体" w:hAnsi="Calibri" w:hint="eastAsia"/>
        </w:rPr>
        <w:t>，</w:t>
      </w:r>
      <w:r w:rsidRPr="00DB57BA">
        <w:rPr>
          <w:rFonts w:ascii="Calibri" w:eastAsia="宋体" w:hAnsi="Calibri"/>
        </w:rPr>
        <w:t>220/110/35kV</w:t>
      </w:r>
      <w:r w:rsidRPr="00DB57BA">
        <w:rPr>
          <w:rFonts w:ascii="Calibri" w:eastAsia="宋体" w:hAnsi="Calibri" w:hint="eastAsia"/>
        </w:rPr>
        <w:t>，</w:t>
      </w:r>
      <w:r w:rsidRPr="00DB57BA">
        <w:rPr>
          <w:rFonts w:ascii="Calibri" w:eastAsia="宋体" w:hAnsi="Calibri"/>
        </w:rPr>
        <w:t>Y0/Y0/D</w:t>
      </w:r>
      <w:r w:rsidRPr="00DB57BA">
        <w:rPr>
          <w:rFonts w:ascii="Calibri" w:eastAsia="宋体" w:hAnsi="Calibri" w:hint="eastAsia"/>
        </w:rPr>
        <w:t>三卷变压器，变压器</w:t>
      </w:r>
      <w:r w:rsidRPr="00DB57BA">
        <w:rPr>
          <w:rFonts w:ascii="Calibri" w:eastAsia="宋体" w:hAnsi="Calibri"/>
        </w:rPr>
        <w:t>220</w:t>
      </w:r>
      <w:r w:rsidRPr="00DB57BA">
        <w:rPr>
          <w:rFonts w:ascii="Calibri" w:eastAsia="宋体" w:hAnsi="Calibri" w:hint="eastAsia"/>
        </w:rPr>
        <w:t>、</w:t>
      </w:r>
      <w:r w:rsidRPr="00DB57BA">
        <w:rPr>
          <w:rFonts w:ascii="Calibri" w:eastAsia="宋体" w:hAnsi="Calibri"/>
        </w:rPr>
        <w:t>110kV</w:t>
      </w:r>
      <w:r w:rsidRPr="00DB57BA">
        <w:rPr>
          <w:rFonts w:ascii="Calibri" w:eastAsia="宋体" w:hAnsi="Calibri" w:hint="eastAsia"/>
        </w:rPr>
        <w:t>侧中性点均直接接地，中、低压侧均无电源且负荷不大。系统、线路、变压器的正序、零序标幺阻抗分别为</w:t>
      </w:r>
      <w:r w:rsidRPr="00DB57BA">
        <w:rPr>
          <w:rFonts w:ascii="Calibri" w:eastAsia="宋体" w:hAnsi="Calibri"/>
        </w:rPr>
        <w:t>X1S/X0S</w:t>
      </w:r>
      <w:r w:rsidRPr="00DB57BA">
        <w:rPr>
          <w:rFonts w:ascii="Calibri" w:eastAsia="宋体" w:hAnsi="Calibri" w:hint="eastAsia"/>
        </w:rPr>
        <w:t>、</w:t>
      </w:r>
      <w:r w:rsidRPr="00DB57BA">
        <w:rPr>
          <w:rFonts w:ascii="Calibri" w:eastAsia="宋体" w:hAnsi="Calibri"/>
        </w:rPr>
        <w:t>X1L/X0L</w:t>
      </w:r>
      <w:r w:rsidRPr="00DB57BA">
        <w:rPr>
          <w:rFonts w:ascii="Calibri" w:eastAsia="宋体" w:hAnsi="Calibri" w:hint="eastAsia"/>
        </w:rPr>
        <w:t>、</w:t>
      </w:r>
      <w:r w:rsidRPr="00DB57BA">
        <w:rPr>
          <w:rFonts w:ascii="Calibri" w:eastAsia="宋体" w:hAnsi="Calibri"/>
        </w:rPr>
        <w:t>X1T/X0T</w:t>
      </w:r>
      <w:r w:rsidRPr="00DB57BA">
        <w:rPr>
          <w:rFonts w:ascii="Calibri" w:eastAsia="宋体" w:hAnsi="Calibri" w:hint="eastAsia"/>
        </w:rPr>
        <w:t>，当在变电所出口发生</w:t>
      </w:r>
      <w:r w:rsidRPr="00DB57BA">
        <w:rPr>
          <w:rFonts w:ascii="Calibri" w:eastAsia="宋体" w:hAnsi="Calibri"/>
        </w:rPr>
        <w:t>220kV</w:t>
      </w:r>
      <w:r w:rsidRPr="00DB57BA">
        <w:rPr>
          <w:rFonts w:ascii="Calibri" w:eastAsia="宋体" w:hAnsi="Calibri" w:hint="eastAsia"/>
        </w:rPr>
        <w:t>线路</w:t>
      </w:r>
      <w:r w:rsidRPr="00DB57BA">
        <w:rPr>
          <w:rFonts w:ascii="Calibri" w:eastAsia="宋体" w:hAnsi="Calibri"/>
        </w:rPr>
        <w:t>A</w:t>
      </w:r>
      <w:r w:rsidRPr="00DB57BA">
        <w:rPr>
          <w:rFonts w:ascii="Calibri" w:eastAsia="宋体" w:hAnsi="Calibri" w:hint="eastAsia"/>
        </w:rPr>
        <w:t>相接地故障时，请画出</w:t>
      </w:r>
      <w:proofErr w:type="gramStart"/>
      <w:r w:rsidRPr="00DB57BA">
        <w:rPr>
          <w:rFonts w:ascii="Calibri" w:eastAsia="宋体" w:hAnsi="Calibri" w:hint="eastAsia"/>
        </w:rPr>
        <w:t>复合序网图</w:t>
      </w:r>
      <w:proofErr w:type="gramEnd"/>
      <w:r w:rsidRPr="00DB57BA">
        <w:rPr>
          <w:rFonts w:ascii="Calibri" w:eastAsia="宋体" w:hAnsi="Calibri" w:hint="eastAsia"/>
        </w:rPr>
        <w:t>，并说明变电所</w:t>
      </w:r>
      <w:proofErr w:type="gramStart"/>
      <w:r w:rsidRPr="00DB57BA">
        <w:rPr>
          <w:rFonts w:ascii="Calibri" w:eastAsia="宋体" w:hAnsi="Calibri" w:hint="eastAsia"/>
        </w:rPr>
        <w:t>侧录波</w:t>
      </w:r>
      <w:proofErr w:type="gramEnd"/>
      <w:r w:rsidRPr="00DB57BA">
        <w:rPr>
          <w:rFonts w:ascii="Calibri" w:eastAsia="宋体" w:hAnsi="Calibri" w:hint="eastAsia"/>
        </w:rPr>
        <w:t>图中各相电流如何变化？有何特征？</w:t>
      </w:r>
    </w:p>
    <w:p w14:paraId="451B1662" w14:textId="3B368425" w:rsidR="00DB57BA" w:rsidRDefault="00DB57BA" w:rsidP="00DB57BA"/>
    <w:p w14:paraId="3578516A" w14:textId="77777777" w:rsidR="00DB57BA" w:rsidRPr="00DB57BA" w:rsidRDefault="00DB57BA" w:rsidP="00DB57BA">
      <w:pPr>
        <w:rPr>
          <w:rFonts w:hint="eastAsia"/>
        </w:rPr>
      </w:pPr>
    </w:p>
    <w:p w14:paraId="233EC9F7" w14:textId="77777777" w:rsidR="008A5222" w:rsidRDefault="008A5222">
      <w:pPr>
        <w:spacing w:after="156"/>
        <w:rPr>
          <w:sz w:val="24"/>
          <w:szCs w:val="24"/>
        </w:rPr>
      </w:pPr>
    </w:p>
    <w:p w14:paraId="3AD6DF93" w14:textId="77777777" w:rsidR="008A5222" w:rsidRDefault="008A3171">
      <w:pPr>
        <w:spacing w:after="156"/>
        <w:ind w:left="210"/>
        <w:rPr>
          <w:sz w:val="24"/>
          <w:szCs w:val="24"/>
        </w:rPr>
      </w:pPr>
      <w:r>
        <w:rPr>
          <w:sz w:val="24"/>
          <w:szCs w:val="24"/>
        </w:rPr>
        <w:pict w14:anchorId="5FCFB403">
          <v:shape id="文本框 104" o:spid="_x0000_s1643" type="#_x0000_t202" style="position:absolute;left:0;text-align:left;margin-left:233.05pt;margin-top:17.35pt;width:243.95pt;height:232.25pt;z-index:251771904;mso-width-relative:page;mso-height-relative:page" filled="f" stroked="f">
            <v:textbox>
              <w:txbxContent>
                <w:p w14:paraId="2E99AB1F" w14:textId="77777777" w:rsidR="008A3171" w:rsidRDefault="008A3171">
                  <w:r>
                    <w:rPr>
                      <w:rFonts w:hint="eastAsia"/>
                    </w:rPr>
                    <w:t>（</w:t>
                  </w:r>
                  <w:r>
                    <w:t>2</w:t>
                  </w:r>
                  <w:r>
                    <w:rPr>
                      <w:rFonts w:hint="eastAsia"/>
                    </w:rPr>
                    <w:t>）</w:t>
                  </w:r>
                  <w:proofErr w:type="gramStart"/>
                  <w:r>
                    <w:rPr>
                      <w:rFonts w:hint="eastAsia"/>
                    </w:rPr>
                    <w:t>录波图中</w:t>
                  </w:r>
                  <w:proofErr w:type="gramEnd"/>
                  <w:r>
                    <w:rPr>
                      <w:rFonts w:hint="eastAsia"/>
                    </w:rPr>
                    <w:t>的各相电流及特征</w:t>
                  </w:r>
                </w:p>
                <w:p w14:paraId="58468047" w14:textId="77777777" w:rsidR="008A3171" w:rsidRDefault="008A3171">
                  <w:pPr>
                    <w:spacing w:line="240" w:lineRule="atLeast"/>
                  </w:pPr>
                  <w:r>
                    <w:rPr>
                      <w:rFonts w:hint="eastAsia"/>
                    </w:rPr>
                    <w:t>由</w:t>
                  </w:r>
                  <w:r>
                    <w:t>A</w:t>
                  </w:r>
                  <w:r>
                    <w:rPr>
                      <w:rFonts w:hint="eastAsia"/>
                    </w:rPr>
                    <w:t>相接地短路的边界条件</w:t>
                  </w:r>
                  <w:r>
                    <w:rPr>
                      <w:rFonts w:hint="eastAsia"/>
                      <w:position w:val="-10"/>
                    </w:rPr>
                    <w:object w:dxaOrig="1403" w:dyaOrig="369" w14:anchorId="435D3BFC">
                      <v:shape id="_x0000_i1312" type="#_x0000_t75" style="width:70.1pt;height:18.15pt" o:ole="" fillcolor="#6d6d6d">
                        <v:imagedata r:id="rId585" o:title=""/>
                      </v:shape>
                      <o:OLEObject Type="Embed" ProgID="Equation.3" ShapeID="_x0000_i1312" DrawAspect="Content" ObjectID="_1662217280" r:id="rId586"/>
                    </w:object>
                  </w:r>
                  <w:r>
                    <w:rPr>
                      <w:rFonts w:hint="eastAsia"/>
                    </w:rPr>
                    <w:t>得：</w:t>
                  </w:r>
                  <w:r>
                    <w:rPr>
                      <w:b/>
                      <w:i/>
                    </w:rPr>
                    <w:t>I</w:t>
                  </w:r>
                  <w:r>
                    <w:rPr>
                      <w:vertAlign w:val="subscript"/>
                    </w:rPr>
                    <w:t>1</w:t>
                  </w:r>
                  <w:r>
                    <w:rPr>
                      <w:rFonts w:hint="eastAsia"/>
                    </w:rPr>
                    <w:t>＝</w:t>
                  </w:r>
                  <w:r>
                    <w:rPr>
                      <w:b/>
                      <w:i/>
                    </w:rPr>
                    <w:t>I</w:t>
                  </w:r>
                  <w:r>
                    <w:rPr>
                      <w:vertAlign w:val="subscript"/>
                    </w:rPr>
                    <w:t>2</w:t>
                  </w:r>
                  <w:r>
                    <w:rPr>
                      <w:rFonts w:hint="eastAsia"/>
                    </w:rPr>
                    <w:t>＝</w:t>
                  </w:r>
                  <w:r>
                    <w:rPr>
                      <w:b/>
                      <w:i/>
                    </w:rPr>
                    <w:t>I</w:t>
                  </w:r>
                  <w:r>
                    <w:rPr>
                      <w:vertAlign w:val="subscript"/>
                    </w:rPr>
                    <w:t>0</w:t>
                  </w:r>
                  <w:r>
                    <w:rPr>
                      <w:rFonts w:hint="eastAsia"/>
                    </w:rPr>
                    <w:t>＝</w:t>
                  </w:r>
                  <w:r>
                    <w:rPr>
                      <w:rFonts w:hint="eastAsia"/>
                      <w:position w:val="-26"/>
                    </w:rPr>
                    <w:object w:dxaOrig="2105" w:dyaOrig="757" w14:anchorId="6AD306FD">
                      <v:shape id="_x0000_i1314" type="#_x0000_t75" style="width:105.2pt;height:37.55pt" o:ole="" fillcolor="#6d6d6d">
                        <v:imagedata r:id="rId587" o:title=""/>
                      </v:shape>
                      <o:OLEObject Type="Embed" ProgID="Equation.3" ShapeID="_x0000_i1314" DrawAspect="Content" ObjectID="_1662217281" r:id="rId588"/>
                    </w:object>
                  </w:r>
                </w:p>
                <w:p w14:paraId="23B41097" w14:textId="77777777" w:rsidR="008A3171" w:rsidRDefault="008A3171">
                  <w:pPr>
                    <w:rPr>
                      <w:vertAlign w:val="subscript"/>
                    </w:rPr>
                  </w:pPr>
                  <w:r>
                    <w:t>X</w:t>
                  </w:r>
                  <w:r>
                    <w:rPr>
                      <w:vertAlign w:val="subscript"/>
                    </w:rPr>
                    <w:t>1</w:t>
                  </w:r>
                  <w:r>
                    <w:rPr>
                      <w:rFonts w:ascii="宋体" w:hAnsi="宋体" w:hint="eastAsia"/>
                      <w:vertAlign w:val="subscript"/>
                    </w:rPr>
                    <w:t>∑</w:t>
                  </w:r>
                  <w:r>
                    <w:t>= X</w:t>
                  </w:r>
                  <w:r>
                    <w:rPr>
                      <w:vertAlign w:val="subscript"/>
                    </w:rPr>
                    <w:t>1S</w:t>
                  </w:r>
                  <w:r>
                    <w:t>+ X</w:t>
                  </w:r>
                  <w:r>
                    <w:rPr>
                      <w:vertAlign w:val="subscript"/>
                    </w:rPr>
                    <w:t>1L</w:t>
                  </w:r>
                </w:p>
                <w:p w14:paraId="4DED40CE" w14:textId="77777777" w:rsidR="008A3171" w:rsidRDefault="008A3171">
                  <w:pPr>
                    <w:rPr>
                      <w:vertAlign w:val="subscript"/>
                    </w:rPr>
                  </w:pPr>
                  <w:r>
                    <w:t>X</w:t>
                  </w:r>
                  <w:r>
                    <w:rPr>
                      <w:vertAlign w:val="subscript"/>
                    </w:rPr>
                    <w:t>2</w:t>
                  </w:r>
                  <w:r>
                    <w:rPr>
                      <w:rFonts w:ascii="宋体" w:hAnsi="宋体" w:hint="eastAsia"/>
                      <w:vertAlign w:val="subscript"/>
                    </w:rPr>
                    <w:t>∑</w:t>
                  </w:r>
                  <w:r>
                    <w:t>= X</w:t>
                  </w:r>
                  <w:r>
                    <w:rPr>
                      <w:vertAlign w:val="subscript"/>
                    </w:rPr>
                    <w:t>2S</w:t>
                  </w:r>
                  <w:r>
                    <w:t>+ X</w:t>
                  </w:r>
                  <w:r>
                    <w:rPr>
                      <w:vertAlign w:val="subscript"/>
                    </w:rPr>
                    <w:t>2L</w:t>
                  </w:r>
                  <w:r>
                    <w:t xml:space="preserve"> =X</w:t>
                  </w:r>
                  <w:r>
                    <w:rPr>
                      <w:vertAlign w:val="subscript"/>
                    </w:rPr>
                    <w:t>1S</w:t>
                  </w:r>
                  <w:r>
                    <w:t>+ X</w:t>
                  </w:r>
                  <w:r>
                    <w:rPr>
                      <w:vertAlign w:val="subscript"/>
                    </w:rPr>
                    <w:t>1L</w:t>
                  </w:r>
                </w:p>
                <w:p w14:paraId="21DBF169" w14:textId="77777777" w:rsidR="008A3171" w:rsidRDefault="008A3171">
                  <w:r>
                    <w:t>X</w:t>
                  </w:r>
                  <w:r>
                    <w:rPr>
                      <w:vertAlign w:val="subscript"/>
                    </w:rPr>
                    <w:t>0</w:t>
                  </w:r>
                  <w:r>
                    <w:rPr>
                      <w:rFonts w:ascii="宋体" w:hAnsi="宋体" w:hint="eastAsia"/>
                      <w:vertAlign w:val="subscript"/>
                    </w:rPr>
                    <w:t>∑</w:t>
                  </w:r>
                  <w:r>
                    <w:t>= (X</w:t>
                  </w:r>
                  <w:r>
                    <w:rPr>
                      <w:vertAlign w:val="subscript"/>
                    </w:rPr>
                    <w:t>0S</w:t>
                  </w:r>
                  <w:r>
                    <w:t>+ X</w:t>
                  </w:r>
                  <w:r>
                    <w:rPr>
                      <w:vertAlign w:val="subscript"/>
                    </w:rPr>
                    <w:t>0L</w:t>
                  </w:r>
                  <w:r>
                    <w:t>)//X</w:t>
                  </w:r>
                  <w:r>
                    <w:rPr>
                      <w:vertAlign w:val="subscript"/>
                    </w:rPr>
                    <w:t>0T</w:t>
                  </w:r>
                </w:p>
                <w:p w14:paraId="0DC90311" w14:textId="77777777" w:rsidR="008A3171" w:rsidRDefault="008A3171">
                  <w:r>
                    <w:rPr>
                      <w:rFonts w:hint="eastAsia"/>
                    </w:rPr>
                    <w:t>由于中</w:t>
                  </w:r>
                  <w:proofErr w:type="gramStart"/>
                  <w:r>
                    <w:rPr>
                      <w:rFonts w:hint="eastAsia"/>
                    </w:rPr>
                    <w:t>低压侧无电源</w:t>
                  </w:r>
                  <w:proofErr w:type="gramEnd"/>
                  <w:r>
                    <w:rPr>
                      <w:rFonts w:hint="eastAsia"/>
                    </w:rPr>
                    <w:t>且负荷不大，可以近似认为负荷阻抗为无穷大，故可得变压器侧</w:t>
                  </w:r>
                  <w:proofErr w:type="gramStart"/>
                  <w:r>
                    <w:rPr>
                      <w:rFonts w:hint="eastAsia"/>
                    </w:rPr>
                    <w:t>的各序电流</w:t>
                  </w:r>
                  <w:proofErr w:type="gramEnd"/>
                  <w:r>
                    <w:rPr>
                      <w:rFonts w:hint="eastAsia"/>
                    </w:rPr>
                    <w:t>：</w:t>
                  </w:r>
                </w:p>
                <w:p w14:paraId="7387664F" w14:textId="77777777" w:rsidR="008A3171" w:rsidRDefault="008A3171">
                  <w:pPr>
                    <w:rPr>
                      <w:rFonts w:ascii="宋体"/>
                    </w:rPr>
                  </w:pPr>
                  <w:r>
                    <w:rPr>
                      <w:b/>
                      <w:i/>
                    </w:rPr>
                    <w:t>I</w:t>
                  </w:r>
                  <w:r>
                    <w:rPr>
                      <w:vertAlign w:val="subscript"/>
                    </w:rPr>
                    <w:t>1T</w:t>
                  </w:r>
                  <w:r>
                    <w:rPr>
                      <w:rFonts w:hint="eastAsia"/>
                    </w:rPr>
                    <w:t>＝</w:t>
                  </w:r>
                  <w:r>
                    <w:rPr>
                      <w:b/>
                      <w:i/>
                    </w:rPr>
                    <w:t>I</w:t>
                  </w:r>
                  <w:r>
                    <w:rPr>
                      <w:vertAlign w:val="subscript"/>
                    </w:rPr>
                    <w:t>2T</w:t>
                  </w:r>
                  <w:r>
                    <w:rPr>
                      <w:rFonts w:hint="eastAsia"/>
                    </w:rPr>
                    <w:t>＝</w:t>
                  </w:r>
                  <w:r>
                    <w:t>0</w:t>
                  </w:r>
                  <w:r>
                    <w:rPr>
                      <w:rFonts w:hint="eastAsia"/>
                    </w:rPr>
                    <w:t>，</w:t>
                  </w:r>
                  <w:r>
                    <w:rPr>
                      <w:b/>
                      <w:i/>
                    </w:rPr>
                    <w:t>I</w:t>
                  </w:r>
                  <w:r>
                    <w:rPr>
                      <w:vertAlign w:val="subscript"/>
                    </w:rPr>
                    <w:t>0T</w:t>
                  </w:r>
                  <w:r>
                    <w:rPr>
                      <w:rFonts w:hint="eastAsia"/>
                    </w:rPr>
                    <w:t>＝</w:t>
                  </w:r>
                  <w:r>
                    <w:rPr>
                      <w:b/>
                      <w:i/>
                    </w:rPr>
                    <w:t>I</w:t>
                  </w:r>
                  <w:r>
                    <w:rPr>
                      <w:vertAlign w:val="subscript"/>
                    </w:rPr>
                    <w:t>0</w:t>
                  </w:r>
                  <w:r>
                    <w:rPr>
                      <w:rFonts w:ascii="宋体"/>
                    </w:rPr>
                    <w:t>•</w:t>
                  </w:r>
                  <w:r>
                    <w:rPr>
                      <w:rFonts w:ascii="宋体" w:hAnsi="宋体" w:hint="eastAsia"/>
                    </w:rPr>
                    <w:t>（</w:t>
                  </w:r>
                  <w:r>
                    <w:t>X</w:t>
                  </w:r>
                  <w:r>
                    <w:rPr>
                      <w:vertAlign w:val="subscript"/>
                    </w:rPr>
                    <w:t>0S</w:t>
                  </w:r>
                  <w:r>
                    <w:t>+X</w:t>
                  </w:r>
                  <w:r>
                    <w:rPr>
                      <w:vertAlign w:val="subscript"/>
                    </w:rPr>
                    <w:t>0L</w:t>
                  </w:r>
                  <w:r>
                    <w:rPr>
                      <w:rFonts w:hint="eastAsia"/>
                    </w:rPr>
                    <w:t>）</w:t>
                  </w:r>
                  <w:r>
                    <w:t>/</w:t>
                  </w:r>
                  <w:r>
                    <w:rPr>
                      <w:rFonts w:ascii="宋体" w:hAnsi="宋体"/>
                    </w:rPr>
                    <w:t>(</w:t>
                  </w:r>
                  <w:r>
                    <w:t>X</w:t>
                  </w:r>
                  <w:r>
                    <w:rPr>
                      <w:vertAlign w:val="subscript"/>
                    </w:rPr>
                    <w:t>0S</w:t>
                  </w:r>
                  <w:r>
                    <w:t>+X</w:t>
                  </w:r>
                  <w:r>
                    <w:rPr>
                      <w:vertAlign w:val="subscript"/>
                    </w:rPr>
                    <w:t>0L</w:t>
                  </w:r>
                  <w:r>
                    <w:t>+X</w:t>
                  </w:r>
                  <w:r>
                    <w:rPr>
                      <w:vertAlign w:val="subscript"/>
                    </w:rPr>
                    <w:t>0T</w:t>
                  </w:r>
                  <w:r>
                    <w:rPr>
                      <w:rFonts w:ascii="宋体" w:hAnsi="宋体"/>
                    </w:rPr>
                    <w:t>)</w:t>
                  </w:r>
                </w:p>
                <w:p w14:paraId="2C6CDB50" w14:textId="77777777" w:rsidR="008A3171" w:rsidRDefault="008A3171">
                  <w:pPr>
                    <w:rPr>
                      <w:rFonts w:ascii="宋体"/>
                    </w:rPr>
                  </w:pPr>
                  <w:r>
                    <w:rPr>
                      <w:rFonts w:ascii="宋体" w:hAnsi="宋体" w:hint="eastAsia"/>
                    </w:rPr>
                    <w:t>若忽略</w:t>
                  </w:r>
                  <w:r>
                    <w:t>B</w:t>
                  </w:r>
                  <w:r>
                    <w:rPr>
                      <w:rFonts w:hint="eastAsia"/>
                    </w:rPr>
                    <w:t>、</w:t>
                  </w:r>
                  <w:r>
                    <w:t>C</w:t>
                  </w:r>
                  <w:r>
                    <w:rPr>
                      <w:rFonts w:ascii="宋体" w:hAnsi="宋体" w:hint="eastAsia"/>
                    </w:rPr>
                    <w:t>相的负荷电流，则各相电流可近似为：</w:t>
                  </w:r>
                </w:p>
                <w:p w14:paraId="67265437" w14:textId="77777777" w:rsidR="008A3171" w:rsidRDefault="008A3171">
                  <w:r>
                    <w:rPr>
                      <w:b/>
                      <w:i/>
                    </w:rPr>
                    <w:t>I</w:t>
                  </w:r>
                  <w:r>
                    <w:rPr>
                      <w:vertAlign w:val="subscript"/>
                    </w:rPr>
                    <w:t>A</w:t>
                  </w:r>
                  <w:r>
                    <w:rPr>
                      <w:rFonts w:ascii="宋体" w:hAnsi="宋体" w:hint="eastAsia"/>
                    </w:rPr>
                    <w:t>＝</w:t>
                  </w:r>
                  <w:r>
                    <w:rPr>
                      <w:b/>
                      <w:i/>
                    </w:rPr>
                    <w:t>I</w:t>
                  </w:r>
                  <w:r>
                    <w:rPr>
                      <w:vertAlign w:val="subscript"/>
                    </w:rPr>
                    <w:t>B</w:t>
                  </w:r>
                  <w:r>
                    <w:rPr>
                      <w:rFonts w:ascii="宋体" w:hAnsi="宋体" w:hint="eastAsia"/>
                    </w:rPr>
                    <w:t>＝</w:t>
                  </w:r>
                  <w:r>
                    <w:rPr>
                      <w:b/>
                      <w:i/>
                    </w:rPr>
                    <w:t>I</w:t>
                  </w:r>
                  <w:r>
                    <w:rPr>
                      <w:vertAlign w:val="subscript"/>
                    </w:rPr>
                    <w:t>C</w:t>
                  </w:r>
                  <w:r>
                    <w:rPr>
                      <w:rFonts w:hint="eastAsia"/>
                    </w:rPr>
                    <w:t>＝</w:t>
                  </w:r>
                  <w:r>
                    <w:rPr>
                      <w:b/>
                      <w:i/>
                    </w:rPr>
                    <w:t>I</w:t>
                  </w:r>
                  <w:r>
                    <w:rPr>
                      <w:vertAlign w:val="subscript"/>
                    </w:rPr>
                    <w:t>0T</w:t>
                  </w:r>
                </w:p>
                <w:p w14:paraId="4479BF1C" w14:textId="77777777" w:rsidR="008A3171" w:rsidRDefault="008A3171"/>
              </w:txbxContent>
            </v:textbox>
          </v:shape>
        </w:pict>
      </w:r>
    </w:p>
    <w:p w14:paraId="604BD1E2" w14:textId="77777777" w:rsidR="008A5222" w:rsidRDefault="008A3171">
      <w:pPr>
        <w:ind w:left="210"/>
        <w:rPr>
          <w:sz w:val="24"/>
          <w:szCs w:val="24"/>
        </w:rPr>
      </w:pPr>
      <w:r>
        <w:rPr>
          <w:rFonts w:hint="eastAsia"/>
          <w:sz w:val="24"/>
          <w:szCs w:val="24"/>
        </w:rPr>
        <w:t>解：（</w:t>
      </w:r>
      <w:r>
        <w:rPr>
          <w:sz w:val="24"/>
          <w:szCs w:val="24"/>
        </w:rPr>
        <w:t>1</w:t>
      </w:r>
      <w:r>
        <w:rPr>
          <w:rFonts w:hint="eastAsia"/>
          <w:sz w:val="24"/>
          <w:szCs w:val="24"/>
        </w:rPr>
        <w:t>）复合序网</w:t>
      </w:r>
    </w:p>
    <w:p w14:paraId="57BFAFE1" w14:textId="77777777" w:rsidR="008A5222" w:rsidRDefault="008A3171">
      <w:pPr>
        <w:ind w:left="210"/>
        <w:rPr>
          <w:sz w:val="24"/>
          <w:szCs w:val="24"/>
        </w:rPr>
      </w:pPr>
      <w:r>
        <w:rPr>
          <w:sz w:val="24"/>
          <w:szCs w:val="24"/>
        </w:rPr>
        <w:pict w14:anchorId="3E39B7E6">
          <v:group id="组合 153" o:spid="_x0000_s1692" style="position:absolute;left:0;text-align:left;margin-left:26.05pt;margin-top:7.5pt;width:198.25pt;height:181.25pt;z-index:251773952" coordsize="3965,3625">
            <v:rect id="矩形 154" o:spid="_x0000_s1693" style="position:absolute;left:472;top:345;width:2700;height:780"/>
            <v:rect id="矩形 155" o:spid="_x0000_s1694" style="position:absolute;left:472;top:1437;width:2700;height:780"/>
            <v:rect id="矩形 156" o:spid="_x0000_s1695" style="position:absolute;left:472;top:2529;width:2700;height:780"/>
            <v:oval id="椭圆 157" o:spid="_x0000_s1696" style="position:absolute;left:289;top:567;width:340;height:340"/>
            <v:line id="直线 158" o:spid="_x0000_s1697" style="position:absolute" from="470,637" to="470,864">
              <v:stroke startarrow="classic" startarrowwidth="narrow" startarrowlength="short"/>
            </v:line>
            <v:shape id="文本框 159" o:spid="_x0000_s1698" type="#_x0000_t202" style="position:absolute;left:2812;top:504;width:794;height:389">
              <v:textbox inset="1mm,1mm,1mm,1mm">
                <w:txbxContent>
                  <w:p w14:paraId="2094C143" w14:textId="77777777" w:rsidR="008A3171" w:rsidRDefault="008A3171">
                    <w:pPr>
                      <w:rPr>
                        <w:sz w:val="18"/>
                      </w:rPr>
                    </w:pPr>
                    <w:r>
                      <w:rPr>
                        <w:sz w:val="18"/>
                      </w:rPr>
                      <w:t>Z</w:t>
                    </w:r>
                    <w:r>
                      <w:rPr>
                        <w:sz w:val="18"/>
                        <w:vertAlign w:val="subscript"/>
                      </w:rPr>
                      <w:t>L1</w:t>
                    </w:r>
                    <w:r>
                      <w:rPr>
                        <w:rFonts w:ascii="宋体" w:hAnsi="宋体" w:hint="eastAsia"/>
                        <w:sz w:val="18"/>
                      </w:rPr>
                      <w:t>≈∞</w:t>
                    </w:r>
                  </w:p>
                </w:txbxContent>
              </v:textbox>
            </v:shape>
            <v:oval id="椭圆 160" o:spid="_x0000_s1699" style="position:absolute;left:2062;top:315;width:57;height:57" fillcolor="#333"/>
            <v:oval id="椭圆 161" o:spid="_x0000_s1700" style="position:absolute;left:2062;top:1407;width:57;height:57" fillcolor="#333"/>
            <v:oval id="椭圆 162" o:spid="_x0000_s1701" style="position:absolute;left:2062;top:2499;width:57;height:57" fillcolor="#333"/>
            <v:oval id="椭圆 163" o:spid="_x0000_s1702" style="position:absolute;left:2062;top:1089;width:57;height:57" fillcolor="#333"/>
            <v:oval id="椭圆 164" o:spid="_x0000_s1703" style="position:absolute;left:2062;top:2184;width:57;height:57" fillcolor="#333"/>
            <v:oval id="椭圆 165" o:spid="_x0000_s1704" style="position:absolute;left:2062;top:3279;width:57;height:57" fillcolor="#333"/>
            <v:line id="直线 166" o:spid="_x0000_s1705" style="position:absolute" from="3965,4" to="3965,3621"/>
            <v:line id="直线 167" o:spid="_x0000_s1706" style="position:absolute;flip:x" from="2087,1125" to="2089,1420">
              <v:stroke startarrow="classic" startarrowwidth="narrow"/>
            </v:line>
            <v:line id="直线 168" o:spid="_x0000_s1707" style="position:absolute;flip:x" from="2087,2217" to="2087,2530">
              <v:stroke startarrow="classic" startarrowwidth="narrow"/>
            </v:line>
            <v:line id="直线 169" o:spid="_x0000_s1708" style="position:absolute;flip:x" from="2092,12" to="2092,325"/>
            <v:line id="直线 170" o:spid="_x0000_s1709" style="position:absolute;flip:x" from="2092,3309" to="2092,3622"/>
            <v:line id="直线 171" o:spid="_x0000_s1710" style="position:absolute" from="2092,3" to="3965,10"/>
            <v:line id="直线 172" o:spid="_x0000_s1711" style="position:absolute" from="2092,3621" to="3965,3625"/>
            <v:shape id="文本框 173" o:spid="_x0000_s1712" type="#_x0000_t202" style="position:absolute;left:2767;top:1629;width:794;height:389">
              <v:textbox inset="1mm,1mm,1mm,1mm">
                <w:txbxContent>
                  <w:p w14:paraId="3A7A41F1" w14:textId="77777777" w:rsidR="008A3171" w:rsidRDefault="008A3171">
                    <w:pPr>
                      <w:rPr>
                        <w:sz w:val="18"/>
                      </w:rPr>
                    </w:pPr>
                    <w:r>
                      <w:rPr>
                        <w:sz w:val="18"/>
                      </w:rPr>
                      <w:t>Z</w:t>
                    </w:r>
                    <w:r>
                      <w:rPr>
                        <w:sz w:val="18"/>
                        <w:vertAlign w:val="subscript"/>
                      </w:rPr>
                      <w:t>L2</w:t>
                    </w:r>
                    <w:r>
                      <w:rPr>
                        <w:rFonts w:ascii="宋体" w:hAnsi="宋体" w:hint="eastAsia"/>
                        <w:sz w:val="18"/>
                      </w:rPr>
                      <w:t>≈∞</w:t>
                    </w:r>
                  </w:p>
                </w:txbxContent>
              </v:textbox>
            </v:shape>
            <v:shape id="文本框 174" o:spid="_x0000_s1713" type="#_x0000_t202" style="position:absolute;left:690;top:446;width:540;height:468" filled="f" stroked="f">
              <v:textbox inset="1mm,1mm,1mm,1mm">
                <w:txbxContent>
                  <w:p w14:paraId="69956880" w14:textId="77777777" w:rsidR="008A3171" w:rsidRDefault="008A3171">
                    <w:r>
                      <w:t>X</w:t>
                    </w:r>
                    <w:r>
                      <w:rPr>
                        <w:vertAlign w:val="subscript"/>
                      </w:rPr>
                      <w:t>1S</w:t>
                    </w:r>
                  </w:p>
                </w:txbxContent>
              </v:textbox>
            </v:shape>
            <v:shape id="文本框 175" o:spid="_x0000_s1714" type="#_x0000_t202" style="position:absolute;left:707;top:1579;width:397;height:283" filled="f" stroked="f">
              <v:textbox inset="0,0,0,0">
                <w:txbxContent>
                  <w:p w14:paraId="06EBBE47" w14:textId="77777777" w:rsidR="008A3171" w:rsidRDefault="008A3171">
                    <w:r>
                      <w:t>X</w:t>
                    </w:r>
                    <w:r>
                      <w:rPr>
                        <w:vertAlign w:val="subscript"/>
                      </w:rPr>
                      <w:t>2S</w:t>
                    </w:r>
                  </w:p>
                </w:txbxContent>
              </v:textbox>
            </v:shape>
            <v:shape id="文本框 176" o:spid="_x0000_s1715" type="#_x0000_t202" style="position:absolute;left:1429;top:1578;width:397;height:340" filled="f" stroked="f">
              <v:textbox inset="0,0,0,0">
                <w:txbxContent>
                  <w:p w14:paraId="23954BDD" w14:textId="77777777" w:rsidR="008A3171" w:rsidRDefault="008A3171">
                    <w:r>
                      <w:t>X</w:t>
                    </w:r>
                    <w:r>
                      <w:rPr>
                        <w:vertAlign w:val="subscript"/>
                      </w:rPr>
                      <w:t>2L</w:t>
                    </w:r>
                  </w:p>
                </w:txbxContent>
              </v:textbox>
            </v:shape>
            <v:shape id="文本框 177" o:spid="_x0000_s1716" type="#_x0000_t202" style="position:absolute;left:1322;top:427;width:540;height:468" filled="f" stroked="f">
              <v:textbox inset="1mm,1mm,1mm,1mm">
                <w:txbxContent>
                  <w:p w14:paraId="695FACFD" w14:textId="77777777" w:rsidR="008A3171" w:rsidRDefault="008A3171">
                    <w:r>
                      <w:t>X</w:t>
                    </w:r>
                    <w:r>
                      <w:rPr>
                        <w:vertAlign w:val="subscript"/>
                      </w:rPr>
                      <w:t>1L</w:t>
                    </w:r>
                  </w:p>
                </w:txbxContent>
              </v:textbox>
            </v:shape>
            <v:shape id="文本框 178" o:spid="_x0000_s1717" type="#_x0000_t202" style="position:absolute;left:2194;top:441;width:540;height:468" filled="f" stroked="f">
              <v:textbox inset="1mm,1mm,1mm,1mm">
                <w:txbxContent>
                  <w:p w14:paraId="38A92EC9" w14:textId="77777777" w:rsidR="008A3171" w:rsidRDefault="008A3171">
                    <w:r>
                      <w:t>X</w:t>
                    </w:r>
                    <w:r>
                      <w:rPr>
                        <w:vertAlign w:val="subscript"/>
                      </w:rPr>
                      <w:t>1T</w:t>
                    </w:r>
                  </w:p>
                </w:txbxContent>
              </v:textbox>
            </v:shape>
            <v:shape id="文本框 179" o:spid="_x0000_s1718" type="#_x0000_t202" style="position:absolute;left:613;top:2613;width:540;height:468" filled="f" stroked="f">
              <v:textbox inset="1mm,1mm,1mm,1mm">
                <w:txbxContent>
                  <w:p w14:paraId="0C7CAC9A" w14:textId="77777777" w:rsidR="008A3171" w:rsidRDefault="008A3171">
                    <w:r>
                      <w:t>X</w:t>
                    </w:r>
                    <w:r>
                      <w:rPr>
                        <w:vertAlign w:val="subscript"/>
                      </w:rPr>
                      <w:t>0S</w:t>
                    </w:r>
                  </w:p>
                </w:txbxContent>
              </v:textbox>
            </v:shape>
            <v:shape id="文本框 180" o:spid="_x0000_s1719" type="#_x0000_t202" style="position:absolute;left:1384;top:2634;width:540;height:468" filled="f" stroked="f">
              <v:textbox inset="1mm,1mm,1mm,1mm">
                <w:txbxContent>
                  <w:p w14:paraId="75A77F55" w14:textId="77777777" w:rsidR="008A3171" w:rsidRDefault="008A3171">
                    <w:pPr>
                      <w:jc w:val="left"/>
                    </w:pPr>
                    <w:r>
                      <w:t>X</w:t>
                    </w:r>
                    <w:r>
                      <w:rPr>
                        <w:vertAlign w:val="subscript"/>
                      </w:rPr>
                      <w:t>0L</w:t>
                    </w:r>
                  </w:p>
                </w:txbxContent>
              </v:textbox>
            </v:shape>
            <v:shape id="文本框 181" o:spid="_x0000_s1720" type="#_x0000_t202" style="position:absolute;left:1909;top:2643;width:540;height:468" filled="f" stroked="f">
              <v:textbox inset="1mm,1mm,1mm,1mm">
                <w:txbxContent>
                  <w:p w14:paraId="0D507350" w14:textId="77777777" w:rsidR="008A3171" w:rsidRDefault="008A3171">
                    <w:r>
                      <w:t>X</w:t>
                    </w:r>
                    <w:r>
                      <w:rPr>
                        <w:vertAlign w:val="subscript"/>
                      </w:rPr>
                      <w:t>0T</w:t>
                    </w:r>
                  </w:p>
                </w:txbxContent>
              </v:textbox>
            </v:shape>
            <v:shape id="文本框 182" o:spid="_x0000_s1721" type="#_x0000_t202" style="position:absolute;left:2344;top:1587;width:397;height:283" filled="f" stroked="f">
              <v:textbox inset="0,0,0,0">
                <w:txbxContent>
                  <w:p w14:paraId="456FC21A" w14:textId="77777777" w:rsidR="008A3171" w:rsidRDefault="008A3171">
                    <w:r>
                      <w:t>X</w:t>
                    </w:r>
                    <w:r>
                      <w:rPr>
                        <w:vertAlign w:val="subscript"/>
                      </w:rPr>
                      <w:t>2T</w:t>
                    </w:r>
                  </w:p>
                </w:txbxContent>
              </v:textbox>
            </v:shape>
            <v:shape id="文本框 183" o:spid="_x0000_s1722" type="#_x0000_t202" style="position:absolute;top:530;width:358;height:418" filled="f" stroked="f">
              <v:textbox inset="1mm,1mm,1mm,1mm">
                <w:txbxContent>
                  <w:p w14:paraId="34353806" w14:textId="77777777" w:rsidR="008A3171" w:rsidRDefault="008A3171">
                    <w:pPr>
                      <w:rPr>
                        <w:sz w:val="18"/>
                      </w:rPr>
                    </w:pPr>
                    <w:r>
                      <w:rPr>
                        <w:sz w:val="24"/>
                      </w:rPr>
                      <w:t>E</w:t>
                    </w:r>
                  </w:p>
                </w:txbxContent>
              </v:textbox>
            </v:shape>
            <v:shape id="文本框 184" o:spid="_x0000_s1723" type="#_x0000_t202" style="position:absolute;left:1851;width:236;height:326" filled="f" stroked="f">
              <v:textbox inset="0,0,0,0">
                <w:txbxContent>
                  <w:p w14:paraId="0A42C2C4" w14:textId="77777777" w:rsidR="008A3171" w:rsidRDefault="008A3171">
                    <w:pPr>
                      <w:rPr>
                        <w:sz w:val="18"/>
                        <w:vertAlign w:val="subscript"/>
                      </w:rPr>
                    </w:pPr>
                    <w:r>
                      <w:rPr>
                        <w:b/>
                        <w:i/>
                        <w:sz w:val="24"/>
                      </w:rPr>
                      <w:t>I</w:t>
                    </w:r>
                    <w:r>
                      <w:rPr>
                        <w:sz w:val="24"/>
                        <w:vertAlign w:val="subscript"/>
                      </w:rPr>
                      <w:t>1</w:t>
                    </w:r>
                  </w:p>
                </w:txbxContent>
              </v:textbox>
            </v:shape>
            <v:shape id="文本框 185" o:spid="_x0000_s1724" type="#_x0000_t202" style="position:absolute;left:1757;top:1096;width:193;height:283" filled="f" stroked="f">
              <v:textbox inset="0,0,0,0">
                <w:txbxContent>
                  <w:p w14:paraId="5015A5FB" w14:textId="77777777" w:rsidR="008A3171" w:rsidRDefault="008A3171">
                    <w:pPr>
                      <w:rPr>
                        <w:sz w:val="18"/>
                        <w:vertAlign w:val="subscript"/>
                      </w:rPr>
                    </w:pPr>
                    <w:r>
                      <w:rPr>
                        <w:b/>
                        <w:i/>
                        <w:sz w:val="24"/>
                      </w:rPr>
                      <w:t>I</w:t>
                    </w:r>
                    <w:r>
                      <w:rPr>
                        <w:sz w:val="24"/>
                        <w:vertAlign w:val="subscript"/>
                      </w:rPr>
                      <w:t>2</w:t>
                    </w:r>
                  </w:p>
                </w:txbxContent>
              </v:textbox>
            </v:shape>
            <v:shape id="文本框 186" o:spid="_x0000_s1725" type="#_x0000_t202" style="position:absolute;left:1787;top:2212;width:193;height:340" filled="f" stroked="f">
              <v:textbox inset="0,0,0,0">
                <w:txbxContent>
                  <w:p w14:paraId="7491152C" w14:textId="77777777" w:rsidR="008A3171" w:rsidRDefault="008A3171">
                    <w:pPr>
                      <w:rPr>
                        <w:sz w:val="18"/>
                        <w:vertAlign w:val="subscript"/>
                      </w:rPr>
                    </w:pPr>
                    <w:r>
                      <w:rPr>
                        <w:b/>
                        <w:i/>
                        <w:sz w:val="24"/>
                      </w:rPr>
                      <w:t>I</w:t>
                    </w:r>
                    <w:r>
                      <w:rPr>
                        <w:sz w:val="24"/>
                        <w:vertAlign w:val="subscript"/>
                      </w:rPr>
                      <w:t>0</w:t>
                    </w:r>
                  </w:p>
                </w:txbxContent>
              </v:textbox>
            </v:shape>
            <v:line id="直线 187" o:spid="_x0000_s1726" style="position:absolute" from="1791,336" to="2074,336">
              <v:stroke endarrow="classic" endarrowwidth="narrow"/>
            </v:line>
            <v:line id="_x0000_s1727" style="position:absolute" from="2164,343" to="2447,343">
              <v:stroke endarrow="classic" endarrowwidth="narrow"/>
            </v:line>
            <v:line id="直线 189" o:spid="_x0000_s1728" style="position:absolute" from="2149,1438" to="2432,1438">
              <v:stroke startarrow="classic" startarrowwidth="narrow"/>
            </v:line>
            <v:line id="直线 190" o:spid="_x0000_s1729" style="position:absolute;rotation:90" from="2386,2655" to="2669,2655">
              <v:stroke startarrow="classic" startarrowwidth="narrow"/>
            </v:line>
            <v:shape id="文本框 191" o:spid="_x0000_s1730" type="#_x0000_t202" style="position:absolute;left:2194;top:9;width:341;height:332" filled="f" stroked="f">
              <v:textbox inset="0,0,0,0">
                <w:txbxContent>
                  <w:p w14:paraId="248656B5" w14:textId="77777777" w:rsidR="008A3171" w:rsidRDefault="008A3171">
                    <w:pPr>
                      <w:rPr>
                        <w:sz w:val="18"/>
                        <w:vertAlign w:val="subscript"/>
                      </w:rPr>
                    </w:pPr>
                    <w:r>
                      <w:rPr>
                        <w:b/>
                        <w:i/>
                        <w:sz w:val="24"/>
                      </w:rPr>
                      <w:t>I</w:t>
                    </w:r>
                    <w:r>
                      <w:rPr>
                        <w:sz w:val="24"/>
                        <w:vertAlign w:val="subscript"/>
                      </w:rPr>
                      <w:t>1T</w:t>
                    </w:r>
                  </w:p>
                </w:txbxContent>
              </v:textbox>
            </v:shape>
            <v:shape id="文本框 192" o:spid="_x0000_s1731" type="#_x0000_t202" style="position:absolute;left:2194;top:1113;width:341;height:332" filled="f" stroked="f">
              <v:textbox inset="0,0,0,0">
                <w:txbxContent>
                  <w:p w14:paraId="69D93372" w14:textId="77777777" w:rsidR="008A3171" w:rsidRDefault="008A3171">
                    <w:pPr>
                      <w:rPr>
                        <w:sz w:val="18"/>
                        <w:vertAlign w:val="subscript"/>
                      </w:rPr>
                    </w:pPr>
                    <w:r>
                      <w:rPr>
                        <w:b/>
                        <w:i/>
                        <w:sz w:val="24"/>
                      </w:rPr>
                      <w:t>I</w:t>
                    </w:r>
                    <w:r>
                      <w:rPr>
                        <w:sz w:val="24"/>
                        <w:vertAlign w:val="subscript"/>
                      </w:rPr>
                      <w:t>2T</w:t>
                    </w:r>
                  </w:p>
                </w:txbxContent>
              </v:textbox>
            </v:shape>
            <v:shape id="文本框 193" o:spid="_x0000_s1732" type="#_x0000_t202" style="position:absolute;left:2224;top:2508;width:283;height:332" filled="f" stroked="f">
              <v:textbox inset="0,0,0,0">
                <w:txbxContent>
                  <w:p w14:paraId="6AC5A017" w14:textId="77777777" w:rsidR="008A3171" w:rsidRDefault="008A3171">
                    <w:pPr>
                      <w:rPr>
                        <w:sz w:val="18"/>
                        <w:vertAlign w:val="subscript"/>
                      </w:rPr>
                    </w:pPr>
                    <w:r>
                      <w:rPr>
                        <w:b/>
                        <w:i/>
                        <w:sz w:val="24"/>
                      </w:rPr>
                      <w:t>I</w:t>
                    </w:r>
                    <w:r>
                      <w:rPr>
                        <w:sz w:val="24"/>
                        <w:vertAlign w:val="subscript"/>
                      </w:rPr>
                      <w:t>0T</w:t>
                    </w:r>
                  </w:p>
                </w:txbxContent>
              </v:textbox>
            </v:shape>
            <v:shape id="文本框 194" o:spid="_x0000_s1733" type="#_x0000_t202" style="position:absolute;left:2764;top:2718;width:794;height:389">
              <v:textbox inset="1mm,1mm,1mm,1mm">
                <w:txbxContent>
                  <w:p w14:paraId="7D8047A0" w14:textId="77777777" w:rsidR="008A3171" w:rsidRDefault="008A3171">
                    <w:pPr>
                      <w:rPr>
                        <w:sz w:val="18"/>
                      </w:rPr>
                    </w:pPr>
                    <w:r>
                      <w:rPr>
                        <w:sz w:val="18"/>
                      </w:rPr>
                      <w:t>Z</w:t>
                    </w:r>
                    <w:r>
                      <w:rPr>
                        <w:sz w:val="18"/>
                        <w:vertAlign w:val="subscript"/>
                      </w:rPr>
                      <w:t>L0</w:t>
                    </w:r>
                    <w:r>
                      <w:rPr>
                        <w:rFonts w:ascii="宋体" w:hAnsi="宋体" w:hint="eastAsia"/>
                        <w:sz w:val="18"/>
                      </w:rPr>
                      <w:t>≈∞</w:t>
                    </w:r>
                  </w:p>
                </w:txbxContent>
              </v:textbox>
            </v:shape>
            <v:line id="直线 195" o:spid="_x0000_s1734" style="position:absolute" from="2539,2532" to="2539,3312"/>
            <v:group id="组合 196" o:spid="_x0000_s1735" style="position:absolute;left:738;top:2340;width:170;height:373" coordsize="170,373">
              <v:rect id="矩形 197" o:spid="_x0000_s1736" style="position:absolute;top:107;width:170;height:156" strokecolor="white"/>
              <v:group id="组合 198" o:spid="_x0000_s1737" style="position:absolute;left:48;width:88;height:373" coordsize="88,373">
                <v:line id="直线 199" o:spid="_x0000_s1738" style="position:absolute;rotation:60;flip:y" from="-97,97" to="96,97"/>
                <v:line id="直线 200" o:spid="_x0000_s1739" style="position:absolute" from="39,10" to="39,350"/>
                <v:line id="直线 201" o:spid="_x0000_s1740" style="position:absolute;rotation:60;flip:y" from="-9,274" to="184,274"/>
              </v:group>
            </v:group>
            <v:group id="组合 202" o:spid="_x0000_s1741" style="position:absolute;left:1488;top:2340;width:170;height:373" coordsize="170,373">
              <v:rect id="矩形 203" o:spid="_x0000_s1742" style="position:absolute;top:107;width:170;height:156" strokecolor="white"/>
              <v:group id="组合 204" o:spid="_x0000_s1743" style="position:absolute;left:48;width:88;height:373" coordsize="88,373">
                <v:line id="直线 205" o:spid="_x0000_s1744" style="position:absolute;rotation:60;flip:y" from="-97,97" to="96,97"/>
                <v:line id="直线 206" o:spid="_x0000_s1745" style="position:absolute" from="39,10" to="39,350"/>
                <v:line id="直线 207" o:spid="_x0000_s1746" style="position:absolute;rotation:60;flip:y" from="-9,274" to="184,274"/>
              </v:group>
            </v:group>
            <v:group id="组合 208" o:spid="_x0000_s1747" style="position:absolute;left:2458;top:2713;width:170;height:373;rotation:90" coordsize="170,373">
              <v:rect id="矩形 209" o:spid="_x0000_s1748" style="position:absolute;top:107;width:170;height:156" strokecolor="white"/>
              <v:group id="组合 210" o:spid="_x0000_s1749" style="position:absolute;left:48;width:88;height:373" coordsize="88,373">
                <v:line id="直线 211" o:spid="_x0000_s1750" style="position:absolute;rotation:60;flip:y" from="-97,97" to="96,97"/>
                <v:line id="直线 212" o:spid="_x0000_s1751" style="position:absolute" from="39,10" to="39,350"/>
                <v:line id="直线 213" o:spid="_x0000_s1752" style="position:absolute;rotation:60;flip:y" from="-9,274" to="184,274"/>
              </v:group>
            </v:group>
            <v:group id="组合 214" o:spid="_x0000_s1753" style="position:absolute;left:736;top:1237;width:170;height:373" coordsize="170,373">
              <v:rect id="矩形 215" o:spid="_x0000_s1754" style="position:absolute;top:107;width:170;height:156" strokecolor="white"/>
              <v:group id="组合 216" o:spid="_x0000_s1755" style="position:absolute;left:48;width:88;height:373" coordsize="88,373">
                <v:line id="直线 217" o:spid="_x0000_s1756" style="position:absolute;rotation:60;flip:y" from="-97,97" to="96,97"/>
                <v:line id="直线 218" o:spid="_x0000_s1757" style="position:absolute" from="39,10" to="39,350"/>
                <v:line id="直线 219" o:spid="_x0000_s1758" style="position:absolute;rotation:60;flip:y" from="-9,274" to="184,274"/>
              </v:group>
            </v:group>
            <v:group id="组合 220" o:spid="_x0000_s1759" style="position:absolute;left:1486;top:1244;width:170;height:373" coordsize="170,373">
              <v:rect id="矩形 221" o:spid="_x0000_s1760" style="position:absolute;top:107;width:170;height:156" strokecolor="white"/>
              <v:group id="_x0000_s1761" style="position:absolute;left:48;width:88;height:373" coordsize="88,373">
                <v:line id="直线 223" o:spid="_x0000_s1762" style="position:absolute;rotation:60;flip:y" from="-97,97" to="96,97"/>
                <v:line id="直线 224" o:spid="_x0000_s1763" style="position:absolute" from="39,10" to="39,350"/>
                <v:line id="直线 225" o:spid="_x0000_s1764" style="position:absolute;rotation:60;flip:y" from="-9,274" to="184,274"/>
              </v:group>
            </v:group>
            <v:group id="组合 226" o:spid="_x0000_s1765" style="position:absolute;left:736;top:151;width:170;height:373" coordsize="170,373">
              <v:rect id="矩形 227" o:spid="_x0000_s1766" style="position:absolute;top:107;width:170;height:156" strokecolor="white"/>
              <v:group id="组合 228" o:spid="_x0000_s1767" style="position:absolute;left:48;width:88;height:373" coordsize="88,373">
                <v:line id="直线 229" o:spid="_x0000_s1768" style="position:absolute;rotation:60;flip:y" from="-97,97" to="96,97"/>
                <v:line id="直线 230" o:spid="_x0000_s1769" style="position:absolute" from="39,10" to="39,350"/>
                <v:line id="直线 231" o:spid="_x0000_s1770" style="position:absolute;rotation:60;flip:y" from="-9,274" to="184,274"/>
              </v:group>
            </v:group>
            <v:group id="组合 232" o:spid="_x0000_s1771" style="position:absolute;left:1486;top:151;width:170;height:373" coordsize="170,373">
              <v:rect id="矩形 233" o:spid="_x0000_s1772" style="position:absolute;top:107;width:170;height:156" strokecolor="white"/>
              <v:group id="组合 234" o:spid="_x0000_s1773" style="position:absolute;left:48;width:88;height:373" coordsize="88,373">
                <v:line id="直线 235" o:spid="_x0000_s1774" style="position:absolute;rotation:60;flip:y" from="-97,97" to="96,97"/>
                <v:line id="直线 236" o:spid="_x0000_s1775" style="position:absolute" from="39,10" to="39,350"/>
                <v:line id="直线 237" o:spid="_x0000_s1776" style="position:absolute;rotation:60;flip:y" from="-9,274" to="184,274"/>
              </v:group>
            </v:group>
            <v:group id="组合 238" o:spid="_x0000_s1777" style="position:absolute;left:2549;top:152;width:170;height:373" coordsize="170,373">
              <v:rect id="矩形 239" o:spid="_x0000_s1778" style="position:absolute;top:107;width:170;height:156" strokecolor="white"/>
              <v:group id="组合 240" o:spid="_x0000_s1779" style="position:absolute;left:48;width:88;height:373" coordsize="88,373">
                <v:line id="直线 241" o:spid="_x0000_s1780" style="position:absolute;rotation:60;flip:y" from="-97,97" to="96,97"/>
                <v:line id="直线 242" o:spid="_x0000_s1781" style="position:absolute" from="39,10" to="39,350"/>
                <v:line id="直线 243" o:spid="_x0000_s1782" style="position:absolute;rotation:60;flip:y" from="-9,274" to="184,274"/>
              </v:group>
            </v:group>
            <v:group id="组合 244" o:spid="_x0000_s1783" style="position:absolute;left:2549;top:1247;width:170;height:373" coordsize="170,373">
              <v:rect id="矩形 245" o:spid="_x0000_s1784" style="position:absolute;top:107;width:170;height:156" strokecolor="white"/>
              <v:group id="组合 246" o:spid="_x0000_s1785" style="position:absolute;left:48;width:88;height:373" coordsize="88,373">
                <v:line id="直线 247" o:spid="_x0000_s1786" style="position:absolute;rotation:60;flip:y" from="-97,97" to="96,97"/>
                <v:line id="直线 248" o:spid="_x0000_s1787" style="position:absolute" from="39,10" to="39,350"/>
                <v:line id="直线 249" o:spid="_x0000_s1788" style="position:absolute;rotation:60;flip:y" from="-9,274" to="184,274"/>
              </v:group>
            </v:group>
          </v:group>
        </w:pict>
      </w:r>
    </w:p>
    <w:p w14:paraId="6FCB3057" w14:textId="77777777" w:rsidR="008A5222" w:rsidRDefault="008A5222">
      <w:pPr>
        <w:ind w:left="210"/>
        <w:rPr>
          <w:sz w:val="24"/>
          <w:szCs w:val="24"/>
        </w:rPr>
      </w:pPr>
    </w:p>
    <w:p w14:paraId="610A5F22" w14:textId="77777777" w:rsidR="008A5222" w:rsidRDefault="008A5222">
      <w:pPr>
        <w:ind w:left="210"/>
        <w:rPr>
          <w:sz w:val="24"/>
          <w:szCs w:val="24"/>
        </w:rPr>
      </w:pPr>
    </w:p>
    <w:p w14:paraId="65F079FC" w14:textId="77777777" w:rsidR="008A5222" w:rsidRDefault="008A5222">
      <w:pPr>
        <w:ind w:left="210"/>
        <w:rPr>
          <w:sz w:val="24"/>
          <w:szCs w:val="24"/>
        </w:rPr>
      </w:pPr>
    </w:p>
    <w:p w14:paraId="5584A232" w14:textId="77777777" w:rsidR="008A5222" w:rsidRDefault="008A5222">
      <w:pPr>
        <w:ind w:left="210"/>
        <w:rPr>
          <w:sz w:val="24"/>
          <w:szCs w:val="24"/>
        </w:rPr>
      </w:pPr>
    </w:p>
    <w:p w14:paraId="5C4F3659" w14:textId="77777777" w:rsidR="008A5222" w:rsidRDefault="008A5222">
      <w:pPr>
        <w:ind w:left="210"/>
        <w:rPr>
          <w:sz w:val="24"/>
          <w:szCs w:val="24"/>
        </w:rPr>
      </w:pPr>
    </w:p>
    <w:p w14:paraId="65E4DA88" w14:textId="77777777" w:rsidR="008A5222" w:rsidRDefault="008A5222">
      <w:pPr>
        <w:ind w:left="210"/>
        <w:rPr>
          <w:sz w:val="24"/>
          <w:szCs w:val="24"/>
        </w:rPr>
      </w:pPr>
    </w:p>
    <w:p w14:paraId="17A08A52" w14:textId="77777777" w:rsidR="008A5222" w:rsidRDefault="008A5222">
      <w:pPr>
        <w:ind w:left="210"/>
        <w:rPr>
          <w:sz w:val="24"/>
          <w:szCs w:val="24"/>
        </w:rPr>
      </w:pPr>
    </w:p>
    <w:p w14:paraId="04E72962" w14:textId="77777777" w:rsidR="008A5222" w:rsidRDefault="008A5222">
      <w:pPr>
        <w:ind w:left="210"/>
        <w:rPr>
          <w:sz w:val="24"/>
          <w:szCs w:val="24"/>
        </w:rPr>
      </w:pPr>
    </w:p>
    <w:p w14:paraId="332B53EB" w14:textId="77777777" w:rsidR="008A5222" w:rsidRDefault="008A5222">
      <w:pPr>
        <w:ind w:left="210"/>
        <w:rPr>
          <w:sz w:val="24"/>
          <w:szCs w:val="24"/>
        </w:rPr>
      </w:pPr>
    </w:p>
    <w:p w14:paraId="203F2482" w14:textId="77777777" w:rsidR="008A5222" w:rsidRDefault="008A5222">
      <w:pPr>
        <w:ind w:left="210"/>
        <w:rPr>
          <w:sz w:val="24"/>
          <w:szCs w:val="24"/>
        </w:rPr>
      </w:pPr>
    </w:p>
    <w:p w14:paraId="3168434E" w14:textId="77777777" w:rsidR="008A5222" w:rsidRDefault="008A5222">
      <w:pPr>
        <w:ind w:left="210"/>
        <w:rPr>
          <w:sz w:val="24"/>
          <w:szCs w:val="24"/>
        </w:rPr>
      </w:pPr>
    </w:p>
    <w:p w14:paraId="07EAC408" w14:textId="77777777" w:rsidR="008A5222" w:rsidRDefault="008A5222">
      <w:pPr>
        <w:tabs>
          <w:tab w:val="left" w:pos="2880"/>
        </w:tabs>
        <w:ind w:left="210"/>
        <w:rPr>
          <w:sz w:val="24"/>
          <w:szCs w:val="24"/>
        </w:rPr>
      </w:pPr>
    </w:p>
    <w:p w14:paraId="546F1F54" w14:textId="77777777" w:rsidR="008A5222" w:rsidRDefault="008A5222">
      <w:pPr>
        <w:tabs>
          <w:tab w:val="left" w:pos="2880"/>
        </w:tabs>
        <w:ind w:left="210"/>
        <w:rPr>
          <w:sz w:val="24"/>
          <w:szCs w:val="24"/>
        </w:rPr>
      </w:pPr>
    </w:p>
    <w:p w14:paraId="4611AABD"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如图所示，在线路</w:t>
      </w:r>
      <w:r w:rsidRPr="00DB57BA">
        <w:rPr>
          <w:rFonts w:ascii="Calibri" w:eastAsia="宋体" w:hAnsi="Calibri"/>
        </w:rPr>
        <w:t>L1</w:t>
      </w:r>
      <w:r w:rsidRPr="00DB57BA">
        <w:rPr>
          <w:rFonts w:ascii="Calibri" w:eastAsia="宋体" w:hAnsi="Calibri" w:hint="eastAsia"/>
        </w:rPr>
        <w:t>的</w:t>
      </w:r>
      <w:r w:rsidRPr="00DB57BA">
        <w:rPr>
          <w:rFonts w:ascii="Calibri" w:eastAsia="宋体" w:hAnsi="Calibri"/>
        </w:rPr>
        <w:t>A</w:t>
      </w:r>
      <w:r w:rsidRPr="00DB57BA">
        <w:rPr>
          <w:rFonts w:ascii="Calibri" w:eastAsia="宋体" w:hAnsi="Calibri" w:hint="eastAsia"/>
        </w:rPr>
        <w:t>侧装有按</w:t>
      </w:r>
      <w:r w:rsidRPr="00DB57BA">
        <w:rPr>
          <w:rFonts w:ascii="Calibri" w:eastAsia="宋体" w:hAnsi="Calibri"/>
        </w:rPr>
        <w:t>U</w:t>
      </w:r>
      <w:r w:rsidRPr="00DB57BA">
        <w:rPr>
          <w:rFonts w:ascii="Calibri" w:eastAsia="宋体" w:hAnsi="Calibri" w:hint="eastAsia"/>
        </w:rPr>
        <w:t>Φ</w:t>
      </w:r>
      <w:r w:rsidRPr="00DB57BA">
        <w:rPr>
          <w:rFonts w:ascii="Calibri" w:eastAsia="宋体" w:hAnsi="Calibri"/>
        </w:rPr>
        <w:t>/</w:t>
      </w:r>
      <w:r w:rsidRPr="00DB57BA">
        <w:rPr>
          <w:rFonts w:ascii="Calibri" w:eastAsia="宋体" w:hAnsi="Calibri" w:hint="eastAsia"/>
        </w:rPr>
        <w:t>（</w:t>
      </w:r>
      <w:r w:rsidRPr="00DB57BA">
        <w:rPr>
          <w:rFonts w:ascii="Calibri" w:eastAsia="宋体" w:hAnsi="Calibri"/>
        </w:rPr>
        <w:t>I</w:t>
      </w:r>
      <w:r w:rsidRPr="00DB57BA">
        <w:rPr>
          <w:rFonts w:ascii="Calibri" w:eastAsia="宋体" w:hAnsi="Calibri" w:hint="eastAsia"/>
        </w:rPr>
        <w:t>Φ</w:t>
      </w:r>
      <w:r w:rsidRPr="00DB57BA">
        <w:rPr>
          <w:rFonts w:ascii="Calibri" w:eastAsia="宋体" w:hAnsi="Calibri"/>
        </w:rPr>
        <w:t>+K3I0</w:t>
      </w:r>
      <w:r w:rsidRPr="00DB57BA">
        <w:rPr>
          <w:rFonts w:ascii="Calibri" w:eastAsia="宋体" w:hAnsi="Calibri" w:hint="eastAsia"/>
        </w:rPr>
        <w:t>）接线的接地距离保护（</w:t>
      </w:r>
      <w:r w:rsidRPr="00DB57BA">
        <w:rPr>
          <w:rFonts w:ascii="Calibri" w:eastAsia="宋体" w:hAnsi="Calibri"/>
        </w:rPr>
        <w:t>K=0.8</w:t>
      </w:r>
      <w:r w:rsidRPr="00DB57BA">
        <w:rPr>
          <w:rFonts w:ascii="Calibri" w:eastAsia="宋体" w:hAnsi="Calibri" w:hint="eastAsia"/>
        </w:rPr>
        <w:t>），阻抗元件的动作特性为最大灵敏度等于</w:t>
      </w:r>
      <w:r w:rsidRPr="00DB57BA">
        <w:rPr>
          <w:rFonts w:ascii="Calibri" w:eastAsia="宋体" w:hAnsi="Calibri"/>
        </w:rPr>
        <w:t>80</w:t>
      </w:r>
      <w:r w:rsidRPr="00DB57BA">
        <w:rPr>
          <w:rFonts w:ascii="Calibri" w:eastAsia="宋体" w:hAnsi="Calibri" w:hint="eastAsia"/>
        </w:rPr>
        <w:t>°的方向圆，一次整定阻抗为</w:t>
      </w:r>
      <w:proofErr w:type="spellStart"/>
      <w:r w:rsidRPr="00DB57BA">
        <w:rPr>
          <w:rFonts w:ascii="Calibri" w:eastAsia="宋体" w:hAnsi="Calibri"/>
        </w:rPr>
        <w:t>Zzd</w:t>
      </w:r>
      <w:proofErr w:type="spellEnd"/>
      <w:r w:rsidRPr="00DB57BA">
        <w:rPr>
          <w:rFonts w:ascii="Calibri" w:eastAsia="宋体" w:hAnsi="Calibri"/>
        </w:rPr>
        <w:t>=40</w:t>
      </w:r>
      <w:r w:rsidRPr="00DB57BA">
        <w:rPr>
          <w:rFonts w:ascii="Calibri" w:eastAsia="宋体" w:hAnsi="Calibri" w:hint="eastAsia"/>
        </w:rPr>
        <w:t>∠</w:t>
      </w:r>
      <w:r w:rsidRPr="00DB57BA">
        <w:rPr>
          <w:rFonts w:ascii="Calibri" w:eastAsia="宋体" w:hAnsi="Calibri"/>
        </w:rPr>
        <w:t>80</w:t>
      </w:r>
      <w:r w:rsidRPr="00DB57BA">
        <w:rPr>
          <w:rFonts w:ascii="Calibri" w:eastAsia="宋体" w:hAnsi="Calibri" w:hint="eastAsia"/>
        </w:rPr>
        <w:t>°Ω。在</w:t>
      </w:r>
      <w:r w:rsidRPr="00DB57BA">
        <w:rPr>
          <w:rFonts w:ascii="Calibri" w:eastAsia="宋体" w:hAnsi="Calibri"/>
        </w:rPr>
        <w:t>K</w:t>
      </w:r>
      <w:r w:rsidRPr="00DB57BA">
        <w:rPr>
          <w:rFonts w:ascii="Calibri" w:eastAsia="宋体" w:hAnsi="Calibri" w:hint="eastAsia"/>
        </w:rPr>
        <w:t>点发生</w:t>
      </w:r>
      <w:r w:rsidRPr="00DB57BA">
        <w:rPr>
          <w:rFonts w:ascii="Calibri" w:eastAsia="宋体" w:hAnsi="Calibri"/>
        </w:rPr>
        <w:t>A</w:t>
      </w:r>
      <w:r w:rsidRPr="00DB57BA">
        <w:rPr>
          <w:rFonts w:ascii="Calibri" w:eastAsia="宋体" w:hAnsi="Calibri" w:hint="eastAsia"/>
        </w:rPr>
        <w:t>相经电阻接地短路故障：</w:t>
      </w:r>
    </w:p>
    <w:p w14:paraId="2ECFEA9B" w14:textId="77777777" w:rsidR="008A5222" w:rsidRDefault="008A3171">
      <w:pPr>
        <w:spacing w:line="360" w:lineRule="auto"/>
        <w:rPr>
          <w:sz w:val="24"/>
          <w:szCs w:val="24"/>
        </w:rPr>
      </w:pPr>
      <w:r>
        <w:rPr>
          <w:rFonts w:hint="eastAsia"/>
          <w:sz w:val="24"/>
          <w:szCs w:val="24"/>
        </w:rPr>
        <w:t>写出阻抗元件的测量阻抗表达式。</w:t>
      </w:r>
    </w:p>
    <w:p w14:paraId="7967FCE5" w14:textId="77777777" w:rsidR="008A5222" w:rsidRDefault="008A3171">
      <w:pPr>
        <w:spacing w:line="360" w:lineRule="auto"/>
        <w:rPr>
          <w:sz w:val="24"/>
          <w:szCs w:val="24"/>
        </w:rPr>
      </w:pPr>
      <w:r>
        <w:rPr>
          <w:rFonts w:hint="eastAsia"/>
          <w:sz w:val="24"/>
          <w:szCs w:val="24"/>
        </w:rPr>
        <w:t>该阻抗元件是否会动作？并用阻抗向量图说明之。</w:t>
      </w:r>
    </w:p>
    <w:p w14:paraId="255DCD10" w14:textId="77777777" w:rsidR="008A5222" w:rsidRDefault="008A3171">
      <w:pPr>
        <w:spacing w:line="360" w:lineRule="auto"/>
        <w:rPr>
          <w:sz w:val="24"/>
          <w:szCs w:val="24"/>
        </w:rPr>
      </w:pPr>
      <w:r>
        <w:rPr>
          <w:rFonts w:hint="eastAsia"/>
          <w:sz w:val="24"/>
          <w:szCs w:val="24"/>
        </w:rPr>
        <w:t>注：（</w:t>
      </w:r>
      <w:r>
        <w:rPr>
          <w:sz w:val="24"/>
          <w:szCs w:val="24"/>
        </w:rPr>
        <w:t>1</w:t>
      </w:r>
      <w:r>
        <w:rPr>
          <w:rFonts w:hint="eastAsia"/>
          <w:sz w:val="24"/>
          <w:szCs w:val="24"/>
        </w:rPr>
        <w:t>）</w:t>
      </w:r>
      <w:r>
        <w:rPr>
          <w:sz w:val="24"/>
          <w:szCs w:val="24"/>
        </w:rPr>
        <w:t>I1</w:t>
      </w:r>
      <w:r>
        <w:rPr>
          <w:rFonts w:hint="eastAsia"/>
          <w:sz w:val="24"/>
          <w:szCs w:val="24"/>
        </w:rPr>
        <w:t>与</w:t>
      </w:r>
      <w:r>
        <w:rPr>
          <w:sz w:val="24"/>
          <w:szCs w:val="24"/>
        </w:rPr>
        <w:t>I2</w:t>
      </w:r>
      <w:r>
        <w:rPr>
          <w:rFonts w:hint="eastAsia"/>
          <w:sz w:val="24"/>
          <w:szCs w:val="24"/>
        </w:rPr>
        <w:t>同相</w:t>
      </w:r>
    </w:p>
    <w:p w14:paraId="1A9099A2" w14:textId="77777777" w:rsidR="008A5222" w:rsidRDefault="008A3171">
      <w:pPr>
        <w:spacing w:line="360" w:lineRule="auto"/>
        <w:rPr>
          <w:sz w:val="24"/>
          <w:szCs w:val="24"/>
        </w:rPr>
      </w:pPr>
      <w:r>
        <w:rPr>
          <w:sz w:val="24"/>
          <w:szCs w:val="24"/>
        </w:rPr>
        <w:t xml:space="preserve">   </w:t>
      </w:r>
      <w:r>
        <w:rPr>
          <w:rFonts w:hint="eastAsia"/>
          <w:sz w:val="24"/>
          <w:szCs w:val="24"/>
        </w:rPr>
        <w:t>（</w:t>
      </w:r>
      <w:r>
        <w:rPr>
          <w:sz w:val="24"/>
          <w:szCs w:val="24"/>
        </w:rPr>
        <w:t>2</w:t>
      </w:r>
      <w:r>
        <w:rPr>
          <w:rFonts w:hint="eastAsia"/>
          <w:sz w:val="24"/>
          <w:szCs w:val="24"/>
        </w:rPr>
        <w:t>）</w:t>
      </w:r>
      <w:r>
        <w:rPr>
          <w:sz w:val="24"/>
          <w:szCs w:val="24"/>
        </w:rPr>
        <w:t>ZL1</w:t>
      </w:r>
      <w:r>
        <w:rPr>
          <w:rFonts w:hint="eastAsia"/>
          <w:sz w:val="24"/>
          <w:szCs w:val="24"/>
        </w:rPr>
        <w:t>为线路</w:t>
      </w:r>
      <w:r>
        <w:rPr>
          <w:sz w:val="24"/>
          <w:szCs w:val="24"/>
        </w:rPr>
        <w:t>L1</w:t>
      </w:r>
      <w:r>
        <w:rPr>
          <w:rFonts w:hint="eastAsia"/>
          <w:sz w:val="24"/>
          <w:szCs w:val="24"/>
        </w:rPr>
        <w:t>的线路正序阻抗，</w:t>
      </w:r>
      <w:r>
        <w:rPr>
          <w:sz w:val="24"/>
          <w:szCs w:val="24"/>
        </w:rPr>
        <w:t>ZL3k</w:t>
      </w:r>
      <w:r>
        <w:rPr>
          <w:rFonts w:hint="eastAsia"/>
          <w:sz w:val="24"/>
          <w:szCs w:val="24"/>
        </w:rPr>
        <w:t>为线路母线</w:t>
      </w:r>
      <w:r>
        <w:rPr>
          <w:sz w:val="24"/>
          <w:szCs w:val="24"/>
        </w:rPr>
        <w:t>B</w:t>
      </w:r>
      <w:r>
        <w:rPr>
          <w:rFonts w:hint="eastAsia"/>
          <w:sz w:val="24"/>
          <w:szCs w:val="24"/>
        </w:rPr>
        <w:t>到故障点</w:t>
      </w:r>
      <w:r>
        <w:rPr>
          <w:sz w:val="24"/>
          <w:szCs w:val="24"/>
        </w:rPr>
        <w:t>K</w:t>
      </w:r>
      <w:r>
        <w:rPr>
          <w:rFonts w:hint="eastAsia"/>
          <w:sz w:val="24"/>
          <w:szCs w:val="24"/>
        </w:rPr>
        <w:t>的线路正序阻抗，</w:t>
      </w:r>
      <w:r>
        <w:rPr>
          <w:sz w:val="24"/>
          <w:szCs w:val="24"/>
        </w:rPr>
        <w:t>ZL1=ZL3k=5</w:t>
      </w:r>
      <w:r>
        <w:rPr>
          <w:rFonts w:hint="eastAsia"/>
          <w:sz w:val="24"/>
          <w:szCs w:val="24"/>
        </w:rPr>
        <w:t>∠</w:t>
      </w:r>
      <w:r>
        <w:rPr>
          <w:sz w:val="24"/>
          <w:szCs w:val="24"/>
        </w:rPr>
        <w:t>80</w:t>
      </w:r>
      <w:r>
        <w:rPr>
          <w:rFonts w:hint="eastAsia"/>
          <w:sz w:val="24"/>
          <w:szCs w:val="24"/>
        </w:rPr>
        <w:t>°Ω</w:t>
      </w:r>
    </w:p>
    <w:p w14:paraId="3862A5E2" w14:textId="77777777" w:rsidR="008A5222" w:rsidRDefault="008A3171">
      <w:pPr>
        <w:rPr>
          <w:sz w:val="24"/>
          <w:szCs w:val="24"/>
        </w:rPr>
      </w:pPr>
      <w:r>
        <w:rPr>
          <w:sz w:val="24"/>
          <w:szCs w:val="24"/>
        </w:rPr>
        <w:pict w14:anchorId="4750C01B">
          <v:rect id="矩形 266" o:spid="_x0000_s1805" style="position:absolute;left:0;text-align:left;margin-left:100.5pt;margin-top:12.75pt;width:30.3pt;height:26.1pt;z-index:251791360;mso-width-relative:page;mso-height-relative:page">
            <v:textbox>
              <w:txbxContent>
                <w:p w14:paraId="289F3DAE" w14:textId="77777777" w:rsidR="008A3171" w:rsidRDefault="008A3171">
                  <w:r>
                    <w:t>Z0</w:t>
                  </w:r>
                </w:p>
              </w:txbxContent>
            </v:textbox>
          </v:rect>
        </w:pict>
      </w:r>
      <w:r>
        <w:rPr>
          <w:sz w:val="24"/>
          <w:szCs w:val="24"/>
        </w:rPr>
        <w:t xml:space="preserve">                 A                B</w:t>
      </w:r>
    </w:p>
    <w:p w14:paraId="3B829443" w14:textId="77777777" w:rsidR="008A5222" w:rsidRDefault="008A3171">
      <w:pPr>
        <w:rPr>
          <w:sz w:val="24"/>
          <w:szCs w:val="24"/>
        </w:rPr>
      </w:pPr>
      <w:r>
        <w:rPr>
          <w:sz w:val="24"/>
          <w:szCs w:val="24"/>
        </w:rPr>
        <w:pict w14:anchorId="7FE6A592">
          <v:line id="直线 258" o:spid="_x0000_s1797" style="position:absolute;left:0;text-align:left;z-index:251783168;mso-width-relative:page;mso-height-relative:page" from="181.5pt,5.25pt" to="181.55pt,135.3pt" strokeweight="2.25pt"/>
        </w:pict>
      </w:r>
      <w:r>
        <w:rPr>
          <w:sz w:val="24"/>
          <w:szCs w:val="24"/>
        </w:rPr>
        <w:pict w14:anchorId="4E6AC31B">
          <v:line id="直线 256" o:spid="_x0000_s1795" style="position:absolute;left:0;text-align:left;z-index:251781120;mso-width-relative:page;mso-height-relative:page" from="93.9pt,5.25pt" to="93.95pt,50.25pt" strokeweight="2.25pt"/>
        </w:pict>
      </w:r>
      <w:r>
        <w:rPr>
          <w:sz w:val="24"/>
          <w:szCs w:val="24"/>
        </w:rPr>
        <w:pict w14:anchorId="70CBC064">
          <v:oval id="椭圆 250" o:spid="_x0000_s1789" style="position:absolute;left:0;text-align:left;margin-left:51pt;margin-top:12pt;width:29.4pt;height:28.8pt;z-index:251774976;mso-width-relative:page;mso-height-relative:page"/>
        </w:pict>
      </w:r>
      <w:r>
        <w:rPr>
          <w:sz w:val="24"/>
          <w:szCs w:val="24"/>
        </w:rPr>
        <w:t xml:space="preserve">                          I1=100A</w:t>
      </w:r>
    </w:p>
    <w:p w14:paraId="1B7E9AEB" w14:textId="77777777" w:rsidR="008A5222" w:rsidRDefault="008A3171">
      <w:pPr>
        <w:rPr>
          <w:sz w:val="24"/>
          <w:szCs w:val="24"/>
        </w:rPr>
      </w:pPr>
      <w:r>
        <w:rPr>
          <w:sz w:val="24"/>
          <w:szCs w:val="24"/>
        </w:rPr>
        <w:pict w14:anchorId="53A0B782">
          <v:line id="直线 267" o:spid="_x0000_s1806" style="position:absolute;left:0;text-align:left;z-index:251792384;mso-width-relative:page;mso-height-relative:page" from="139.5pt,4.95pt" to="162.9pt,4.95pt">
            <v:stroke endarrow="block"/>
          </v:line>
        </w:pict>
      </w:r>
      <w:r>
        <w:rPr>
          <w:sz w:val="24"/>
          <w:szCs w:val="24"/>
        </w:rPr>
        <w:pict w14:anchorId="57ACE7BE">
          <v:line id="直线 254" o:spid="_x0000_s1793" style="position:absolute;left:0;text-align:left;z-index:251779072;mso-width-relative:page;mso-height-relative:page" from="80.4pt,12.15pt" to="181.5pt,12.15pt"/>
        </w:pict>
      </w:r>
      <w:r>
        <w:rPr>
          <w:sz w:val="24"/>
          <w:szCs w:val="24"/>
        </w:rPr>
        <w:pict w14:anchorId="1F4344FC">
          <v:shape id="未知" o:spid="_x0000_s1790" style="position:absolute;left:0;text-align:left;margin-left:55.5pt;margin-top:4.65pt;width:17.4pt;height:12.75pt;z-index:251776000;mso-width-relative:page;mso-height-relative:page" coordsize="348,255" path="m,150c17,75,35,,78,15v43,15,135,210,180,225c303,255,333,127,348,105e" filled="f">
            <v:path arrowok="t"/>
          </v:shape>
        </w:pict>
      </w:r>
    </w:p>
    <w:p w14:paraId="6309F546" w14:textId="77777777" w:rsidR="008A5222" w:rsidRDefault="008A3171">
      <w:pPr>
        <w:rPr>
          <w:sz w:val="24"/>
          <w:szCs w:val="24"/>
        </w:rPr>
      </w:pPr>
      <w:r>
        <w:rPr>
          <w:sz w:val="24"/>
          <w:szCs w:val="24"/>
        </w:rPr>
        <w:lastRenderedPageBreak/>
        <w:t xml:space="preserve">                   L1    ZL1</w:t>
      </w:r>
    </w:p>
    <w:p w14:paraId="10135859" w14:textId="77777777" w:rsidR="008A5222" w:rsidRDefault="008A3171">
      <w:pPr>
        <w:rPr>
          <w:sz w:val="24"/>
          <w:szCs w:val="24"/>
        </w:rPr>
      </w:pPr>
      <w:r>
        <w:rPr>
          <w:sz w:val="24"/>
          <w:szCs w:val="24"/>
        </w:rPr>
        <w:pict w14:anchorId="72BA2CAB">
          <v:line id="直线 260" o:spid="_x0000_s1799" style="position:absolute;left:0;text-align:left;z-index:251785216;mso-width-relative:page;mso-height-relative:page" from="314.4pt,3.45pt" to="314.45pt,42.6pt" strokeweight="1.5pt"/>
        </w:pict>
      </w:r>
      <w:r>
        <w:rPr>
          <w:sz w:val="24"/>
          <w:szCs w:val="24"/>
        </w:rPr>
        <w:t xml:space="preserve">                                               K</w:t>
      </w:r>
    </w:p>
    <w:p w14:paraId="5131009C" w14:textId="77777777" w:rsidR="008A5222" w:rsidRDefault="008A3171">
      <w:pPr>
        <w:rPr>
          <w:sz w:val="24"/>
          <w:szCs w:val="24"/>
        </w:rPr>
      </w:pPr>
      <w:r>
        <w:rPr>
          <w:sz w:val="24"/>
          <w:szCs w:val="24"/>
        </w:rPr>
        <w:pict w14:anchorId="6B509401">
          <v:line id="直线 261" o:spid="_x0000_s1800" style="position:absolute;left:0;text-align:left;z-index:251786240;mso-width-relative:page;mso-height-relative:page" from="250.5pt,7.65pt" to="250.55pt,37.35pt"/>
        </w:pict>
      </w:r>
      <w:r>
        <w:rPr>
          <w:sz w:val="24"/>
          <w:szCs w:val="24"/>
        </w:rPr>
        <w:pict w14:anchorId="0D4ADC2F">
          <v:line id="直线 259" o:spid="_x0000_s1798" style="position:absolute;left:0;text-align:left;z-index:251784192;mso-width-relative:page;mso-height-relative:page" from="182.4pt,7.65pt" to="315pt,7.65pt"/>
        </w:pict>
      </w:r>
      <w:r>
        <w:rPr>
          <w:sz w:val="24"/>
          <w:szCs w:val="24"/>
        </w:rPr>
        <w:t xml:space="preserve">                 C</w:t>
      </w:r>
    </w:p>
    <w:p w14:paraId="5FF135F0" w14:textId="77777777" w:rsidR="008A5222" w:rsidRDefault="008A3171">
      <w:pPr>
        <w:rPr>
          <w:sz w:val="24"/>
          <w:szCs w:val="24"/>
        </w:rPr>
      </w:pPr>
      <w:r>
        <w:rPr>
          <w:sz w:val="24"/>
          <w:szCs w:val="24"/>
        </w:rPr>
        <w:pict w14:anchorId="0BEDA742">
          <v:line id="直线 257" o:spid="_x0000_s1796" style="position:absolute;left:0;text-align:left;flip:x;z-index:251782144;mso-width-relative:page;mso-height-relative:page" from="93.6pt,7.8pt" to="93.9pt,48.3pt" strokeweight="2.25pt"/>
        </w:pict>
      </w:r>
      <w:r>
        <w:rPr>
          <w:sz w:val="24"/>
          <w:szCs w:val="24"/>
        </w:rPr>
        <w:pict w14:anchorId="37363A96">
          <v:oval id="椭圆 252" o:spid="_x0000_s1791" style="position:absolute;left:0;text-align:left;margin-left:50.4pt;margin-top:12.3pt;width:31.5pt;height:29.25pt;z-index:251777024;mso-width-relative:page;mso-height-relative:page"/>
        </w:pict>
      </w:r>
      <w:r>
        <w:rPr>
          <w:sz w:val="24"/>
          <w:szCs w:val="24"/>
        </w:rPr>
        <w:t xml:space="preserve">                         I2=200A    L3   ZL3k</w:t>
      </w:r>
    </w:p>
    <w:p w14:paraId="43AF2D27" w14:textId="77777777" w:rsidR="008A5222" w:rsidRDefault="008A3171">
      <w:pPr>
        <w:rPr>
          <w:sz w:val="24"/>
          <w:szCs w:val="24"/>
        </w:rPr>
      </w:pPr>
      <w:r>
        <w:rPr>
          <w:sz w:val="24"/>
          <w:szCs w:val="24"/>
        </w:rPr>
        <w:pict w14:anchorId="36725B65">
          <v:line id="直线 268" o:spid="_x0000_s1807" style="position:absolute;left:0;text-align:left;z-index:251793408;mso-width-relative:page;mso-height-relative:page" from="133.5pt,5.7pt" to="160.5pt,5.7pt">
            <v:stroke endarrow="block"/>
          </v:line>
        </w:pict>
      </w:r>
      <w:r>
        <w:rPr>
          <w:sz w:val="24"/>
          <w:szCs w:val="24"/>
        </w:rPr>
        <w:pict w14:anchorId="5C28EF6E">
          <v:rect id="矩形 262" o:spid="_x0000_s1801" style="position:absolute;left:0;text-align:left;margin-left:246.9pt;margin-top:7.05pt;width:6.6pt;height:18.9pt;z-index:251787264;mso-width-relative:page;mso-height-relative:page"/>
        </w:pict>
      </w:r>
      <w:r>
        <w:rPr>
          <w:sz w:val="24"/>
          <w:szCs w:val="24"/>
        </w:rPr>
        <w:pict w14:anchorId="29764294">
          <v:line id="直线 255" o:spid="_x0000_s1794" style="position:absolute;left:0;text-align:left;z-index:251780096;mso-width-relative:page;mso-height-relative:page" from="82.5pt,12.45pt" to="181.5pt,12.45pt"/>
        </w:pict>
      </w:r>
      <w:r>
        <w:rPr>
          <w:sz w:val="24"/>
          <w:szCs w:val="24"/>
        </w:rPr>
        <w:pict w14:anchorId="38E4E5A8">
          <v:shape id="任意多边形 253" o:spid="_x0000_s1792" style="position:absolute;left:0;text-align:left;margin-left:54.9pt;margin-top:4.6pt;width:20.1pt;height:15.55pt;z-index:251778048;mso-width-relative:page;mso-height-relative:page" coordsize="402,311" path="m,157c51,78,103,,150,22v47,22,90,251,132,270c324,311,382,164,402,139e" filled="f">
            <v:path arrowok="t"/>
          </v:shape>
        </w:pict>
      </w:r>
      <w:r>
        <w:rPr>
          <w:sz w:val="24"/>
          <w:szCs w:val="24"/>
        </w:rPr>
        <w:t xml:space="preserve">                                                  </w:t>
      </w:r>
      <w:proofErr w:type="spellStart"/>
      <w:r>
        <w:rPr>
          <w:sz w:val="24"/>
          <w:szCs w:val="24"/>
        </w:rPr>
        <w:t>Rg</w:t>
      </w:r>
      <w:proofErr w:type="spellEnd"/>
      <w:r>
        <w:rPr>
          <w:sz w:val="24"/>
          <w:szCs w:val="24"/>
        </w:rPr>
        <w:t>=10</w:t>
      </w:r>
      <w:r>
        <w:rPr>
          <w:rFonts w:hint="eastAsia"/>
          <w:sz w:val="24"/>
          <w:szCs w:val="24"/>
        </w:rPr>
        <w:t>Ω</w:t>
      </w:r>
    </w:p>
    <w:p w14:paraId="3263F966" w14:textId="77777777" w:rsidR="008A5222" w:rsidRDefault="008A3171">
      <w:pPr>
        <w:rPr>
          <w:sz w:val="24"/>
          <w:szCs w:val="24"/>
        </w:rPr>
      </w:pPr>
      <w:r>
        <w:rPr>
          <w:sz w:val="24"/>
          <w:szCs w:val="24"/>
        </w:rPr>
        <w:pict w14:anchorId="404B3938">
          <v:line id="直线 263" o:spid="_x0000_s1802" style="position:absolute;left:0;text-align:left;z-index:251788288;mso-width-relative:page;mso-height-relative:page" from="250.5pt,10.35pt" to="250.55pt,26.55pt"/>
        </w:pict>
      </w:r>
      <w:r>
        <w:rPr>
          <w:sz w:val="24"/>
          <w:szCs w:val="24"/>
        </w:rPr>
        <w:t xml:space="preserve">                   L2</w:t>
      </w:r>
    </w:p>
    <w:p w14:paraId="40639BCA" w14:textId="77777777" w:rsidR="008A5222" w:rsidRDefault="008A3171">
      <w:pPr>
        <w:rPr>
          <w:sz w:val="24"/>
          <w:szCs w:val="24"/>
        </w:rPr>
      </w:pPr>
      <w:r>
        <w:rPr>
          <w:sz w:val="24"/>
          <w:szCs w:val="24"/>
        </w:rPr>
        <w:pict w14:anchorId="20DEF55C">
          <v:line id="直线 265" o:spid="_x0000_s1804" style="position:absolute;left:0;text-align:left;z-index:251790336;mso-width-relative:page;mso-height-relative:page" from="240.9pt,10.95pt" to="258.9pt,10.95pt" strokeweight="1.5pt"/>
        </w:pict>
      </w:r>
    </w:p>
    <w:p w14:paraId="485C7723" w14:textId="77777777" w:rsidR="008A5222" w:rsidRDefault="008A3171">
      <w:pPr>
        <w:rPr>
          <w:sz w:val="24"/>
          <w:szCs w:val="24"/>
        </w:rPr>
      </w:pPr>
      <w:r>
        <w:rPr>
          <w:sz w:val="24"/>
          <w:szCs w:val="24"/>
        </w:rPr>
        <w:pict w14:anchorId="24777FFF">
          <v:line id="直线 264" o:spid="_x0000_s1803" style="position:absolute;left:0;text-align:left;z-index:251789312;mso-width-relative:page;mso-height-relative:page" from="244.5pt,1.65pt" to="255.9pt,1.65pt" strokeweight="1.5pt"/>
        </w:pict>
      </w:r>
    </w:p>
    <w:p w14:paraId="1E5362FE" w14:textId="77777777" w:rsidR="008A5222" w:rsidRDefault="008A3171">
      <w:pPr>
        <w:rPr>
          <w:sz w:val="24"/>
          <w:szCs w:val="24"/>
        </w:rPr>
      </w:pPr>
      <w:r>
        <w:rPr>
          <w:rFonts w:hint="eastAsia"/>
          <w:sz w:val="24"/>
          <w:szCs w:val="24"/>
        </w:rPr>
        <w:t>答：（</w:t>
      </w:r>
      <w:r>
        <w:rPr>
          <w:sz w:val="24"/>
          <w:szCs w:val="24"/>
        </w:rPr>
        <w:t>1</w:t>
      </w:r>
      <w:r>
        <w:rPr>
          <w:rFonts w:hint="eastAsia"/>
          <w:sz w:val="24"/>
          <w:szCs w:val="24"/>
        </w:rPr>
        <w:t>）测量阻抗</w:t>
      </w:r>
    </w:p>
    <w:p w14:paraId="0009659F" w14:textId="77777777" w:rsidR="008A5222" w:rsidRDefault="008A3171">
      <w:pPr>
        <w:ind w:left="240" w:hangingChars="100" w:hanging="240"/>
        <w:rPr>
          <w:sz w:val="24"/>
          <w:szCs w:val="24"/>
        </w:rPr>
      </w:pPr>
      <w:proofErr w:type="spellStart"/>
      <w:r>
        <w:rPr>
          <w:sz w:val="24"/>
          <w:szCs w:val="24"/>
        </w:rPr>
        <w:t>Zca</w:t>
      </w:r>
      <w:proofErr w:type="spellEnd"/>
      <w:r>
        <w:rPr>
          <w:sz w:val="24"/>
          <w:szCs w:val="24"/>
        </w:rPr>
        <w:t>=ZL1+[</w:t>
      </w:r>
      <w:r>
        <w:rPr>
          <w:rFonts w:hint="eastAsia"/>
          <w:sz w:val="24"/>
          <w:szCs w:val="24"/>
        </w:rPr>
        <w:t>（</w:t>
      </w:r>
      <w:r>
        <w:rPr>
          <w:sz w:val="24"/>
          <w:szCs w:val="24"/>
        </w:rPr>
        <w:t>I1+I2</w:t>
      </w:r>
      <w:r>
        <w:rPr>
          <w:rFonts w:hint="eastAsia"/>
          <w:sz w:val="24"/>
          <w:szCs w:val="24"/>
        </w:rPr>
        <w:t>）</w:t>
      </w:r>
      <w:r>
        <w:rPr>
          <w:sz w:val="24"/>
          <w:szCs w:val="24"/>
        </w:rPr>
        <w:t>+K</w:t>
      </w:r>
      <w:r>
        <w:rPr>
          <w:rFonts w:hint="eastAsia"/>
          <w:sz w:val="24"/>
          <w:szCs w:val="24"/>
        </w:rPr>
        <w:t>（</w:t>
      </w:r>
      <w:r>
        <w:rPr>
          <w:sz w:val="24"/>
          <w:szCs w:val="24"/>
        </w:rPr>
        <w:t>I1+I2</w:t>
      </w:r>
      <w:r>
        <w:rPr>
          <w:rFonts w:hint="eastAsia"/>
          <w:sz w:val="24"/>
          <w:szCs w:val="24"/>
        </w:rPr>
        <w:t>）</w:t>
      </w:r>
      <w:r>
        <w:rPr>
          <w:sz w:val="24"/>
          <w:szCs w:val="24"/>
        </w:rPr>
        <w:t>ZL3k]/</w:t>
      </w:r>
      <w:r>
        <w:rPr>
          <w:rFonts w:hint="eastAsia"/>
          <w:sz w:val="24"/>
          <w:szCs w:val="24"/>
        </w:rPr>
        <w:t>（</w:t>
      </w:r>
      <w:r>
        <w:rPr>
          <w:sz w:val="24"/>
          <w:szCs w:val="24"/>
        </w:rPr>
        <w:t>I1+KI1</w:t>
      </w:r>
      <w:r>
        <w:rPr>
          <w:rFonts w:hint="eastAsia"/>
          <w:sz w:val="24"/>
          <w:szCs w:val="24"/>
        </w:rPr>
        <w:t>）</w:t>
      </w:r>
      <w:r>
        <w:rPr>
          <w:sz w:val="24"/>
          <w:szCs w:val="24"/>
        </w:rPr>
        <w:t>+</w:t>
      </w:r>
      <w:r>
        <w:rPr>
          <w:rFonts w:hint="eastAsia"/>
          <w:sz w:val="24"/>
          <w:szCs w:val="24"/>
        </w:rPr>
        <w:t>（</w:t>
      </w:r>
      <w:r>
        <w:rPr>
          <w:sz w:val="24"/>
          <w:szCs w:val="24"/>
        </w:rPr>
        <w:t>I1+I2</w:t>
      </w:r>
      <w:r>
        <w:rPr>
          <w:rFonts w:hint="eastAsia"/>
          <w:sz w:val="24"/>
          <w:szCs w:val="24"/>
        </w:rPr>
        <w:t>）</w:t>
      </w:r>
      <w:proofErr w:type="spellStart"/>
      <w:r>
        <w:rPr>
          <w:sz w:val="24"/>
          <w:szCs w:val="24"/>
        </w:rPr>
        <w:t>Rg</w:t>
      </w:r>
      <w:proofErr w:type="spellEnd"/>
      <w:r>
        <w:rPr>
          <w:sz w:val="24"/>
          <w:szCs w:val="24"/>
        </w:rPr>
        <w:t>/</w:t>
      </w:r>
      <w:r>
        <w:rPr>
          <w:rFonts w:hint="eastAsia"/>
          <w:sz w:val="24"/>
          <w:szCs w:val="24"/>
        </w:rPr>
        <w:t>（</w:t>
      </w:r>
      <w:r>
        <w:rPr>
          <w:sz w:val="24"/>
          <w:szCs w:val="24"/>
        </w:rPr>
        <w:t>I1+KI1</w:t>
      </w:r>
      <w:r>
        <w:rPr>
          <w:rFonts w:hint="eastAsia"/>
          <w:sz w:val="24"/>
          <w:szCs w:val="24"/>
        </w:rPr>
        <w:t>）</w:t>
      </w:r>
      <w:r>
        <w:rPr>
          <w:sz w:val="24"/>
          <w:szCs w:val="24"/>
        </w:rPr>
        <w:t>=ZL1+</w:t>
      </w:r>
      <w:r>
        <w:rPr>
          <w:rFonts w:hint="eastAsia"/>
          <w:sz w:val="24"/>
          <w:szCs w:val="24"/>
        </w:rPr>
        <w:t>（</w:t>
      </w:r>
      <w:r>
        <w:rPr>
          <w:sz w:val="24"/>
          <w:szCs w:val="24"/>
        </w:rPr>
        <w:t>I1+I2</w:t>
      </w:r>
      <w:r>
        <w:rPr>
          <w:rFonts w:hint="eastAsia"/>
          <w:sz w:val="24"/>
          <w:szCs w:val="24"/>
        </w:rPr>
        <w:t>）</w:t>
      </w:r>
      <w:r>
        <w:rPr>
          <w:sz w:val="24"/>
          <w:szCs w:val="24"/>
        </w:rPr>
        <w:t>ZL3k/I1+</w:t>
      </w:r>
      <w:r>
        <w:rPr>
          <w:rFonts w:hint="eastAsia"/>
          <w:sz w:val="24"/>
          <w:szCs w:val="24"/>
        </w:rPr>
        <w:t>（</w:t>
      </w:r>
      <w:r>
        <w:rPr>
          <w:sz w:val="24"/>
          <w:szCs w:val="24"/>
        </w:rPr>
        <w:t>I1+I2</w:t>
      </w:r>
      <w:r>
        <w:rPr>
          <w:rFonts w:hint="eastAsia"/>
          <w:sz w:val="24"/>
          <w:szCs w:val="24"/>
        </w:rPr>
        <w:t>）</w:t>
      </w:r>
      <w:proofErr w:type="spellStart"/>
      <w:r>
        <w:rPr>
          <w:sz w:val="24"/>
          <w:szCs w:val="24"/>
        </w:rPr>
        <w:t>Rg</w:t>
      </w:r>
      <w:proofErr w:type="spellEnd"/>
      <w:r>
        <w:rPr>
          <w:sz w:val="24"/>
          <w:szCs w:val="24"/>
        </w:rPr>
        <w:t>/</w:t>
      </w:r>
      <w:r>
        <w:rPr>
          <w:rFonts w:hint="eastAsia"/>
          <w:sz w:val="24"/>
          <w:szCs w:val="24"/>
        </w:rPr>
        <w:t>（</w:t>
      </w:r>
      <w:r>
        <w:rPr>
          <w:sz w:val="24"/>
          <w:szCs w:val="24"/>
        </w:rPr>
        <w:t>I1+0.8I1</w:t>
      </w:r>
      <w:r>
        <w:rPr>
          <w:rFonts w:hint="eastAsia"/>
          <w:sz w:val="24"/>
          <w:szCs w:val="24"/>
        </w:rPr>
        <w:t>）</w:t>
      </w:r>
    </w:p>
    <w:p w14:paraId="038C32D9" w14:textId="77777777" w:rsidR="008A5222" w:rsidRDefault="008A3171">
      <w:pPr>
        <w:ind w:leftChars="100" w:left="210"/>
        <w:rPr>
          <w:sz w:val="24"/>
          <w:szCs w:val="24"/>
        </w:rPr>
      </w:pPr>
      <w:r>
        <w:rPr>
          <w:sz w:val="24"/>
          <w:szCs w:val="24"/>
        </w:rPr>
        <w:t>=20</w:t>
      </w:r>
      <w:r>
        <w:rPr>
          <w:rFonts w:hint="eastAsia"/>
          <w:sz w:val="24"/>
          <w:szCs w:val="24"/>
        </w:rPr>
        <w:t>∠</w:t>
      </w:r>
      <w:r>
        <w:rPr>
          <w:sz w:val="24"/>
          <w:szCs w:val="24"/>
        </w:rPr>
        <w:t xml:space="preserve">80°+17        </w:t>
      </w:r>
    </w:p>
    <w:p w14:paraId="34875725" w14:textId="77777777" w:rsidR="008A5222" w:rsidRDefault="008A3171">
      <w:pPr>
        <w:ind w:leftChars="100" w:left="210" w:firstLineChars="100" w:firstLine="240"/>
        <w:rPr>
          <w:sz w:val="24"/>
          <w:szCs w:val="24"/>
        </w:rPr>
      </w:pPr>
      <w:r>
        <w:rPr>
          <w:rFonts w:hint="eastAsia"/>
          <w:sz w:val="24"/>
          <w:szCs w:val="24"/>
        </w:rPr>
        <w:t>（</w:t>
      </w:r>
      <w:r>
        <w:rPr>
          <w:sz w:val="24"/>
          <w:szCs w:val="24"/>
        </w:rPr>
        <w:t>2</w:t>
      </w:r>
      <w:r>
        <w:rPr>
          <w:rFonts w:hint="eastAsia"/>
          <w:sz w:val="24"/>
          <w:szCs w:val="24"/>
        </w:rPr>
        <w:t>）该阻抗元件会动作，在</w:t>
      </w:r>
      <w:r>
        <w:rPr>
          <w:sz w:val="24"/>
          <w:szCs w:val="24"/>
        </w:rPr>
        <w:t>K</w:t>
      </w:r>
      <w:r>
        <w:rPr>
          <w:rFonts w:hint="eastAsia"/>
          <w:sz w:val="24"/>
          <w:szCs w:val="24"/>
        </w:rPr>
        <w:t>点短路时阻抗元件的允许接地电阻为</w:t>
      </w:r>
      <w:r>
        <w:rPr>
          <w:sz w:val="24"/>
          <w:szCs w:val="24"/>
        </w:rPr>
        <w:t>20</w:t>
      </w:r>
      <w:r>
        <w:rPr>
          <w:rFonts w:hint="eastAsia"/>
          <w:sz w:val="24"/>
          <w:szCs w:val="24"/>
        </w:rPr>
        <w:t>Ω，现测量的</w:t>
      </w:r>
      <w:r>
        <w:rPr>
          <w:sz w:val="24"/>
          <w:szCs w:val="24"/>
        </w:rPr>
        <w:t>K</w:t>
      </w:r>
      <w:r>
        <w:rPr>
          <w:rFonts w:hint="eastAsia"/>
          <w:sz w:val="24"/>
          <w:szCs w:val="24"/>
        </w:rPr>
        <w:t>点接地电阻为</w:t>
      </w:r>
      <w:r>
        <w:rPr>
          <w:sz w:val="24"/>
          <w:szCs w:val="24"/>
        </w:rPr>
        <w:t>17</w:t>
      </w:r>
      <w:r>
        <w:rPr>
          <w:rFonts w:hint="eastAsia"/>
          <w:sz w:val="24"/>
          <w:szCs w:val="24"/>
        </w:rPr>
        <w:t>Ω，所以能动作。</w:t>
      </w:r>
    </w:p>
    <w:p w14:paraId="4727034C" w14:textId="77777777" w:rsidR="008A5222" w:rsidRDefault="008A3171">
      <w:pPr>
        <w:ind w:leftChars="100" w:left="210" w:firstLineChars="100" w:firstLine="240"/>
        <w:rPr>
          <w:sz w:val="24"/>
          <w:szCs w:val="24"/>
        </w:rPr>
      </w:pPr>
      <w:r>
        <w:rPr>
          <w:sz w:val="24"/>
          <w:szCs w:val="24"/>
        </w:rPr>
        <w:pict w14:anchorId="17762E9C">
          <v:line id="直线 271" o:spid="_x0000_s1810" style="position:absolute;left:0;text-align:left;flip:y;z-index:251796480;mso-width-relative:page;mso-height-relative:page" from="112.2pt,11.4pt" to="141.3pt,91.5pt">
            <v:stroke endarrow="block"/>
          </v:line>
        </w:pict>
      </w:r>
      <w:r>
        <w:rPr>
          <w:sz w:val="24"/>
          <w:szCs w:val="24"/>
        </w:rPr>
        <w:pict w14:anchorId="2BE6C966">
          <v:oval id="椭圆 269" o:spid="_x0000_s1808" style="position:absolute;left:0;text-align:left;margin-left:84.6pt;margin-top:12.3pt;width:92.4pt;height:86.4pt;z-index:251794432;mso-width-relative:page;mso-height-relative:page">
            <v:textbox>
              <w:txbxContent>
                <w:p w14:paraId="34C7810C" w14:textId="77777777" w:rsidR="008A3171" w:rsidRDefault="008A3171">
                  <w:pPr>
                    <w:ind w:firstLine="645"/>
                    <w:rPr>
                      <w:rFonts w:ascii="宋体"/>
                    </w:rPr>
                  </w:pPr>
                  <w:r>
                    <w:t>17</w:t>
                  </w:r>
                  <w:r>
                    <w:rPr>
                      <w:rFonts w:ascii="宋体" w:hAnsi="宋体" w:hint="eastAsia"/>
                    </w:rPr>
                    <w:t>Ω</w:t>
                  </w:r>
                </w:p>
                <w:p w14:paraId="64AE6DFE" w14:textId="77777777" w:rsidR="008A3171" w:rsidRDefault="008A3171">
                  <w:pPr>
                    <w:ind w:firstLine="645"/>
                    <w:rPr>
                      <w:rFonts w:ascii="宋体"/>
                    </w:rPr>
                  </w:pPr>
                </w:p>
                <w:p w14:paraId="12BE9F70" w14:textId="77777777" w:rsidR="008A3171" w:rsidRDefault="008A3171">
                  <w:pPr>
                    <w:ind w:firstLineChars="300" w:firstLine="450"/>
                    <w:rPr>
                      <w:sz w:val="15"/>
                    </w:rPr>
                  </w:pPr>
                  <w:r>
                    <w:rPr>
                      <w:rFonts w:ascii="宋体" w:hAnsi="宋体"/>
                      <w:sz w:val="15"/>
                    </w:rPr>
                    <w:t>20</w:t>
                  </w:r>
                  <w:r>
                    <w:rPr>
                      <w:rFonts w:ascii="宋体" w:hAnsi="宋体" w:hint="eastAsia"/>
                      <w:sz w:val="15"/>
                    </w:rPr>
                    <w:t>∠</w:t>
                  </w:r>
                  <w:r>
                    <w:rPr>
                      <w:rFonts w:ascii="宋体" w:hAnsi="宋体"/>
                      <w:sz w:val="15"/>
                    </w:rPr>
                    <w:t>80</w:t>
                  </w:r>
                  <w:r>
                    <w:rPr>
                      <w:sz w:val="15"/>
                    </w:rPr>
                    <w:t>°</w:t>
                  </w:r>
                </w:p>
              </w:txbxContent>
            </v:textbox>
          </v:oval>
        </w:pict>
      </w:r>
      <w:r>
        <w:rPr>
          <w:sz w:val="24"/>
          <w:szCs w:val="24"/>
        </w:rPr>
        <w:pict w14:anchorId="4FC926C5">
          <v:line id="直线 270" o:spid="_x0000_s1809" style="position:absolute;left:0;text-align:left;flip:y;z-index:251795456;mso-width-relative:page;mso-height-relative:page" from="109.5pt,6.9pt" to="109.8pt,110.85pt">
            <v:stroke endarrow="block"/>
          </v:line>
        </w:pict>
      </w:r>
      <w:r>
        <w:rPr>
          <w:sz w:val="24"/>
          <w:szCs w:val="24"/>
        </w:rPr>
        <w:t xml:space="preserve">            +</w:t>
      </w:r>
      <w:proofErr w:type="spellStart"/>
      <w:r>
        <w:rPr>
          <w:sz w:val="24"/>
          <w:szCs w:val="24"/>
        </w:rPr>
        <w:t>jx</w:t>
      </w:r>
      <w:proofErr w:type="spellEnd"/>
      <w:r>
        <w:rPr>
          <w:sz w:val="24"/>
          <w:szCs w:val="24"/>
        </w:rPr>
        <w:t xml:space="preserve">         </w:t>
      </w:r>
      <w:proofErr w:type="spellStart"/>
      <w:r>
        <w:rPr>
          <w:sz w:val="24"/>
          <w:szCs w:val="24"/>
        </w:rPr>
        <w:t>Zzd</w:t>
      </w:r>
      <w:proofErr w:type="spellEnd"/>
      <w:r>
        <w:rPr>
          <w:sz w:val="24"/>
          <w:szCs w:val="24"/>
        </w:rPr>
        <w:t>=40</w:t>
      </w:r>
      <w:r>
        <w:rPr>
          <w:rFonts w:hint="eastAsia"/>
          <w:sz w:val="24"/>
          <w:szCs w:val="24"/>
        </w:rPr>
        <w:t>∠</w:t>
      </w:r>
      <w:r>
        <w:rPr>
          <w:sz w:val="24"/>
          <w:szCs w:val="24"/>
        </w:rPr>
        <w:t>80°</w:t>
      </w:r>
    </w:p>
    <w:p w14:paraId="3EB64E9B" w14:textId="77777777" w:rsidR="008A5222" w:rsidRDefault="008A5222">
      <w:pPr>
        <w:ind w:leftChars="100" w:left="210" w:firstLineChars="100" w:firstLine="240"/>
        <w:rPr>
          <w:sz w:val="24"/>
          <w:szCs w:val="24"/>
        </w:rPr>
      </w:pPr>
    </w:p>
    <w:p w14:paraId="72F25B89" w14:textId="77777777" w:rsidR="008A5222" w:rsidRDefault="008A3171">
      <w:pPr>
        <w:ind w:leftChars="100" w:left="210" w:firstLineChars="100" w:firstLine="240"/>
        <w:rPr>
          <w:sz w:val="24"/>
          <w:szCs w:val="24"/>
        </w:rPr>
      </w:pPr>
      <w:r>
        <w:rPr>
          <w:sz w:val="24"/>
          <w:szCs w:val="24"/>
        </w:rPr>
        <w:t xml:space="preserve">                               </w:t>
      </w:r>
    </w:p>
    <w:p w14:paraId="56AE7EB2" w14:textId="77777777" w:rsidR="008A5222" w:rsidRDefault="008A3171">
      <w:pPr>
        <w:ind w:leftChars="100" w:left="210" w:firstLineChars="100" w:firstLine="240"/>
        <w:rPr>
          <w:sz w:val="24"/>
          <w:szCs w:val="24"/>
        </w:rPr>
      </w:pPr>
      <w:r>
        <w:rPr>
          <w:sz w:val="24"/>
          <w:szCs w:val="24"/>
        </w:rPr>
        <w:pict w14:anchorId="72E12FCD">
          <v:line id="直线 273" o:spid="_x0000_s1812" style="position:absolute;left:0;text-align:left;flip:y;z-index:251798528;mso-width-relative:page;mso-height-relative:page" from="113.4pt,5.1pt" to="128.1pt,46.05pt">
            <v:stroke endarrow="block"/>
          </v:line>
        </w:pict>
      </w:r>
      <w:r>
        <w:rPr>
          <w:sz w:val="24"/>
          <w:szCs w:val="24"/>
        </w:rPr>
        <w:pict w14:anchorId="43F3BC51">
          <v:line id="直线 272" o:spid="_x0000_s1811" style="position:absolute;left:0;text-align:left;z-index:251797504;mso-width-relative:page;mso-height-relative:page" from="126pt,6pt" to="165.9pt,6pt">
            <v:stroke endarrow="block"/>
          </v:line>
        </w:pict>
      </w:r>
    </w:p>
    <w:p w14:paraId="7F3F4A1A" w14:textId="77777777" w:rsidR="008A5222" w:rsidRDefault="008A5222">
      <w:pPr>
        <w:ind w:leftChars="100" w:left="210" w:firstLineChars="100" w:firstLine="240"/>
        <w:rPr>
          <w:sz w:val="24"/>
          <w:szCs w:val="24"/>
        </w:rPr>
      </w:pPr>
    </w:p>
    <w:p w14:paraId="3A0AC6AD" w14:textId="77777777" w:rsidR="008A5222" w:rsidRDefault="008A5222">
      <w:pPr>
        <w:tabs>
          <w:tab w:val="left" w:pos="2880"/>
        </w:tabs>
        <w:ind w:left="210"/>
        <w:rPr>
          <w:sz w:val="24"/>
          <w:szCs w:val="24"/>
        </w:rPr>
      </w:pPr>
    </w:p>
    <w:p w14:paraId="4A749ECF" w14:textId="77777777" w:rsidR="008A5222" w:rsidRDefault="008A5222">
      <w:pPr>
        <w:rPr>
          <w:sz w:val="24"/>
          <w:szCs w:val="24"/>
        </w:rPr>
      </w:pPr>
    </w:p>
    <w:p w14:paraId="76FD3B5F"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一条两侧均有电源的</w:t>
      </w:r>
      <w:r w:rsidRPr="00DB57BA">
        <w:rPr>
          <w:rFonts w:ascii="Calibri" w:eastAsia="宋体" w:hAnsi="Calibri"/>
        </w:rPr>
        <w:t>220KV</w:t>
      </w:r>
      <w:r w:rsidRPr="00DB57BA">
        <w:rPr>
          <w:rFonts w:ascii="Calibri" w:eastAsia="宋体" w:hAnsi="Calibri" w:hint="eastAsia"/>
        </w:rPr>
        <w:t>线路（见下图），</w:t>
      </w:r>
      <w:r w:rsidRPr="00DB57BA">
        <w:rPr>
          <w:rFonts w:ascii="Calibri" w:eastAsia="宋体" w:hAnsi="Calibri"/>
        </w:rPr>
        <w:t>K</w:t>
      </w:r>
      <w:r w:rsidRPr="00DB57BA">
        <w:rPr>
          <w:rFonts w:ascii="Calibri" w:eastAsia="宋体" w:hAnsi="Calibri" w:hint="eastAsia"/>
        </w:rPr>
        <w:t>点发生</w:t>
      </w:r>
      <w:r w:rsidRPr="00DB57BA">
        <w:rPr>
          <w:rFonts w:ascii="Calibri" w:eastAsia="宋体" w:hAnsi="Calibri"/>
        </w:rPr>
        <w:t>A</w:t>
      </w:r>
      <w:r w:rsidRPr="00DB57BA">
        <w:rPr>
          <w:rFonts w:ascii="Calibri" w:eastAsia="宋体" w:hAnsi="Calibri" w:hint="eastAsia"/>
        </w:rPr>
        <w:t>相单相接地短路。两侧电源线路阻抗的</w:t>
      </w:r>
      <w:proofErr w:type="gramStart"/>
      <w:r w:rsidRPr="00DB57BA">
        <w:rPr>
          <w:rFonts w:ascii="Calibri" w:eastAsia="宋体" w:hAnsi="Calibri" w:hint="eastAsia"/>
        </w:rPr>
        <w:t>标么值</w:t>
      </w:r>
      <w:proofErr w:type="gramEnd"/>
      <w:r w:rsidRPr="00DB57BA">
        <w:rPr>
          <w:rFonts w:ascii="Calibri" w:eastAsia="宋体" w:hAnsi="Calibri" w:hint="eastAsia"/>
        </w:rPr>
        <w:t>均已标注在图中，设正负序电抗相等，基准电压为</w:t>
      </w:r>
      <w:r w:rsidRPr="00DB57BA">
        <w:rPr>
          <w:rFonts w:ascii="Calibri" w:eastAsia="宋体" w:hAnsi="Calibri"/>
        </w:rPr>
        <w:t>230KV</w:t>
      </w:r>
      <w:r w:rsidRPr="00DB57BA">
        <w:rPr>
          <w:rFonts w:ascii="Calibri" w:eastAsia="宋体" w:hAnsi="Calibri" w:hint="eastAsia"/>
        </w:rPr>
        <w:t>，基准容量为</w:t>
      </w:r>
      <w:r w:rsidRPr="00DB57BA">
        <w:rPr>
          <w:rFonts w:ascii="Calibri" w:eastAsia="宋体" w:hAnsi="Calibri"/>
        </w:rPr>
        <w:t>100MVA</w:t>
      </w:r>
      <w:r w:rsidRPr="00DB57BA">
        <w:rPr>
          <w:rFonts w:ascii="Calibri" w:eastAsia="宋体" w:hAnsi="Calibri" w:hint="eastAsia"/>
        </w:rPr>
        <w:t>。</w:t>
      </w:r>
    </w:p>
    <w:p w14:paraId="6BDB92FC" w14:textId="77777777" w:rsidR="008A5222" w:rsidRDefault="008A3171">
      <w:pPr>
        <w:spacing w:line="360" w:lineRule="auto"/>
        <w:rPr>
          <w:sz w:val="24"/>
          <w:szCs w:val="24"/>
        </w:rPr>
      </w:pPr>
      <w:r>
        <w:rPr>
          <w:rFonts w:hint="eastAsia"/>
          <w:sz w:val="24"/>
          <w:szCs w:val="24"/>
        </w:rPr>
        <w:t>计算出短路点的全电流（有名值）。</w:t>
      </w:r>
    </w:p>
    <w:p w14:paraId="61A2C7E7" w14:textId="77777777" w:rsidR="008A5222" w:rsidRDefault="008A3171">
      <w:pPr>
        <w:spacing w:line="360" w:lineRule="auto"/>
        <w:rPr>
          <w:sz w:val="24"/>
          <w:szCs w:val="24"/>
        </w:rPr>
      </w:pPr>
      <w:r>
        <w:rPr>
          <w:rFonts w:hint="eastAsia"/>
          <w:sz w:val="24"/>
          <w:szCs w:val="24"/>
        </w:rPr>
        <w:t>计算流经</w:t>
      </w:r>
      <w:r>
        <w:rPr>
          <w:sz w:val="24"/>
          <w:szCs w:val="24"/>
        </w:rPr>
        <w:t>M</w:t>
      </w:r>
      <w:r>
        <w:rPr>
          <w:rFonts w:hint="eastAsia"/>
          <w:sz w:val="24"/>
          <w:szCs w:val="24"/>
        </w:rPr>
        <w:t>、</w:t>
      </w:r>
      <w:r>
        <w:rPr>
          <w:sz w:val="24"/>
          <w:szCs w:val="24"/>
        </w:rPr>
        <w:t>N</w:t>
      </w:r>
      <w:r>
        <w:rPr>
          <w:rFonts w:hint="eastAsia"/>
          <w:sz w:val="24"/>
          <w:szCs w:val="24"/>
        </w:rPr>
        <w:t>侧零序电流（有名值）。</w:t>
      </w:r>
    </w:p>
    <w:p w14:paraId="3CDBDA96" w14:textId="77777777" w:rsidR="008A5222" w:rsidRDefault="008A3171">
      <w:pPr>
        <w:spacing w:line="360" w:lineRule="auto"/>
        <w:rPr>
          <w:sz w:val="24"/>
          <w:szCs w:val="24"/>
        </w:rPr>
      </w:pPr>
      <w:r>
        <w:rPr>
          <w:rFonts w:hint="eastAsia"/>
          <w:sz w:val="24"/>
          <w:szCs w:val="24"/>
        </w:rPr>
        <w:t>已知</w:t>
      </w:r>
      <w:r>
        <w:rPr>
          <w:sz w:val="24"/>
          <w:szCs w:val="24"/>
        </w:rPr>
        <w:t>M</w:t>
      </w:r>
      <w:r>
        <w:rPr>
          <w:rFonts w:hint="eastAsia"/>
          <w:sz w:val="24"/>
          <w:szCs w:val="24"/>
        </w:rPr>
        <w:t>侧电压互感器二次线圈，在</w:t>
      </w:r>
      <w:proofErr w:type="gramStart"/>
      <w:r>
        <w:rPr>
          <w:rFonts w:hint="eastAsia"/>
          <w:sz w:val="24"/>
          <w:szCs w:val="24"/>
        </w:rPr>
        <w:t>开关场经</w:t>
      </w:r>
      <w:proofErr w:type="gramEnd"/>
      <w:r>
        <w:rPr>
          <w:rFonts w:hint="eastAsia"/>
          <w:sz w:val="24"/>
          <w:szCs w:val="24"/>
        </w:rPr>
        <w:t>氧化锌阀片接地，其击穿电压下降为</w:t>
      </w:r>
      <w:r>
        <w:rPr>
          <w:sz w:val="24"/>
          <w:szCs w:val="24"/>
        </w:rPr>
        <w:t>40V</w:t>
      </w:r>
      <w:r>
        <w:rPr>
          <w:rFonts w:hint="eastAsia"/>
          <w:sz w:val="24"/>
          <w:szCs w:val="24"/>
        </w:rPr>
        <w:t>。根据</w:t>
      </w:r>
      <w:proofErr w:type="gramStart"/>
      <w:r>
        <w:rPr>
          <w:rFonts w:hint="eastAsia"/>
          <w:sz w:val="24"/>
          <w:szCs w:val="24"/>
        </w:rPr>
        <w:t>录波图</w:t>
      </w:r>
      <w:proofErr w:type="gramEnd"/>
      <w:r>
        <w:rPr>
          <w:rFonts w:hint="eastAsia"/>
          <w:sz w:val="24"/>
          <w:szCs w:val="24"/>
        </w:rPr>
        <w:t>分析</w:t>
      </w:r>
      <w:proofErr w:type="spellStart"/>
      <w:r>
        <w:rPr>
          <w:sz w:val="24"/>
          <w:szCs w:val="24"/>
        </w:rPr>
        <w:t>Ua</w:t>
      </w:r>
      <w:proofErr w:type="spellEnd"/>
      <w:r>
        <w:rPr>
          <w:rFonts w:hint="eastAsia"/>
          <w:sz w:val="24"/>
          <w:szCs w:val="24"/>
        </w:rPr>
        <w:t>出现电压的原因。</w:t>
      </w:r>
    </w:p>
    <w:p w14:paraId="595D7506" w14:textId="77777777" w:rsidR="008A5222" w:rsidRDefault="008A3171">
      <w:pPr>
        <w:spacing w:line="360" w:lineRule="auto"/>
        <w:rPr>
          <w:sz w:val="24"/>
          <w:szCs w:val="24"/>
        </w:rPr>
      </w:pPr>
      <w:r>
        <w:rPr>
          <w:sz w:val="24"/>
          <w:szCs w:val="24"/>
        </w:rPr>
        <w:object w:dxaOrig="8825" w:dyaOrig="1532" w14:anchorId="788C382E">
          <v:shape id="对象 294" o:spid="_x0000_s1814" type="#_x0000_t75" style="position:absolute;left:0;text-align:left;margin-left:18pt;margin-top:22.95pt;width:321.75pt;height:125.25pt;z-index:251800576;mso-wrap-distance-top:0;mso-wrap-distance-bottom:0;mso-width-relative:page;mso-height-relative:page">
            <v:imagedata r:id="rId589" o:title=""/>
            <w10:wrap type="topAndBottom"/>
          </v:shape>
          <o:OLEObject Type="Embed" ProgID="PBrush" ShapeID="对象 294" DrawAspect="Content" ObjectID="_1662217282" r:id="rId590"/>
        </w:object>
      </w:r>
      <w:r>
        <w:rPr>
          <w:rFonts w:hint="eastAsia"/>
          <w:sz w:val="24"/>
          <w:szCs w:val="24"/>
        </w:rPr>
        <w:t>根据</w:t>
      </w:r>
      <w:r>
        <w:rPr>
          <w:sz w:val="24"/>
          <w:szCs w:val="24"/>
        </w:rPr>
        <w:t>WXB-11</w:t>
      </w:r>
      <w:r>
        <w:rPr>
          <w:rFonts w:hint="eastAsia"/>
          <w:sz w:val="24"/>
          <w:szCs w:val="24"/>
        </w:rPr>
        <w:t>微机保护打印报告分析高频保护动作行为。</w:t>
      </w:r>
    </w:p>
    <w:p w14:paraId="715F3A6C" w14:textId="77777777" w:rsidR="008A5222" w:rsidRDefault="008A3171">
      <w:pPr>
        <w:rPr>
          <w:sz w:val="24"/>
          <w:szCs w:val="24"/>
        </w:rPr>
      </w:pPr>
      <w:r>
        <w:rPr>
          <w:sz w:val="24"/>
          <w:szCs w:val="24"/>
        </w:rPr>
        <w:lastRenderedPageBreak/>
        <w:pict w14:anchorId="365424DD">
          <v:shape id="图片 293" o:spid="_x0000_s1813" type="#_x0000_t75" style="position:absolute;left:0;text-align:left;margin-left:36pt;margin-top:6.45pt;width:192.75pt;height:221.25pt;z-index:251799552;mso-wrap-distance-top:0;mso-wrap-distance-bottom:0;mso-width-relative:page;mso-height-relative:page">
            <v:imagedata r:id="rId591" o:title=""/>
            <w10:wrap type="topAndBottom"/>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1"/>
        <w:gridCol w:w="689"/>
        <w:gridCol w:w="630"/>
        <w:gridCol w:w="630"/>
        <w:gridCol w:w="735"/>
        <w:gridCol w:w="735"/>
        <w:gridCol w:w="840"/>
        <w:gridCol w:w="735"/>
      </w:tblGrid>
      <w:tr w:rsidR="008A5222" w14:paraId="01D8DC49" w14:textId="77777777">
        <w:trPr>
          <w:jc w:val="center"/>
        </w:trPr>
        <w:tc>
          <w:tcPr>
            <w:tcW w:w="781" w:type="dxa"/>
          </w:tcPr>
          <w:p w14:paraId="6D5139DE" w14:textId="77777777" w:rsidR="008A5222" w:rsidRDefault="008A3171">
            <w:pPr>
              <w:rPr>
                <w:sz w:val="24"/>
                <w:szCs w:val="24"/>
              </w:rPr>
            </w:pPr>
            <w:r>
              <w:rPr>
                <w:sz w:val="24"/>
                <w:szCs w:val="24"/>
              </w:rPr>
              <w:t xml:space="preserve">TIME  </w:t>
            </w:r>
          </w:p>
        </w:tc>
        <w:tc>
          <w:tcPr>
            <w:tcW w:w="689" w:type="dxa"/>
          </w:tcPr>
          <w:p w14:paraId="6025E492" w14:textId="77777777" w:rsidR="008A5222" w:rsidRDefault="008A3171">
            <w:pPr>
              <w:rPr>
                <w:sz w:val="24"/>
                <w:szCs w:val="24"/>
              </w:rPr>
            </w:pPr>
            <w:r>
              <w:rPr>
                <w:sz w:val="24"/>
                <w:szCs w:val="24"/>
              </w:rPr>
              <w:t>IA</w:t>
            </w:r>
          </w:p>
        </w:tc>
        <w:tc>
          <w:tcPr>
            <w:tcW w:w="630" w:type="dxa"/>
          </w:tcPr>
          <w:p w14:paraId="28BE96AC" w14:textId="77777777" w:rsidR="008A5222" w:rsidRDefault="008A3171">
            <w:pPr>
              <w:rPr>
                <w:sz w:val="24"/>
                <w:szCs w:val="24"/>
              </w:rPr>
            </w:pPr>
            <w:r>
              <w:rPr>
                <w:sz w:val="24"/>
                <w:szCs w:val="24"/>
              </w:rPr>
              <w:t>IB</w:t>
            </w:r>
          </w:p>
        </w:tc>
        <w:tc>
          <w:tcPr>
            <w:tcW w:w="630" w:type="dxa"/>
          </w:tcPr>
          <w:p w14:paraId="32A711F6" w14:textId="77777777" w:rsidR="008A5222" w:rsidRDefault="008A3171">
            <w:pPr>
              <w:rPr>
                <w:sz w:val="24"/>
                <w:szCs w:val="24"/>
              </w:rPr>
            </w:pPr>
            <w:r>
              <w:rPr>
                <w:sz w:val="24"/>
                <w:szCs w:val="24"/>
              </w:rPr>
              <w:t>IC</w:t>
            </w:r>
          </w:p>
        </w:tc>
        <w:tc>
          <w:tcPr>
            <w:tcW w:w="735" w:type="dxa"/>
          </w:tcPr>
          <w:p w14:paraId="4E68DD2A" w14:textId="77777777" w:rsidR="008A5222" w:rsidRDefault="008A3171">
            <w:pPr>
              <w:rPr>
                <w:sz w:val="24"/>
                <w:szCs w:val="24"/>
              </w:rPr>
            </w:pPr>
            <w:r>
              <w:rPr>
                <w:sz w:val="24"/>
                <w:szCs w:val="24"/>
              </w:rPr>
              <w:t>3I0</w:t>
            </w:r>
          </w:p>
        </w:tc>
        <w:tc>
          <w:tcPr>
            <w:tcW w:w="735" w:type="dxa"/>
          </w:tcPr>
          <w:p w14:paraId="27F96316" w14:textId="77777777" w:rsidR="008A5222" w:rsidRDefault="008A3171">
            <w:pPr>
              <w:rPr>
                <w:sz w:val="24"/>
                <w:szCs w:val="24"/>
              </w:rPr>
            </w:pPr>
            <w:r>
              <w:rPr>
                <w:sz w:val="24"/>
                <w:szCs w:val="24"/>
              </w:rPr>
              <w:t>UA</w:t>
            </w:r>
          </w:p>
        </w:tc>
        <w:tc>
          <w:tcPr>
            <w:tcW w:w="840" w:type="dxa"/>
          </w:tcPr>
          <w:p w14:paraId="255AF9C4" w14:textId="77777777" w:rsidR="008A5222" w:rsidRDefault="008A3171">
            <w:pPr>
              <w:rPr>
                <w:sz w:val="24"/>
                <w:szCs w:val="24"/>
              </w:rPr>
            </w:pPr>
            <w:r>
              <w:rPr>
                <w:sz w:val="24"/>
                <w:szCs w:val="24"/>
              </w:rPr>
              <w:t>UB</w:t>
            </w:r>
          </w:p>
        </w:tc>
        <w:tc>
          <w:tcPr>
            <w:tcW w:w="735" w:type="dxa"/>
          </w:tcPr>
          <w:p w14:paraId="2E2CA594" w14:textId="77777777" w:rsidR="008A5222" w:rsidRDefault="008A3171">
            <w:pPr>
              <w:rPr>
                <w:sz w:val="24"/>
                <w:szCs w:val="24"/>
              </w:rPr>
            </w:pPr>
            <w:r>
              <w:rPr>
                <w:sz w:val="24"/>
                <w:szCs w:val="24"/>
              </w:rPr>
              <w:t>UC</w:t>
            </w:r>
          </w:p>
        </w:tc>
      </w:tr>
      <w:tr w:rsidR="008A5222" w14:paraId="35EB4413" w14:textId="77777777">
        <w:trPr>
          <w:jc w:val="center"/>
        </w:trPr>
        <w:tc>
          <w:tcPr>
            <w:tcW w:w="781" w:type="dxa"/>
          </w:tcPr>
          <w:p w14:paraId="778794DD" w14:textId="77777777" w:rsidR="008A5222" w:rsidRDefault="008A3171">
            <w:pPr>
              <w:rPr>
                <w:sz w:val="24"/>
                <w:szCs w:val="24"/>
              </w:rPr>
            </w:pPr>
            <w:r>
              <w:rPr>
                <w:sz w:val="24"/>
                <w:szCs w:val="24"/>
              </w:rPr>
              <w:t>-5</w:t>
            </w:r>
          </w:p>
        </w:tc>
        <w:tc>
          <w:tcPr>
            <w:tcW w:w="689" w:type="dxa"/>
          </w:tcPr>
          <w:p w14:paraId="2766D2E8" w14:textId="77777777" w:rsidR="008A5222" w:rsidRDefault="008A3171">
            <w:pPr>
              <w:rPr>
                <w:sz w:val="24"/>
                <w:szCs w:val="24"/>
              </w:rPr>
            </w:pPr>
            <w:r>
              <w:rPr>
                <w:sz w:val="24"/>
                <w:szCs w:val="24"/>
              </w:rPr>
              <w:t>2.7</w:t>
            </w:r>
          </w:p>
        </w:tc>
        <w:tc>
          <w:tcPr>
            <w:tcW w:w="630" w:type="dxa"/>
          </w:tcPr>
          <w:p w14:paraId="2EB5D8FC" w14:textId="77777777" w:rsidR="008A5222" w:rsidRDefault="008A3171">
            <w:pPr>
              <w:rPr>
                <w:sz w:val="24"/>
                <w:szCs w:val="24"/>
              </w:rPr>
            </w:pPr>
            <w:r>
              <w:rPr>
                <w:sz w:val="24"/>
                <w:szCs w:val="24"/>
              </w:rPr>
              <w:t>-2.5</w:t>
            </w:r>
          </w:p>
        </w:tc>
        <w:tc>
          <w:tcPr>
            <w:tcW w:w="630" w:type="dxa"/>
          </w:tcPr>
          <w:p w14:paraId="11521910" w14:textId="77777777" w:rsidR="008A5222" w:rsidRDefault="008A3171">
            <w:pPr>
              <w:rPr>
                <w:sz w:val="24"/>
                <w:szCs w:val="24"/>
              </w:rPr>
            </w:pPr>
            <w:r>
              <w:rPr>
                <w:sz w:val="24"/>
                <w:szCs w:val="24"/>
              </w:rPr>
              <w:t>0.7</w:t>
            </w:r>
          </w:p>
        </w:tc>
        <w:tc>
          <w:tcPr>
            <w:tcW w:w="735" w:type="dxa"/>
          </w:tcPr>
          <w:p w14:paraId="1598224D" w14:textId="77777777" w:rsidR="008A5222" w:rsidRDefault="008A3171">
            <w:pPr>
              <w:rPr>
                <w:sz w:val="24"/>
                <w:szCs w:val="24"/>
              </w:rPr>
            </w:pPr>
            <w:r>
              <w:rPr>
                <w:sz w:val="24"/>
                <w:szCs w:val="24"/>
              </w:rPr>
              <w:t>0.2</w:t>
            </w:r>
          </w:p>
        </w:tc>
        <w:tc>
          <w:tcPr>
            <w:tcW w:w="735" w:type="dxa"/>
          </w:tcPr>
          <w:p w14:paraId="0868B340" w14:textId="77777777" w:rsidR="008A5222" w:rsidRDefault="008A3171">
            <w:pPr>
              <w:rPr>
                <w:sz w:val="24"/>
                <w:szCs w:val="24"/>
              </w:rPr>
            </w:pPr>
            <w:r>
              <w:rPr>
                <w:sz w:val="24"/>
                <w:szCs w:val="24"/>
              </w:rPr>
              <w:t>81.5</w:t>
            </w:r>
          </w:p>
        </w:tc>
        <w:tc>
          <w:tcPr>
            <w:tcW w:w="840" w:type="dxa"/>
          </w:tcPr>
          <w:p w14:paraId="33B15878" w14:textId="77777777" w:rsidR="008A5222" w:rsidRDefault="008A3171">
            <w:pPr>
              <w:rPr>
                <w:sz w:val="24"/>
                <w:szCs w:val="24"/>
              </w:rPr>
            </w:pPr>
            <w:r>
              <w:rPr>
                <w:sz w:val="24"/>
                <w:szCs w:val="24"/>
              </w:rPr>
              <w:t>-76.5</w:t>
            </w:r>
          </w:p>
        </w:tc>
        <w:tc>
          <w:tcPr>
            <w:tcW w:w="735" w:type="dxa"/>
          </w:tcPr>
          <w:p w14:paraId="359BD29B" w14:textId="77777777" w:rsidR="008A5222" w:rsidRDefault="008A3171">
            <w:pPr>
              <w:rPr>
                <w:sz w:val="24"/>
                <w:szCs w:val="24"/>
              </w:rPr>
            </w:pPr>
            <w:r>
              <w:rPr>
                <w:sz w:val="24"/>
                <w:szCs w:val="24"/>
              </w:rPr>
              <w:t>-7.1</w:t>
            </w:r>
          </w:p>
        </w:tc>
      </w:tr>
      <w:tr w:rsidR="008A5222" w14:paraId="2149E7CA" w14:textId="77777777">
        <w:trPr>
          <w:jc w:val="center"/>
        </w:trPr>
        <w:tc>
          <w:tcPr>
            <w:tcW w:w="781" w:type="dxa"/>
          </w:tcPr>
          <w:p w14:paraId="1D9F567C" w14:textId="77777777" w:rsidR="008A5222" w:rsidRDefault="008A3171">
            <w:pPr>
              <w:rPr>
                <w:sz w:val="24"/>
                <w:szCs w:val="24"/>
              </w:rPr>
            </w:pPr>
            <w:r>
              <w:rPr>
                <w:sz w:val="24"/>
                <w:szCs w:val="24"/>
              </w:rPr>
              <w:t>-4</w:t>
            </w:r>
          </w:p>
        </w:tc>
        <w:tc>
          <w:tcPr>
            <w:tcW w:w="689" w:type="dxa"/>
          </w:tcPr>
          <w:p w14:paraId="04C594C3" w14:textId="77777777" w:rsidR="008A5222" w:rsidRDefault="008A3171">
            <w:pPr>
              <w:rPr>
                <w:sz w:val="24"/>
                <w:szCs w:val="24"/>
              </w:rPr>
            </w:pPr>
            <w:r>
              <w:rPr>
                <w:sz w:val="24"/>
                <w:szCs w:val="24"/>
              </w:rPr>
              <w:t>3.0</w:t>
            </w:r>
          </w:p>
        </w:tc>
        <w:tc>
          <w:tcPr>
            <w:tcW w:w="630" w:type="dxa"/>
          </w:tcPr>
          <w:p w14:paraId="2AE8BBC8" w14:textId="77777777" w:rsidR="008A5222" w:rsidRDefault="008A3171">
            <w:pPr>
              <w:rPr>
                <w:sz w:val="24"/>
                <w:szCs w:val="24"/>
              </w:rPr>
            </w:pPr>
            <w:r>
              <w:rPr>
                <w:sz w:val="24"/>
                <w:szCs w:val="24"/>
              </w:rPr>
              <w:t>-1.6</w:t>
            </w:r>
          </w:p>
        </w:tc>
        <w:tc>
          <w:tcPr>
            <w:tcW w:w="630" w:type="dxa"/>
          </w:tcPr>
          <w:p w14:paraId="3D78B150" w14:textId="77777777" w:rsidR="008A5222" w:rsidRDefault="008A3171">
            <w:pPr>
              <w:rPr>
                <w:sz w:val="24"/>
                <w:szCs w:val="24"/>
              </w:rPr>
            </w:pPr>
            <w:r>
              <w:rPr>
                <w:sz w:val="24"/>
                <w:szCs w:val="24"/>
              </w:rPr>
              <w:t>-0.9</w:t>
            </w:r>
          </w:p>
        </w:tc>
        <w:tc>
          <w:tcPr>
            <w:tcW w:w="735" w:type="dxa"/>
          </w:tcPr>
          <w:p w14:paraId="5A3712BE" w14:textId="77777777" w:rsidR="008A5222" w:rsidRDefault="008A3171">
            <w:pPr>
              <w:rPr>
                <w:sz w:val="24"/>
                <w:szCs w:val="24"/>
              </w:rPr>
            </w:pPr>
            <w:r>
              <w:rPr>
                <w:sz w:val="24"/>
                <w:szCs w:val="24"/>
              </w:rPr>
              <w:t>0.0</w:t>
            </w:r>
          </w:p>
        </w:tc>
        <w:tc>
          <w:tcPr>
            <w:tcW w:w="735" w:type="dxa"/>
          </w:tcPr>
          <w:p w14:paraId="0DD6E435" w14:textId="77777777" w:rsidR="008A5222" w:rsidRDefault="008A3171">
            <w:pPr>
              <w:rPr>
                <w:sz w:val="24"/>
                <w:szCs w:val="24"/>
              </w:rPr>
            </w:pPr>
            <w:r>
              <w:rPr>
                <w:sz w:val="24"/>
                <w:szCs w:val="24"/>
              </w:rPr>
              <w:t>90.1</w:t>
            </w:r>
          </w:p>
        </w:tc>
        <w:tc>
          <w:tcPr>
            <w:tcW w:w="840" w:type="dxa"/>
          </w:tcPr>
          <w:p w14:paraId="07FD8F49" w14:textId="77777777" w:rsidR="008A5222" w:rsidRDefault="008A3171">
            <w:pPr>
              <w:rPr>
                <w:sz w:val="24"/>
                <w:szCs w:val="24"/>
              </w:rPr>
            </w:pPr>
            <w:r>
              <w:rPr>
                <w:sz w:val="24"/>
                <w:szCs w:val="24"/>
              </w:rPr>
              <w:t>-40.1</w:t>
            </w:r>
          </w:p>
        </w:tc>
        <w:tc>
          <w:tcPr>
            <w:tcW w:w="735" w:type="dxa"/>
          </w:tcPr>
          <w:p w14:paraId="256EA8AE" w14:textId="77777777" w:rsidR="008A5222" w:rsidRDefault="008A3171">
            <w:pPr>
              <w:rPr>
                <w:sz w:val="24"/>
                <w:szCs w:val="24"/>
              </w:rPr>
            </w:pPr>
            <w:r>
              <w:rPr>
                <w:sz w:val="24"/>
                <w:szCs w:val="24"/>
              </w:rPr>
              <w:t>-49.8</w:t>
            </w:r>
          </w:p>
        </w:tc>
      </w:tr>
      <w:tr w:rsidR="008A5222" w14:paraId="441153E0" w14:textId="77777777">
        <w:trPr>
          <w:jc w:val="center"/>
        </w:trPr>
        <w:tc>
          <w:tcPr>
            <w:tcW w:w="781" w:type="dxa"/>
          </w:tcPr>
          <w:p w14:paraId="2B4DFC49" w14:textId="77777777" w:rsidR="008A5222" w:rsidRDefault="008A3171">
            <w:pPr>
              <w:rPr>
                <w:sz w:val="24"/>
                <w:szCs w:val="24"/>
              </w:rPr>
            </w:pPr>
            <w:r>
              <w:rPr>
                <w:sz w:val="24"/>
                <w:szCs w:val="24"/>
              </w:rPr>
              <w:t>-3</w:t>
            </w:r>
          </w:p>
        </w:tc>
        <w:tc>
          <w:tcPr>
            <w:tcW w:w="689" w:type="dxa"/>
          </w:tcPr>
          <w:p w14:paraId="69D4566E" w14:textId="77777777" w:rsidR="008A5222" w:rsidRDefault="008A3171">
            <w:pPr>
              <w:rPr>
                <w:sz w:val="24"/>
                <w:szCs w:val="24"/>
              </w:rPr>
            </w:pPr>
            <w:r>
              <w:rPr>
                <w:sz w:val="24"/>
                <w:szCs w:val="24"/>
              </w:rPr>
              <w:t>2.7</w:t>
            </w:r>
          </w:p>
        </w:tc>
        <w:tc>
          <w:tcPr>
            <w:tcW w:w="630" w:type="dxa"/>
          </w:tcPr>
          <w:p w14:paraId="1204B8F8" w14:textId="77777777" w:rsidR="008A5222" w:rsidRDefault="008A3171">
            <w:pPr>
              <w:rPr>
                <w:sz w:val="24"/>
                <w:szCs w:val="24"/>
              </w:rPr>
            </w:pPr>
            <w:r>
              <w:rPr>
                <w:sz w:val="24"/>
                <w:szCs w:val="24"/>
              </w:rPr>
              <w:t>-0.2</w:t>
            </w:r>
          </w:p>
        </w:tc>
        <w:tc>
          <w:tcPr>
            <w:tcW w:w="630" w:type="dxa"/>
          </w:tcPr>
          <w:p w14:paraId="5A38B0FF" w14:textId="77777777" w:rsidR="008A5222" w:rsidRDefault="008A3171">
            <w:pPr>
              <w:rPr>
                <w:sz w:val="24"/>
                <w:szCs w:val="24"/>
              </w:rPr>
            </w:pPr>
            <w:r>
              <w:rPr>
                <w:sz w:val="24"/>
                <w:szCs w:val="24"/>
              </w:rPr>
              <w:t>-2.1</w:t>
            </w:r>
          </w:p>
        </w:tc>
        <w:tc>
          <w:tcPr>
            <w:tcW w:w="735" w:type="dxa"/>
          </w:tcPr>
          <w:p w14:paraId="4BEB1B99" w14:textId="77777777" w:rsidR="008A5222" w:rsidRDefault="008A3171">
            <w:pPr>
              <w:rPr>
                <w:sz w:val="24"/>
                <w:szCs w:val="24"/>
              </w:rPr>
            </w:pPr>
            <w:r>
              <w:rPr>
                <w:sz w:val="24"/>
                <w:szCs w:val="24"/>
              </w:rPr>
              <w:t>0.2</w:t>
            </w:r>
          </w:p>
        </w:tc>
        <w:tc>
          <w:tcPr>
            <w:tcW w:w="735" w:type="dxa"/>
          </w:tcPr>
          <w:p w14:paraId="158EAB2E" w14:textId="77777777" w:rsidR="008A5222" w:rsidRDefault="008A3171">
            <w:pPr>
              <w:rPr>
                <w:sz w:val="24"/>
                <w:szCs w:val="24"/>
              </w:rPr>
            </w:pPr>
            <w:r>
              <w:rPr>
                <w:sz w:val="24"/>
                <w:szCs w:val="24"/>
              </w:rPr>
              <w:t>75.5</w:t>
            </w:r>
          </w:p>
        </w:tc>
        <w:tc>
          <w:tcPr>
            <w:tcW w:w="840" w:type="dxa"/>
          </w:tcPr>
          <w:p w14:paraId="1D49BB16" w14:textId="77777777" w:rsidR="008A5222" w:rsidRDefault="008A3171">
            <w:pPr>
              <w:rPr>
                <w:sz w:val="24"/>
                <w:szCs w:val="24"/>
              </w:rPr>
            </w:pPr>
            <w:r>
              <w:rPr>
                <w:sz w:val="24"/>
                <w:szCs w:val="24"/>
              </w:rPr>
              <w:t>5.6</w:t>
            </w:r>
          </w:p>
        </w:tc>
        <w:tc>
          <w:tcPr>
            <w:tcW w:w="735" w:type="dxa"/>
          </w:tcPr>
          <w:p w14:paraId="309AF763" w14:textId="77777777" w:rsidR="008A5222" w:rsidRDefault="008A3171">
            <w:pPr>
              <w:rPr>
                <w:sz w:val="24"/>
                <w:szCs w:val="24"/>
              </w:rPr>
            </w:pPr>
            <w:r>
              <w:rPr>
                <w:sz w:val="24"/>
                <w:szCs w:val="24"/>
              </w:rPr>
              <w:t>-79.5</w:t>
            </w:r>
          </w:p>
        </w:tc>
      </w:tr>
      <w:tr w:rsidR="008A5222" w14:paraId="74AF2199" w14:textId="77777777">
        <w:trPr>
          <w:jc w:val="center"/>
        </w:trPr>
        <w:tc>
          <w:tcPr>
            <w:tcW w:w="781" w:type="dxa"/>
          </w:tcPr>
          <w:p w14:paraId="67CB9A14" w14:textId="77777777" w:rsidR="008A5222" w:rsidRDefault="008A3171">
            <w:pPr>
              <w:rPr>
                <w:sz w:val="24"/>
                <w:szCs w:val="24"/>
              </w:rPr>
            </w:pPr>
            <w:r>
              <w:rPr>
                <w:sz w:val="24"/>
                <w:szCs w:val="24"/>
              </w:rPr>
              <w:t>-2</w:t>
            </w:r>
          </w:p>
        </w:tc>
        <w:tc>
          <w:tcPr>
            <w:tcW w:w="689" w:type="dxa"/>
          </w:tcPr>
          <w:p w14:paraId="08E2EC14" w14:textId="77777777" w:rsidR="008A5222" w:rsidRDefault="008A3171">
            <w:pPr>
              <w:rPr>
                <w:sz w:val="24"/>
                <w:szCs w:val="24"/>
              </w:rPr>
            </w:pPr>
            <w:r>
              <w:rPr>
                <w:sz w:val="24"/>
                <w:szCs w:val="24"/>
              </w:rPr>
              <w:t>1.9</w:t>
            </w:r>
          </w:p>
        </w:tc>
        <w:tc>
          <w:tcPr>
            <w:tcW w:w="630" w:type="dxa"/>
          </w:tcPr>
          <w:p w14:paraId="04876395" w14:textId="77777777" w:rsidR="008A5222" w:rsidRDefault="008A3171">
            <w:pPr>
              <w:rPr>
                <w:sz w:val="24"/>
                <w:szCs w:val="24"/>
              </w:rPr>
            </w:pPr>
            <w:r>
              <w:rPr>
                <w:sz w:val="24"/>
                <w:szCs w:val="24"/>
              </w:rPr>
              <w:t>1.2</w:t>
            </w:r>
          </w:p>
        </w:tc>
        <w:tc>
          <w:tcPr>
            <w:tcW w:w="630" w:type="dxa"/>
          </w:tcPr>
          <w:p w14:paraId="5903F3F7" w14:textId="77777777" w:rsidR="008A5222" w:rsidRDefault="008A3171">
            <w:pPr>
              <w:rPr>
                <w:sz w:val="24"/>
                <w:szCs w:val="24"/>
              </w:rPr>
            </w:pPr>
            <w:r>
              <w:rPr>
                <w:sz w:val="24"/>
                <w:szCs w:val="24"/>
              </w:rPr>
              <w:t>-2.5</w:t>
            </w:r>
          </w:p>
        </w:tc>
        <w:tc>
          <w:tcPr>
            <w:tcW w:w="735" w:type="dxa"/>
          </w:tcPr>
          <w:p w14:paraId="07B32459" w14:textId="77777777" w:rsidR="008A5222" w:rsidRDefault="008A3171">
            <w:pPr>
              <w:rPr>
                <w:sz w:val="24"/>
                <w:szCs w:val="24"/>
              </w:rPr>
            </w:pPr>
            <w:r>
              <w:rPr>
                <w:sz w:val="24"/>
                <w:szCs w:val="24"/>
              </w:rPr>
              <w:t>0.2</w:t>
            </w:r>
          </w:p>
        </w:tc>
        <w:tc>
          <w:tcPr>
            <w:tcW w:w="735" w:type="dxa"/>
          </w:tcPr>
          <w:p w14:paraId="7E862718" w14:textId="77777777" w:rsidR="008A5222" w:rsidRDefault="008A3171">
            <w:pPr>
              <w:rPr>
                <w:sz w:val="24"/>
                <w:szCs w:val="24"/>
              </w:rPr>
            </w:pPr>
            <w:r>
              <w:rPr>
                <w:sz w:val="24"/>
                <w:szCs w:val="24"/>
              </w:rPr>
              <w:t>40.0</w:t>
            </w:r>
          </w:p>
        </w:tc>
        <w:tc>
          <w:tcPr>
            <w:tcW w:w="840" w:type="dxa"/>
          </w:tcPr>
          <w:p w14:paraId="7B96CFD5" w14:textId="77777777" w:rsidR="008A5222" w:rsidRDefault="008A3171">
            <w:pPr>
              <w:rPr>
                <w:sz w:val="24"/>
                <w:szCs w:val="24"/>
              </w:rPr>
            </w:pPr>
            <w:r>
              <w:rPr>
                <w:sz w:val="24"/>
                <w:szCs w:val="24"/>
              </w:rPr>
              <w:t>50.5</w:t>
            </w:r>
          </w:p>
        </w:tc>
        <w:tc>
          <w:tcPr>
            <w:tcW w:w="735" w:type="dxa"/>
          </w:tcPr>
          <w:p w14:paraId="63B011FE" w14:textId="77777777" w:rsidR="008A5222" w:rsidRDefault="008A3171">
            <w:pPr>
              <w:rPr>
                <w:sz w:val="24"/>
                <w:szCs w:val="24"/>
              </w:rPr>
            </w:pPr>
            <w:r>
              <w:rPr>
                <w:sz w:val="24"/>
                <w:szCs w:val="24"/>
              </w:rPr>
              <w:t>-88.3</w:t>
            </w:r>
          </w:p>
        </w:tc>
      </w:tr>
      <w:tr w:rsidR="008A5222" w14:paraId="1709129A" w14:textId="77777777">
        <w:trPr>
          <w:jc w:val="center"/>
        </w:trPr>
        <w:tc>
          <w:tcPr>
            <w:tcW w:w="781" w:type="dxa"/>
          </w:tcPr>
          <w:p w14:paraId="7DA8F319" w14:textId="77777777" w:rsidR="008A5222" w:rsidRDefault="008A3171">
            <w:pPr>
              <w:rPr>
                <w:sz w:val="24"/>
                <w:szCs w:val="24"/>
              </w:rPr>
            </w:pPr>
            <w:r>
              <w:rPr>
                <w:sz w:val="24"/>
                <w:szCs w:val="24"/>
              </w:rPr>
              <w:t>-1</w:t>
            </w:r>
          </w:p>
        </w:tc>
        <w:tc>
          <w:tcPr>
            <w:tcW w:w="689" w:type="dxa"/>
          </w:tcPr>
          <w:p w14:paraId="5583047C" w14:textId="77777777" w:rsidR="008A5222" w:rsidRDefault="008A3171">
            <w:pPr>
              <w:rPr>
                <w:sz w:val="24"/>
                <w:szCs w:val="24"/>
              </w:rPr>
            </w:pPr>
            <w:r>
              <w:rPr>
                <w:sz w:val="24"/>
                <w:szCs w:val="24"/>
              </w:rPr>
              <w:t>0.7</w:t>
            </w:r>
          </w:p>
        </w:tc>
        <w:tc>
          <w:tcPr>
            <w:tcW w:w="630" w:type="dxa"/>
          </w:tcPr>
          <w:p w14:paraId="1E4FF35F" w14:textId="77777777" w:rsidR="008A5222" w:rsidRDefault="008A3171">
            <w:pPr>
              <w:rPr>
                <w:sz w:val="24"/>
                <w:szCs w:val="24"/>
              </w:rPr>
            </w:pPr>
            <w:r>
              <w:rPr>
                <w:sz w:val="24"/>
                <w:szCs w:val="24"/>
              </w:rPr>
              <w:t>2.3</w:t>
            </w:r>
          </w:p>
        </w:tc>
        <w:tc>
          <w:tcPr>
            <w:tcW w:w="630" w:type="dxa"/>
          </w:tcPr>
          <w:p w14:paraId="7C3853AF" w14:textId="77777777" w:rsidR="008A5222" w:rsidRDefault="008A3171">
            <w:pPr>
              <w:rPr>
                <w:sz w:val="24"/>
                <w:szCs w:val="24"/>
              </w:rPr>
            </w:pPr>
            <w:r>
              <w:rPr>
                <w:sz w:val="24"/>
                <w:szCs w:val="24"/>
              </w:rPr>
              <w:t>-2.3</w:t>
            </w:r>
          </w:p>
        </w:tc>
        <w:tc>
          <w:tcPr>
            <w:tcW w:w="735" w:type="dxa"/>
          </w:tcPr>
          <w:p w14:paraId="17EF480E" w14:textId="77777777" w:rsidR="008A5222" w:rsidRDefault="008A3171">
            <w:pPr>
              <w:rPr>
                <w:sz w:val="24"/>
                <w:szCs w:val="24"/>
              </w:rPr>
            </w:pPr>
            <w:r>
              <w:rPr>
                <w:sz w:val="24"/>
                <w:szCs w:val="24"/>
              </w:rPr>
              <w:t>0.2</w:t>
            </w:r>
          </w:p>
        </w:tc>
        <w:tc>
          <w:tcPr>
            <w:tcW w:w="735" w:type="dxa"/>
          </w:tcPr>
          <w:p w14:paraId="51ABEEB7" w14:textId="77777777" w:rsidR="008A5222" w:rsidRDefault="008A3171">
            <w:pPr>
              <w:rPr>
                <w:sz w:val="24"/>
                <w:szCs w:val="24"/>
              </w:rPr>
            </w:pPr>
            <w:r>
              <w:rPr>
                <w:sz w:val="24"/>
                <w:szCs w:val="24"/>
              </w:rPr>
              <w:t>-6.3</w:t>
            </w:r>
          </w:p>
        </w:tc>
        <w:tc>
          <w:tcPr>
            <w:tcW w:w="840" w:type="dxa"/>
          </w:tcPr>
          <w:p w14:paraId="4BF1D412" w14:textId="77777777" w:rsidR="008A5222" w:rsidRDefault="008A3171">
            <w:pPr>
              <w:rPr>
                <w:sz w:val="24"/>
                <w:szCs w:val="24"/>
              </w:rPr>
            </w:pPr>
            <w:r>
              <w:rPr>
                <w:sz w:val="24"/>
                <w:szCs w:val="24"/>
              </w:rPr>
              <w:t>81.5</w:t>
            </w:r>
          </w:p>
        </w:tc>
        <w:tc>
          <w:tcPr>
            <w:tcW w:w="735" w:type="dxa"/>
          </w:tcPr>
          <w:p w14:paraId="17619E78" w14:textId="77777777" w:rsidR="008A5222" w:rsidRDefault="008A3171">
            <w:pPr>
              <w:rPr>
                <w:sz w:val="24"/>
                <w:szCs w:val="24"/>
              </w:rPr>
            </w:pPr>
            <w:r>
              <w:rPr>
                <w:sz w:val="24"/>
                <w:szCs w:val="24"/>
              </w:rPr>
              <w:t>-73.2</w:t>
            </w:r>
          </w:p>
        </w:tc>
      </w:tr>
      <w:tr w:rsidR="008A5222" w14:paraId="20AD9F93" w14:textId="77777777">
        <w:trPr>
          <w:jc w:val="center"/>
        </w:trPr>
        <w:tc>
          <w:tcPr>
            <w:tcW w:w="781" w:type="dxa"/>
          </w:tcPr>
          <w:p w14:paraId="521B497A" w14:textId="77777777" w:rsidR="008A5222" w:rsidRDefault="008A3171">
            <w:pPr>
              <w:rPr>
                <w:sz w:val="24"/>
                <w:szCs w:val="24"/>
              </w:rPr>
            </w:pPr>
            <w:r>
              <w:rPr>
                <w:sz w:val="24"/>
                <w:szCs w:val="24"/>
              </w:rPr>
              <w:t>0</w:t>
            </w:r>
          </w:p>
        </w:tc>
        <w:tc>
          <w:tcPr>
            <w:tcW w:w="689" w:type="dxa"/>
          </w:tcPr>
          <w:p w14:paraId="7BDEBB9D" w14:textId="77777777" w:rsidR="008A5222" w:rsidRDefault="008A3171">
            <w:pPr>
              <w:rPr>
                <w:sz w:val="24"/>
                <w:szCs w:val="24"/>
              </w:rPr>
            </w:pPr>
            <w:r>
              <w:rPr>
                <w:sz w:val="24"/>
                <w:szCs w:val="24"/>
              </w:rPr>
              <w:t>-1.2</w:t>
            </w:r>
          </w:p>
        </w:tc>
        <w:tc>
          <w:tcPr>
            <w:tcW w:w="630" w:type="dxa"/>
          </w:tcPr>
          <w:p w14:paraId="2AD05E43" w14:textId="77777777" w:rsidR="008A5222" w:rsidRDefault="008A3171">
            <w:pPr>
              <w:rPr>
                <w:sz w:val="24"/>
                <w:szCs w:val="24"/>
              </w:rPr>
            </w:pPr>
            <w:r>
              <w:rPr>
                <w:sz w:val="24"/>
                <w:szCs w:val="24"/>
              </w:rPr>
              <w:t>2.8</w:t>
            </w:r>
          </w:p>
        </w:tc>
        <w:tc>
          <w:tcPr>
            <w:tcW w:w="630" w:type="dxa"/>
          </w:tcPr>
          <w:p w14:paraId="16BCFD4B" w14:textId="77777777" w:rsidR="008A5222" w:rsidRDefault="008A3171">
            <w:pPr>
              <w:rPr>
                <w:sz w:val="24"/>
                <w:szCs w:val="24"/>
              </w:rPr>
            </w:pPr>
            <w:r>
              <w:rPr>
                <w:sz w:val="24"/>
                <w:szCs w:val="24"/>
              </w:rPr>
              <w:t>-1.4</w:t>
            </w:r>
          </w:p>
        </w:tc>
        <w:tc>
          <w:tcPr>
            <w:tcW w:w="735" w:type="dxa"/>
          </w:tcPr>
          <w:p w14:paraId="6B4DEEA0" w14:textId="77777777" w:rsidR="008A5222" w:rsidRDefault="008A3171">
            <w:pPr>
              <w:rPr>
                <w:sz w:val="24"/>
                <w:szCs w:val="24"/>
              </w:rPr>
            </w:pPr>
            <w:r>
              <w:rPr>
                <w:sz w:val="24"/>
                <w:szCs w:val="24"/>
              </w:rPr>
              <w:t>-0.4</w:t>
            </w:r>
          </w:p>
        </w:tc>
        <w:tc>
          <w:tcPr>
            <w:tcW w:w="735" w:type="dxa"/>
          </w:tcPr>
          <w:p w14:paraId="27C85BCC" w14:textId="77777777" w:rsidR="008A5222" w:rsidRDefault="008A3171">
            <w:pPr>
              <w:rPr>
                <w:sz w:val="24"/>
                <w:szCs w:val="24"/>
              </w:rPr>
            </w:pPr>
            <w:r>
              <w:rPr>
                <w:sz w:val="24"/>
                <w:szCs w:val="24"/>
              </w:rPr>
              <w:t>-30</w:t>
            </w:r>
          </w:p>
        </w:tc>
        <w:tc>
          <w:tcPr>
            <w:tcW w:w="840" w:type="dxa"/>
          </w:tcPr>
          <w:p w14:paraId="4C767BB2" w14:textId="77777777" w:rsidR="008A5222" w:rsidRDefault="008A3171">
            <w:pPr>
              <w:rPr>
                <w:sz w:val="24"/>
                <w:szCs w:val="24"/>
              </w:rPr>
            </w:pPr>
            <w:r>
              <w:rPr>
                <w:sz w:val="24"/>
                <w:szCs w:val="24"/>
              </w:rPr>
              <w:t>78.2</w:t>
            </w:r>
          </w:p>
        </w:tc>
        <w:tc>
          <w:tcPr>
            <w:tcW w:w="735" w:type="dxa"/>
          </w:tcPr>
          <w:p w14:paraId="78744CA7" w14:textId="77777777" w:rsidR="008A5222" w:rsidRDefault="008A3171">
            <w:pPr>
              <w:rPr>
                <w:sz w:val="24"/>
                <w:szCs w:val="24"/>
              </w:rPr>
            </w:pPr>
            <w:r>
              <w:rPr>
                <w:sz w:val="24"/>
                <w:szCs w:val="24"/>
              </w:rPr>
              <w:t>-72.0</w:t>
            </w:r>
          </w:p>
        </w:tc>
      </w:tr>
      <w:tr w:rsidR="008A5222" w14:paraId="78060470" w14:textId="77777777">
        <w:trPr>
          <w:jc w:val="center"/>
        </w:trPr>
        <w:tc>
          <w:tcPr>
            <w:tcW w:w="781" w:type="dxa"/>
          </w:tcPr>
          <w:p w14:paraId="3FCF9C73" w14:textId="77777777" w:rsidR="008A5222" w:rsidRDefault="008A3171">
            <w:pPr>
              <w:rPr>
                <w:sz w:val="24"/>
                <w:szCs w:val="24"/>
              </w:rPr>
            </w:pPr>
            <w:r>
              <w:rPr>
                <w:sz w:val="24"/>
                <w:szCs w:val="24"/>
              </w:rPr>
              <w:t>1</w:t>
            </w:r>
          </w:p>
        </w:tc>
        <w:tc>
          <w:tcPr>
            <w:tcW w:w="689" w:type="dxa"/>
          </w:tcPr>
          <w:p w14:paraId="1AB1BDA6" w14:textId="77777777" w:rsidR="008A5222" w:rsidRDefault="008A3171">
            <w:pPr>
              <w:rPr>
                <w:sz w:val="24"/>
                <w:szCs w:val="24"/>
              </w:rPr>
            </w:pPr>
            <w:r>
              <w:rPr>
                <w:sz w:val="24"/>
                <w:szCs w:val="24"/>
              </w:rPr>
              <w:t>-10.1</w:t>
            </w:r>
          </w:p>
        </w:tc>
        <w:tc>
          <w:tcPr>
            <w:tcW w:w="630" w:type="dxa"/>
          </w:tcPr>
          <w:p w14:paraId="2FC542ED" w14:textId="77777777" w:rsidR="008A5222" w:rsidRDefault="008A3171">
            <w:pPr>
              <w:rPr>
                <w:sz w:val="24"/>
                <w:szCs w:val="24"/>
              </w:rPr>
            </w:pPr>
            <w:r>
              <w:rPr>
                <w:sz w:val="24"/>
                <w:szCs w:val="24"/>
              </w:rPr>
              <w:t>2.1</w:t>
            </w:r>
          </w:p>
        </w:tc>
        <w:tc>
          <w:tcPr>
            <w:tcW w:w="630" w:type="dxa"/>
          </w:tcPr>
          <w:p w14:paraId="3DA54BB9" w14:textId="77777777" w:rsidR="008A5222" w:rsidRDefault="008A3171">
            <w:pPr>
              <w:rPr>
                <w:sz w:val="24"/>
                <w:szCs w:val="24"/>
              </w:rPr>
            </w:pPr>
            <w:r>
              <w:rPr>
                <w:sz w:val="24"/>
                <w:szCs w:val="24"/>
              </w:rPr>
              <w:t>-0.9</w:t>
            </w:r>
          </w:p>
        </w:tc>
        <w:tc>
          <w:tcPr>
            <w:tcW w:w="735" w:type="dxa"/>
          </w:tcPr>
          <w:p w14:paraId="0956D8F1" w14:textId="77777777" w:rsidR="008A5222" w:rsidRDefault="008A3171">
            <w:pPr>
              <w:rPr>
                <w:sz w:val="24"/>
                <w:szCs w:val="24"/>
              </w:rPr>
            </w:pPr>
            <w:r>
              <w:rPr>
                <w:sz w:val="24"/>
                <w:szCs w:val="24"/>
              </w:rPr>
              <w:t>-9.6</w:t>
            </w:r>
          </w:p>
        </w:tc>
        <w:tc>
          <w:tcPr>
            <w:tcW w:w="735" w:type="dxa"/>
          </w:tcPr>
          <w:p w14:paraId="63CD5C22" w14:textId="77777777" w:rsidR="008A5222" w:rsidRDefault="008A3171">
            <w:pPr>
              <w:rPr>
                <w:sz w:val="24"/>
                <w:szCs w:val="24"/>
              </w:rPr>
            </w:pPr>
            <w:r>
              <w:rPr>
                <w:sz w:val="24"/>
                <w:szCs w:val="24"/>
              </w:rPr>
              <w:t>-40</w:t>
            </w:r>
          </w:p>
        </w:tc>
        <w:tc>
          <w:tcPr>
            <w:tcW w:w="840" w:type="dxa"/>
          </w:tcPr>
          <w:p w14:paraId="5854623C" w14:textId="77777777" w:rsidR="008A5222" w:rsidRDefault="008A3171">
            <w:pPr>
              <w:rPr>
                <w:sz w:val="24"/>
                <w:szCs w:val="24"/>
              </w:rPr>
            </w:pPr>
            <w:r>
              <w:rPr>
                <w:sz w:val="24"/>
                <w:szCs w:val="24"/>
              </w:rPr>
              <w:t>82.1</w:t>
            </w:r>
          </w:p>
        </w:tc>
        <w:tc>
          <w:tcPr>
            <w:tcW w:w="735" w:type="dxa"/>
          </w:tcPr>
          <w:p w14:paraId="3849887D" w14:textId="77777777" w:rsidR="008A5222" w:rsidRDefault="008A3171">
            <w:pPr>
              <w:rPr>
                <w:sz w:val="24"/>
                <w:szCs w:val="24"/>
              </w:rPr>
            </w:pPr>
            <w:r>
              <w:rPr>
                <w:sz w:val="24"/>
                <w:szCs w:val="24"/>
              </w:rPr>
              <w:t>-68.2</w:t>
            </w:r>
          </w:p>
        </w:tc>
      </w:tr>
      <w:tr w:rsidR="008A5222" w14:paraId="5FFB6E4D" w14:textId="77777777">
        <w:trPr>
          <w:jc w:val="center"/>
        </w:trPr>
        <w:tc>
          <w:tcPr>
            <w:tcW w:w="781" w:type="dxa"/>
          </w:tcPr>
          <w:p w14:paraId="19E54582" w14:textId="77777777" w:rsidR="008A5222" w:rsidRDefault="008A3171">
            <w:pPr>
              <w:rPr>
                <w:sz w:val="24"/>
                <w:szCs w:val="24"/>
              </w:rPr>
            </w:pPr>
            <w:r>
              <w:rPr>
                <w:sz w:val="24"/>
                <w:szCs w:val="24"/>
              </w:rPr>
              <w:t>2</w:t>
            </w:r>
          </w:p>
        </w:tc>
        <w:tc>
          <w:tcPr>
            <w:tcW w:w="689" w:type="dxa"/>
          </w:tcPr>
          <w:p w14:paraId="0BA859C8" w14:textId="77777777" w:rsidR="008A5222" w:rsidRDefault="008A3171">
            <w:pPr>
              <w:rPr>
                <w:sz w:val="24"/>
                <w:szCs w:val="24"/>
              </w:rPr>
            </w:pPr>
            <w:r>
              <w:rPr>
                <w:sz w:val="24"/>
                <w:szCs w:val="24"/>
              </w:rPr>
              <w:t>-27.4</w:t>
            </w:r>
          </w:p>
        </w:tc>
        <w:tc>
          <w:tcPr>
            <w:tcW w:w="630" w:type="dxa"/>
          </w:tcPr>
          <w:p w14:paraId="5489010E" w14:textId="77777777" w:rsidR="008A5222" w:rsidRDefault="008A3171">
            <w:pPr>
              <w:rPr>
                <w:sz w:val="24"/>
                <w:szCs w:val="24"/>
              </w:rPr>
            </w:pPr>
            <w:r>
              <w:rPr>
                <w:sz w:val="24"/>
                <w:szCs w:val="24"/>
              </w:rPr>
              <w:t>0.1</w:t>
            </w:r>
          </w:p>
        </w:tc>
        <w:tc>
          <w:tcPr>
            <w:tcW w:w="630" w:type="dxa"/>
          </w:tcPr>
          <w:p w14:paraId="26FA6728" w14:textId="77777777" w:rsidR="008A5222" w:rsidRDefault="008A3171">
            <w:pPr>
              <w:rPr>
                <w:sz w:val="24"/>
                <w:szCs w:val="24"/>
              </w:rPr>
            </w:pPr>
            <w:r>
              <w:rPr>
                <w:sz w:val="24"/>
                <w:szCs w:val="24"/>
              </w:rPr>
              <w:t>-0.7</w:t>
            </w:r>
          </w:p>
        </w:tc>
        <w:tc>
          <w:tcPr>
            <w:tcW w:w="735" w:type="dxa"/>
          </w:tcPr>
          <w:p w14:paraId="6F5420AD" w14:textId="77777777" w:rsidR="008A5222" w:rsidRDefault="008A3171">
            <w:pPr>
              <w:rPr>
                <w:sz w:val="24"/>
                <w:szCs w:val="24"/>
              </w:rPr>
            </w:pPr>
            <w:r>
              <w:rPr>
                <w:sz w:val="24"/>
                <w:szCs w:val="24"/>
              </w:rPr>
              <w:t>-28.5</w:t>
            </w:r>
          </w:p>
        </w:tc>
        <w:tc>
          <w:tcPr>
            <w:tcW w:w="735" w:type="dxa"/>
          </w:tcPr>
          <w:p w14:paraId="09768111" w14:textId="77777777" w:rsidR="008A5222" w:rsidRDefault="008A3171">
            <w:pPr>
              <w:rPr>
                <w:sz w:val="24"/>
                <w:szCs w:val="24"/>
              </w:rPr>
            </w:pPr>
            <w:r>
              <w:rPr>
                <w:sz w:val="24"/>
                <w:szCs w:val="24"/>
              </w:rPr>
              <w:t>-50.1</w:t>
            </w:r>
          </w:p>
        </w:tc>
        <w:tc>
          <w:tcPr>
            <w:tcW w:w="840" w:type="dxa"/>
          </w:tcPr>
          <w:p w14:paraId="2242122A" w14:textId="77777777" w:rsidR="008A5222" w:rsidRDefault="008A3171">
            <w:pPr>
              <w:rPr>
                <w:sz w:val="24"/>
                <w:szCs w:val="24"/>
              </w:rPr>
            </w:pPr>
            <w:r>
              <w:rPr>
                <w:sz w:val="24"/>
                <w:szCs w:val="24"/>
              </w:rPr>
              <w:t>86.3</w:t>
            </w:r>
          </w:p>
        </w:tc>
        <w:tc>
          <w:tcPr>
            <w:tcW w:w="735" w:type="dxa"/>
          </w:tcPr>
          <w:p w14:paraId="5BBF9672" w14:textId="77777777" w:rsidR="008A5222" w:rsidRDefault="008A3171">
            <w:pPr>
              <w:rPr>
                <w:sz w:val="24"/>
                <w:szCs w:val="24"/>
              </w:rPr>
            </w:pPr>
            <w:r>
              <w:rPr>
                <w:sz w:val="24"/>
                <w:szCs w:val="24"/>
              </w:rPr>
              <w:t>-50.6</w:t>
            </w:r>
          </w:p>
        </w:tc>
      </w:tr>
      <w:tr w:rsidR="008A5222" w14:paraId="66517425" w14:textId="77777777">
        <w:trPr>
          <w:jc w:val="center"/>
        </w:trPr>
        <w:tc>
          <w:tcPr>
            <w:tcW w:w="781" w:type="dxa"/>
          </w:tcPr>
          <w:p w14:paraId="4BC36679" w14:textId="77777777" w:rsidR="008A5222" w:rsidRDefault="008A3171">
            <w:pPr>
              <w:rPr>
                <w:sz w:val="24"/>
                <w:szCs w:val="24"/>
              </w:rPr>
            </w:pPr>
            <w:r>
              <w:rPr>
                <w:sz w:val="24"/>
                <w:szCs w:val="24"/>
              </w:rPr>
              <w:t>3</w:t>
            </w:r>
          </w:p>
        </w:tc>
        <w:tc>
          <w:tcPr>
            <w:tcW w:w="689" w:type="dxa"/>
          </w:tcPr>
          <w:p w14:paraId="223F1C61" w14:textId="77777777" w:rsidR="008A5222" w:rsidRDefault="008A3171">
            <w:pPr>
              <w:rPr>
                <w:sz w:val="24"/>
                <w:szCs w:val="24"/>
              </w:rPr>
            </w:pPr>
            <w:r>
              <w:rPr>
                <w:sz w:val="24"/>
                <w:szCs w:val="24"/>
              </w:rPr>
              <w:t>-42.3</w:t>
            </w:r>
          </w:p>
        </w:tc>
        <w:tc>
          <w:tcPr>
            <w:tcW w:w="630" w:type="dxa"/>
          </w:tcPr>
          <w:p w14:paraId="6A3088B5" w14:textId="77777777" w:rsidR="008A5222" w:rsidRDefault="008A3171">
            <w:pPr>
              <w:rPr>
                <w:sz w:val="24"/>
                <w:szCs w:val="24"/>
              </w:rPr>
            </w:pPr>
            <w:r>
              <w:rPr>
                <w:sz w:val="24"/>
                <w:szCs w:val="24"/>
              </w:rPr>
              <w:t>-2.3</w:t>
            </w:r>
          </w:p>
        </w:tc>
        <w:tc>
          <w:tcPr>
            <w:tcW w:w="630" w:type="dxa"/>
          </w:tcPr>
          <w:p w14:paraId="62F96EEE" w14:textId="77777777" w:rsidR="008A5222" w:rsidRDefault="008A3171">
            <w:pPr>
              <w:rPr>
                <w:sz w:val="24"/>
                <w:szCs w:val="24"/>
              </w:rPr>
            </w:pPr>
            <w:r>
              <w:rPr>
                <w:sz w:val="24"/>
                <w:szCs w:val="24"/>
              </w:rPr>
              <w:t>-0.2</w:t>
            </w:r>
          </w:p>
        </w:tc>
        <w:tc>
          <w:tcPr>
            <w:tcW w:w="735" w:type="dxa"/>
          </w:tcPr>
          <w:p w14:paraId="16217EE0" w14:textId="77777777" w:rsidR="008A5222" w:rsidRDefault="008A3171">
            <w:pPr>
              <w:rPr>
                <w:sz w:val="24"/>
                <w:szCs w:val="24"/>
              </w:rPr>
            </w:pPr>
            <w:r>
              <w:rPr>
                <w:sz w:val="24"/>
                <w:szCs w:val="24"/>
              </w:rPr>
              <w:t>-45.8</w:t>
            </w:r>
          </w:p>
        </w:tc>
        <w:tc>
          <w:tcPr>
            <w:tcW w:w="735" w:type="dxa"/>
          </w:tcPr>
          <w:p w14:paraId="1E0D05C2" w14:textId="77777777" w:rsidR="008A5222" w:rsidRDefault="008A3171">
            <w:pPr>
              <w:rPr>
                <w:sz w:val="24"/>
                <w:szCs w:val="24"/>
              </w:rPr>
            </w:pPr>
            <w:r>
              <w:rPr>
                <w:sz w:val="24"/>
                <w:szCs w:val="24"/>
              </w:rPr>
              <w:t>-65.2</w:t>
            </w:r>
          </w:p>
        </w:tc>
        <w:tc>
          <w:tcPr>
            <w:tcW w:w="840" w:type="dxa"/>
          </w:tcPr>
          <w:p w14:paraId="74A2A7A9" w14:textId="77777777" w:rsidR="008A5222" w:rsidRDefault="008A3171">
            <w:pPr>
              <w:rPr>
                <w:sz w:val="24"/>
                <w:szCs w:val="24"/>
              </w:rPr>
            </w:pPr>
            <w:r>
              <w:rPr>
                <w:sz w:val="24"/>
                <w:szCs w:val="24"/>
              </w:rPr>
              <w:t>90.5</w:t>
            </w:r>
          </w:p>
        </w:tc>
        <w:tc>
          <w:tcPr>
            <w:tcW w:w="735" w:type="dxa"/>
          </w:tcPr>
          <w:p w14:paraId="1F06E37A" w14:textId="77777777" w:rsidR="008A5222" w:rsidRDefault="008A3171">
            <w:pPr>
              <w:rPr>
                <w:sz w:val="24"/>
                <w:szCs w:val="24"/>
              </w:rPr>
            </w:pPr>
            <w:r>
              <w:rPr>
                <w:sz w:val="24"/>
                <w:szCs w:val="24"/>
              </w:rPr>
              <w:t>-40.7</w:t>
            </w:r>
          </w:p>
        </w:tc>
      </w:tr>
      <w:tr w:rsidR="008A5222" w14:paraId="7944E2D7" w14:textId="77777777">
        <w:trPr>
          <w:jc w:val="center"/>
        </w:trPr>
        <w:tc>
          <w:tcPr>
            <w:tcW w:w="781" w:type="dxa"/>
          </w:tcPr>
          <w:p w14:paraId="5DE18B74" w14:textId="77777777" w:rsidR="008A5222" w:rsidRDefault="008A3171">
            <w:pPr>
              <w:rPr>
                <w:sz w:val="24"/>
                <w:szCs w:val="24"/>
              </w:rPr>
            </w:pPr>
            <w:r>
              <w:rPr>
                <w:sz w:val="24"/>
                <w:szCs w:val="24"/>
              </w:rPr>
              <w:t>4</w:t>
            </w:r>
          </w:p>
        </w:tc>
        <w:tc>
          <w:tcPr>
            <w:tcW w:w="689" w:type="dxa"/>
          </w:tcPr>
          <w:p w14:paraId="30AFBD14" w14:textId="77777777" w:rsidR="008A5222" w:rsidRDefault="008A3171">
            <w:pPr>
              <w:rPr>
                <w:sz w:val="24"/>
                <w:szCs w:val="24"/>
              </w:rPr>
            </w:pPr>
            <w:r>
              <w:rPr>
                <w:sz w:val="24"/>
                <w:szCs w:val="24"/>
              </w:rPr>
              <w:t>-49.8</w:t>
            </w:r>
          </w:p>
        </w:tc>
        <w:tc>
          <w:tcPr>
            <w:tcW w:w="630" w:type="dxa"/>
          </w:tcPr>
          <w:p w14:paraId="60F57D3C" w14:textId="77777777" w:rsidR="008A5222" w:rsidRDefault="008A3171">
            <w:pPr>
              <w:rPr>
                <w:sz w:val="24"/>
                <w:szCs w:val="24"/>
              </w:rPr>
            </w:pPr>
            <w:r>
              <w:rPr>
                <w:sz w:val="24"/>
                <w:szCs w:val="24"/>
              </w:rPr>
              <w:t>-4.3</w:t>
            </w:r>
          </w:p>
        </w:tc>
        <w:tc>
          <w:tcPr>
            <w:tcW w:w="630" w:type="dxa"/>
          </w:tcPr>
          <w:p w14:paraId="44D23FE3" w14:textId="77777777" w:rsidR="008A5222" w:rsidRDefault="008A3171">
            <w:pPr>
              <w:rPr>
                <w:sz w:val="24"/>
                <w:szCs w:val="24"/>
              </w:rPr>
            </w:pPr>
            <w:r>
              <w:rPr>
                <w:sz w:val="24"/>
                <w:szCs w:val="24"/>
              </w:rPr>
              <w:t>0.0</w:t>
            </w:r>
          </w:p>
        </w:tc>
        <w:tc>
          <w:tcPr>
            <w:tcW w:w="735" w:type="dxa"/>
          </w:tcPr>
          <w:p w14:paraId="50E9C02E" w14:textId="77777777" w:rsidR="008A5222" w:rsidRDefault="008A3171">
            <w:pPr>
              <w:rPr>
                <w:sz w:val="24"/>
                <w:szCs w:val="24"/>
              </w:rPr>
            </w:pPr>
            <w:r>
              <w:rPr>
                <w:sz w:val="24"/>
                <w:szCs w:val="24"/>
              </w:rPr>
              <w:t>-54.8</w:t>
            </w:r>
          </w:p>
        </w:tc>
        <w:tc>
          <w:tcPr>
            <w:tcW w:w="735" w:type="dxa"/>
          </w:tcPr>
          <w:p w14:paraId="327E80F3" w14:textId="77777777" w:rsidR="008A5222" w:rsidRDefault="008A3171">
            <w:pPr>
              <w:rPr>
                <w:sz w:val="24"/>
                <w:szCs w:val="24"/>
              </w:rPr>
            </w:pPr>
            <w:r>
              <w:rPr>
                <w:sz w:val="24"/>
                <w:szCs w:val="24"/>
              </w:rPr>
              <w:t>-48.1</w:t>
            </w:r>
          </w:p>
        </w:tc>
        <w:tc>
          <w:tcPr>
            <w:tcW w:w="840" w:type="dxa"/>
          </w:tcPr>
          <w:p w14:paraId="3A25B4C2" w14:textId="77777777" w:rsidR="008A5222" w:rsidRDefault="008A3171">
            <w:pPr>
              <w:rPr>
                <w:sz w:val="24"/>
                <w:szCs w:val="24"/>
              </w:rPr>
            </w:pPr>
            <w:r>
              <w:rPr>
                <w:sz w:val="24"/>
                <w:szCs w:val="24"/>
              </w:rPr>
              <w:t>92.3</w:t>
            </w:r>
          </w:p>
        </w:tc>
        <w:tc>
          <w:tcPr>
            <w:tcW w:w="735" w:type="dxa"/>
          </w:tcPr>
          <w:p w14:paraId="53943F15" w14:textId="77777777" w:rsidR="008A5222" w:rsidRDefault="008A3171">
            <w:pPr>
              <w:rPr>
                <w:sz w:val="24"/>
                <w:szCs w:val="24"/>
              </w:rPr>
            </w:pPr>
            <w:r>
              <w:rPr>
                <w:sz w:val="24"/>
                <w:szCs w:val="24"/>
              </w:rPr>
              <w:t>-37.2</w:t>
            </w:r>
          </w:p>
        </w:tc>
      </w:tr>
      <w:tr w:rsidR="008A5222" w14:paraId="16BAD493" w14:textId="77777777">
        <w:trPr>
          <w:jc w:val="center"/>
        </w:trPr>
        <w:tc>
          <w:tcPr>
            <w:tcW w:w="781" w:type="dxa"/>
          </w:tcPr>
          <w:p w14:paraId="62BF469E" w14:textId="77777777" w:rsidR="008A5222" w:rsidRDefault="008A3171">
            <w:pPr>
              <w:rPr>
                <w:sz w:val="24"/>
                <w:szCs w:val="24"/>
              </w:rPr>
            </w:pPr>
            <w:r>
              <w:rPr>
                <w:sz w:val="24"/>
                <w:szCs w:val="24"/>
              </w:rPr>
              <w:t>5</w:t>
            </w:r>
          </w:p>
        </w:tc>
        <w:tc>
          <w:tcPr>
            <w:tcW w:w="689" w:type="dxa"/>
          </w:tcPr>
          <w:p w14:paraId="5F05069F" w14:textId="77777777" w:rsidR="008A5222" w:rsidRDefault="008A3171">
            <w:pPr>
              <w:rPr>
                <w:sz w:val="24"/>
                <w:szCs w:val="24"/>
              </w:rPr>
            </w:pPr>
            <w:r>
              <w:rPr>
                <w:sz w:val="24"/>
                <w:szCs w:val="24"/>
              </w:rPr>
              <w:t>-45.8</w:t>
            </w:r>
          </w:p>
        </w:tc>
        <w:tc>
          <w:tcPr>
            <w:tcW w:w="630" w:type="dxa"/>
          </w:tcPr>
          <w:p w14:paraId="5EDBD8D4" w14:textId="77777777" w:rsidR="008A5222" w:rsidRDefault="008A3171">
            <w:pPr>
              <w:rPr>
                <w:sz w:val="24"/>
                <w:szCs w:val="24"/>
              </w:rPr>
            </w:pPr>
            <w:r>
              <w:rPr>
                <w:sz w:val="24"/>
                <w:szCs w:val="24"/>
              </w:rPr>
              <w:t>-5.5</w:t>
            </w:r>
          </w:p>
        </w:tc>
        <w:tc>
          <w:tcPr>
            <w:tcW w:w="630" w:type="dxa"/>
          </w:tcPr>
          <w:p w14:paraId="331A1967" w14:textId="77777777" w:rsidR="008A5222" w:rsidRDefault="008A3171">
            <w:pPr>
              <w:rPr>
                <w:sz w:val="24"/>
                <w:szCs w:val="24"/>
              </w:rPr>
            </w:pPr>
            <w:r>
              <w:rPr>
                <w:sz w:val="24"/>
                <w:szCs w:val="24"/>
              </w:rPr>
              <w:t>0.0</w:t>
            </w:r>
          </w:p>
        </w:tc>
        <w:tc>
          <w:tcPr>
            <w:tcW w:w="735" w:type="dxa"/>
          </w:tcPr>
          <w:p w14:paraId="0B4D5CD6" w14:textId="77777777" w:rsidR="008A5222" w:rsidRDefault="008A3171">
            <w:pPr>
              <w:rPr>
                <w:sz w:val="24"/>
                <w:szCs w:val="24"/>
              </w:rPr>
            </w:pPr>
            <w:r>
              <w:rPr>
                <w:sz w:val="24"/>
                <w:szCs w:val="24"/>
              </w:rPr>
              <w:t>-53.0</w:t>
            </w:r>
          </w:p>
        </w:tc>
        <w:tc>
          <w:tcPr>
            <w:tcW w:w="735" w:type="dxa"/>
          </w:tcPr>
          <w:p w14:paraId="31EF3E1B" w14:textId="77777777" w:rsidR="008A5222" w:rsidRDefault="008A3171">
            <w:pPr>
              <w:rPr>
                <w:sz w:val="24"/>
                <w:szCs w:val="24"/>
              </w:rPr>
            </w:pPr>
            <w:r>
              <w:rPr>
                <w:sz w:val="24"/>
                <w:szCs w:val="24"/>
              </w:rPr>
              <w:t>-65.2</w:t>
            </w:r>
          </w:p>
        </w:tc>
        <w:tc>
          <w:tcPr>
            <w:tcW w:w="840" w:type="dxa"/>
          </w:tcPr>
          <w:p w14:paraId="422E6CC6" w14:textId="77777777" w:rsidR="008A5222" w:rsidRDefault="008A3171">
            <w:pPr>
              <w:rPr>
                <w:sz w:val="24"/>
                <w:szCs w:val="24"/>
              </w:rPr>
            </w:pPr>
            <w:r>
              <w:rPr>
                <w:sz w:val="24"/>
                <w:szCs w:val="24"/>
              </w:rPr>
              <w:t>85.5</w:t>
            </w:r>
          </w:p>
        </w:tc>
        <w:tc>
          <w:tcPr>
            <w:tcW w:w="735" w:type="dxa"/>
          </w:tcPr>
          <w:p w14:paraId="0A0FAF0A" w14:textId="77777777" w:rsidR="008A5222" w:rsidRDefault="008A3171">
            <w:pPr>
              <w:rPr>
                <w:sz w:val="24"/>
                <w:szCs w:val="24"/>
              </w:rPr>
            </w:pPr>
            <w:r>
              <w:rPr>
                <w:sz w:val="24"/>
                <w:szCs w:val="24"/>
              </w:rPr>
              <w:t>12.8</w:t>
            </w:r>
          </w:p>
        </w:tc>
      </w:tr>
      <w:tr w:rsidR="008A5222" w14:paraId="09DAD81B" w14:textId="77777777">
        <w:trPr>
          <w:jc w:val="center"/>
        </w:trPr>
        <w:tc>
          <w:tcPr>
            <w:tcW w:w="781" w:type="dxa"/>
          </w:tcPr>
          <w:p w14:paraId="1879B8E3" w14:textId="77777777" w:rsidR="008A5222" w:rsidRDefault="008A3171">
            <w:pPr>
              <w:rPr>
                <w:sz w:val="24"/>
                <w:szCs w:val="24"/>
              </w:rPr>
            </w:pPr>
            <w:r>
              <w:rPr>
                <w:sz w:val="24"/>
                <w:szCs w:val="24"/>
              </w:rPr>
              <w:t>6</w:t>
            </w:r>
          </w:p>
        </w:tc>
        <w:tc>
          <w:tcPr>
            <w:tcW w:w="689" w:type="dxa"/>
          </w:tcPr>
          <w:p w14:paraId="10B699C2" w14:textId="77777777" w:rsidR="008A5222" w:rsidRDefault="008A3171">
            <w:pPr>
              <w:rPr>
                <w:sz w:val="24"/>
                <w:szCs w:val="24"/>
              </w:rPr>
            </w:pPr>
            <w:r>
              <w:rPr>
                <w:sz w:val="24"/>
                <w:szCs w:val="24"/>
              </w:rPr>
              <w:t>-31.2</w:t>
            </w:r>
          </w:p>
        </w:tc>
        <w:tc>
          <w:tcPr>
            <w:tcW w:w="630" w:type="dxa"/>
          </w:tcPr>
          <w:p w14:paraId="48357148" w14:textId="77777777" w:rsidR="008A5222" w:rsidRDefault="008A3171">
            <w:pPr>
              <w:rPr>
                <w:sz w:val="24"/>
                <w:szCs w:val="24"/>
              </w:rPr>
            </w:pPr>
            <w:r>
              <w:rPr>
                <w:sz w:val="24"/>
                <w:szCs w:val="24"/>
              </w:rPr>
              <w:t>-4.3</w:t>
            </w:r>
          </w:p>
        </w:tc>
        <w:tc>
          <w:tcPr>
            <w:tcW w:w="630" w:type="dxa"/>
          </w:tcPr>
          <w:p w14:paraId="4547ADC6" w14:textId="77777777" w:rsidR="008A5222" w:rsidRDefault="008A3171">
            <w:pPr>
              <w:rPr>
                <w:sz w:val="24"/>
                <w:szCs w:val="24"/>
              </w:rPr>
            </w:pPr>
            <w:r>
              <w:rPr>
                <w:sz w:val="24"/>
                <w:szCs w:val="24"/>
              </w:rPr>
              <w:t>0.0</w:t>
            </w:r>
          </w:p>
        </w:tc>
        <w:tc>
          <w:tcPr>
            <w:tcW w:w="735" w:type="dxa"/>
          </w:tcPr>
          <w:p w14:paraId="69E25DDE" w14:textId="77777777" w:rsidR="008A5222" w:rsidRDefault="008A3171">
            <w:pPr>
              <w:rPr>
                <w:sz w:val="24"/>
                <w:szCs w:val="24"/>
              </w:rPr>
            </w:pPr>
            <w:r>
              <w:rPr>
                <w:sz w:val="24"/>
                <w:szCs w:val="24"/>
              </w:rPr>
              <w:t>-37.3</w:t>
            </w:r>
          </w:p>
        </w:tc>
        <w:tc>
          <w:tcPr>
            <w:tcW w:w="735" w:type="dxa"/>
          </w:tcPr>
          <w:p w14:paraId="2C37FECB" w14:textId="77777777" w:rsidR="008A5222" w:rsidRDefault="008A3171">
            <w:pPr>
              <w:rPr>
                <w:sz w:val="24"/>
                <w:szCs w:val="24"/>
              </w:rPr>
            </w:pPr>
            <w:r>
              <w:rPr>
                <w:sz w:val="24"/>
                <w:szCs w:val="24"/>
              </w:rPr>
              <w:t>-65.3</w:t>
            </w:r>
          </w:p>
        </w:tc>
        <w:tc>
          <w:tcPr>
            <w:tcW w:w="840" w:type="dxa"/>
          </w:tcPr>
          <w:p w14:paraId="7B366FDC" w14:textId="77777777" w:rsidR="008A5222" w:rsidRDefault="008A3171">
            <w:pPr>
              <w:rPr>
                <w:sz w:val="24"/>
                <w:szCs w:val="24"/>
              </w:rPr>
            </w:pPr>
            <w:r>
              <w:rPr>
                <w:sz w:val="24"/>
                <w:szCs w:val="24"/>
              </w:rPr>
              <w:t>55.3</w:t>
            </w:r>
          </w:p>
        </w:tc>
        <w:tc>
          <w:tcPr>
            <w:tcW w:w="735" w:type="dxa"/>
          </w:tcPr>
          <w:p w14:paraId="726E3B03" w14:textId="77777777" w:rsidR="008A5222" w:rsidRDefault="008A3171">
            <w:pPr>
              <w:rPr>
                <w:sz w:val="24"/>
                <w:szCs w:val="24"/>
              </w:rPr>
            </w:pPr>
            <w:r>
              <w:rPr>
                <w:sz w:val="24"/>
                <w:szCs w:val="24"/>
              </w:rPr>
              <w:t>57.8</w:t>
            </w:r>
          </w:p>
        </w:tc>
      </w:tr>
      <w:tr w:rsidR="008A5222" w14:paraId="246CA071" w14:textId="77777777">
        <w:trPr>
          <w:jc w:val="center"/>
        </w:trPr>
        <w:tc>
          <w:tcPr>
            <w:tcW w:w="781" w:type="dxa"/>
          </w:tcPr>
          <w:p w14:paraId="2BA13A95" w14:textId="77777777" w:rsidR="008A5222" w:rsidRDefault="008A3171">
            <w:pPr>
              <w:rPr>
                <w:sz w:val="24"/>
                <w:szCs w:val="24"/>
              </w:rPr>
            </w:pPr>
            <w:r>
              <w:rPr>
                <w:sz w:val="24"/>
                <w:szCs w:val="24"/>
              </w:rPr>
              <w:t>7</w:t>
            </w:r>
          </w:p>
        </w:tc>
        <w:tc>
          <w:tcPr>
            <w:tcW w:w="689" w:type="dxa"/>
          </w:tcPr>
          <w:p w14:paraId="63513780" w14:textId="77777777" w:rsidR="008A5222" w:rsidRDefault="008A3171">
            <w:pPr>
              <w:rPr>
                <w:sz w:val="24"/>
                <w:szCs w:val="24"/>
              </w:rPr>
            </w:pPr>
            <w:r>
              <w:rPr>
                <w:sz w:val="24"/>
                <w:szCs w:val="24"/>
              </w:rPr>
              <w:t>-10.7</w:t>
            </w:r>
          </w:p>
        </w:tc>
        <w:tc>
          <w:tcPr>
            <w:tcW w:w="630" w:type="dxa"/>
          </w:tcPr>
          <w:p w14:paraId="3DCB0D61" w14:textId="77777777" w:rsidR="008A5222" w:rsidRDefault="008A3171">
            <w:pPr>
              <w:rPr>
                <w:sz w:val="24"/>
                <w:szCs w:val="24"/>
              </w:rPr>
            </w:pPr>
            <w:r>
              <w:rPr>
                <w:sz w:val="24"/>
                <w:szCs w:val="24"/>
              </w:rPr>
              <w:t>-1.8</w:t>
            </w:r>
          </w:p>
        </w:tc>
        <w:tc>
          <w:tcPr>
            <w:tcW w:w="630" w:type="dxa"/>
          </w:tcPr>
          <w:p w14:paraId="31CD20F3" w14:textId="77777777" w:rsidR="008A5222" w:rsidRDefault="008A3171">
            <w:pPr>
              <w:rPr>
                <w:sz w:val="24"/>
                <w:szCs w:val="24"/>
              </w:rPr>
            </w:pPr>
            <w:r>
              <w:rPr>
                <w:sz w:val="24"/>
                <w:szCs w:val="24"/>
              </w:rPr>
              <w:t>0.0</w:t>
            </w:r>
          </w:p>
        </w:tc>
        <w:tc>
          <w:tcPr>
            <w:tcW w:w="735" w:type="dxa"/>
          </w:tcPr>
          <w:p w14:paraId="2575D489" w14:textId="77777777" w:rsidR="008A5222" w:rsidRDefault="008A3171">
            <w:pPr>
              <w:rPr>
                <w:sz w:val="24"/>
                <w:szCs w:val="24"/>
              </w:rPr>
            </w:pPr>
            <w:r>
              <w:rPr>
                <w:sz w:val="24"/>
                <w:szCs w:val="24"/>
              </w:rPr>
              <w:t>-15.3</w:t>
            </w:r>
          </w:p>
        </w:tc>
        <w:tc>
          <w:tcPr>
            <w:tcW w:w="735" w:type="dxa"/>
          </w:tcPr>
          <w:p w14:paraId="34673F79" w14:textId="77777777" w:rsidR="008A5222" w:rsidRDefault="008A3171">
            <w:pPr>
              <w:rPr>
                <w:sz w:val="24"/>
                <w:szCs w:val="24"/>
              </w:rPr>
            </w:pPr>
            <w:r>
              <w:rPr>
                <w:sz w:val="24"/>
                <w:szCs w:val="24"/>
              </w:rPr>
              <w:t>-56.4</w:t>
            </w:r>
          </w:p>
        </w:tc>
        <w:tc>
          <w:tcPr>
            <w:tcW w:w="840" w:type="dxa"/>
          </w:tcPr>
          <w:p w14:paraId="77FAC52B" w14:textId="77777777" w:rsidR="008A5222" w:rsidRDefault="008A3171">
            <w:pPr>
              <w:rPr>
                <w:sz w:val="24"/>
                <w:szCs w:val="24"/>
              </w:rPr>
            </w:pPr>
            <w:r>
              <w:rPr>
                <w:sz w:val="24"/>
                <w:szCs w:val="24"/>
              </w:rPr>
              <w:t>5.6</w:t>
            </w:r>
          </w:p>
        </w:tc>
        <w:tc>
          <w:tcPr>
            <w:tcW w:w="735" w:type="dxa"/>
          </w:tcPr>
          <w:p w14:paraId="6A6AF602" w14:textId="77777777" w:rsidR="008A5222" w:rsidRDefault="008A3171">
            <w:pPr>
              <w:rPr>
                <w:sz w:val="24"/>
                <w:szCs w:val="24"/>
              </w:rPr>
            </w:pPr>
            <w:r>
              <w:rPr>
                <w:sz w:val="24"/>
                <w:szCs w:val="24"/>
              </w:rPr>
              <w:t>84.5</w:t>
            </w:r>
          </w:p>
        </w:tc>
      </w:tr>
      <w:tr w:rsidR="008A5222" w14:paraId="6446087B" w14:textId="77777777">
        <w:trPr>
          <w:jc w:val="center"/>
        </w:trPr>
        <w:tc>
          <w:tcPr>
            <w:tcW w:w="781" w:type="dxa"/>
          </w:tcPr>
          <w:p w14:paraId="7653D03C" w14:textId="77777777" w:rsidR="008A5222" w:rsidRDefault="008A3171">
            <w:pPr>
              <w:rPr>
                <w:sz w:val="24"/>
                <w:szCs w:val="24"/>
              </w:rPr>
            </w:pPr>
            <w:r>
              <w:rPr>
                <w:sz w:val="24"/>
                <w:szCs w:val="24"/>
              </w:rPr>
              <w:t>8</w:t>
            </w:r>
          </w:p>
        </w:tc>
        <w:tc>
          <w:tcPr>
            <w:tcW w:w="689" w:type="dxa"/>
          </w:tcPr>
          <w:p w14:paraId="08688F0D" w14:textId="77777777" w:rsidR="008A5222" w:rsidRDefault="008A3171">
            <w:pPr>
              <w:rPr>
                <w:sz w:val="24"/>
                <w:szCs w:val="24"/>
              </w:rPr>
            </w:pPr>
            <w:r>
              <w:rPr>
                <w:sz w:val="24"/>
                <w:szCs w:val="24"/>
              </w:rPr>
              <w:t>9.8</w:t>
            </w:r>
          </w:p>
        </w:tc>
        <w:tc>
          <w:tcPr>
            <w:tcW w:w="630" w:type="dxa"/>
          </w:tcPr>
          <w:p w14:paraId="2E44A5F0" w14:textId="77777777" w:rsidR="008A5222" w:rsidRDefault="008A3171">
            <w:pPr>
              <w:rPr>
                <w:sz w:val="24"/>
                <w:szCs w:val="24"/>
              </w:rPr>
            </w:pPr>
            <w:r>
              <w:rPr>
                <w:sz w:val="24"/>
                <w:szCs w:val="24"/>
              </w:rPr>
              <w:t>0.9</w:t>
            </w:r>
          </w:p>
        </w:tc>
        <w:tc>
          <w:tcPr>
            <w:tcW w:w="630" w:type="dxa"/>
          </w:tcPr>
          <w:p w14:paraId="1A9EB537" w14:textId="77777777" w:rsidR="008A5222" w:rsidRDefault="008A3171">
            <w:pPr>
              <w:rPr>
                <w:sz w:val="24"/>
                <w:szCs w:val="24"/>
              </w:rPr>
            </w:pPr>
            <w:r>
              <w:rPr>
                <w:sz w:val="24"/>
                <w:szCs w:val="24"/>
              </w:rPr>
              <w:t>-0.4</w:t>
            </w:r>
          </w:p>
        </w:tc>
        <w:tc>
          <w:tcPr>
            <w:tcW w:w="735" w:type="dxa"/>
          </w:tcPr>
          <w:p w14:paraId="559ACE54" w14:textId="77777777" w:rsidR="008A5222" w:rsidRDefault="008A3171">
            <w:pPr>
              <w:rPr>
                <w:sz w:val="24"/>
                <w:szCs w:val="24"/>
              </w:rPr>
            </w:pPr>
            <w:r>
              <w:rPr>
                <w:sz w:val="24"/>
                <w:szCs w:val="24"/>
              </w:rPr>
              <w:t>7.1</w:t>
            </w:r>
          </w:p>
        </w:tc>
        <w:tc>
          <w:tcPr>
            <w:tcW w:w="735" w:type="dxa"/>
          </w:tcPr>
          <w:p w14:paraId="2EEA5411" w14:textId="77777777" w:rsidR="008A5222" w:rsidRDefault="008A3171">
            <w:pPr>
              <w:rPr>
                <w:sz w:val="24"/>
                <w:szCs w:val="24"/>
              </w:rPr>
            </w:pPr>
            <w:r>
              <w:rPr>
                <w:sz w:val="24"/>
                <w:szCs w:val="24"/>
              </w:rPr>
              <w:t>-32.3</w:t>
            </w:r>
          </w:p>
        </w:tc>
        <w:tc>
          <w:tcPr>
            <w:tcW w:w="840" w:type="dxa"/>
          </w:tcPr>
          <w:p w14:paraId="6EA7EB10" w14:textId="77777777" w:rsidR="008A5222" w:rsidRDefault="008A3171">
            <w:pPr>
              <w:rPr>
                <w:sz w:val="24"/>
                <w:szCs w:val="24"/>
              </w:rPr>
            </w:pPr>
            <w:r>
              <w:rPr>
                <w:sz w:val="24"/>
                <w:szCs w:val="24"/>
              </w:rPr>
              <w:t>-46.2</w:t>
            </w:r>
          </w:p>
        </w:tc>
        <w:tc>
          <w:tcPr>
            <w:tcW w:w="735" w:type="dxa"/>
          </w:tcPr>
          <w:p w14:paraId="3AF1AB51" w14:textId="77777777" w:rsidR="008A5222" w:rsidRDefault="008A3171">
            <w:pPr>
              <w:rPr>
                <w:sz w:val="24"/>
                <w:szCs w:val="24"/>
              </w:rPr>
            </w:pPr>
            <w:r>
              <w:rPr>
                <w:sz w:val="24"/>
                <w:szCs w:val="24"/>
              </w:rPr>
              <w:t>90.5</w:t>
            </w:r>
          </w:p>
        </w:tc>
      </w:tr>
      <w:tr w:rsidR="008A5222" w14:paraId="3005384F" w14:textId="77777777">
        <w:trPr>
          <w:jc w:val="center"/>
        </w:trPr>
        <w:tc>
          <w:tcPr>
            <w:tcW w:w="781" w:type="dxa"/>
          </w:tcPr>
          <w:p w14:paraId="6DC05084" w14:textId="77777777" w:rsidR="008A5222" w:rsidRDefault="008A3171">
            <w:pPr>
              <w:rPr>
                <w:sz w:val="24"/>
                <w:szCs w:val="24"/>
              </w:rPr>
            </w:pPr>
            <w:r>
              <w:rPr>
                <w:sz w:val="24"/>
                <w:szCs w:val="24"/>
              </w:rPr>
              <w:t>9</w:t>
            </w:r>
          </w:p>
        </w:tc>
        <w:tc>
          <w:tcPr>
            <w:tcW w:w="689" w:type="dxa"/>
          </w:tcPr>
          <w:p w14:paraId="05DDBF22" w14:textId="77777777" w:rsidR="008A5222" w:rsidRDefault="008A3171">
            <w:pPr>
              <w:rPr>
                <w:sz w:val="24"/>
                <w:szCs w:val="24"/>
              </w:rPr>
            </w:pPr>
            <w:r>
              <w:rPr>
                <w:sz w:val="24"/>
                <w:szCs w:val="24"/>
              </w:rPr>
              <w:t>25.4</w:t>
            </w:r>
          </w:p>
        </w:tc>
        <w:tc>
          <w:tcPr>
            <w:tcW w:w="630" w:type="dxa"/>
          </w:tcPr>
          <w:p w14:paraId="26FA337A" w14:textId="77777777" w:rsidR="008A5222" w:rsidRDefault="008A3171">
            <w:pPr>
              <w:rPr>
                <w:sz w:val="24"/>
                <w:szCs w:val="24"/>
              </w:rPr>
            </w:pPr>
            <w:r>
              <w:rPr>
                <w:sz w:val="24"/>
                <w:szCs w:val="24"/>
              </w:rPr>
              <w:t>3.0</w:t>
            </w:r>
          </w:p>
        </w:tc>
        <w:tc>
          <w:tcPr>
            <w:tcW w:w="630" w:type="dxa"/>
          </w:tcPr>
          <w:p w14:paraId="679584AB" w14:textId="77777777" w:rsidR="008A5222" w:rsidRDefault="008A3171">
            <w:pPr>
              <w:rPr>
                <w:sz w:val="24"/>
                <w:szCs w:val="24"/>
              </w:rPr>
            </w:pPr>
            <w:r>
              <w:rPr>
                <w:sz w:val="24"/>
                <w:szCs w:val="24"/>
              </w:rPr>
              <w:t>-0.5</w:t>
            </w:r>
          </w:p>
        </w:tc>
        <w:tc>
          <w:tcPr>
            <w:tcW w:w="735" w:type="dxa"/>
          </w:tcPr>
          <w:p w14:paraId="6E0F7A8C" w14:textId="77777777" w:rsidR="008A5222" w:rsidRDefault="008A3171">
            <w:pPr>
              <w:rPr>
                <w:sz w:val="24"/>
                <w:szCs w:val="24"/>
              </w:rPr>
            </w:pPr>
            <w:r>
              <w:rPr>
                <w:sz w:val="24"/>
                <w:szCs w:val="24"/>
              </w:rPr>
              <w:t>25.1</w:t>
            </w:r>
          </w:p>
        </w:tc>
        <w:tc>
          <w:tcPr>
            <w:tcW w:w="735" w:type="dxa"/>
          </w:tcPr>
          <w:p w14:paraId="62DD324F" w14:textId="77777777" w:rsidR="008A5222" w:rsidRDefault="008A3171">
            <w:pPr>
              <w:rPr>
                <w:sz w:val="24"/>
                <w:szCs w:val="24"/>
              </w:rPr>
            </w:pPr>
            <w:r>
              <w:rPr>
                <w:sz w:val="24"/>
                <w:szCs w:val="24"/>
              </w:rPr>
              <w:t>-0.1</w:t>
            </w:r>
          </w:p>
        </w:tc>
        <w:tc>
          <w:tcPr>
            <w:tcW w:w="840" w:type="dxa"/>
          </w:tcPr>
          <w:p w14:paraId="5ADFFECD" w14:textId="77777777" w:rsidR="008A5222" w:rsidRDefault="008A3171">
            <w:pPr>
              <w:rPr>
                <w:sz w:val="24"/>
                <w:szCs w:val="24"/>
              </w:rPr>
            </w:pPr>
            <w:r>
              <w:rPr>
                <w:sz w:val="24"/>
                <w:szCs w:val="24"/>
              </w:rPr>
              <w:t>-85.1</w:t>
            </w:r>
          </w:p>
        </w:tc>
        <w:tc>
          <w:tcPr>
            <w:tcW w:w="735" w:type="dxa"/>
          </w:tcPr>
          <w:p w14:paraId="5E3EF336" w14:textId="77777777" w:rsidR="008A5222" w:rsidRDefault="008A3171">
            <w:pPr>
              <w:rPr>
                <w:sz w:val="24"/>
                <w:szCs w:val="24"/>
              </w:rPr>
            </w:pPr>
            <w:r>
              <w:rPr>
                <w:sz w:val="24"/>
                <w:szCs w:val="24"/>
              </w:rPr>
              <w:t>71.5</w:t>
            </w:r>
          </w:p>
        </w:tc>
      </w:tr>
      <w:tr w:rsidR="008A5222" w14:paraId="550C4AAA" w14:textId="77777777">
        <w:trPr>
          <w:jc w:val="center"/>
        </w:trPr>
        <w:tc>
          <w:tcPr>
            <w:tcW w:w="781" w:type="dxa"/>
          </w:tcPr>
          <w:p w14:paraId="534DF26F" w14:textId="77777777" w:rsidR="008A5222" w:rsidRDefault="008A3171">
            <w:pPr>
              <w:rPr>
                <w:sz w:val="24"/>
                <w:szCs w:val="24"/>
              </w:rPr>
            </w:pPr>
            <w:r>
              <w:rPr>
                <w:sz w:val="24"/>
                <w:szCs w:val="24"/>
              </w:rPr>
              <w:t>10</w:t>
            </w:r>
          </w:p>
        </w:tc>
        <w:tc>
          <w:tcPr>
            <w:tcW w:w="689" w:type="dxa"/>
          </w:tcPr>
          <w:p w14:paraId="705A6DF4" w14:textId="77777777" w:rsidR="008A5222" w:rsidRDefault="008A3171">
            <w:pPr>
              <w:rPr>
                <w:sz w:val="24"/>
                <w:szCs w:val="24"/>
              </w:rPr>
            </w:pPr>
            <w:r>
              <w:rPr>
                <w:sz w:val="24"/>
                <w:szCs w:val="24"/>
              </w:rPr>
              <w:t>33.4</w:t>
            </w:r>
          </w:p>
        </w:tc>
        <w:tc>
          <w:tcPr>
            <w:tcW w:w="630" w:type="dxa"/>
          </w:tcPr>
          <w:p w14:paraId="58391D7B" w14:textId="77777777" w:rsidR="008A5222" w:rsidRDefault="008A3171">
            <w:pPr>
              <w:rPr>
                <w:sz w:val="24"/>
                <w:szCs w:val="24"/>
              </w:rPr>
            </w:pPr>
            <w:r>
              <w:rPr>
                <w:sz w:val="24"/>
                <w:szCs w:val="24"/>
              </w:rPr>
              <w:t>4.4</w:t>
            </w:r>
          </w:p>
        </w:tc>
        <w:tc>
          <w:tcPr>
            <w:tcW w:w="630" w:type="dxa"/>
          </w:tcPr>
          <w:p w14:paraId="222CCAA2" w14:textId="77777777" w:rsidR="008A5222" w:rsidRDefault="008A3171">
            <w:pPr>
              <w:rPr>
                <w:sz w:val="24"/>
                <w:szCs w:val="24"/>
              </w:rPr>
            </w:pPr>
            <w:r>
              <w:rPr>
                <w:sz w:val="24"/>
                <w:szCs w:val="24"/>
              </w:rPr>
              <w:t>-0.6</w:t>
            </w:r>
          </w:p>
        </w:tc>
        <w:tc>
          <w:tcPr>
            <w:tcW w:w="735" w:type="dxa"/>
          </w:tcPr>
          <w:p w14:paraId="2B665F40" w14:textId="77777777" w:rsidR="008A5222" w:rsidRDefault="008A3171">
            <w:pPr>
              <w:rPr>
                <w:sz w:val="24"/>
                <w:szCs w:val="24"/>
              </w:rPr>
            </w:pPr>
            <w:r>
              <w:rPr>
                <w:sz w:val="24"/>
                <w:szCs w:val="24"/>
              </w:rPr>
              <w:t>35.0</w:t>
            </w:r>
          </w:p>
        </w:tc>
        <w:tc>
          <w:tcPr>
            <w:tcW w:w="735" w:type="dxa"/>
          </w:tcPr>
          <w:p w14:paraId="1160EF26" w14:textId="77777777" w:rsidR="008A5222" w:rsidRDefault="008A3171">
            <w:pPr>
              <w:rPr>
                <w:sz w:val="24"/>
                <w:szCs w:val="24"/>
              </w:rPr>
            </w:pPr>
            <w:r>
              <w:rPr>
                <w:sz w:val="24"/>
                <w:szCs w:val="24"/>
              </w:rPr>
              <w:t>32.2</w:t>
            </w:r>
          </w:p>
        </w:tc>
        <w:tc>
          <w:tcPr>
            <w:tcW w:w="840" w:type="dxa"/>
          </w:tcPr>
          <w:p w14:paraId="4EC33090" w14:textId="77777777" w:rsidR="008A5222" w:rsidRDefault="008A3171">
            <w:pPr>
              <w:rPr>
                <w:sz w:val="24"/>
                <w:szCs w:val="24"/>
              </w:rPr>
            </w:pPr>
            <w:r>
              <w:rPr>
                <w:sz w:val="24"/>
                <w:szCs w:val="24"/>
              </w:rPr>
              <w:t>-102.1</w:t>
            </w:r>
          </w:p>
        </w:tc>
        <w:tc>
          <w:tcPr>
            <w:tcW w:w="735" w:type="dxa"/>
          </w:tcPr>
          <w:p w14:paraId="312AE126" w14:textId="77777777" w:rsidR="008A5222" w:rsidRDefault="008A3171">
            <w:pPr>
              <w:rPr>
                <w:sz w:val="24"/>
                <w:szCs w:val="24"/>
              </w:rPr>
            </w:pPr>
            <w:r>
              <w:rPr>
                <w:sz w:val="24"/>
                <w:szCs w:val="24"/>
              </w:rPr>
              <w:t>32.1</w:t>
            </w:r>
          </w:p>
        </w:tc>
      </w:tr>
      <w:tr w:rsidR="008A5222" w14:paraId="20455615" w14:textId="77777777">
        <w:trPr>
          <w:jc w:val="center"/>
        </w:trPr>
        <w:tc>
          <w:tcPr>
            <w:tcW w:w="781" w:type="dxa"/>
          </w:tcPr>
          <w:p w14:paraId="5399501F" w14:textId="77777777" w:rsidR="008A5222" w:rsidRDefault="008A3171">
            <w:pPr>
              <w:rPr>
                <w:sz w:val="24"/>
                <w:szCs w:val="24"/>
              </w:rPr>
            </w:pPr>
            <w:r>
              <w:rPr>
                <w:sz w:val="24"/>
                <w:szCs w:val="24"/>
              </w:rPr>
              <w:t>11</w:t>
            </w:r>
          </w:p>
        </w:tc>
        <w:tc>
          <w:tcPr>
            <w:tcW w:w="689" w:type="dxa"/>
          </w:tcPr>
          <w:p w14:paraId="3BA39279" w14:textId="77777777" w:rsidR="008A5222" w:rsidRDefault="008A3171">
            <w:pPr>
              <w:rPr>
                <w:sz w:val="24"/>
                <w:szCs w:val="24"/>
              </w:rPr>
            </w:pPr>
            <w:r>
              <w:rPr>
                <w:sz w:val="24"/>
                <w:szCs w:val="24"/>
              </w:rPr>
              <w:t>28.1</w:t>
            </w:r>
          </w:p>
        </w:tc>
        <w:tc>
          <w:tcPr>
            <w:tcW w:w="630" w:type="dxa"/>
          </w:tcPr>
          <w:p w14:paraId="0D37044D" w14:textId="77777777" w:rsidR="008A5222" w:rsidRDefault="008A3171">
            <w:pPr>
              <w:rPr>
                <w:sz w:val="24"/>
                <w:szCs w:val="24"/>
              </w:rPr>
            </w:pPr>
            <w:r>
              <w:rPr>
                <w:sz w:val="24"/>
                <w:szCs w:val="24"/>
              </w:rPr>
              <w:t>0.7</w:t>
            </w:r>
          </w:p>
        </w:tc>
        <w:tc>
          <w:tcPr>
            <w:tcW w:w="630" w:type="dxa"/>
          </w:tcPr>
          <w:p w14:paraId="12ACB75F" w14:textId="77777777" w:rsidR="008A5222" w:rsidRDefault="008A3171">
            <w:pPr>
              <w:rPr>
                <w:sz w:val="24"/>
                <w:szCs w:val="24"/>
              </w:rPr>
            </w:pPr>
            <w:r>
              <w:rPr>
                <w:sz w:val="24"/>
                <w:szCs w:val="24"/>
              </w:rPr>
              <w:t>0.0</w:t>
            </w:r>
          </w:p>
        </w:tc>
        <w:tc>
          <w:tcPr>
            <w:tcW w:w="735" w:type="dxa"/>
          </w:tcPr>
          <w:p w14:paraId="0703703C" w14:textId="77777777" w:rsidR="008A5222" w:rsidRDefault="008A3171">
            <w:pPr>
              <w:rPr>
                <w:sz w:val="24"/>
                <w:szCs w:val="24"/>
              </w:rPr>
            </w:pPr>
            <w:r>
              <w:rPr>
                <w:sz w:val="24"/>
                <w:szCs w:val="24"/>
              </w:rPr>
              <w:t>29.3</w:t>
            </w:r>
          </w:p>
        </w:tc>
        <w:tc>
          <w:tcPr>
            <w:tcW w:w="735" w:type="dxa"/>
          </w:tcPr>
          <w:p w14:paraId="29F57488" w14:textId="77777777" w:rsidR="008A5222" w:rsidRDefault="008A3171">
            <w:pPr>
              <w:rPr>
                <w:sz w:val="24"/>
                <w:szCs w:val="24"/>
              </w:rPr>
            </w:pPr>
            <w:r>
              <w:rPr>
                <w:sz w:val="24"/>
                <w:szCs w:val="24"/>
              </w:rPr>
              <w:t>54.1</w:t>
            </w:r>
          </w:p>
        </w:tc>
        <w:tc>
          <w:tcPr>
            <w:tcW w:w="840" w:type="dxa"/>
          </w:tcPr>
          <w:p w14:paraId="48844ADD" w14:textId="77777777" w:rsidR="008A5222" w:rsidRDefault="008A3171">
            <w:pPr>
              <w:rPr>
                <w:sz w:val="24"/>
                <w:szCs w:val="24"/>
              </w:rPr>
            </w:pPr>
            <w:r>
              <w:rPr>
                <w:sz w:val="24"/>
                <w:szCs w:val="24"/>
              </w:rPr>
              <w:t>-94.4</w:t>
            </w:r>
          </w:p>
        </w:tc>
        <w:tc>
          <w:tcPr>
            <w:tcW w:w="735" w:type="dxa"/>
          </w:tcPr>
          <w:p w14:paraId="1638E8BD" w14:textId="77777777" w:rsidR="008A5222" w:rsidRDefault="008A3171">
            <w:pPr>
              <w:rPr>
                <w:sz w:val="24"/>
                <w:szCs w:val="24"/>
              </w:rPr>
            </w:pPr>
            <w:r>
              <w:rPr>
                <w:sz w:val="24"/>
                <w:szCs w:val="24"/>
              </w:rPr>
              <w:t>-15.2</w:t>
            </w:r>
          </w:p>
        </w:tc>
      </w:tr>
    </w:tbl>
    <w:p w14:paraId="1F0418AE" w14:textId="77777777" w:rsidR="008A5222" w:rsidRDefault="008A5222">
      <w:pPr>
        <w:rPr>
          <w:sz w:val="24"/>
          <w:szCs w:val="24"/>
        </w:rPr>
      </w:pPr>
    </w:p>
    <w:p w14:paraId="7B3395C3" w14:textId="77777777" w:rsidR="008A5222" w:rsidRDefault="008A3171">
      <w:pPr>
        <w:rPr>
          <w:sz w:val="24"/>
          <w:szCs w:val="24"/>
        </w:rPr>
      </w:pPr>
      <w:r>
        <w:rPr>
          <w:rFonts w:hint="eastAsia"/>
          <w:sz w:val="24"/>
          <w:szCs w:val="24"/>
        </w:rPr>
        <w:t>答案：</w:t>
      </w:r>
    </w:p>
    <w:p w14:paraId="05054FC8" w14:textId="77777777" w:rsidR="008A5222" w:rsidRDefault="008A3171">
      <w:pPr>
        <w:rPr>
          <w:sz w:val="24"/>
          <w:szCs w:val="24"/>
        </w:rPr>
      </w:pPr>
      <w:r>
        <w:rPr>
          <w:sz w:val="24"/>
          <w:szCs w:val="24"/>
        </w:rPr>
        <w:t>(1)</w:t>
      </w:r>
    </w:p>
    <w:p w14:paraId="37D25B89" w14:textId="77777777" w:rsidR="008A5222" w:rsidRDefault="008A3171">
      <w:pPr>
        <w:rPr>
          <w:sz w:val="24"/>
          <w:szCs w:val="24"/>
        </w:rPr>
      </w:pPr>
      <w:r>
        <w:rPr>
          <w:sz w:val="24"/>
          <w:szCs w:val="24"/>
        </w:rPr>
        <w:lastRenderedPageBreak/>
        <w:t xml:space="preserve">                          X</w:t>
      </w:r>
      <w:r>
        <w:rPr>
          <w:rFonts w:hint="eastAsia"/>
          <w:sz w:val="24"/>
          <w:szCs w:val="24"/>
        </w:rPr>
        <w:t>´</w:t>
      </w:r>
      <w:r>
        <w:rPr>
          <w:sz w:val="24"/>
          <w:szCs w:val="24"/>
        </w:rPr>
        <w:t>1M=X</w:t>
      </w:r>
      <w:r>
        <w:rPr>
          <w:rFonts w:hint="eastAsia"/>
          <w:sz w:val="24"/>
          <w:szCs w:val="24"/>
        </w:rPr>
        <w:t>´</w:t>
      </w:r>
      <w:r>
        <w:rPr>
          <w:sz w:val="24"/>
          <w:szCs w:val="24"/>
        </w:rPr>
        <w:t>2M=X1M+X1MK=0.04</w:t>
      </w:r>
    </w:p>
    <w:p w14:paraId="1C0E733C" w14:textId="77777777" w:rsidR="008A5222" w:rsidRDefault="008A3171">
      <w:pPr>
        <w:rPr>
          <w:sz w:val="24"/>
          <w:szCs w:val="24"/>
        </w:rPr>
      </w:pPr>
      <w:r>
        <w:rPr>
          <w:sz w:val="24"/>
          <w:szCs w:val="24"/>
        </w:rPr>
        <w:t xml:space="preserve">                          X</w:t>
      </w:r>
      <w:r>
        <w:rPr>
          <w:rFonts w:hint="eastAsia"/>
          <w:sz w:val="24"/>
          <w:szCs w:val="24"/>
        </w:rPr>
        <w:t>´</w:t>
      </w:r>
      <w:r>
        <w:rPr>
          <w:sz w:val="24"/>
          <w:szCs w:val="24"/>
        </w:rPr>
        <w:t>1N=X</w:t>
      </w:r>
      <w:r>
        <w:rPr>
          <w:rFonts w:hint="eastAsia"/>
          <w:sz w:val="24"/>
          <w:szCs w:val="24"/>
        </w:rPr>
        <w:t>´</w:t>
      </w:r>
      <w:r>
        <w:rPr>
          <w:sz w:val="24"/>
          <w:szCs w:val="24"/>
        </w:rPr>
        <w:t>2N=X1N+X1NK=0.06</w:t>
      </w:r>
    </w:p>
    <w:p w14:paraId="71677DD1" w14:textId="77777777" w:rsidR="008A5222" w:rsidRDefault="008A3171">
      <w:pPr>
        <w:rPr>
          <w:sz w:val="24"/>
          <w:szCs w:val="24"/>
        </w:rPr>
      </w:pPr>
      <w:r>
        <w:rPr>
          <w:sz w:val="24"/>
          <w:szCs w:val="24"/>
        </w:rPr>
        <w:t xml:space="preserve">                          X</w:t>
      </w:r>
      <w:r>
        <w:rPr>
          <w:rFonts w:hint="eastAsia"/>
          <w:sz w:val="24"/>
          <w:szCs w:val="24"/>
        </w:rPr>
        <w:t>´</w:t>
      </w:r>
      <w:r>
        <w:rPr>
          <w:sz w:val="24"/>
          <w:szCs w:val="24"/>
        </w:rPr>
        <w:t>0M=X0M+X0MK=0.08</w:t>
      </w:r>
    </w:p>
    <w:p w14:paraId="2A529D88" w14:textId="77777777" w:rsidR="008A5222" w:rsidRDefault="008A3171">
      <w:pPr>
        <w:rPr>
          <w:sz w:val="24"/>
          <w:szCs w:val="24"/>
        </w:rPr>
      </w:pPr>
      <w:r>
        <w:rPr>
          <w:sz w:val="24"/>
          <w:szCs w:val="24"/>
        </w:rPr>
        <w:t xml:space="preserve">                          X</w:t>
      </w:r>
      <w:r>
        <w:rPr>
          <w:rFonts w:hint="eastAsia"/>
          <w:sz w:val="24"/>
          <w:szCs w:val="24"/>
        </w:rPr>
        <w:t>´</w:t>
      </w:r>
      <w:r>
        <w:rPr>
          <w:sz w:val="24"/>
          <w:szCs w:val="24"/>
        </w:rPr>
        <w:t>0N=X0N+X0NK=0.12</w:t>
      </w:r>
    </w:p>
    <w:p w14:paraId="3E7245BF" w14:textId="77777777" w:rsidR="008A5222" w:rsidRDefault="008A3171">
      <w:pPr>
        <w:rPr>
          <w:sz w:val="24"/>
          <w:szCs w:val="24"/>
        </w:rPr>
      </w:pPr>
      <w:r>
        <w:rPr>
          <w:sz w:val="24"/>
          <w:szCs w:val="24"/>
        </w:rPr>
        <w:t xml:space="preserve">                          X1</w:t>
      </w:r>
      <w:r>
        <w:rPr>
          <w:rFonts w:hint="eastAsia"/>
          <w:sz w:val="24"/>
          <w:szCs w:val="24"/>
        </w:rPr>
        <w:t>Σ</w:t>
      </w:r>
      <w:r>
        <w:rPr>
          <w:sz w:val="24"/>
          <w:szCs w:val="24"/>
        </w:rPr>
        <w:t>= X</w:t>
      </w:r>
      <w:r>
        <w:rPr>
          <w:rFonts w:hint="eastAsia"/>
          <w:sz w:val="24"/>
          <w:szCs w:val="24"/>
        </w:rPr>
        <w:t>´</w:t>
      </w:r>
      <w:r>
        <w:rPr>
          <w:sz w:val="24"/>
          <w:szCs w:val="24"/>
        </w:rPr>
        <w:t>1M//X</w:t>
      </w:r>
      <w:r>
        <w:rPr>
          <w:rFonts w:hint="eastAsia"/>
          <w:sz w:val="24"/>
          <w:szCs w:val="24"/>
        </w:rPr>
        <w:t>´</w:t>
      </w:r>
      <w:r>
        <w:rPr>
          <w:sz w:val="24"/>
          <w:szCs w:val="24"/>
        </w:rPr>
        <w:t>1N=0.024</w:t>
      </w:r>
    </w:p>
    <w:p w14:paraId="40EA73F9" w14:textId="77777777" w:rsidR="008A5222" w:rsidRDefault="008A3171">
      <w:pPr>
        <w:rPr>
          <w:sz w:val="24"/>
          <w:szCs w:val="24"/>
        </w:rPr>
      </w:pPr>
      <w:r>
        <w:rPr>
          <w:sz w:val="24"/>
          <w:szCs w:val="24"/>
        </w:rPr>
        <w:t xml:space="preserve">                          X0</w:t>
      </w:r>
      <w:r>
        <w:rPr>
          <w:rFonts w:hint="eastAsia"/>
          <w:sz w:val="24"/>
          <w:szCs w:val="24"/>
        </w:rPr>
        <w:t>Σ</w:t>
      </w:r>
      <w:r>
        <w:rPr>
          <w:sz w:val="24"/>
          <w:szCs w:val="24"/>
        </w:rPr>
        <w:t>= X</w:t>
      </w:r>
      <w:r>
        <w:rPr>
          <w:rFonts w:hint="eastAsia"/>
          <w:sz w:val="24"/>
          <w:szCs w:val="24"/>
        </w:rPr>
        <w:t>´</w:t>
      </w:r>
      <w:r>
        <w:rPr>
          <w:sz w:val="24"/>
          <w:szCs w:val="24"/>
        </w:rPr>
        <w:t>0M//X</w:t>
      </w:r>
      <w:r>
        <w:rPr>
          <w:rFonts w:hint="eastAsia"/>
          <w:sz w:val="24"/>
          <w:szCs w:val="24"/>
        </w:rPr>
        <w:t>´</w:t>
      </w:r>
      <w:r>
        <w:rPr>
          <w:sz w:val="24"/>
          <w:szCs w:val="24"/>
        </w:rPr>
        <w:t>0N=0.048</w:t>
      </w:r>
    </w:p>
    <w:p w14:paraId="7D6FEB26" w14:textId="77777777" w:rsidR="008A5222" w:rsidRDefault="008A3171">
      <w:pPr>
        <w:rPr>
          <w:sz w:val="24"/>
          <w:szCs w:val="24"/>
        </w:rPr>
      </w:pPr>
      <w:r>
        <w:rPr>
          <w:sz w:val="24"/>
          <w:szCs w:val="24"/>
        </w:rPr>
        <w:t xml:space="preserve">              </w:t>
      </w:r>
      <w:r>
        <w:rPr>
          <w:rFonts w:hint="eastAsia"/>
          <w:sz w:val="24"/>
          <w:szCs w:val="24"/>
        </w:rPr>
        <w:t>基准电流</w:t>
      </w:r>
    </w:p>
    <w:p w14:paraId="499D0CE3" w14:textId="77777777" w:rsidR="008A5222" w:rsidRDefault="008A3171">
      <w:pPr>
        <w:rPr>
          <w:sz w:val="24"/>
          <w:szCs w:val="24"/>
        </w:rPr>
      </w:pPr>
      <w:r>
        <w:rPr>
          <w:sz w:val="24"/>
          <w:szCs w:val="24"/>
        </w:rPr>
        <w:t xml:space="preserve">                          IB=100</w:t>
      </w:r>
      <w:proofErr w:type="gramStart"/>
      <w:r>
        <w:rPr>
          <w:sz w:val="24"/>
          <w:szCs w:val="24"/>
        </w:rPr>
        <w:t>/(</w:t>
      </w:r>
      <w:proofErr w:type="gramEnd"/>
      <w:r>
        <w:rPr>
          <w:sz w:val="24"/>
          <w:szCs w:val="24"/>
        </w:rPr>
        <w:t>1.732*230)=0.251KA</w:t>
      </w:r>
    </w:p>
    <w:p w14:paraId="29043283" w14:textId="77777777" w:rsidR="008A5222" w:rsidRDefault="008A3171">
      <w:pPr>
        <w:rPr>
          <w:sz w:val="24"/>
          <w:szCs w:val="24"/>
        </w:rPr>
      </w:pPr>
      <w:r>
        <w:rPr>
          <w:sz w:val="24"/>
          <w:szCs w:val="24"/>
        </w:rPr>
        <w:t xml:space="preserve">              </w:t>
      </w:r>
      <w:r>
        <w:rPr>
          <w:rFonts w:hint="eastAsia"/>
          <w:sz w:val="24"/>
          <w:szCs w:val="24"/>
        </w:rPr>
        <w:t>故障电流</w:t>
      </w:r>
      <w:r>
        <w:rPr>
          <w:sz w:val="24"/>
          <w:szCs w:val="24"/>
        </w:rPr>
        <w:t xml:space="preserve">    IA =3*IB/</w:t>
      </w:r>
      <w:r>
        <w:rPr>
          <w:rFonts w:hint="eastAsia"/>
          <w:sz w:val="24"/>
          <w:szCs w:val="24"/>
        </w:rPr>
        <w:t>（</w:t>
      </w:r>
      <w:r>
        <w:rPr>
          <w:sz w:val="24"/>
          <w:szCs w:val="24"/>
        </w:rPr>
        <w:t>2 X1</w:t>
      </w:r>
      <w:r>
        <w:rPr>
          <w:rFonts w:hint="eastAsia"/>
          <w:sz w:val="24"/>
          <w:szCs w:val="24"/>
        </w:rPr>
        <w:t>Σ</w:t>
      </w:r>
      <w:r>
        <w:rPr>
          <w:sz w:val="24"/>
          <w:szCs w:val="24"/>
        </w:rPr>
        <w:t>+X0</w:t>
      </w:r>
      <w:r>
        <w:rPr>
          <w:rFonts w:hint="eastAsia"/>
          <w:sz w:val="24"/>
          <w:szCs w:val="24"/>
        </w:rPr>
        <w:t>Σ）</w:t>
      </w:r>
      <w:r>
        <w:rPr>
          <w:sz w:val="24"/>
          <w:szCs w:val="24"/>
        </w:rPr>
        <w:t>=7.84KA</w:t>
      </w:r>
    </w:p>
    <w:p w14:paraId="2112A176" w14:textId="77777777" w:rsidR="008A5222" w:rsidRDefault="008A3171">
      <w:pPr>
        <w:rPr>
          <w:sz w:val="24"/>
          <w:szCs w:val="24"/>
        </w:rPr>
      </w:pPr>
      <w:r>
        <w:rPr>
          <w:rFonts w:hint="eastAsia"/>
          <w:sz w:val="24"/>
          <w:szCs w:val="24"/>
        </w:rPr>
        <w:t>（</w:t>
      </w:r>
      <w:r>
        <w:rPr>
          <w:sz w:val="24"/>
          <w:szCs w:val="24"/>
        </w:rPr>
        <w:t>2</w:t>
      </w:r>
      <w:r>
        <w:rPr>
          <w:rFonts w:hint="eastAsia"/>
          <w:sz w:val="24"/>
          <w:szCs w:val="24"/>
        </w:rPr>
        <w:t>）</w:t>
      </w:r>
      <w:proofErr w:type="gramStart"/>
      <w:r>
        <w:rPr>
          <w:rFonts w:hint="eastAsia"/>
          <w:sz w:val="24"/>
          <w:szCs w:val="24"/>
        </w:rPr>
        <w:t>各侧零序</w:t>
      </w:r>
      <w:proofErr w:type="gramEnd"/>
      <w:r>
        <w:rPr>
          <w:rFonts w:hint="eastAsia"/>
          <w:sz w:val="24"/>
          <w:szCs w:val="24"/>
        </w:rPr>
        <w:t>电流</w:t>
      </w:r>
    </w:p>
    <w:p w14:paraId="62C8E57C" w14:textId="77777777" w:rsidR="008A5222" w:rsidRDefault="008A3171">
      <w:pPr>
        <w:rPr>
          <w:sz w:val="24"/>
          <w:szCs w:val="24"/>
        </w:rPr>
      </w:pPr>
      <w:r>
        <w:rPr>
          <w:sz w:val="24"/>
          <w:szCs w:val="24"/>
        </w:rPr>
        <w:t xml:space="preserve">              I0M=0.251* X</w:t>
      </w:r>
      <w:r>
        <w:rPr>
          <w:rFonts w:hint="eastAsia"/>
          <w:sz w:val="24"/>
          <w:szCs w:val="24"/>
        </w:rPr>
        <w:t>´</w:t>
      </w:r>
      <w:r>
        <w:rPr>
          <w:sz w:val="24"/>
          <w:szCs w:val="24"/>
        </w:rPr>
        <w:t>0N / (X</w:t>
      </w:r>
      <w:r>
        <w:rPr>
          <w:rFonts w:hint="eastAsia"/>
          <w:sz w:val="24"/>
          <w:szCs w:val="24"/>
        </w:rPr>
        <w:t>´</w:t>
      </w:r>
      <w:r>
        <w:rPr>
          <w:sz w:val="24"/>
          <w:szCs w:val="24"/>
        </w:rPr>
        <w:t>0M +X</w:t>
      </w:r>
      <w:r>
        <w:rPr>
          <w:rFonts w:hint="eastAsia"/>
          <w:sz w:val="24"/>
          <w:szCs w:val="24"/>
        </w:rPr>
        <w:t>´</w:t>
      </w:r>
      <w:r>
        <w:rPr>
          <w:sz w:val="24"/>
          <w:szCs w:val="24"/>
        </w:rPr>
        <w:t>0N)=1.51KA</w:t>
      </w:r>
    </w:p>
    <w:p w14:paraId="5018BA09" w14:textId="77777777" w:rsidR="008A5222" w:rsidRDefault="008A3171">
      <w:pPr>
        <w:rPr>
          <w:sz w:val="24"/>
          <w:szCs w:val="24"/>
        </w:rPr>
      </w:pPr>
      <w:r>
        <w:rPr>
          <w:sz w:val="24"/>
          <w:szCs w:val="24"/>
        </w:rPr>
        <w:t xml:space="preserve">              I0N=0.251* X</w:t>
      </w:r>
      <w:r>
        <w:rPr>
          <w:rFonts w:hint="eastAsia"/>
          <w:sz w:val="24"/>
          <w:szCs w:val="24"/>
        </w:rPr>
        <w:t>´</w:t>
      </w:r>
      <w:r>
        <w:rPr>
          <w:sz w:val="24"/>
          <w:szCs w:val="24"/>
        </w:rPr>
        <w:t>0M / (X</w:t>
      </w:r>
      <w:r>
        <w:rPr>
          <w:rFonts w:hint="eastAsia"/>
          <w:sz w:val="24"/>
          <w:szCs w:val="24"/>
        </w:rPr>
        <w:t>´</w:t>
      </w:r>
      <w:r>
        <w:rPr>
          <w:sz w:val="24"/>
          <w:szCs w:val="24"/>
        </w:rPr>
        <w:t>0M +X</w:t>
      </w:r>
      <w:r>
        <w:rPr>
          <w:rFonts w:hint="eastAsia"/>
          <w:sz w:val="24"/>
          <w:szCs w:val="24"/>
        </w:rPr>
        <w:t>´</w:t>
      </w:r>
      <w:r>
        <w:rPr>
          <w:sz w:val="24"/>
          <w:szCs w:val="24"/>
        </w:rPr>
        <w:t xml:space="preserve">0N)=1.00KA   </w:t>
      </w:r>
    </w:p>
    <w:p w14:paraId="5FA5CC00" w14:textId="77777777" w:rsidR="008A5222" w:rsidRDefault="008A3171">
      <w:pPr>
        <w:ind w:firstLineChars="200" w:firstLine="480"/>
        <w:rPr>
          <w:sz w:val="24"/>
          <w:szCs w:val="24"/>
        </w:rPr>
      </w:pPr>
      <w:r>
        <w:rPr>
          <w:rFonts w:hint="eastAsia"/>
          <w:sz w:val="24"/>
          <w:szCs w:val="24"/>
        </w:rPr>
        <w:t>根据每</w:t>
      </w:r>
      <w:r>
        <w:rPr>
          <w:rFonts w:hint="eastAsia"/>
          <w:sz w:val="24"/>
          <w:szCs w:val="24"/>
        </w:rPr>
        <w:t>k</w:t>
      </w:r>
      <w:r>
        <w:rPr>
          <w:sz w:val="24"/>
          <w:szCs w:val="24"/>
        </w:rPr>
        <w:t>A</w:t>
      </w:r>
      <w:r>
        <w:rPr>
          <w:rFonts w:hint="eastAsia"/>
          <w:sz w:val="24"/>
          <w:szCs w:val="24"/>
        </w:rPr>
        <w:t>可产生</w:t>
      </w:r>
      <w:r>
        <w:rPr>
          <w:sz w:val="24"/>
          <w:szCs w:val="24"/>
        </w:rPr>
        <w:t>10V</w:t>
      </w:r>
      <w:r>
        <w:rPr>
          <w:rFonts w:hint="eastAsia"/>
          <w:sz w:val="24"/>
          <w:szCs w:val="24"/>
        </w:rPr>
        <w:t>的纵向电压降：</w:t>
      </w:r>
      <w:r>
        <w:rPr>
          <w:sz w:val="24"/>
          <w:szCs w:val="24"/>
        </w:rPr>
        <w:t>M</w:t>
      </w:r>
      <w:r>
        <w:rPr>
          <w:rFonts w:hint="eastAsia"/>
          <w:sz w:val="24"/>
          <w:szCs w:val="24"/>
        </w:rPr>
        <w:t>侧氧化锌阀片，其击穿电压应选取为</w:t>
      </w:r>
      <w:r>
        <w:rPr>
          <w:sz w:val="24"/>
          <w:szCs w:val="24"/>
        </w:rPr>
        <w:t xml:space="preserve"> </w:t>
      </w:r>
    </w:p>
    <w:p w14:paraId="769008F1" w14:textId="77777777" w:rsidR="008A5222" w:rsidRDefault="008A3171">
      <w:pPr>
        <w:rPr>
          <w:sz w:val="24"/>
          <w:szCs w:val="24"/>
        </w:rPr>
      </w:pPr>
      <w:r>
        <w:rPr>
          <w:sz w:val="24"/>
          <w:szCs w:val="24"/>
        </w:rPr>
        <w:t xml:space="preserve">                     3*30*1.51= </w:t>
      </w:r>
      <w:r>
        <w:rPr>
          <w:color w:val="FFC000"/>
          <w:sz w:val="24"/>
          <w:szCs w:val="24"/>
        </w:rPr>
        <w:t>1</w:t>
      </w:r>
      <w:r>
        <w:rPr>
          <w:rFonts w:hint="eastAsia"/>
          <w:color w:val="FFC000"/>
          <w:sz w:val="24"/>
          <w:szCs w:val="24"/>
        </w:rPr>
        <w:t>35.9</w:t>
      </w:r>
      <w:r>
        <w:rPr>
          <w:color w:val="FFC000"/>
          <w:sz w:val="24"/>
          <w:szCs w:val="24"/>
        </w:rPr>
        <w:t xml:space="preserve">V </w:t>
      </w:r>
      <w:r>
        <w:rPr>
          <w:sz w:val="24"/>
          <w:szCs w:val="24"/>
        </w:rPr>
        <w:t xml:space="preserve">  V                    </w:t>
      </w:r>
    </w:p>
    <w:p w14:paraId="0EB409CD" w14:textId="77777777" w:rsidR="008A5222" w:rsidRDefault="008A3171">
      <w:pPr>
        <w:rPr>
          <w:sz w:val="24"/>
          <w:szCs w:val="24"/>
        </w:rPr>
      </w:pPr>
      <w:r>
        <w:rPr>
          <w:sz w:val="24"/>
          <w:szCs w:val="24"/>
        </w:rPr>
        <w:t xml:space="preserve">          </w:t>
      </w:r>
      <w:r>
        <w:rPr>
          <w:rFonts w:hint="eastAsia"/>
          <w:sz w:val="24"/>
          <w:szCs w:val="24"/>
        </w:rPr>
        <w:t>因此氧化锌阀片被击穿，</w:t>
      </w:r>
      <w:r>
        <w:rPr>
          <w:sz w:val="24"/>
          <w:szCs w:val="24"/>
        </w:rPr>
        <w:t>PT</w:t>
      </w:r>
      <w:r>
        <w:rPr>
          <w:rFonts w:hint="eastAsia"/>
          <w:sz w:val="24"/>
          <w:szCs w:val="24"/>
        </w:rPr>
        <w:t>回路出现二点接地，在</w:t>
      </w:r>
      <w:r>
        <w:rPr>
          <w:sz w:val="24"/>
          <w:szCs w:val="24"/>
        </w:rPr>
        <w:t>PT</w:t>
      </w:r>
      <w:r>
        <w:rPr>
          <w:rFonts w:hint="eastAsia"/>
          <w:sz w:val="24"/>
          <w:szCs w:val="24"/>
        </w:rPr>
        <w:t>的中性线上流过电流，叠加到</w:t>
      </w:r>
      <w:r>
        <w:rPr>
          <w:sz w:val="24"/>
          <w:szCs w:val="24"/>
        </w:rPr>
        <w:t>A</w:t>
      </w:r>
      <w:r>
        <w:rPr>
          <w:rFonts w:hint="eastAsia"/>
          <w:sz w:val="24"/>
          <w:szCs w:val="24"/>
        </w:rPr>
        <w:t>相电压上，出现</w:t>
      </w:r>
      <w:proofErr w:type="gramStart"/>
      <w:r>
        <w:rPr>
          <w:rFonts w:hint="eastAsia"/>
          <w:sz w:val="24"/>
          <w:szCs w:val="24"/>
        </w:rPr>
        <w:t>录波图</w:t>
      </w:r>
      <w:proofErr w:type="gramEnd"/>
      <w:r>
        <w:rPr>
          <w:rFonts w:hint="eastAsia"/>
          <w:sz w:val="24"/>
          <w:szCs w:val="24"/>
        </w:rPr>
        <w:t>所示</w:t>
      </w:r>
      <w:proofErr w:type="spellStart"/>
      <w:r>
        <w:rPr>
          <w:sz w:val="24"/>
          <w:szCs w:val="24"/>
        </w:rPr>
        <w:t>Ua</w:t>
      </w:r>
      <w:proofErr w:type="spellEnd"/>
      <w:r>
        <w:rPr>
          <w:rFonts w:hint="eastAsia"/>
          <w:sz w:val="24"/>
          <w:szCs w:val="24"/>
        </w:rPr>
        <w:t>。</w:t>
      </w:r>
    </w:p>
    <w:p w14:paraId="2BE8C7E1" w14:textId="77777777" w:rsidR="008A5222" w:rsidRDefault="008A3171">
      <w:pPr>
        <w:rPr>
          <w:sz w:val="24"/>
          <w:szCs w:val="24"/>
        </w:rPr>
      </w:pPr>
      <w:r>
        <w:rPr>
          <w:rFonts w:hint="eastAsia"/>
          <w:sz w:val="24"/>
          <w:szCs w:val="24"/>
        </w:rPr>
        <w:t>（</w:t>
      </w:r>
      <w:r>
        <w:rPr>
          <w:rFonts w:hint="eastAsia"/>
          <w:sz w:val="24"/>
          <w:szCs w:val="24"/>
        </w:rPr>
        <w:t>3</w:t>
      </w:r>
      <w:r>
        <w:rPr>
          <w:rFonts w:hint="eastAsia"/>
          <w:sz w:val="24"/>
          <w:szCs w:val="24"/>
        </w:rPr>
        <w:t>）计算</w:t>
      </w:r>
      <w:r>
        <w:rPr>
          <w:sz w:val="24"/>
          <w:szCs w:val="24"/>
        </w:rPr>
        <w:t>3U0</w:t>
      </w:r>
      <w:r>
        <w:rPr>
          <w:rFonts w:hint="eastAsia"/>
          <w:sz w:val="24"/>
          <w:szCs w:val="24"/>
        </w:rPr>
        <w:t>并把</w:t>
      </w:r>
      <w:r>
        <w:rPr>
          <w:sz w:val="24"/>
          <w:szCs w:val="24"/>
        </w:rPr>
        <w:t>3I0</w:t>
      </w:r>
      <w:r>
        <w:rPr>
          <w:rFonts w:hint="eastAsia"/>
          <w:sz w:val="24"/>
          <w:szCs w:val="24"/>
        </w:rPr>
        <w:t>、</w:t>
      </w:r>
      <w:r>
        <w:rPr>
          <w:sz w:val="24"/>
          <w:szCs w:val="24"/>
        </w:rPr>
        <w:t>3U0</w:t>
      </w:r>
      <w:r>
        <w:rPr>
          <w:rFonts w:hint="eastAsia"/>
          <w:sz w:val="24"/>
          <w:szCs w:val="24"/>
        </w:rPr>
        <w:t>显示在一起如下：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590"/>
        <w:gridCol w:w="641"/>
        <w:gridCol w:w="720"/>
        <w:gridCol w:w="720"/>
        <w:gridCol w:w="720"/>
        <w:gridCol w:w="720"/>
        <w:gridCol w:w="799"/>
        <w:gridCol w:w="670"/>
        <w:gridCol w:w="720"/>
        <w:gridCol w:w="720"/>
        <w:gridCol w:w="745"/>
        <w:gridCol w:w="900"/>
      </w:tblGrid>
      <w:tr w:rsidR="008A5222" w14:paraId="301A390D" w14:textId="77777777">
        <w:trPr>
          <w:jc w:val="center"/>
        </w:trPr>
        <w:tc>
          <w:tcPr>
            <w:tcW w:w="565" w:type="dxa"/>
          </w:tcPr>
          <w:p w14:paraId="1C48C461" w14:textId="77777777" w:rsidR="008A5222" w:rsidRDefault="008A3171">
            <w:pPr>
              <w:rPr>
                <w:sz w:val="24"/>
                <w:szCs w:val="24"/>
              </w:rPr>
            </w:pPr>
            <w:r>
              <w:rPr>
                <w:sz w:val="24"/>
                <w:szCs w:val="24"/>
              </w:rPr>
              <w:t xml:space="preserve">        </w:t>
            </w:r>
          </w:p>
        </w:tc>
        <w:tc>
          <w:tcPr>
            <w:tcW w:w="590" w:type="dxa"/>
          </w:tcPr>
          <w:p w14:paraId="2EA27536" w14:textId="77777777" w:rsidR="008A5222" w:rsidRDefault="008A3171">
            <w:pPr>
              <w:rPr>
                <w:sz w:val="24"/>
                <w:szCs w:val="24"/>
              </w:rPr>
            </w:pPr>
            <w:r>
              <w:rPr>
                <w:sz w:val="24"/>
                <w:szCs w:val="24"/>
              </w:rPr>
              <w:t>0</w:t>
            </w:r>
          </w:p>
        </w:tc>
        <w:tc>
          <w:tcPr>
            <w:tcW w:w="641" w:type="dxa"/>
          </w:tcPr>
          <w:p w14:paraId="29776665" w14:textId="77777777" w:rsidR="008A5222" w:rsidRDefault="008A3171">
            <w:pPr>
              <w:rPr>
                <w:sz w:val="24"/>
                <w:szCs w:val="24"/>
              </w:rPr>
            </w:pPr>
            <w:r>
              <w:rPr>
                <w:sz w:val="24"/>
                <w:szCs w:val="24"/>
              </w:rPr>
              <w:t>1</w:t>
            </w:r>
          </w:p>
        </w:tc>
        <w:tc>
          <w:tcPr>
            <w:tcW w:w="720" w:type="dxa"/>
          </w:tcPr>
          <w:p w14:paraId="649FF8FF" w14:textId="77777777" w:rsidR="008A5222" w:rsidRDefault="008A3171">
            <w:pPr>
              <w:rPr>
                <w:sz w:val="24"/>
                <w:szCs w:val="24"/>
              </w:rPr>
            </w:pPr>
            <w:r>
              <w:rPr>
                <w:sz w:val="24"/>
                <w:szCs w:val="24"/>
              </w:rPr>
              <w:t>2</w:t>
            </w:r>
          </w:p>
        </w:tc>
        <w:tc>
          <w:tcPr>
            <w:tcW w:w="720" w:type="dxa"/>
          </w:tcPr>
          <w:p w14:paraId="68203357" w14:textId="77777777" w:rsidR="008A5222" w:rsidRDefault="008A3171">
            <w:pPr>
              <w:rPr>
                <w:sz w:val="24"/>
                <w:szCs w:val="24"/>
              </w:rPr>
            </w:pPr>
            <w:r>
              <w:rPr>
                <w:sz w:val="24"/>
                <w:szCs w:val="24"/>
              </w:rPr>
              <w:t>3</w:t>
            </w:r>
          </w:p>
        </w:tc>
        <w:tc>
          <w:tcPr>
            <w:tcW w:w="720" w:type="dxa"/>
          </w:tcPr>
          <w:p w14:paraId="365E6F3E" w14:textId="77777777" w:rsidR="008A5222" w:rsidRDefault="008A3171">
            <w:pPr>
              <w:rPr>
                <w:sz w:val="24"/>
                <w:szCs w:val="24"/>
              </w:rPr>
            </w:pPr>
            <w:r>
              <w:rPr>
                <w:sz w:val="24"/>
                <w:szCs w:val="24"/>
              </w:rPr>
              <w:t>4</w:t>
            </w:r>
          </w:p>
        </w:tc>
        <w:tc>
          <w:tcPr>
            <w:tcW w:w="720" w:type="dxa"/>
          </w:tcPr>
          <w:p w14:paraId="5FDE60CF" w14:textId="77777777" w:rsidR="008A5222" w:rsidRDefault="008A3171">
            <w:pPr>
              <w:rPr>
                <w:sz w:val="24"/>
                <w:szCs w:val="24"/>
              </w:rPr>
            </w:pPr>
            <w:r>
              <w:rPr>
                <w:sz w:val="24"/>
                <w:szCs w:val="24"/>
              </w:rPr>
              <w:t>5</w:t>
            </w:r>
          </w:p>
        </w:tc>
        <w:tc>
          <w:tcPr>
            <w:tcW w:w="799" w:type="dxa"/>
          </w:tcPr>
          <w:p w14:paraId="7134C362" w14:textId="77777777" w:rsidR="008A5222" w:rsidRDefault="008A3171">
            <w:pPr>
              <w:rPr>
                <w:sz w:val="24"/>
                <w:szCs w:val="24"/>
              </w:rPr>
            </w:pPr>
            <w:r>
              <w:rPr>
                <w:sz w:val="24"/>
                <w:szCs w:val="24"/>
              </w:rPr>
              <w:t>6</w:t>
            </w:r>
          </w:p>
        </w:tc>
        <w:tc>
          <w:tcPr>
            <w:tcW w:w="670" w:type="dxa"/>
          </w:tcPr>
          <w:p w14:paraId="10386CCF" w14:textId="77777777" w:rsidR="008A5222" w:rsidRDefault="008A3171">
            <w:pPr>
              <w:rPr>
                <w:sz w:val="24"/>
                <w:szCs w:val="24"/>
              </w:rPr>
            </w:pPr>
            <w:r>
              <w:rPr>
                <w:sz w:val="24"/>
                <w:szCs w:val="24"/>
              </w:rPr>
              <w:t>7</w:t>
            </w:r>
          </w:p>
        </w:tc>
        <w:tc>
          <w:tcPr>
            <w:tcW w:w="720" w:type="dxa"/>
          </w:tcPr>
          <w:p w14:paraId="5FB2EB62" w14:textId="77777777" w:rsidR="008A5222" w:rsidRDefault="008A3171">
            <w:pPr>
              <w:rPr>
                <w:sz w:val="24"/>
                <w:szCs w:val="24"/>
              </w:rPr>
            </w:pPr>
            <w:r>
              <w:rPr>
                <w:sz w:val="24"/>
                <w:szCs w:val="24"/>
              </w:rPr>
              <w:t>8</w:t>
            </w:r>
          </w:p>
        </w:tc>
        <w:tc>
          <w:tcPr>
            <w:tcW w:w="720" w:type="dxa"/>
          </w:tcPr>
          <w:p w14:paraId="6DFCF28E" w14:textId="77777777" w:rsidR="008A5222" w:rsidRDefault="008A3171">
            <w:pPr>
              <w:rPr>
                <w:sz w:val="24"/>
                <w:szCs w:val="24"/>
              </w:rPr>
            </w:pPr>
            <w:r>
              <w:rPr>
                <w:sz w:val="24"/>
                <w:szCs w:val="24"/>
              </w:rPr>
              <w:t>9</w:t>
            </w:r>
          </w:p>
        </w:tc>
        <w:tc>
          <w:tcPr>
            <w:tcW w:w="745" w:type="dxa"/>
          </w:tcPr>
          <w:p w14:paraId="1BF21744" w14:textId="77777777" w:rsidR="008A5222" w:rsidRDefault="008A3171">
            <w:pPr>
              <w:rPr>
                <w:sz w:val="24"/>
                <w:szCs w:val="24"/>
              </w:rPr>
            </w:pPr>
            <w:r>
              <w:rPr>
                <w:sz w:val="24"/>
                <w:szCs w:val="24"/>
              </w:rPr>
              <w:t>10</w:t>
            </w:r>
          </w:p>
        </w:tc>
        <w:tc>
          <w:tcPr>
            <w:tcW w:w="900" w:type="dxa"/>
          </w:tcPr>
          <w:p w14:paraId="317351EA" w14:textId="77777777" w:rsidR="008A5222" w:rsidRDefault="008A3171">
            <w:pPr>
              <w:rPr>
                <w:sz w:val="24"/>
                <w:szCs w:val="24"/>
              </w:rPr>
            </w:pPr>
            <w:r>
              <w:rPr>
                <w:sz w:val="24"/>
                <w:szCs w:val="24"/>
              </w:rPr>
              <w:t>9</w:t>
            </w:r>
          </w:p>
        </w:tc>
      </w:tr>
      <w:tr w:rsidR="008A5222" w14:paraId="76B7334A" w14:textId="77777777">
        <w:trPr>
          <w:jc w:val="center"/>
        </w:trPr>
        <w:tc>
          <w:tcPr>
            <w:tcW w:w="565" w:type="dxa"/>
          </w:tcPr>
          <w:p w14:paraId="790B86A7" w14:textId="77777777" w:rsidR="008A5222" w:rsidRDefault="008A3171">
            <w:pPr>
              <w:rPr>
                <w:sz w:val="24"/>
                <w:szCs w:val="24"/>
              </w:rPr>
            </w:pPr>
            <w:r>
              <w:rPr>
                <w:sz w:val="24"/>
                <w:szCs w:val="24"/>
              </w:rPr>
              <w:t>3i0</w:t>
            </w:r>
          </w:p>
        </w:tc>
        <w:tc>
          <w:tcPr>
            <w:tcW w:w="590" w:type="dxa"/>
          </w:tcPr>
          <w:p w14:paraId="4A39BA31" w14:textId="77777777" w:rsidR="008A5222" w:rsidRDefault="008A3171">
            <w:pPr>
              <w:rPr>
                <w:sz w:val="24"/>
                <w:szCs w:val="24"/>
              </w:rPr>
            </w:pPr>
            <w:r>
              <w:rPr>
                <w:sz w:val="24"/>
                <w:szCs w:val="24"/>
              </w:rPr>
              <w:t>-0.4</w:t>
            </w:r>
          </w:p>
        </w:tc>
        <w:tc>
          <w:tcPr>
            <w:tcW w:w="641" w:type="dxa"/>
          </w:tcPr>
          <w:p w14:paraId="23A8B7A7" w14:textId="77777777" w:rsidR="008A5222" w:rsidRDefault="008A3171">
            <w:pPr>
              <w:rPr>
                <w:sz w:val="24"/>
                <w:szCs w:val="24"/>
              </w:rPr>
            </w:pPr>
            <w:r>
              <w:rPr>
                <w:sz w:val="24"/>
                <w:szCs w:val="24"/>
              </w:rPr>
              <w:t>-9.6</w:t>
            </w:r>
          </w:p>
        </w:tc>
        <w:tc>
          <w:tcPr>
            <w:tcW w:w="720" w:type="dxa"/>
          </w:tcPr>
          <w:p w14:paraId="1A9A50F2" w14:textId="77777777" w:rsidR="008A5222" w:rsidRDefault="008A3171">
            <w:pPr>
              <w:rPr>
                <w:sz w:val="24"/>
                <w:szCs w:val="24"/>
              </w:rPr>
            </w:pPr>
            <w:r>
              <w:rPr>
                <w:sz w:val="24"/>
                <w:szCs w:val="24"/>
              </w:rPr>
              <w:t>-28.5</w:t>
            </w:r>
          </w:p>
        </w:tc>
        <w:tc>
          <w:tcPr>
            <w:tcW w:w="720" w:type="dxa"/>
          </w:tcPr>
          <w:p w14:paraId="2D200E23" w14:textId="77777777" w:rsidR="008A5222" w:rsidRDefault="008A3171">
            <w:pPr>
              <w:rPr>
                <w:sz w:val="24"/>
                <w:szCs w:val="24"/>
              </w:rPr>
            </w:pPr>
            <w:r>
              <w:rPr>
                <w:sz w:val="24"/>
                <w:szCs w:val="24"/>
              </w:rPr>
              <w:t>-45.8</w:t>
            </w:r>
          </w:p>
        </w:tc>
        <w:tc>
          <w:tcPr>
            <w:tcW w:w="720" w:type="dxa"/>
          </w:tcPr>
          <w:p w14:paraId="41CB0D5C" w14:textId="77777777" w:rsidR="008A5222" w:rsidRDefault="008A3171">
            <w:pPr>
              <w:rPr>
                <w:sz w:val="24"/>
                <w:szCs w:val="24"/>
              </w:rPr>
            </w:pPr>
            <w:r>
              <w:rPr>
                <w:sz w:val="24"/>
                <w:szCs w:val="24"/>
              </w:rPr>
              <w:t>-54.8</w:t>
            </w:r>
          </w:p>
        </w:tc>
        <w:tc>
          <w:tcPr>
            <w:tcW w:w="720" w:type="dxa"/>
          </w:tcPr>
          <w:p w14:paraId="25CC688D" w14:textId="77777777" w:rsidR="008A5222" w:rsidRDefault="008A3171">
            <w:pPr>
              <w:rPr>
                <w:sz w:val="24"/>
                <w:szCs w:val="24"/>
              </w:rPr>
            </w:pPr>
            <w:r>
              <w:rPr>
                <w:sz w:val="24"/>
                <w:szCs w:val="24"/>
              </w:rPr>
              <w:t>-53.0</w:t>
            </w:r>
          </w:p>
        </w:tc>
        <w:tc>
          <w:tcPr>
            <w:tcW w:w="799" w:type="dxa"/>
          </w:tcPr>
          <w:p w14:paraId="2DD3B2CE" w14:textId="77777777" w:rsidR="008A5222" w:rsidRDefault="008A3171">
            <w:pPr>
              <w:rPr>
                <w:sz w:val="24"/>
                <w:szCs w:val="24"/>
              </w:rPr>
            </w:pPr>
            <w:r>
              <w:rPr>
                <w:sz w:val="24"/>
                <w:szCs w:val="24"/>
              </w:rPr>
              <w:t>-37.3</w:t>
            </w:r>
          </w:p>
        </w:tc>
        <w:tc>
          <w:tcPr>
            <w:tcW w:w="670" w:type="dxa"/>
          </w:tcPr>
          <w:p w14:paraId="2D7F4A8D" w14:textId="77777777" w:rsidR="008A5222" w:rsidRDefault="008A3171">
            <w:pPr>
              <w:rPr>
                <w:sz w:val="24"/>
                <w:szCs w:val="24"/>
              </w:rPr>
            </w:pPr>
            <w:r>
              <w:rPr>
                <w:sz w:val="24"/>
                <w:szCs w:val="24"/>
              </w:rPr>
              <w:t>-15.3</w:t>
            </w:r>
          </w:p>
        </w:tc>
        <w:tc>
          <w:tcPr>
            <w:tcW w:w="720" w:type="dxa"/>
          </w:tcPr>
          <w:p w14:paraId="075BC22B" w14:textId="77777777" w:rsidR="008A5222" w:rsidRDefault="008A3171">
            <w:pPr>
              <w:rPr>
                <w:sz w:val="24"/>
                <w:szCs w:val="24"/>
              </w:rPr>
            </w:pPr>
            <w:r>
              <w:rPr>
                <w:sz w:val="24"/>
                <w:szCs w:val="24"/>
              </w:rPr>
              <w:t>7.1</w:t>
            </w:r>
          </w:p>
        </w:tc>
        <w:tc>
          <w:tcPr>
            <w:tcW w:w="720" w:type="dxa"/>
          </w:tcPr>
          <w:p w14:paraId="66348EE9" w14:textId="77777777" w:rsidR="008A5222" w:rsidRDefault="008A3171">
            <w:pPr>
              <w:rPr>
                <w:sz w:val="24"/>
                <w:szCs w:val="24"/>
              </w:rPr>
            </w:pPr>
            <w:r>
              <w:rPr>
                <w:sz w:val="24"/>
                <w:szCs w:val="24"/>
              </w:rPr>
              <w:t>25.1</w:t>
            </w:r>
          </w:p>
        </w:tc>
        <w:tc>
          <w:tcPr>
            <w:tcW w:w="745" w:type="dxa"/>
          </w:tcPr>
          <w:p w14:paraId="095B6FB1" w14:textId="77777777" w:rsidR="008A5222" w:rsidRDefault="008A3171">
            <w:pPr>
              <w:rPr>
                <w:sz w:val="24"/>
                <w:szCs w:val="24"/>
              </w:rPr>
            </w:pPr>
            <w:r>
              <w:rPr>
                <w:sz w:val="24"/>
                <w:szCs w:val="24"/>
              </w:rPr>
              <w:t>35.0</w:t>
            </w:r>
          </w:p>
        </w:tc>
        <w:tc>
          <w:tcPr>
            <w:tcW w:w="900" w:type="dxa"/>
          </w:tcPr>
          <w:p w14:paraId="13D8941F" w14:textId="77777777" w:rsidR="008A5222" w:rsidRDefault="008A3171">
            <w:pPr>
              <w:rPr>
                <w:sz w:val="24"/>
                <w:szCs w:val="24"/>
              </w:rPr>
            </w:pPr>
            <w:r>
              <w:rPr>
                <w:sz w:val="24"/>
                <w:szCs w:val="24"/>
              </w:rPr>
              <w:t>29.3</w:t>
            </w:r>
          </w:p>
        </w:tc>
      </w:tr>
      <w:tr w:rsidR="008A5222" w14:paraId="45B4413B" w14:textId="77777777">
        <w:trPr>
          <w:jc w:val="center"/>
        </w:trPr>
        <w:tc>
          <w:tcPr>
            <w:tcW w:w="565" w:type="dxa"/>
          </w:tcPr>
          <w:p w14:paraId="6D378967" w14:textId="77777777" w:rsidR="008A5222" w:rsidRDefault="008A3171">
            <w:pPr>
              <w:rPr>
                <w:sz w:val="24"/>
                <w:szCs w:val="24"/>
              </w:rPr>
            </w:pPr>
            <w:r>
              <w:rPr>
                <w:sz w:val="24"/>
                <w:szCs w:val="24"/>
              </w:rPr>
              <w:t>3u0</w:t>
            </w:r>
          </w:p>
        </w:tc>
        <w:tc>
          <w:tcPr>
            <w:tcW w:w="590" w:type="dxa"/>
          </w:tcPr>
          <w:p w14:paraId="069F2770" w14:textId="77777777" w:rsidR="008A5222" w:rsidRDefault="008A3171">
            <w:pPr>
              <w:rPr>
                <w:sz w:val="24"/>
                <w:szCs w:val="24"/>
              </w:rPr>
            </w:pPr>
            <w:r>
              <w:rPr>
                <w:sz w:val="24"/>
                <w:szCs w:val="24"/>
              </w:rPr>
              <w:t>-30</w:t>
            </w:r>
          </w:p>
        </w:tc>
        <w:tc>
          <w:tcPr>
            <w:tcW w:w="641" w:type="dxa"/>
          </w:tcPr>
          <w:p w14:paraId="22B8A046" w14:textId="77777777" w:rsidR="008A5222" w:rsidRDefault="008A3171">
            <w:pPr>
              <w:rPr>
                <w:sz w:val="24"/>
                <w:szCs w:val="24"/>
              </w:rPr>
            </w:pPr>
            <w:r>
              <w:rPr>
                <w:sz w:val="24"/>
                <w:szCs w:val="24"/>
              </w:rPr>
              <w:t>-26</w:t>
            </w:r>
          </w:p>
        </w:tc>
        <w:tc>
          <w:tcPr>
            <w:tcW w:w="720" w:type="dxa"/>
          </w:tcPr>
          <w:p w14:paraId="1FE953D4" w14:textId="77777777" w:rsidR="008A5222" w:rsidRDefault="008A3171">
            <w:pPr>
              <w:rPr>
                <w:sz w:val="24"/>
                <w:szCs w:val="24"/>
              </w:rPr>
            </w:pPr>
            <w:r>
              <w:rPr>
                <w:sz w:val="24"/>
                <w:szCs w:val="24"/>
              </w:rPr>
              <w:t>-10</w:t>
            </w:r>
          </w:p>
        </w:tc>
        <w:tc>
          <w:tcPr>
            <w:tcW w:w="720" w:type="dxa"/>
          </w:tcPr>
          <w:p w14:paraId="5541C0E9" w14:textId="77777777" w:rsidR="008A5222" w:rsidRDefault="008A3171">
            <w:pPr>
              <w:rPr>
                <w:sz w:val="24"/>
                <w:szCs w:val="24"/>
              </w:rPr>
            </w:pPr>
            <w:r>
              <w:rPr>
                <w:sz w:val="24"/>
                <w:szCs w:val="24"/>
              </w:rPr>
              <w:t>-15</w:t>
            </w:r>
          </w:p>
        </w:tc>
        <w:tc>
          <w:tcPr>
            <w:tcW w:w="720" w:type="dxa"/>
          </w:tcPr>
          <w:p w14:paraId="56927CC4" w14:textId="77777777" w:rsidR="008A5222" w:rsidRDefault="008A3171">
            <w:pPr>
              <w:rPr>
                <w:sz w:val="24"/>
                <w:szCs w:val="24"/>
              </w:rPr>
            </w:pPr>
            <w:r>
              <w:rPr>
                <w:sz w:val="24"/>
                <w:szCs w:val="24"/>
              </w:rPr>
              <w:t>7</w:t>
            </w:r>
          </w:p>
        </w:tc>
        <w:tc>
          <w:tcPr>
            <w:tcW w:w="720" w:type="dxa"/>
          </w:tcPr>
          <w:p w14:paraId="4CC9480A" w14:textId="77777777" w:rsidR="008A5222" w:rsidRDefault="008A3171">
            <w:pPr>
              <w:rPr>
                <w:sz w:val="24"/>
                <w:szCs w:val="24"/>
              </w:rPr>
            </w:pPr>
            <w:r>
              <w:rPr>
                <w:sz w:val="24"/>
                <w:szCs w:val="24"/>
              </w:rPr>
              <w:t>33</w:t>
            </w:r>
          </w:p>
        </w:tc>
        <w:tc>
          <w:tcPr>
            <w:tcW w:w="799" w:type="dxa"/>
          </w:tcPr>
          <w:p w14:paraId="60DD837E" w14:textId="77777777" w:rsidR="008A5222" w:rsidRDefault="008A3171">
            <w:pPr>
              <w:rPr>
                <w:sz w:val="24"/>
                <w:szCs w:val="24"/>
              </w:rPr>
            </w:pPr>
            <w:r>
              <w:rPr>
                <w:sz w:val="24"/>
                <w:szCs w:val="24"/>
              </w:rPr>
              <w:t>47</w:t>
            </w:r>
          </w:p>
        </w:tc>
        <w:tc>
          <w:tcPr>
            <w:tcW w:w="670" w:type="dxa"/>
          </w:tcPr>
          <w:p w14:paraId="2D0A6D23" w14:textId="77777777" w:rsidR="008A5222" w:rsidRDefault="008A3171">
            <w:pPr>
              <w:rPr>
                <w:sz w:val="24"/>
                <w:szCs w:val="24"/>
              </w:rPr>
            </w:pPr>
            <w:r>
              <w:rPr>
                <w:sz w:val="24"/>
                <w:szCs w:val="24"/>
              </w:rPr>
              <w:t>34</w:t>
            </w:r>
          </w:p>
        </w:tc>
        <w:tc>
          <w:tcPr>
            <w:tcW w:w="720" w:type="dxa"/>
          </w:tcPr>
          <w:p w14:paraId="0409B4EE" w14:textId="77777777" w:rsidR="008A5222" w:rsidRDefault="008A3171">
            <w:pPr>
              <w:rPr>
                <w:sz w:val="24"/>
                <w:szCs w:val="24"/>
              </w:rPr>
            </w:pPr>
            <w:r>
              <w:rPr>
                <w:sz w:val="24"/>
                <w:szCs w:val="24"/>
              </w:rPr>
              <w:t>12</w:t>
            </w:r>
          </w:p>
        </w:tc>
        <w:tc>
          <w:tcPr>
            <w:tcW w:w="720" w:type="dxa"/>
          </w:tcPr>
          <w:p w14:paraId="036EC071" w14:textId="77777777" w:rsidR="008A5222" w:rsidRDefault="008A3171">
            <w:pPr>
              <w:rPr>
                <w:sz w:val="24"/>
                <w:szCs w:val="24"/>
              </w:rPr>
            </w:pPr>
            <w:r>
              <w:rPr>
                <w:sz w:val="24"/>
                <w:szCs w:val="24"/>
              </w:rPr>
              <w:t>-14</w:t>
            </w:r>
          </w:p>
        </w:tc>
        <w:tc>
          <w:tcPr>
            <w:tcW w:w="745" w:type="dxa"/>
          </w:tcPr>
          <w:p w14:paraId="4AD96872" w14:textId="77777777" w:rsidR="008A5222" w:rsidRDefault="008A3171">
            <w:pPr>
              <w:rPr>
                <w:sz w:val="24"/>
                <w:szCs w:val="24"/>
              </w:rPr>
            </w:pPr>
            <w:r>
              <w:rPr>
                <w:sz w:val="24"/>
                <w:szCs w:val="24"/>
              </w:rPr>
              <w:t>-38</w:t>
            </w:r>
          </w:p>
        </w:tc>
        <w:tc>
          <w:tcPr>
            <w:tcW w:w="900" w:type="dxa"/>
          </w:tcPr>
          <w:p w14:paraId="1188BC80" w14:textId="77777777" w:rsidR="008A5222" w:rsidRDefault="008A3171">
            <w:pPr>
              <w:rPr>
                <w:sz w:val="24"/>
                <w:szCs w:val="24"/>
              </w:rPr>
            </w:pPr>
            <w:r>
              <w:rPr>
                <w:sz w:val="24"/>
                <w:szCs w:val="24"/>
              </w:rPr>
              <w:t>-14</w:t>
            </w:r>
          </w:p>
        </w:tc>
      </w:tr>
    </w:tbl>
    <w:p w14:paraId="2F376042" w14:textId="77777777" w:rsidR="008A5222" w:rsidRDefault="008A3171">
      <w:pPr>
        <w:rPr>
          <w:sz w:val="24"/>
          <w:szCs w:val="24"/>
        </w:rPr>
      </w:pPr>
      <w:r>
        <w:rPr>
          <w:sz w:val="24"/>
          <w:szCs w:val="24"/>
        </w:rPr>
        <w:t xml:space="preserve">  </w:t>
      </w:r>
      <w:r>
        <w:rPr>
          <w:rFonts w:hint="eastAsia"/>
          <w:sz w:val="24"/>
          <w:szCs w:val="24"/>
        </w:rPr>
        <w:t>计算显示：</w:t>
      </w:r>
      <w:r>
        <w:rPr>
          <w:sz w:val="24"/>
          <w:szCs w:val="24"/>
        </w:rPr>
        <w:t>3U0</w:t>
      </w:r>
      <w:r>
        <w:rPr>
          <w:rFonts w:hint="eastAsia"/>
          <w:sz w:val="24"/>
          <w:szCs w:val="24"/>
        </w:rPr>
        <w:t>超前</w:t>
      </w:r>
      <w:r>
        <w:rPr>
          <w:sz w:val="24"/>
          <w:szCs w:val="24"/>
        </w:rPr>
        <w:t>3I0  120</w:t>
      </w:r>
      <w:r>
        <w:rPr>
          <w:rFonts w:hint="eastAsia"/>
          <w:sz w:val="24"/>
          <w:szCs w:val="24"/>
        </w:rPr>
        <w:t>度，属区外故障，</w:t>
      </w:r>
      <w:r>
        <w:rPr>
          <w:sz w:val="24"/>
          <w:szCs w:val="24"/>
        </w:rPr>
        <w:t>11</w:t>
      </w:r>
      <w:r>
        <w:rPr>
          <w:rFonts w:hint="eastAsia"/>
          <w:sz w:val="24"/>
          <w:szCs w:val="24"/>
        </w:rPr>
        <w:t>微机保护拒动。</w:t>
      </w:r>
    </w:p>
    <w:p w14:paraId="7A74860F"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电力系统接线如下图，</w:t>
      </w:r>
      <w:r w:rsidRPr="00DB57BA">
        <w:rPr>
          <w:rFonts w:ascii="Calibri" w:eastAsia="宋体" w:hAnsi="Calibri"/>
        </w:rPr>
        <w:t xml:space="preserve">K </w:t>
      </w:r>
      <w:r w:rsidRPr="00DB57BA">
        <w:rPr>
          <w:rFonts w:ascii="Calibri" w:eastAsia="宋体" w:hAnsi="Calibri" w:hint="eastAsia"/>
        </w:rPr>
        <w:t>点</w:t>
      </w:r>
      <w:r w:rsidRPr="00DB57BA">
        <w:rPr>
          <w:rFonts w:ascii="Calibri" w:eastAsia="宋体" w:hAnsi="Calibri"/>
        </w:rPr>
        <w:t xml:space="preserve">A </w:t>
      </w:r>
      <w:r w:rsidRPr="00DB57BA">
        <w:rPr>
          <w:rFonts w:ascii="Calibri" w:eastAsia="宋体" w:hAnsi="Calibri" w:hint="eastAsia"/>
        </w:rPr>
        <w:t>相接地电流为</w:t>
      </w:r>
      <w:r w:rsidRPr="00DB57BA">
        <w:rPr>
          <w:rFonts w:ascii="Calibri" w:eastAsia="宋体" w:hAnsi="Calibri"/>
        </w:rPr>
        <w:t>1.8kA</w:t>
      </w:r>
      <w:r w:rsidRPr="00DB57BA">
        <w:rPr>
          <w:rFonts w:ascii="Calibri" w:eastAsia="宋体" w:hAnsi="Calibri" w:hint="eastAsia"/>
        </w:rPr>
        <w:t>，</w:t>
      </w:r>
      <w:r w:rsidRPr="00DB57BA">
        <w:rPr>
          <w:rFonts w:ascii="Calibri" w:eastAsia="宋体" w:hAnsi="Calibri"/>
        </w:rPr>
        <w:t xml:space="preserve">T1 </w:t>
      </w:r>
      <w:r w:rsidRPr="00DB57BA">
        <w:rPr>
          <w:rFonts w:ascii="Calibri" w:eastAsia="宋体" w:hAnsi="Calibri" w:hint="eastAsia"/>
        </w:rPr>
        <w:t>中性线电流为</w:t>
      </w:r>
      <w:r w:rsidRPr="00DB57BA">
        <w:rPr>
          <w:rFonts w:ascii="Calibri" w:eastAsia="宋体" w:hAnsi="Calibri"/>
        </w:rPr>
        <w:t>1.2kA</w:t>
      </w:r>
      <w:r w:rsidRPr="00DB57BA">
        <w:rPr>
          <w:rFonts w:ascii="Calibri" w:eastAsia="宋体" w:hAnsi="Calibri" w:hint="eastAsia"/>
        </w:rPr>
        <w:t>，分别求线路</w:t>
      </w:r>
      <w:r w:rsidRPr="00DB57BA">
        <w:rPr>
          <w:rFonts w:ascii="Calibri" w:eastAsia="宋体" w:hAnsi="Calibri"/>
        </w:rPr>
        <w:t xml:space="preserve">M </w:t>
      </w:r>
      <w:r w:rsidRPr="00DB57BA">
        <w:rPr>
          <w:rFonts w:ascii="Calibri" w:eastAsia="宋体" w:hAnsi="Calibri" w:hint="eastAsia"/>
        </w:rPr>
        <w:t>侧、</w:t>
      </w:r>
      <w:r w:rsidRPr="00DB57BA">
        <w:rPr>
          <w:rFonts w:ascii="Calibri" w:eastAsia="宋体" w:hAnsi="Calibri"/>
        </w:rPr>
        <w:t xml:space="preserve">N </w:t>
      </w:r>
      <w:r w:rsidRPr="00DB57BA">
        <w:rPr>
          <w:rFonts w:ascii="Calibri" w:eastAsia="宋体" w:hAnsi="Calibri" w:hint="eastAsia"/>
        </w:rPr>
        <w:t>侧的三相电流值。</w:t>
      </w:r>
    </w:p>
    <w:p w14:paraId="6347F598" w14:textId="77777777" w:rsidR="008A5222" w:rsidRDefault="00FC6597">
      <w:pPr>
        <w:autoSpaceDE w:val="0"/>
        <w:autoSpaceDN w:val="0"/>
        <w:adjustRightInd w:val="0"/>
        <w:jc w:val="left"/>
        <w:rPr>
          <w:sz w:val="24"/>
          <w:szCs w:val="24"/>
        </w:rPr>
      </w:pPr>
      <w:r>
        <w:rPr>
          <w:sz w:val="24"/>
          <w:szCs w:val="24"/>
        </w:rPr>
        <w:pict w14:anchorId="5516F858">
          <v:shape id="_x0000_i1316" type="#_x0000_t75" style="width:410.7pt;height:105.2pt">
            <v:imagedata r:id="rId592" o:title=""/>
          </v:shape>
        </w:pict>
      </w:r>
    </w:p>
    <w:p w14:paraId="5AA5A3B4" w14:textId="77777777" w:rsidR="008A5222" w:rsidRDefault="008A5222">
      <w:pPr>
        <w:autoSpaceDE w:val="0"/>
        <w:autoSpaceDN w:val="0"/>
        <w:adjustRightInd w:val="0"/>
        <w:jc w:val="left"/>
        <w:rPr>
          <w:sz w:val="24"/>
          <w:szCs w:val="24"/>
        </w:rPr>
      </w:pPr>
    </w:p>
    <w:p w14:paraId="1F862847" w14:textId="77777777" w:rsidR="008A5222" w:rsidRDefault="008A3171">
      <w:pPr>
        <w:autoSpaceDE w:val="0"/>
        <w:autoSpaceDN w:val="0"/>
        <w:adjustRightInd w:val="0"/>
        <w:jc w:val="left"/>
        <w:rPr>
          <w:sz w:val="24"/>
          <w:szCs w:val="24"/>
        </w:rPr>
      </w:pPr>
      <w:r>
        <w:rPr>
          <w:rFonts w:hint="eastAsia"/>
          <w:sz w:val="24"/>
          <w:szCs w:val="24"/>
        </w:rPr>
        <w:t>答：线路</w:t>
      </w:r>
      <w:r>
        <w:rPr>
          <w:sz w:val="24"/>
          <w:szCs w:val="24"/>
        </w:rPr>
        <w:t xml:space="preserve">N </w:t>
      </w:r>
      <w:proofErr w:type="gramStart"/>
      <w:r>
        <w:rPr>
          <w:rFonts w:hint="eastAsia"/>
          <w:sz w:val="24"/>
          <w:szCs w:val="24"/>
        </w:rPr>
        <w:t>侧无正序</w:t>
      </w:r>
      <w:proofErr w:type="gramEnd"/>
      <w:r>
        <w:rPr>
          <w:rFonts w:hint="eastAsia"/>
          <w:sz w:val="24"/>
          <w:szCs w:val="24"/>
        </w:rPr>
        <w:t>电流和负序电流，仅有零序电流，而每零序相零序电流为</w:t>
      </w:r>
    </w:p>
    <w:p w14:paraId="78C3F73E" w14:textId="77777777" w:rsidR="008A5222" w:rsidRDefault="008A3171">
      <w:pPr>
        <w:autoSpaceDE w:val="0"/>
        <w:autoSpaceDN w:val="0"/>
        <w:adjustRightInd w:val="0"/>
        <w:jc w:val="left"/>
        <w:rPr>
          <w:sz w:val="24"/>
          <w:szCs w:val="24"/>
        </w:rPr>
      </w:pPr>
      <w:r>
        <w:rPr>
          <w:sz w:val="24"/>
          <w:szCs w:val="24"/>
        </w:rPr>
        <w:t xml:space="preserve">1/3 (1.8 </w:t>
      </w:r>
      <w:r>
        <w:rPr>
          <w:rFonts w:hint="eastAsia"/>
          <w:sz w:val="24"/>
          <w:szCs w:val="24"/>
        </w:rPr>
        <w:t>－</w:t>
      </w:r>
      <w:r>
        <w:rPr>
          <w:sz w:val="24"/>
          <w:szCs w:val="24"/>
        </w:rPr>
        <w:t xml:space="preserve">1.2)= 0.2kA </w:t>
      </w:r>
      <w:r>
        <w:rPr>
          <w:rFonts w:hint="eastAsia"/>
          <w:sz w:val="24"/>
          <w:szCs w:val="24"/>
        </w:rPr>
        <w:t>；因此</w:t>
      </w:r>
      <w:r>
        <w:rPr>
          <w:sz w:val="24"/>
          <w:szCs w:val="24"/>
        </w:rPr>
        <w:t xml:space="preserve">M </w:t>
      </w:r>
      <w:r>
        <w:rPr>
          <w:rFonts w:hint="eastAsia"/>
          <w:sz w:val="24"/>
          <w:szCs w:val="24"/>
        </w:rPr>
        <w:t>侧</w:t>
      </w:r>
      <w:r>
        <w:rPr>
          <w:sz w:val="24"/>
          <w:szCs w:val="24"/>
        </w:rPr>
        <w:t xml:space="preserve">B </w:t>
      </w:r>
      <w:r>
        <w:rPr>
          <w:rFonts w:hint="eastAsia"/>
          <w:sz w:val="24"/>
          <w:szCs w:val="24"/>
        </w:rPr>
        <w:t>相、</w:t>
      </w:r>
      <w:r>
        <w:rPr>
          <w:sz w:val="24"/>
          <w:szCs w:val="24"/>
        </w:rPr>
        <w:t xml:space="preserve">C </w:t>
      </w:r>
      <w:r>
        <w:rPr>
          <w:rFonts w:hint="eastAsia"/>
          <w:sz w:val="24"/>
          <w:szCs w:val="24"/>
        </w:rPr>
        <w:t>相电流为</w:t>
      </w:r>
      <w:r>
        <w:rPr>
          <w:sz w:val="24"/>
          <w:szCs w:val="24"/>
        </w:rPr>
        <w:t>0.2kA</w:t>
      </w:r>
      <w:r>
        <w:rPr>
          <w:rFonts w:hint="eastAsia"/>
          <w:sz w:val="24"/>
          <w:szCs w:val="24"/>
        </w:rPr>
        <w:t>；线路</w:t>
      </w:r>
      <w:r>
        <w:rPr>
          <w:sz w:val="24"/>
          <w:szCs w:val="24"/>
        </w:rPr>
        <w:t xml:space="preserve">M </w:t>
      </w:r>
      <w:r>
        <w:rPr>
          <w:rFonts w:hint="eastAsia"/>
          <w:sz w:val="24"/>
          <w:szCs w:val="24"/>
        </w:rPr>
        <w:t>侧</w:t>
      </w:r>
      <w:r>
        <w:rPr>
          <w:sz w:val="24"/>
          <w:szCs w:val="24"/>
        </w:rPr>
        <w:t xml:space="preserve">A </w:t>
      </w:r>
      <w:r>
        <w:rPr>
          <w:rFonts w:hint="eastAsia"/>
          <w:sz w:val="24"/>
          <w:szCs w:val="24"/>
        </w:rPr>
        <w:t>相电流为</w:t>
      </w:r>
      <w:r>
        <w:rPr>
          <w:sz w:val="24"/>
          <w:szCs w:val="24"/>
        </w:rPr>
        <w:t>1.8-0.2=1.6kA</w:t>
      </w:r>
      <w:r>
        <w:rPr>
          <w:rFonts w:hint="eastAsia"/>
          <w:sz w:val="24"/>
          <w:szCs w:val="24"/>
        </w:rPr>
        <w:t>。</w:t>
      </w:r>
    </w:p>
    <w:p w14:paraId="10F1025B" w14:textId="77777777" w:rsidR="008A5222" w:rsidRDefault="008A5222">
      <w:pPr>
        <w:autoSpaceDE w:val="0"/>
        <w:autoSpaceDN w:val="0"/>
        <w:adjustRightInd w:val="0"/>
        <w:jc w:val="left"/>
        <w:rPr>
          <w:sz w:val="24"/>
          <w:szCs w:val="24"/>
        </w:rPr>
      </w:pPr>
    </w:p>
    <w:p w14:paraId="08F42837"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单侧电源线路，</w:t>
      </w:r>
      <w:proofErr w:type="gramStart"/>
      <w:r w:rsidRPr="00DB57BA">
        <w:rPr>
          <w:rFonts w:ascii="Calibri" w:eastAsia="宋体" w:hAnsi="Calibri" w:hint="eastAsia"/>
        </w:rPr>
        <w:t>低压侧无电源</w:t>
      </w:r>
      <w:proofErr w:type="gramEnd"/>
      <w:r w:rsidRPr="00DB57BA">
        <w:rPr>
          <w:rFonts w:ascii="Calibri" w:eastAsia="宋体" w:hAnsi="Calibri" w:hint="eastAsia"/>
        </w:rPr>
        <w:t>，但带负荷，参数如下图所示，在线路上</w:t>
      </w:r>
      <w:r w:rsidRPr="00DB57BA">
        <w:rPr>
          <w:rFonts w:ascii="Calibri" w:eastAsia="宋体" w:hAnsi="Calibri"/>
        </w:rPr>
        <w:t>K</w:t>
      </w:r>
      <w:r w:rsidRPr="00DB57BA">
        <w:rPr>
          <w:rFonts w:ascii="Calibri" w:eastAsia="宋体" w:hAnsi="Calibri" w:hint="eastAsia"/>
        </w:rPr>
        <w:t>点发生</w:t>
      </w:r>
      <w:r w:rsidRPr="00DB57BA">
        <w:rPr>
          <w:rFonts w:ascii="Calibri" w:eastAsia="宋体" w:hAnsi="Calibri"/>
        </w:rPr>
        <w:t>BC</w:t>
      </w:r>
      <w:r w:rsidRPr="00DB57BA">
        <w:rPr>
          <w:rFonts w:ascii="Calibri" w:eastAsia="宋体" w:hAnsi="Calibri" w:hint="eastAsia"/>
        </w:rPr>
        <w:t>两相短路，试问受电端</w:t>
      </w:r>
      <w:r w:rsidRPr="00DB57BA">
        <w:rPr>
          <w:rFonts w:ascii="Calibri" w:eastAsia="宋体" w:hAnsi="Calibri"/>
        </w:rPr>
        <w:t>N</w:t>
      </w:r>
      <w:r w:rsidRPr="00DB57BA">
        <w:rPr>
          <w:rFonts w:ascii="Calibri" w:eastAsia="宋体" w:hAnsi="Calibri" w:hint="eastAsia"/>
        </w:rPr>
        <w:t>侧的相间距离继电器（整定阻抗为</w:t>
      </w:r>
      <w:r w:rsidRPr="00DB57BA">
        <w:rPr>
          <w:rFonts w:ascii="Calibri" w:eastAsia="宋体" w:hAnsi="Calibri"/>
        </w:rPr>
        <w:t>j0.8)</w:t>
      </w:r>
      <w:r w:rsidRPr="00DB57BA">
        <w:rPr>
          <w:rFonts w:ascii="Calibri" w:eastAsia="宋体" w:hAnsi="Calibri" w:hint="eastAsia"/>
        </w:rPr>
        <w:t>能否动作？</w:t>
      </w:r>
    </w:p>
    <w:p w14:paraId="19B78094" w14:textId="77777777" w:rsidR="008A5222" w:rsidRDefault="008A5222">
      <w:pPr>
        <w:jc w:val="left"/>
        <w:rPr>
          <w:sz w:val="24"/>
          <w:szCs w:val="24"/>
        </w:rPr>
      </w:pPr>
    </w:p>
    <w:p w14:paraId="2FCC62E4" w14:textId="77777777" w:rsidR="008A5222" w:rsidRDefault="00FC6597">
      <w:pPr>
        <w:jc w:val="left"/>
        <w:rPr>
          <w:sz w:val="24"/>
          <w:szCs w:val="24"/>
        </w:rPr>
      </w:pPr>
      <w:r>
        <w:rPr>
          <w:sz w:val="24"/>
          <w:szCs w:val="24"/>
        </w:rPr>
        <w:lastRenderedPageBreak/>
        <w:pict w14:anchorId="6D421B70">
          <v:shape id="_x0000_i1317" type="#_x0000_t75" style="width:413.2pt;height:143.35pt">
            <v:imagedata r:id="rId593" o:title=""/>
          </v:shape>
        </w:pict>
      </w:r>
    </w:p>
    <w:p w14:paraId="4EFA9659" w14:textId="77777777" w:rsidR="008A5222" w:rsidRDefault="008A3171">
      <w:pPr>
        <w:jc w:val="left"/>
        <w:rPr>
          <w:sz w:val="24"/>
          <w:szCs w:val="24"/>
        </w:rPr>
      </w:pPr>
      <w:r>
        <w:rPr>
          <w:rFonts w:hint="eastAsia"/>
          <w:sz w:val="24"/>
          <w:szCs w:val="24"/>
        </w:rPr>
        <w:t>答：（</w:t>
      </w:r>
      <w:r>
        <w:rPr>
          <w:sz w:val="24"/>
          <w:szCs w:val="24"/>
        </w:rPr>
        <w:t>1</w:t>
      </w:r>
      <w:r>
        <w:rPr>
          <w:rFonts w:hint="eastAsia"/>
          <w:sz w:val="24"/>
          <w:szCs w:val="24"/>
        </w:rPr>
        <w:t>）作复合序网，如下图（规定电流的正方向为母线</w:t>
      </w:r>
      <w:r>
        <w:rPr>
          <w:sz w:val="24"/>
          <w:szCs w:val="24"/>
        </w:rPr>
        <w:t>N</w:t>
      </w:r>
      <w:r>
        <w:rPr>
          <w:rFonts w:hint="eastAsia"/>
          <w:sz w:val="24"/>
          <w:szCs w:val="24"/>
        </w:rPr>
        <w:t>流向故障点</w:t>
      </w:r>
      <w:r>
        <w:rPr>
          <w:sz w:val="24"/>
          <w:szCs w:val="24"/>
        </w:rPr>
        <w:t>K</w:t>
      </w:r>
      <w:r>
        <w:rPr>
          <w:rFonts w:hint="eastAsia"/>
          <w:sz w:val="24"/>
          <w:szCs w:val="24"/>
        </w:rPr>
        <w:t>）：</w:t>
      </w:r>
    </w:p>
    <w:p w14:paraId="7E66C625" w14:textId="77777777" w:rsidR="008A5222" w:rsidRDefault="00FC6597">
      <w:pPr>
        <w:jc w:val="left"/>
        <w:rPr>
          <w:sz w:val="24"/>
          <w:szCs w:val="24"/>
        </w:rPr>
      </w:pPr>
      <w:r>
        <w:rPr>
          <w:sz w:val="24"/>
          <w:szCs w:val="24"/>
        </w:rPr>
        <w:pict w14:anchorId="1C237EDE">
          <v:shape id="_x0000_i1318" type="#_x0000_t75" style="width:257.3pt;height:104.55pt">
            <v:imagedata r:id="rId594" o:title=""/>
          </v:shape>
        </w:pict>
      </w:r>
    </w:p>
    <w:p w14:paraId="47CC7646" w14:textId="77777777" w:rsidR="008A5222" w:rsidRDefault="008A5222">
      <w:pPr>
        <w:jc w:val="left"/>
        <w:rPr>
          <w:sz w:val="24"/>
          <w:szCs w:val="24"/>
        </w:rPr>
      </w:pPr>
    </w:p>
    <w:p w14:paraId="09E22696" w14:textId="77777777" w:rsidR="008A5222" w:rsidRDefault="008A3171">
      <w:pPr>
        <w:jc w:val="left"/>
        <w:rPr>
          <w:sz w:val="24"/>
          <w:szCs w:val="24"/>
        </w:rPr>
      </w:pPr>
      <w:r>
        <w:rPr>
          <w:rFonts w:hint="eastAsia"/>
          <w:sz w:val="24"/>
          <w:szCs w:val="24"/>
        </w:rPr>
        <w:t>（</w:t>
      </w:r>
      <w:r>
        <w:rPr>
          <w:sz w:val="24"/>
          <w:szCs w:val="24"/>
        </w:rPr>
        <w:t>2</w:t>
      </w:r>
      <w:r>
        <w:rPr>
          <w:rFonts w:hint="eastAsia"/>
          <w:sz w:val="24"/>
          <w:szCs w:val="24"/>
        </w:rPr>
        <w:t>）计算</w:t>
      </w:r>
      <w:r>
        <w:rPr>
          <w:sz w:val="24"/>
          <w:szCs w:val="24"/>
        </w:rPr>
        <w:t>K</w:t>
      </w:r>
      <w:r>
        <w:rPr>
          <w:rFonts w:hint="eastAsia"/>
          <w:sz w:val="24"/>
          <w:szCs w:val="24"/>
        </w:rPr>
        <w:t>点正负序电压、母线</w:t>
      </w:r>
      <w:r>
        <w:rPr>
          <w:sz w:val="24"/>
          <w:szCs w:val="24"/>
        </w:rPr>
        <w:t>N</w:t>
      </w:r>
      <w:r>
        <w:rPr>
          <w:rFonts w:hint="eastAsia"/>
          <w:sz w:val="24"/>
          <w:szCs w:val="24"/>
        </w:rPr>
        <w:t>的正负序电压和流经</w:t>
      </w:r>
      <w:r>
        <w:rPr>
          <w:sz w:val="24"/>
          <w:szCs w:val="24"/>
        </w:rPr>
        <w:t>N</w:t>
      </w:r>
      <w:r>
        <w:rPr>
          <w:rFonts w:hint="eastAsia"/>
          <w:sz w:val="24"/>
          <w:szCs w:val="24"/>
        </w:rPr>
        <w:t>侧的正、负序电流</w:t>
      </w:r>
    </w:p>
    <w:p w14:paraId="43EF0316" w14:textId="77777777" w:rsidR="008A5222" w:rsidRDefault="008A3171">
      <w:pPr>
        <w:ind w:firstLine="598"/>
        <w:jc w:val="left"/>
        <w:rPr>
          <w:sz w:val="24"/>
          <w:szCs w:val="24"/>
        </w:rPr>
      </w:pPr>
      <w:r>
        <w:rPr>
          <w:sz w:val="24"/>
          <w:szCs w:val="24"/>
        </w:rPr>
        <w:t>j1.5*j(0.5+5.5)/(j1.5+j0.5+j5.</w:t>
      </w:r>
      <w:proofErr w:type="gramStart"/>
      <w:r>
        <w:rPr>
          <w:sz w:val="24"/>
          <w:szCs w:val="24"/>
        </w:rPr>
        <w:t>5)=</w:t>
      </w:r>
      <w:proofErr w:type="gramEnd"/>
      <w:r>
        <w:rPr>
          <w:sz w:val="24"/>
          <w:szCs w:val="24"/>
        </w:rPr>
        <w:t>j1.2</w:t>
      </w:r>
    </w:p>
    <w:p w14:paraId="43563E7B" w14:textId="77777777" w:rsidR="008A5222" w:rsidRDefault="008A3171">
      <w:pPr>
        <w:ind w:firstLine="598"/>
        <w:jc w:val="left"/>
        <w:rPr>
          <w:sz w:val="24"/>
          <w:szCs w:val="24"/>
        </w:rPr>
      </w:pPr>
      <w:r>
        <w:rPr>
          <w:sz w:val="24"/>
          <w:szCs w:val="24"/>
        </w:rPr>
        <w:t>j1.2*j12.5/(j1.2+j12.</w:t>
      </w:r>
      <w:proofErr w:type="gramStart"/>
      <w:r>
        <w:rPr>
          <w:sz w:val="24"/>
          <w:szCs w:val="24"/>
        </w:rPr>
        <w:t>5)=</w:t>
      </w:r>
      <w:proofErr w:type="gramEnd"/>
      <w:r>
        <w:rPr>
          <w:sz w:val="24"/>
          <w:szCs w:val="24"/>
        </w:rPr>
        <w:t>j1.095</w:t>
      </w:r>
    </w:p>
    <w:p w14:paraId="5EA7C634" w14:textId="77777777" w:rsidR="008A5222" w:rsidRDefault="008A3171">
      <w:pPr>
        <w:ind w:firstLine="598"/>
        <w:jc w:val="left"/>
        <w:rPr>
          <w:sz w:val="24"/>
          <w:szCs w:val="24"/>
        </w:rPr>
      </w:pPr>
      <w:r>
        <w:rPr>
          <w:sz w:val="24"/>
          <w:szCs w:val="24"/>
        </w:rPr>
        <w:t>UKA1=UKA2=1/(j1.5+j1.</w:t>
      </w:r>
      <w:proofErr w:type="gramStart"/>
      <w:r>
        <w:rPr>
          <w:sz w:val="24"/>
          <w:szCs w:val="24"/>
        </w:rPr>
        <w:t>095)*</w:t>
      </w:r>
      <w:proofErr w:type="gramEnd"/>
      <w:r>
        <w:rPr>
          <w:sz w:val="24"/>
          <w:szCs w:val="24"/>
        </w:rPr>
        <w:t>j1.095=0.422</w:t>
      </w:r>
    </w:p>
    <w:p w14:paraId="656BAAB4" w14:textId="77777777" w:rsidR="008A5222" w:rsidRDefault="008A3171">
      <w:pPr>
        <w:ind w:firstLine="598"/>
        <w:jc w:val="left"/>
        <w:rPr>
          <w:sz w:val="24"/>
          <w:szCs w:val="24"/>
        </w:rPr>
      </w:pPr>
      <w:r>
        <w:rPr>
          <w:sz w:val="24"/>
          <w:szCs w:val="24"/>
        </w:rPr>
        <w:t>INA1=-0.422/j12.5=j0.034</w:t>
      </w:r>
      <w:r>
        <w:rPr>
          <w:rFonts w:hint="eastAsia"/>
          <w:sz w:val="24"/>
          <w:szCs w:val="24"/>
        </w:rPr>
        <w:t>；</w:t>
      </w:r>
      <w:r>
        <w:rPr>
          <w:sz w:val="24"/>
          <w:szCs w:val="24"/>
        </w:rPr>
        <w:t>UNA1=12/12.5*UK1=</w:t>
      </w:r>
      <w:proofErr w:type="gramStart"/>
      <w:r>
        <w:rPr>
          <w:sz w:val="24"/>
          <w:szCs w:val="24"/>
        </w:rPr>
        <w:t>0.405;</w:t>
      </w:r>
      <w:proofErr w:type="gramEnd"/>
    </w:p>
    <w:p w14:paraId="6E80B838" w14:textId="77777777" w:rsidR="008A5222" w:rsidRDefault="008A3171">
      <w:pPr>
        <w:ind w:firstLine="598"/>
        <w:jc w:val="left"/>
        <w:rPr>
          <w:sz w:val="24"/>
          <w:szCs w:val="24"/>
        </w:rPr>
      </w:pPr>
      <w:r>
        <w:rPr>
          <w:sz w:val="24"/>
          <w:szCs w:val="24"/>
        </w:rPr>
        <w:t>INA2=-0.422/j6=j0.07</w:t>
      </w:r>
      <w:r>
        <w:rPr>
          <w:rFonts w:hint="eastAsia"/>
          <w:sz w:val="24"/>
          <w:szCs w:val="24"/>
        </w:rPr>
        <w:t>；</w:t>
      </w:r>
      <w:r>
        <w:rPr>
          <w:sz w:val="24"/>
          <w:szCs w:val="24"/>
        </w:rPr>
        <w:t>UNA2=5.5/6*UK2=</w:t>
      </w:r>
      <w:proofErr w:type="gramStart"/>
      <w:r>
        <w:rPr>
          <w:sz w:val="24"/>
          <w:szCs w:val="24"/>
        </w:rPr>
        <w:t>0.387;</w:t>
      </w:r>
      <w:proofErr w:type="gramEnd"/>
    </w:p>
    <w:p w14:paraId="5B282DB5" w14:textId="77777777" w:rsidR="008A5222" w:rsidRDefault="008A3171">
      <w:pPr>
        <w:jc w:val="left"/>
        <w:rPr>
          <w:sz w:val="24"/>
          <w:szCs w:val="24"/>
        </w:rPr>
      </w:pPr>
      <w:r>
        <w:rPr>
          <w:rFonts w:hint="eastAsia"/>
          <w:sz w:val="24"/>
          <w:szCs w:val="24"/>
        </w:rPr>
        <w:t>（</w:t>
      </w:r>
      <w:r>
        <w:rPr>
          <w:sz w:val="24"/>
          <w:szCs w:val="24"/>
        </w:rPr>
        <w:t>3</w:t>
      </w:r>
      <w:r>
        <w:rPr>
          <w:rFonts w:hint="eastAsia"/>
          <w:sz w:val="24"/>
          <w:szCs w:val="24"/>
        </w:rPr>
        <w:t>）计算母线</w:t>
      </w:r>
      <w:r>
        <w:rPr>
          <w:sz w:val="24"/>
          <w:szCs w:val="24"/>
        </w:rPr>
        <w:t>N</w:t>
      </w:r>
      <w:r>
        <w:rPr>
          <w:rFonts w:hint="eastAsia"/>
          <w:sz w:val="24"/>
          <w:szCs w:val="24"/>
        </w:rPr>
        <w:t>处的</w:t>
      </w:r>
      <w:r>
        <w:rPr>
          <w:sz w:val="24"/>
          <w:szCs w:val="24"/>
        </w:rPr>
        <w:t>UNB</w:t>
      </w:r>
      <w:r>
        <w:rPr>
          <w:rFonts w:hint="eastAsia"/>
          <w:sz w:val="24"/>
          <w:szCs w:val="24"/>
        </w:rPr>
        <w:t>、</w:t>
      </w:r>
      <w:r>
        <w:rPr>
          <w:sz w:val="24"/>
          <w:szCs w:val="24"/>
        </w:rPr>
        <w:t>UNC</w:t>
      </w:r>
      <w:r>
        <w:rPr>
          <w:rFonts w:hint="eastAsia"/>
          <w:sz w:val="24"/>
          <w:szCs w:val="24"/>
        </w:rPr>
        <w:t>及</w:t>
      </w:r>
      <w:r>
        <w:rPr>
          <w:sz w:val="24"/>
          <w:szCs w:val="24"/>
        </w:rPr>
        <w:t>UNBC</w:t>
      </w:r>
    </w:p>
    <w:p w14:paraId="2F6E7237" w14:textId="77777777" w:rsidR="008A5222" w:rsidRDefault="008A3171">
      <w:pPr>
        <w:jc w:val="left"/>
        <w:rPr>
          <w:sz w:val="24"/>
          <w:szCs w:val="24"/>
        </w:rPr>
      </w:pPr>
      <w:r>
        <w:rPr>
          <w:sz w:val="24"/>
          <w:szCs w:val="24"/>
        </w:rPr>
        <w:t xml:space="preserve">     UNB=0.405e-j120˚+0.387ej120˚; UNC=0.405ej120˚+0.387e-j120</w:t>
      </w:r>
      <w:proofErr w:type="gramStart"/>
      <w:r>
        <w:rPr>
          <w:sz w:val="24"/>
          <w:szCs w:val="24"/>
        </w:rPr>
        <w:t>˚;</w:t>
      </w:r>
      <w:proofErr w:type="gramEnd"/>
    </w:p>
    <w:p w14:paraId="3B206C51" w14:textId="77777777" w:rsidR="008A5222" w:rsidRDefault="008A3171" w:rsidP="00560138">
      <w:pPr>
        <w:jc w:val="left"/>
        <w:rPr>
          <w:sz w:val="24"/>
          <w:szCs w:val="24"/>
        </w:rPr>
      </w:pPr>
      <w:r>
        <w:rPr>
          <w:sz w:val="24"/>
          <w:szCs w:val="24"/>
        </w:rPr>
        <w:t xml:space="preserve">     UNBC=UNB-UNC=-j√3*0.405+j√3*0.387=-j√3*0.018</w:t>
      </w:r>
    </w:p>
    <w:p w14:paraId="65E82C13" w14:textId="77777777" w:rsidR="008A5222" w:rsidRDefault="008A3171">
      <w:pPr>
        <w:jc w:val="left"/>
        <w:rPr>
          <w:sz w:val="24"/>
          <w:szCs w:val="24"/>
        </w:rPr>
      </w:pPr>
      <w:r>
        <w:rPr>
          <w:rFonts w:hint="eastAsia"/>
          <w:sz w:val="24"/>
          <w:szCs w:val="24"/>
        </w:rPr>
        <w:t>（</w:t>
      </w:r>
      <w:r>
        <w:rPr>
          <w:sz w:val="24"/>
          <w:szCs w:val="24"/>
        </w:rPr>
        <w:t>4</w:t>
      </w:r>
      <w:r>
        <w:rPr>
          <w:rFonts w:hint="eastAsia"/>
          <w:sz w:val="24"/>
          <w:szCs w:val="24"/>
        </w:rPr>
        <w:t>）计算母线</w:t>
      </w:r>
      <w:r>
        <w:rPr>
          <w:sz w:val="24"/>
          <w:szCs w:val="24"/>
        </w:rPr>
        <w:t>N</w:t>
      </w:r>
      <w:r>
        <w:rPr>
          <w:rFonts w:hint="eastAsia"/>
          <w:sz w:val="24"/>
          <w:szCs w:val="24"/>
        </w:rPr>
        <w:t>处的</w:t>
      </w:r>
      <w:r>
        <w:rPr>
          <w:sz w:val="24"/>
          <w:szCs w:val="24"/>
        </w:rPr>
        <w:t>INB</w:t>
      </w:r>
      <w:r>
        <w:rPr>
          <w:rFonts w:hint="eastAsia"/>
          <w:sz w:val="24"/>
          <w:szCs w:val="24"/>
        </w:rPr>
        <w:t>、</w:t>
      </w:r>
      <w:r>
        <w:rPr>
          <w:sz w:val="24"/>
          <w:szCs w:val="24"/>
        </w:rPr>
        <w:t>INC</w:t>
      </w:r>
      <w:r>
        <w:rPr>
          <w:rFonts w:hint="eastAsia"/>
          <w:sz w:val="24"/>
          <w:szCs w:val="24"/>
        </w:rPr>
        <w:t>及</w:t>
      </w:r>
      <w:r>
        <w:rPr>
          <w:sz w:val="24"/>
          <w:szCs w:val="24"/>
        </w:rPr>
        <w:t>INBC</w:t>
      </w:r>
    </w:p>
    <w:p w14:paraId="16EFCE24" w14:textId="77777777" w:rsidR="008A5222" w:rsidRDefault="008A3171">
      <w:pPr>
        <w:ind w:firstLine="525"/>
        <w:jc w:val="left"/>
        <w:rPr>
          <w:sz w:val="24"/>
          <w:szCs w:val="24"/>
        </w:rPr>
      </w:pPr>
      <w:r>
        <w:rPr>
          <w:sz w:val="24"/>
          <w:szCs w:val="24"/>
        </w:rPr>
        <w:t>INB=j0.034e-j120˚+j0.07ej120˚=0.034e-j30˚+0.07ej210</w:t>
      </w:r>
      <w:proofErr w:type="gramStart"/>
      <w:r>
        <w:rPr>
          <w:sz w:val="24"/>
          <w:szCs w:val="24"/>
        </w:rPr>
        <w:t>˚;</w:t>
      </w:r>
      <w:proofErr w:type="gramEnd"/>
    </w:p>
    <w:p w14:paraId="0878B915" w14:textId="77777777" w:rsidR="00560138" w:rsidRDefault="008A3171" w:rsidP="00560138">
      <w:pPr>
        <w:ind w:firstLine="525"/>
        <w:jc w:val="left"/>
        <w:rPr>
          <w:sz w:val="24"/>
          <w:szCs w:val="24"/>
        </w:rPr>
      </w:pPr>
      <w:r>
        <w:rPr>
          <w:sz w:val="24"/>
          <w:szCs w:val="24"/>
        </w:rPr>
        <w:t>INC=j0.034ej120˚+j0.07e-j120˚=0.034ej210˚+0.07e-j30</w:t>
      </w:r>
      <w:proofErr w:type="gramStart"/>
      <w:r>
        <w:rPr>
          <w:sz w:val="24"/>
          <w:szCs w:val="24"/>
        </w:rPr>
        <w:t>˚;</w:t>
      </w:r>
      <w:proofErr w:type="gramEnd"/>
    </w:p>
    <w:p w14:paraId="5F08563D" w14:textId="4C3E2E08" w:rsidR="008A5222" w:rsidRDefault="008A3171" w:rsidP="00560138">
      <w:pPr>
        <w:ind w:firstLine="525"/>
        <w:jc w:val="left"/>
        <w:rPr>
          <w:sz w:val="24"/>
          <w:szCs w:val="24"/>
        </w:rPr>
      </w:pPr>
      <w:r>
        <w:rPr>
          <w:sz w:val="24"/>
          <w:szCs w:val="24"/>
        </w:rPr>
        <w:t>INBC=INB-INC=0.034√3+(-0.07√3)=-0.036√3</w:t>
      </w:r>
      <w:r>
        <w:rPr>
          <w:rFonts w:hint="eastAsia"/>
          <w:sz w:val="24"/>
          <w:szCs w:val="24"/>
        </w:rPr>
        <w:t>。</w:t>
      </w:r>
    </w:p>
    <w:p w14:paraId="5DE15A45" w14:textId="77777777" w:rsidR="008A5222" w:rsidRDefault="008A3171" w:rsidP="0074218D">
      <w:pPr>
        <w:numPr>
          <w:ilvl w:val="0"/>
          <w:numId w:val="9"/>
        </w:numPr>
        <w:tabs>
          <w:tab w:val="clear" w:pos="1155"/>
          <w:tab w:val="left" w:pos="360"/>
        </w:tabs>
        <w:ind w:left="360" w:hanging="360"/>
        <w:jc w:val="left"/>
        <w:rPr>
          <w:sz w:val="24"/>
          <w:szCs w:val="24"/>
        </w:rPr>
      </w:pPr>
      <w:r>
        <w:rPr>
          <w:rFonts w:hint="eastAsia"/>
          <w:sz w:val="24"/>
          <w:szCs w:val="24"/>
        </w:rPr>
        <w:t>计算母线</w:t>
      </w:r>
      <w:r>
        <w:rPr>
          <w:sz w:val="24"/>
          <w:szCs w:val="24"/>
        </w:rPr>
        <w:t>N</w:t>
      </w:r>
      <w:r>
        <w:rPr>
          <w:rFonts w:hint="eastAsia"/>
          <w:sz w:val="24"/>
          <w:szCs w:val="24"/>
        </w:rPr>
        <w:t>处的</w:t>
      </w:r>
      <w:r>
        <w:rPr>
          <w:sz w:val="24"/>
          <w:szCs w:val="24"/>
        </w:rPr>
        <w:t>ZNBC=UNBC/INBC</w:t>
      </w:r>
      <w:r>
        <w:rPr>
          <w:rFonts w:hint="eastAsia"/>
          <w:sz w:val="24"/>
          <w:szCs w:val="24"/>
        </w:rPr>
        <w:t>，判断继电器能否动作</w:t>
      </w:r>
    </w:p>
    <w:p w14:paraId="2950E96D" w14:textId="77777777" w:rsidR="008A5222" w:rsidRDefault="008A3171">
      <w:pPr>
        <w:ind w:firstLine="525"/>
        <w:jc w:val="left"/>
        <w:rPr>
          <w:sz w:val="24"/>
          <w:szCs w:val="24"/>
        </w:rPr>
      </w:pPr>
      <w:r>
        <w:rPr>
          <w:sz w:val="24"/>
          <w:szCs w:val="24"/>
        </w:rPr>
        <w:t>ZNBC=UNBC/INBC=-j√3*0.018/(-0.036√3)=j0.5,</w:t>
      </w:r>
      <w:r>
        <w:rPr>
          <w:rFonts w:hint="eastAsia"/>
          <w:sz w:val="24"/>
          <w:szCs w:val="24"/>
        </w:rPr>
        <w:t>正确测量故障距离。</w:t>
      </w:r>
    </w:p>
    <w:p w14:paraId="2017C4B4" w14:textId="77777777" w:rsidR="008A5222" w:rsidRDefault="008A3171">
      <w:pPr>
        <w:ind w:firstLine="525"/>
        <w:jc w:val="left"/>
        <w:rPr>
          <w:sz w:val="24"/>
          <w:szCs w:val="24"/>
        </w:rPr>
      </w:pPr>
      <w:r>
        <w:rPr>
          <w:sz w:val="24"/>
          <w:szCs w:val="24"/>
        </w:rPr>
        <w:t>ZNBC</w:t>
      </w:r>
      <w:r>
        <w:rPr>
          <w:rFonts w:hint="eastAsia"/>
          <w:sz w:val="24"/>
          <w:szCs w:val="24"/>
        </w:rPr>
        <w:t>小于整定阻抗</w:t>
      </w:r>
      <w:r>
        <w:rPr>
          <w:sz w:val="24"/>
          <w:szCs w:val="24"/>
        </w:rPr>
        <w:t>j0.8</w:t>
      </w:r>
      <w:r>
        <w:rPr>
          <w:rFonts w:hint="eastAsia"/>
          <w:sz w:val="24"/>
          <w:szCs w:val="24"/>
        </w:rPr>
        <w:t>，正确动作。</w:t>
      </w:r>
    </w:p>
    <w:p w14:paraId="4AE1F984" w14:textId="77777777" w:rsidR="008A5222" w:rsidRDefault="008A5222">
      <w:pPr>
        <w:rPr>
          <w:sz w:val="24"/>
          <w:szCs w:val="24"/>
        </w:rPr>
      </w:pPr>
    </w:p>
    <w:p w14:paraId="5A2E2BC5"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某智能站</w:t>
      </w:r>
      <w:r w:rsidRPr="00DB57BA">
        <w:rPr>
          <w:rFonts w:ascii="Calibri" w:eastAsia="宋体" w:hAnsi="Calibri"/>
        </w:rPr>
        <w:t>220kV</w:t>
      </w:r>
      <w:proofErr w:type="gramStart"/>
      <w:r w:rsidRPr="00DB57BA">
        <w:rPr>
          <w:rFonts w:ascii="Calibri" w:eastAsia="宋体" w:hAnsi="Calibri" w:hint="eastAsia"/>
        </w:rPr>
        <w:t>母差保护</w:t>
      </w:r>
      <w:proofErr w:type="gramEnd"/>
      <w:r w:rsidRPr="00DB57BA">
        <w:rPr>
          <w:rFonts w:ascii="Calibri" w:eastAsia="宋体" w:hAnsi="Calibri" w:hint="eastAsia"/>
        </w:rPr>
        <w:t>（双母线接线）试验过程中施加电流如下表所示：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457"/>
        <w:gridCol w:w="1704"/>
        <w:gridCol w:w="1705"/>
        <w:gridCol w:w="1705"/>
      </w:tblGrid>
      <w:tr w:rsidR="008A5222" w14:paraId="6B9750BD" w14:textId="77777777">
        <w:tc>
          <w:tcPr>
            <w:tcW w:w="3408" w:type="dxa"/>
            <w:gridSpan w:val="2"/>
            <w:vAlign w:val="center"/>
          </w:tcPr>
          <w:p w14:paraId="38521735" w14:textId="77777777" w:rsidR="008A5222" w:rsidRDefault="008A3171">
            <w:pPr>
              <w:spacing w:line="360" w:lineRule="auto"/>
              <w:rPr>
                <w:sz w:val="24"/>
                <w:szCs w:val="24"/>
              </w:rPr>
            </w:pPr>
            <w:r>
              <w:rPr>
                <w:rFonts w:hint="eastAsia"/>
                <w:sz w:val="24"/>
                <w:szCs w:val="24"/>
              </w:rPr>
              <w:t>项目</w:t>
            </w:r>
          </w:p>
        </w:tc>
        <w:tc>
          <w:tcPr>
            <w:tcW w:w="1704" w:type="dxa"/>
            <w:vAlign w:val="center"/>
          </w:tcPr>
          <w:p w14:paraId="405122A6" w14:textId="77777777" w:rsidR="008A5222" w:rsidRDefault="008A3171">
            <w:pPr>
              <w:spacing w:line="360" w:lineRule="auto"/>
              <w:rPr>
                <w:sz w:val="24"/>
                <w:szCs w:val="24"/>
              </w:rPr>
            </w:pPr>
            <w:r>
              <w:rPr>
                <w:rFonts w:hint="eastAsia"/>
                <w:sz w:val="24"/>
                <w:szCs w:val="24"/>
              </w:rPr>
              <w:t>支路</w:t>
            </w:r>
            <w:r>
              <w:rPr>
                <w:sz w:val="24"/>
                <w:szCs w:val="24"/>
              </w:rPr>
              <w:t>1</w:t>
            </w:r>
          </w:p>
        </w:tc>
        <w:tc>
          <w:tcPr>
            <w:tcW w:w="1705" w:type="dxa"/>
            <w:vAlign w:val="center"/>
          </w:tcPr>
          <w:p w14:paraId="03AAFE58" w14:textId="77777777" w:rsidR="008A5222" w:rsidRDefault="008A3171">
            <w:pPr>
              <w:spacing w:line="360" w:lineRule="auto"/>
              <w:rPr>
                <w:sz w:val="24"/>
                <w:szCs w:val="24"/>
              </w:rPr>
            </w:pPr>
            <w:r>
              <w:rPr>
                <w:rFonts w:hint="eastAsia"/>
                <w:sz w:val="24"/>
                <w:szCs w:val="24"/>
              </w:rPr>
              <w:t>支路</w:t>
            </w:r>
            <w:r>
              <w:rPr>
                <w:sz w:val="24"/>
                <w:szCs w:val="24"/>
              </w:rPr>
              <w:t>2</w:t>
            </w:r>
          </w:p>
        </w:tc>
        <w:tc>
          <w:tcPr>
            <w:tcW w:w="1705" w:type="dxa"/>
            <w:vAlign w:val="center"/>
          </w:tcPr>
          <w:p w14:paraId="51EC26BF" w14:textId="77777777" w:rsidR="008A5222" w:rsidRDefault="008A3171">
            <w:pPr>
              <w:spacing w:line="360" w:lineRule="auto"/>
              <w:rPr>
                <w:sz w:val="24"/>
                <w:szCs w:val="24"/>
              </w:rPr>
            </w:pPr>
            <w:r>
              <w:rPr>
                <w:sz w:val="24"/>
                <w:szCs w:val="24"/>
              </w:rPr>
              <w:t>220kV</w:t>
            </w:r>
            <w:r>
              <w:rPr>
                <w:rFonts w:hint="eastAsia"/>
                <w:sz w:val="24"/>
                <w:szCs w:val="24"/>
              </w:rPr>
              <w:t>母线电压</w:t>
            </w:r>
          </w:p>
        </w:tc>
      </w:tr>
      <w:tr w:rsidR="008A5222" w14:paraId="668647E5" w14:textId="77777777">
        <w:tc>
          <w:tcPr>
            <w:tcW w:w="1951" w:type="dxa"/>
            <w:vAlign w:val="center"/>
          </w:tcPr>
          <w:p w14:paraId="27015D52" w14:textId="77777777" w:rsidR="008A5222" w:rsidRDefault="008A3171">
            <w:pPr>
              <w:spacing w:line="360" w:lineRule="auto"/>
              <w:rPr>
                <w:sz w:val="24"/>
                <w:szCs w:val="24"/>
              </w:rPr>
            </w:pPr>
            <w:r>
              <w:rPr>
                <w:rFonts w:hint="eastAsia"/>
                <w:sz w:val="24"/>
                <w:szCs w:val="24"/>
              </w:rPr>
              <w:t>数字继保测试</w:t>
            </w:r>
            <w:proofErr w:type="gramStart"/>
            <w:r>
              <w:rPr>
                <w:rFonts w:hint="eastAsia"/>
                <w:sz w:val="24"/>
                <w:szCs w:val="24"/>
              </w:rPr>
              <w:t>仪设置</w:t>
            </w:r>
            <w:proofErr w:type="gramEnd"/>
          </w:p>
        </w:tc>
        <w:tc>
          <w:tcPr>
            <w:tcW w:w="1457" w:type="dxa"/>
            <w:vAlign w:val="center"/>
          </w:tcPr>
          <w:p w14:paraId="7A65D399" w14:textId="77777777" w:rsidR="008A5222" w:rsidRDefault="008A3171">
            <w:pPr>
              <w:spacing w:line="360" w:lineRule="auto"/>
              <w:rPr>
                <w:sz w:val="24"/>
                <w:szCs w:val="24"/>
              </w:rPr>
            </w:pPr>
            <w:r>
              <w:rPr>
                <w:rFonts w:hint="eastAsia"/>
                <w:sz w:val="24"/>
                <w:szCs w:val="24"/>
              </w:rPr>
              <w:t>通道延时</w:t>
            </w:r>
          </w:p>
        </w:tc>
        <w:tc>
          <w:tcPr>
            <w:tcW w:w="1704" w:type="dxa"/>
            <w:vAlign w:val="center"/>
          </w:tcPr>
          <w:p w14:paraId="2F73995B" w14:textId="77777777" w:rsidR="008A5222" w:rsidRDefault="008A3171">
            <w:pPr>
              <w:spacing w:line="360" w:lineRule="auto"/>
              <w:rPr>
                <w:sz w:val="24"/>
                <w:szCs w:val="24"/>
              </w:rPr>
            </w:pPr>
            <w:r>
              <w:rPr>
                <w:sz w:val="24"/>
                <w:szCs w:val="24"/>
              </w:rPr>
              <w:t>1000us</w:t>
            </w:r>
          </w:p>
        </w:tc>
        <w:tc>
          <w:tcPr>
            <w:tcW w:w="1705" w:type="dxa"/>
            <w:vAlign w:val="center"/>
          </w:tcPr>
          <w:p w14:paraId="00CF0CCF" w14:textId="77777777" w:rsidR="008A5222" w:rsidRDefault="008A3171">
            <w:pPr>
              <w:spacing w:line="360" w:lineRule="auto"/>
              <w:rPr>
                <w:sz w:val="24"/>
                <w:szCs w:val="24"/>
              </w:rPr>
            </w:pPr>
            <w:r>
              <w:rPr>
                <w:sz w:val="24"/>
                <w:szCs w:val="24"/>
              </w:rPr>
              <w:t>2000us</w:t>
            </w:r>
          </w:p>
        </w:tc>
        <w:tc>
          <w:tcPr>
            <w:tcW w:w="1705" w:type="dxa"/>
            <w:vAlign w:val="center"/>
          </w:tcPr>
          <w:p w14:paraId="222AFF06" w14:textId="77777777" w:rsidR="008A5222" w:rsidRDefault="008A3171">
            <w:pPr>
              <w:spacing w:line="360" w:lineRule="auto"/>
              <w:rPr>
                <w:sz w:val="24"/>
                <w:szCs w:val="24"/>
              </w:rPr>
            </w:pPr>
            <w:r>
              <w:rPr>
                <w:sz w:val="24"/>
                <w:szCs w:val="24"/>
              </w:rPr>
              <w:t>2000us</w:t>
            </w:r>
          </w:p>
        </w:tc>
      </w:tr>
      <w:tr w:rsidR="008A5222" w14:paraId="27A8BE47" w14:textId="77777777">
        <w:tc>
          <w:tcPr>
            <w:tcW w:w="1951" w:type="dxa"/>
            <w:vAlign w:val="center"/>
          </w:tcPr>
          <w:p w14:paraId="488102CE" w14:textId="77777777" w:rsidR="008A5222" w:rsidRDefault="008A3171">
            <w:pPr>
              <w:spacing w:line="360" w:lineRule="auto"/>
              <w:rPr>
                <w:sz w:val="24"/>
                <w:szCs w:val="24"/>
              </w:rPr>
            </w:pPr>
            <w:r>
              <w:rPr>
                <w:rFonts w:hint="eastAsia"/>
                <w:sz w:val="24"/>
                <w:szCs w:val="24"/>
              </w:rPr>
              <w:lastRenderedPageBreak/>
              <w:t>数字继保测试仪输出</w:t>
            </w:r>
          </w:p>
        </w:tc>
        <w:tc>
          <w:tcPr>
            <w:tcW w:w="1457" w:type="dxa"/>
            <w:vAlign w:val="center"/>
          </w:tcPr>
          <w:p w14:paraId="18557C7E" w14:textId="77777777" w:rsidR="008A5222" w:rsidRDefault="008A3171">
            <w:pPr>
              <w:spacing w:line="360" w:lineRule="auto"/>
              <w:rPr>
                <w:sz w:val="24"/>
                <w:szCs w:val="24"/>
              </w:rPr>
            </w:pPr>
            <w:r>
              <w:rPr>
                <w:rFonts w:hint="eastAsia"/>
                <w:sz w:val="24"/>
                <w:szCs w:val="24"/>
              </w:rPr>
              <w:t>实际延时</w:t>
            </w:r>
          </w:p>
        </w:tc>
        <w:tc>
          <w:tcPr>
            <w:tcW w:w="1704" w:type="dxa"/>
            <w:vAlign w:val="center"/>
          </w:tcPr>
          <w:p w14:paraId="2295B794" w14:textId="77777777" w:rsidR="008A5222" w:rsidRDefault="008A3171">
            <w:pPr>
              <w:spacing w:line="360" w:lineRule="auto"/>
              <w:rPr>
                <w:sz w:val="24"/>
                <w:szCs w:val="24"/>
              </w:rPr>
            </w:pPr>
            <w:r>
              <w:rPr>
                <w:sz w:val="24"/>
                <w:szCs w:val="24"/>
              </w:rPr>
              <w:t>0us</w:t>
            </w:r>
          </w:p>
        </w:tc>
        <w:tc>
          <w:tcPr>
            <w:tcW w:w="1705" w:type="dxa"/>
            <w:vAlign w:val="center"/>
          </w:tcPr>
          <w:p w14:paraId="64B07F61" w14:textId="77777777" w:rsidR="008A5222" w:rsidRDefault="008A3171">
            <w:pPr>
              <w:spacing w:line="360" w:lineRule="auto"/>
              <w:rPr>
                <w:sz w:val="24"/>
                <w:szCs w:val="24"/>
              </w:rPr>
            </w:pPr>
            <w:r>
              <w:rPr>
                <w:sz w:val="24"/>
                <w:szCs w:val="24"/>
              </w:rPr>
              <w:t>0us</w:t>
            </w:r>
          </w:p>
        </w:tc>
        <w:tc>
          <w:tcPr>
            <w:tcW w:w="1705" w:type="dxa"/>
            <w:vAlign w:val="center"/>
          </w:tcPr>
          <w:p w14:paraId="6213AB8A" w14:textId="77777777" w:rsidR="008A5222" w:rsidRDefault="008A3171">
            <w:pPr>
              <w:spacing w:line="360" w:lineRule="auto"/>
              <w:rPr>
                <w:sz w:val="24"/>
                <w:szCs w:val="24"/>
              </w:rPr>
            </w:pPr>
            <w:r>
              <w:rPr>
                <w:sz w:val="24"/>
                <w:szCs w:val="24"/>
              </w:rPr>
              <w:t>0us</w:t>
            </w:r>
          </w:p>
        </w:tc>
      </w:tr>
      <w:tr w:rsidR="008A5222" w14:paraId="44881699" w14:textId="77777777">
        <w:tc>
          <w:tcPr>
            <w:tcW w:w="1951" w:type="dxa"/>
            <w:vAlign w:val="center"/>
          </w:tcPr>
          <w:p w14:paraId="0F9867E9" w14:textId="77777777" w:rsidR="008A5222" w:rsidRDefault="008A3171">
            <w:pPr>
              <w:spacing w:line="360" w:lineRule="auto"/>
              <w:rPr>
                <w:sz w:val="24"/>
                <w:szCs w:val="24"/>
              </w:rPr>
            </w:pPr>
            <w:r>
              <w:rPr>
                <w:rFonts w:hint="eastAsia"/>
                <w:sz w:val="24"/>
                <w:szCs w:val="24"/>
              </w:rPr>
              <w:t>数字继保测试仪加量</w:t>
            </w:r>
          </w:p>
        </w:tc>
        <w:tc>
          <w:tcPr>
            <w:tcW w:w="1457" w:type="dxa"/>
            <w:vAlign w:val="center"/>
          </w:tcPr>
          <w:p w14:paraId="64D71F5F" w14:textId="77777777" w:rsidR="008A5222" w:rsidRDefault="008A3171">
            <w:pPr>
              <w:spacing w:line="360" w:lineRule="auto"/>
              <w:rPr>
                <w:sz w:val="24"/>
                <w:szCs w:val="24"/>
              </w:rPr>
            </w:pPr>
            <w:r>
              <w:rPr>
                <w:rFonts w:hint="eastAsia"/>
                <w:sz w:val="24"/>
                <w:szCs w:val="24"/>
              </w:rPr>
              <w:t>施加采样值</w:t>
            </w:r>
          </w:p>
        </w:tc>
        <w:tc>
          <w:tcPr>
            <w:tcW w:w="1704" w:type="dxa"/>
            <w:vAlign w:val="center"/>
          </w:tcPr>
          <w:p w14:paraId="2BDB7586" w14:textId="77777777" w:rsidR="008A5222" w:rsidRDefault="008A3171">
            <w:pPr>
              <w:spacing w:line="360" w:lineRule="auto"/>
              <w:rPr>
                <w:sz w:val="24"/>
                <w:szCs w:val="24"/>
              </w:rPr>
            </w:pPr>
            <w:r>
              <w:rPr>
                <w:sz w:val="24"/>
                <w:szCs w:val="24"/>
              </w:rPr>
              <w:t>1A</w:t>
            </w:r>
            <w:r>
              <w:rPr>
                <w:rFonts w:hint="eastAsia"/>
                <w:sz w:val="24"/>
                <w:szCs w:val="24"/>
              </w:rPr>
              <w:t>∠</w:t>
            </w:r>
            <w:r>
              <w:rPr>
                <w:sz w:val="24"/>
                <w:szCs w:val="24"/>
              </w:rPr>
              <w:t>0</w:t>
            </w:r>
            <w:r>
              <w:rPr>
                <w:rFonts w:hint="eastAsia"/>
                <w:sz w:val="24"/>
                <w:szCs w:val="24"/>
              </w:rPr>
              <w:t>°</w:t>
            </w:r>
          </w:p>
        </w:tc>
        <w:tc>
          <w:tcPr>
            <w:tcW w:w="1705" w:type="dxa"/>
            <w:vAlign w:val="center"/>
          </w:tcPr>
          <w:p w14:paraId="1D3872BE" w14:textId="77777777" w:rsidR="008A5222" w:rsidRDefault="008A3171">
            <w:pPr>
              <w:spacing w:line="360" w:lineRule="auto"/>
              <w:rPr>
                <w:sz w:val="24"/>
                <w:szCs w:val="24"/>
              </w:rPr>
            </w:pPr>
            <w:r>
              <w:rPr>
                <w:sz w:val="24"/>
                <w:szCs w:val="24"/>
              </w:rPr>
              <w:t>1A</w:t>
            </w:r>
            <w:r>
              <w:rPr>
                <w:rFonts w:hint="eastAsia"/>
                <w:sz w:val="24"/>
                <w:szCs w:val="24"/>
              </w:rPr>
              <w:t>∠</w:t>
            </w:r>
            <w:r>
              <w:rPr>
                <w:sz w:val="24"/>
                <w:szCs w:val="24"/>
              </w:rPr>
              <w:t>180</w:t>
            </w:r>
            <w:r>
              <w:rPr>
                <w:rFonts w:hint="eastAsia"/>
                <w:sz w:val="24"/>
                <w:szCs w:val="24"/>
              </w:rPr>
              <w:t>°</w:t>
            </w:r>
          </w:p>
        </w:tc>
        <w:tc>
          <w:tcPr>
            <w:tcW w:w="1705" w:type="dxa"/>
            <w:vAlign w:val="center"/>
          </w:tcPr>
          <w:p w14:paraId="1996AD6E" w14:textId="77777777" w:rsidR="008A5222" w:rsidRDefault="008A3171">
            <w:pPr>
              <w:spacing w:line="360" w:lineRule="auto"/>
              <w:rPr>
                <w:sz w:val="24"/>
                <w:szCs w:val="24"/>
              </w:rPr>
            </w:pPr>
            <w:r>
              <w:rPr>
                <w:sz w:val="24"/>
                <w:szCs w:val="24"/>
              </w:rPr>
              <w:t>57.735V</w:t>
            </w:r>
            <w:r>
              <w:rPr>
                <w:rFonts w:hint="eastAsia"/>
                <w:sz w:val="24"/>
                <w:szCs w:val="24"/>
              </w:rPr>
              <w:t>∠</w:t>
            </w:r>
            <w:r>
              <w:rPr>
                <w:sz w:val="24"/>
                <w:szCs w:val="24"/>
              </w:rPr>
              <w:t>0</w:t>
            </w:r>
            <w:r>
              <w:rPr>
                <w:rFonts w:hint="eastAsia"/>
                <w:sz w:val="24"/>
                <w:szCs w:val="24"/>
              </w:rPr>
              <w:t>°</w:t>
            </w:r>
          </w:p>
        </w:tc>
      </w:tr>
    </w:tbl>
    <w:p w14:paraId="33D7C9EB" w14:textId="77777777" w:rsidR="008A5222" w:rsidRDefault="008A3171">
      <w:pPr>
        <w:spacing w:line="360" w:lineRule="auto"/>
        <w:rPr>
          <w:sz w:val="24"/>
          <w:szCs w:val="24"/>
        </w:rPr>
      </w:pPr>
      <w:r>
        <w:rPr>
          <w:rFonts w:hint="eastAsia"/>
          <w:sz w:val="24"/>
          <w:szCs w:val="24"/>
        </w:rPr>
        <w:t>试验时模拟支路</w:t>
      </w:r>
      <w:r>
        <w:rPr>
          <w:sz w:val="24"/>
          <w:szCs w:val="24"/>
        </w:rPr>
        <w:t>1</w:t>
      </w:r>
      <w:r>
        <w:rPr>
          <w:rFonts w:hint="eastAsia"/>
          <w:sz w:val="24"/>
          <w:szCs w:val="24"/>
        </w:rPr>
        <w:t>挂</w:t>
      </w:r>
      <w:r>
        <w:rPr>
          <w:sz w:val="24"/>
          <w:szCs w:val="24"/>
        </w:rPr>
        <w:t>I</w:t>
      </w:r>
      <w:r>
        <w:rPr>
          <w:rFonts w:hint="eastAsia"/>
          <w:sz w:val="24"/>
          <w:szCs w:val="24"/>
        </w:rPr>
        <w:t>母运行，支路</w:t>
      </w:r>
      <w:r>
        <w:rPr>
          <w:sz w:val="24"/>
          <w:szCs w:val="24"/>
        </w:rPr>
        <w:t>2</w:t>
      </w:r>
      <w:r>
        <w:rPr>
          <w:rFonts w:hint="eastAsia"/>
          <w:sz w:val="24"/>
          <w:szCs w:val="24"/>
        </w:rPr>
        <w:t>挂</w:t>
      </w:r>
      <w:r>
        <w:rPr>
          <w:sz w:val="24"/>
          <w:szCs w:val="24"/>
        </w:rPr>
        <w:t>II</w:t>
      </w:r>
      <w:r>
        <w:rPr>
          <w:rFonts w:hint="eastAsia"/>
          <w:sz w:val="24"/>
          <w:szCs w:val="24"/>
        </w:rPr>
        <w:t>母运行，</w:t>
      </w:r>
      <w:proofErr w:type="gramStart"/>
      <w:r>
        <w:rPr>
          <w:rFonts w:hint="eastAsia"/>
          <w:sz w:val="24"/>
          <w:szCs w:val="24"/>
        </w:rPr>
        <w:t>母联强制</w:t>
      </w:r>
      <w:proofErr w:type="gramEnd"/>
      <w:r>
        <w:rPr>
          <w:rFonts w:hint="eastAsia"/>
          <w:sz w:val="24"/>
          <w:szCs w:val="24"/>
        </w:rPr>
        <w:t>合位</w:t>
      </w:r>
      <w:r>
        <w:rPr>
          <w:sz w:val="24"/>
          <w:szCs w:val="24"/>
        </w:rPr>
        <w:t>,</w:t>
      </w:r>
      <w:r>
        <w:rPr>
          <w:rFonts w:hint="eastAsia"/>
          <w:sz w:val="24"/>
          <w:szCs w:val="24"/>
        </w:rPr>
        <w:t>请计算</w:t>
      </w:r>
      <w:proofErr w:type="gramStart"/>
      <w:r>
        <w:rPr>
          <w:rFonts w:hint="eastAsia"/>
          <w:sz w:val="24"/>
          <w:szCs w:val="24"/>
        </w:rPr>
        <w:t>母差保护</w:t>
      </w:r>
      <w:proofErr w:type="gramEnd"/>
      <w:r>
        <w:rPr>
          <w:rFonts w:hint="eastAsia"/>
          <w:sz w:val="24"/>
          <w:szCs w:val="24"/>
        </w:rPr>
        <w:t>大差和小差值？</w:t>
      </w:r>
    </w:p>
    <w:p w14:paraId="786A0A25" w14:textId="77777777" w:rsidR="008A5222" w:rsidRDefault="008A3171">
      <w:pPr>
        <w:rPr>
          <w:sz w:val="24"/>
          <w:szCs w:val="24"/>
        </w:rPr>
      </w:pPr>
      <w:r>
        <w:rPr>
          <w:rFonts w:hint="eastAsia"/>
          <w:sz w:val="24"/>
          <w:szCs w:val="24"/>
        </w:rPr>
        <w:t>答：由于数字继保测试仪实际输出延时为</w:t>
      </w:r>
      <w:r>
        <w:rPr>
          <w:sz w:val="24"/>
          <w:szCs w:val="24"/>
        </w:rPr>
        <w:t>0us</w:t>
      </w:r>
      <w:r>
        <w:rPr>
          <w:rFonts w:hint="eastAsia"/>
          <w:sz w:val="24"/>
          <w:szCs w:val="24"/>
        </w:rPr>
        <w:t>，因此母线保护装置应是同时收到各支路的采样数据，经装置</w:t>
      </w:r>
      <w:r>
        <w:rPr>
          <w:sz w:val="24"/>
          <w:szCs w:val="24"/>
        </w:rPr>
        <w:t xml:space="preserve"> </w:t>
      </w:r>
      <w:r>
        <w:rPr>
          <w:rFonts w:hint="eastAsia"/>
          <w:sz w:val="24"/>
          <w:szCs w:val="24"/>
        </w:rPr>
        <w:t>“延时补偿”后，支路延时设置少</w:t>
      </w:r>
      <w:r>
        <w:rPr>
          <w:sz w:val="24"/>
          <w:szCs w:val="24"/>
        </w:rPr>
        <w:t>1000us</w:t>
      </w:r>
      <w:r>
        <w:rPr>
          <w:rFonts w:hint="eastAsia"/>
          <w:sz w:val="24"/>
          <w:szCs w:val="24"/>
        </w:rPr>
        <w:t>，对应的角度应超前</w:t>
      </w:r>
      <w:r>
        <w:rPr>
          <w:sz w:val="24"/>
          <w:szCs w:val="24"/>
        </w:rPr>
        <w:t>18</w:t>
      </w:r>
      <w:r>
        <w:rPr>
          <w:rFonts w:hint="eastAsia"/>
          <w:sz w:val="24"/>
          <w:szCs w:val="24"/>
        </w:rPr>
        <w:t>°</w:t>
      </w:r>
      <w:r>
        <w:rPr>
          <w:sz w:val="24"/>
          <w:szCs w:val="24"/>
        </w:rPr>
        <w:t>=360</w:t>
      </w:r>
      <w:r>
        <w:rPr>
          <w:rFonts w:hint="eastAsia"/>
          <w:sz w:val="24"/>
          <w:szCs w:val="24"/>
        </w:rPr>
        <w:t>°</w:t>
      </w:r>
      <w:r>
        <w:rPr>
          <w:sz w:val="24"/>
          <w:szCs w:val="24"/>
        </w:rPr>
        <w:t>/(20*1000)*1000</w:t>
      </w:r>
      <w:r>
        <w:rPr>
          <w:rFonts w:hint="eastAsia"/>
          <w:sz w:val="24"/>
          <w:szCs w:val="24"/>
        </w:rPr>
        <w:t>。</w:t>
      </w:r>
    </w:p>
    <w:p w14:paraId="17141C1D" w14:textId="77777777" w:rsidR="008A5222" w:rsidRDefault="008A3171">
      <w:pPr>
        <w:rPr>
          <w:sz w:val="24"/>
          <w:szCs w:val="24"/>
        </w:rPr>
      </w:pPr>
      <w:proofErr w:type="gramStart"/>
      <w:r>
        <w:rPr>
          <w:rFonts w:hint="eastAsia"/>
          <w:sz w:val="24"/>
          <w:szCs w:val="24"/>
        </w:rPr>
        <w:t>母差装置</w:t>
      </w:r>
      <w:proofErr w:type="gramEnd"/>
      <w:r>
        <w:rPr>
          <w:rFonts w:hint="eastAsia"/>
          <w:sz w:val="24"/>
          <w:szCs w:val="24"/>
        </w:rPr>
        <w:t>采样值应为：</w:t>
      </w:r>
    </w:p>
    <w:tbl>
      <w:tblPr>
        <w:tblW w:w="0" w:type="auto"/>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220"/>
        <w:gridCol w:w="1704"/>
        <w:gridCol w:w="1705"/>
        <w:gridCol w:w="1705"/>
      </w:tblGrid>
      <w:tr w:rsidR="008A5222" w14:paraId="50DD1205" w14:textId="77777777">
        <w:tc>
          <w:tcPr>
            <w:tcW w:w="2220" w:type="dxa"/>
            <w:vAlign w:val="center"/>
          </w:tcPr>
          <w:p w14:paraId="798742F2" w14:textId="77777777" w:rsidR="008A5222" w:rsidRDefault="008A3171">
            <w:pPr>
              <w:pStyle w:val="af8"/>
              <w:widowControl w:val="0"/>
              <w:spacing w:line="360" w:lineRule="exact"/>
              <w:ind w:firstLineChars="0" w:firstLine="0"/>
              <w:jc w:val="center"/>
              <w:rPr>
                <w:rFonts w:ascii="Calibri" w:hAnsi="Calibri"/>
                <w:kern w:val="2"/>
                <w:sz w:val="24"/>
                <w:szCs w:val="24"/>
              </w:rPr>
            </w:pPr>
            <w:proofErr w:type="gramStart"/>
            <w:r>
              <w:rPr>
                <w:rFonts w:ascii="Calibri" w:hAnsi="Calibri" w:hint="eastAsia"/>
                <w:kern w:val="2"/>
                <w:sz w:val="24"/>
                <w:szCs w:val="24"/>
              </w:rPr>
              <w:t>母差保护</w:t>
            </w:r>
            <w:proofErr w:type="gramEnd"/>
            <w:r>
              <w:rPr>
                <w:rFonts w:ascii="Calibri" w:hAnsi="Calibri" w:hint="eastAsia"/>
                <w:kern w:val="2"/>
                <w:sz w:val="24"/>
                <w:szCs w:val="24"/>
              </w:rPr>
              <w:t>采样</w:t>
            </w:r>
          </w:p>
        </w:tc>
        <w:tc>
          <w:tcPr>
            <w:tcW w:w="1704" w:type="dxa"/>
            <w:vAlign w:val="center"/>
          </w:tcPr>
          <w:p w14:paraId="552049E1" w14:textId="77777777" w:rsidR="008A5222" w:rsidRDefault="008A3171">
            <w:pPr>
              <w:pStyle w:val="af8"/>
              <w:widowControl w:val="0"/>
              <w:spacing w:line="360" w:lineRule="exact"/>
              <w:ind w:firstLineChars="0" w:firstLine="0"/>
              <w:jc w:val="center"/>
              <w:rPr>
                <w:rFonts w:ascii="Calibri" w:hAnsi="Calibri"/>
                <w:kern w:val="2"/>
                <w:sz w:val="24"/>
                <w:szCs w:val="24"/>
              </w:rPr>
            </w:pPr>
            <w:r>
              <w:rPr>
                <w:rFonts w:hAnsi="宋体"/>
                <w:sz w:val="24"/>
                <w:szCs w:val="24"/>
              </w:rPr>
              <w:t>1A</w:t>
            </w:r>
            <w:r>
              <w:rPr>
                <w:rFonts w:hAnsi="宋体" w:hint="eastAsia"/>
                <w:sz w:val="24"/>
                <w:szCs w:val="24"/>
              </w:rPr>
              <w:t>∠18°</w:t>
            </w:r>
          </w:p>
        </w:tc>
        <w:tc>
          <w:tcPr>
            <w:tcW w:w="1705" w:type="dxa"/>
            <w:vAlign w:val="center"/>
          </w:tcPr>
          <w:p w14:paraId="52BF2244" w14:textId="77777777" w:rsidR="008A5222" w:rsidRDefault="008A3171">
            <w:pPr>
              <w:pStyle w:val="af8"/>
              <w:widowControl w:val="0"/>
              <w:spacing w:line="360" w:lineRule="exact"/>
              <w:ind w:firstLineChars="0" w:firstLine="0"/>
              <w:jc w:val="center"/>
              <w:rPr>
                <w:rFonts w:ascii="Calibri" w:hAnsi="Calibri"/>
                <w:kern w:val="2"/>
                <w:sz w:val="24"/>
                <w:szCs w:val="24"/>
              </w:rPr>
            </w:pPr>
            <w:r>
              <w:rPr>
                <w:rFonts w:ascii="Calibri" w:hAnsi="Calibri"/>
                <w:kern w:val="2"/>
                <w:sz w:val="24"/>
                <w:szCs w:val="24"/>
              </w:rPr>
              <w:t>1A</w:t>
            </w:r>
            <w:r>
              <w:rPr>
                <w:rFonts w:ascii="Calibri" w:hAnsi="Calibri" w:hint="eastAsia"/>
                <w:kern w:val="2"/>
                <w:sz w:val="24"/>
                <w:szCs w:val="24"/>
              </w:rPr>
              <w:t>∠</w:t>
            </w:r>
            <w:r>
              <w:rPr>
                <w:rFonts w:ascii="Calibri" w:hAnsi="Calibri"/>
                <w:kern w:val="2"/>
                <w:sz w:val="24"/>
                <w:szCs w:val="24"/>
              </w:rPr>
              <w:t>180</w:t>
            </w:r>
            <w:r>
              <w:rPr>
                <w:rFonts w:ascii="Calibri" w:hAnsi="Calibri" w:hint="eastAsia"/>
                <w:kern w:val="2"/>
                <w:sz w:val="24"/>
                <w:szCs w:val="24"/>
              </w:rPr>
              <w:t>°</w:t>
            </w:r>
          </w:p>
        </w:tc>
        <w:tc>
          <w:tcPr>
            <w:tcW w:w="1705" w:type="dxa"/>
            <w:vAlign w:val="center"/>
          </w:tcPr>
          <w:p w14:paraId="09926944" w14:textId="77777777" w:rsidR="008A5222" w:rsidRDefault="008A3171">
            <w:pPr>
              <w:pStyle w:val="af8"/>
              <w:widowControl w:val="0"/>
              <w:spacing w:line="360" w:lineRule="exact"/>
              <w:ind w:firstLineChars="0" w:firstLine="0"/>
              <w:jc w:val="center"/>
              <w:rPr>
                <w:rFonts w:ascii="Calibri" w:hAnsi="Calibri"/>
                <w:kern w:val="2"/>
                <w:sz w:val="24"/>
                <w:szCs w:val="24"/>
              </w:rPr>
            </w:pPr>
            <w:r>
              <w:rPr>
                <w:rFonts w:ascii="Calibri" w:hAnsi="Calibri"/>
                <w:kern w:val="2"/>
                <w:sz w:val="24"/>
                <w:szCs w:val="24"/>
              </w:rPr>
              <w:t>57.736V</w:t>
            </w:r>
            <w:r>
              <w:rPr>
                <w:rFonts w:ascii="Calibri" w:hAnsi="Calibri" w:hint="eastAsia"/>
                <w:kern w:val="2"/>
                <w:sz w:val="24"/>
                <w:szCs w:val="24"/>
              </w:rPr>
              <w:t>∠</w:t>
            </w:r>
            <w:r>
              <w:rPr>
                <w:rFonts w:ascii="Calibri" w:hAnsi="Calibri"/>
                <w:kern w:val="2"/>
                <w:sz w:val="24"/>
                <w:szCs w:val="24"/>
              </w:rPr>
              <w:t>0</w:t>
            </w:r>
            <w:r>
              <w:rPr>
                <w:rFonts w:ascii="Calibri" w:hAnsi="Calibri" w:hint="eastAsia"/>
                <w:kern w:val="2"/>
                <w:sz w:val="24"/>
                <w:szCs w:val="24"/>
              </w:rPr>
              <w:t>°</w:t>
            </w:r>
          </w:p>
        </w:tc>
      </w:tr>
    </w:tbl>
    <w:p w14:paraId="4C092C1F" w14:textId="77777777" w:rsidR="008A5222" w:rsidRDefault="008A3171">
      <w:pPr>
        <w:rPr>
          <w:sz w:val="24"/>
          <w:szCs w:val="24"/>
        </w:rPr>
      </w:pPr>
      <w:r>
        <w:rPr>
          <w:rFonts w:hint="eastAsia"/>
          <w:sz w:val="24"/>
          <w:szCs w:val="24"/>
        </w:rPr>
        <w:t>根据上述值计算差流值为：</w:t>
      </w:r>
    </w:p>
    <w:p w14:paraId="16EE8718" w14:textId="77777777" w:rsidR="008A5222" w:rsidRDefault="008A3171">
      <w:pPr>
        <w:rPr>
          <w:sz w:val="24"/>
          <w:szCs w:val="24"/>
        </w:rPr>
      </w:pPr>
      <w:r>
        <w:rPr>
          <w:rFonts w:hint="eastAsia"/>
          <w:sz w:val="24"/>
          <w:szCs w:val="24"/>
        </w:rPr>
        <w:t>大差：</w:t>
      </w:r>
      <w:r>
        <w:rPr>
          <w:sz w:val="24"/>
          <w:szCs w:val="24"/>
        </w:rPr>
        <w:t>0.313A</w:t>
      </w:r>
      <w:r>
        <w:rPr>
          <w:rFonts w:hint="eastAsia"/>
          <w:sz w:val="24"/>
          <w:szCs w:val="24"/>
        </w:rPr>
        <w:t>，</w:t>
      </w:r>
      <w:r>
        <w:rPr>
          <w:sz w:val="24"/>
          <w:szCs w:val="24"/>
        </w:rPr>
        <w:t>I</w:t>
      </w:r>
      <w:r>
        <w:rPr>
          <w:rFonts w:hint="eastAsia"/>
          <w:sz w:val="24"/>
          <w:szCs w:val="24"/>
        </w:rPr>
        <w:t>母小差：</w:t>
      </w:r>
      <w:r>
        <w:rPr>
          <w:sz w:val="24"/>
          <w:szCs w:val="24"/>
        </w:rPr>
        <w:t>1A</w:t>
      </w:r>
      <w:r>
        <w:rPr>
          <w:rFonts w:hint="eastAsia"/>
          <w:sz w:val="24"/>
          <w:szCs w:val="24"/>
        </w:rPr>
        <w:t>，</w:t>
      </w:r>
      <w:r>
        <w:rPr>
          <w:sz w:val="24"/>
          <w:szCs w:val="24"/>
        </w:rPr>
        <w:t>II</w:t>
      </w:r>
      <w:r>
        <w:rPr>
          <w:rFonts w:hint="eastAsia"/>
          <w:sz w:val="24"/>
          <w:szCs w:val="24"/>
        </w:rPr>
        <w:t>母小差：</w:t>
      </w:r>
      <w:r>
        <w:rPr>
          <w:sz w:val="24"/>
          <w:szCs w:val="24"/>
        </w:rPr>
        <w:t>1A</w:t>
      </w:r>
      <w:r>
        <w:rPr>
          <w:rFonts w:hint="eastAsia"/>
          <w:sz w:val="24"/>
          <w:szCs w:val="24"/>
        </w:rPr>
        <w:t>。</w:t>
      </w:r>
    </w:p>
    <w:p w14:paraId="2E5D94CC" w14:textId="740023F8"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如下图所示：计算</w:t>
      </w:r>
      <w:r w:rsidRPr="00DB57BA">
        <w:rPr>
          <w:rFonts w:ascii="Calibri" w:eastAsia="宋体" w:hAnsi="Calibri"/>
        </w:rPr>
        <w:t>220kV1XL</w:t>
      </w:r>
      <w:r w:rsidRPr="00DB57BA">
        <w:rPr>
          <w:rFonts w:ascii="Calibri" w:eastAsia="宋体" w:hAnsi="Calibri" w:hint="eastAsia"/>
        </w:rPr>
        <w:t>线路</w:t>
      </w:r>
      <w:r w:rsidRPr="00DB57BA">
        <w:rPr>
          <w:rFonts w:ascii="Calibri" w:eastAsia="宋体" w:hAnsi="Calibri"/>
        </w:rPr>
        <w:t>M</w:t>
      </w:r>
      <w:r w:rsidRPr="00DB57BA">
        <w:rPr>
          <w:rFonts w:ascii="Calibri" w:eastAsia="宋体" w:hAnsi="Calibri" w:hint="eastAsia"/>
        </w:rPr>
        <w:t>侧的相间距离Ⅰ、Ⅱ、Ⅲ</w:t>
      </w:r>
      <w:proofErr w:type="gramStart"/>
      <w:r w:rsidRPr="00DB57BA">
        <w:rPr>
          <w:rFonts w:ascii="Calibri" w:eastAsia="宋体" w:hAnsi="Calibri" w:hint="eastAsia"/>
        </w:rPr>
        <w:t>段保护</w:t>
      </w:r>
      <w:proofErr w:type="gramEnd"/>
      <w:r w:rsidRPr="00DB57BA">
        <w:rPr>
          <w:rFonts w:ascii="Calibri" w:eastAsia="宋体" w:hAnsi="Calibri" w:hint="eastAsia"/>
        </w:rPr>
        <w:t>定值。</w:t>
      </w:r>
      <w:r w:rsidRPr="00DB57BA">
        <w:rPr>
          <w:rFonts w:ascii="Calibri" w:eastAsia="宋体" w:hAnsi="Calibri"/>
        </w:rPr>
        <w:t>2XL</w:t>
      </w:r>
      <w:r w:rsidRPr="00DB57BA">
        <w:rPr>
          <w:rFonts w:ascii="Calibri" w:eastAsia="宋体" w:hAnsi="Calibri" w:hint="eastAsia"/>
        </w:rPr>
        <w:t>与</w:t>
      </w:r>
      <w:r w:rsidRPr="00DB57BA">
        <w:rPr>
          <w:rFonts w:ascii="Calibri" w:eastAsia="宋体" w:hAnsi="Calibri"/>
        </w:rPr>
        <w:t>3XL</w:t>
      </w:r>
      <w:r w:rsidRPr="00DB57BA">
        <w:rPr>
          <w:rFonts w:ascii="Calibri" w:eastAsia="宋体" w:hAnsi="Calibri" w:hint="eastAsia"/>
        </w:rPr>
        <w:t>为</w:t>
      </w:r>
      <w:proofErr w:type="gramStart"/>
      <w:r w:rsidRPr="00DB57BA">
        <w:rPr>
          <w:rFonts w:ascii="Calibri" w:eastAsia="宋体" w:hAnsi="Calibri" w:hint="eastAsia"/>
        </w:rPr>
        <w:t>同杆并架双</w:t>
      </w:r>
      <w:proofErr w:type="gramEnd"/>
      <w:r w:rsidRPr="00DB57BA">
        <w:rPr>
          <w:rFonts w:ascii="Calibri" w:eastAsia="宋体" w:hAnsi="Calibri" w:hint="eastAsia"/>
        </w:rPr>
        <w:t>回线，且参数一致。无单位值均为</w:t>
      </w:r>
      <w:proofErr w:type="gramStart"/>
      <w:r w:rsidRPr="00DB57BA">
        <w:rPr>
          <w:rFonts w:ascii="Calibri" w:eastAsia="宋体" w:hAnsi="Calibri" w:hint="eastAsia"/>
        </w:rPr>
        <w:t>标么值</w:t>
      </w:r>
      <w:proofErr w:type="gramEnd"/>
      <w:r w:rsidRPr="00DB57BA">
        <w:rPr>
          <w:rFonts w:ascii="Calibri" w:eastAsia="宋体" w:hAnsi="Calibri" w:hint="eastAsia"/>
        </w:rPr>
        <w:t>（最终计算结果以</w:t>
      </w:r>
      <w:proofErr w:type="gramStart"/>
      <w:r w:rsidRPr="00DB57BA">
        <w:rPr>
          <w:rFonts w:ascii="Calibri" w:eastAsia="宋体" w:hAnsi="Calibri" w:hint="eastAsia"/>
        </w:rPr>
        <w:t>标么值</w:t>
      </w:r>
      <w:proofErr w:type="gramEnd"/>
      <w:r w:rsidRPr="00DB57BA">
        <w:rPr>
          <w:rFonts w:ascii="Calibri" w:eastAsia="宋体" w:hAnsi="Calibri" w:hint="eastAsia"/>
        </w:rPr>
        <w:t>表示），可靠系数均取</w:t>
      </w:r>
      <w:r w:rsidRPr="00DB57BA">
        <w:rPr>
          <w:rFonts w:ascii="Calibri" w:eastAsia="宋体" w:hAnsi="Calibri"/>
        </w:rPr>
        <w:t>0.8</w:t>
      </w:r>
      <w:r w:rsidRPr="00DB57BA">
        <w:rPr>
          <w:rFonts w:ascii="Calibri" w:eastAsia="宋体" w:hAnsi="Calibri" w:hint="eastAsia"/>
        </w:rPr>
        <w:t>，相间距离Ⅱ段的灵敏度不小于</w:t>
      </w:r>
      <w:r w:rsidRPr="00DB57BA">
        <w:rPr>
          <w:rFonts w:ascii="Calibri" w:eastAsia="宋体" w:hAnsi="Calibri"/>
        </w:rPr>
        <w:t>1.5</w:t>
      </w:r>
      <w:r w:rsidRPr="00DB57BA">
        <w:rPr>
          <w:rFonts w:ascii="Calibri" w:eastAsia="宋体" w:hAnsi="Calibri" w:hint="eastAsia"/>
        </w:rPr>
        <w:t>；已知条件：发电机以</w:t>
      </w:r>
      <w:r w:rsidRPr="00DB57BA">
        <w:rPr>
          <w:rFonts w:ascii="Calibri" w:eastAsia="宋体" w:hAnsi="Calibri"/>
        </w:rPr>
        <w:t>100MVA</w:t>
      </w:r>
      <w:r w:rsidRPr="00DB57BA">
        <w:rPr>
          <w:rFonts w:ascii="Calibri" w:eastAsia="宋体" w:hAnsi="Calibri" w:hint="eastAsia"/>
        </w:rPr>
        <w:t>为基准容量，</w:t>
      </w:r>
      <w:r w:rsidRPr="00DB57BA">
        <w:rPr>
          <w:rFonts w:ascii="Calibri" w:eastAsia="宋体" w:hAnsi="Calibri"/>
        </w:rPr>
        <w:t>230kV</w:t>
      </w:r>
      <w:r w:rsidRPr="00DB57BA">
        <w:rPr>
          <w:rFonts w:ascii="Calibri" w:eastAsia="宋体" w:hAnsi="Calibri" w:hint="eastAsia"/>
        </w:rPr>
        <w:t>为基准电压，</w:t>
      </w:r>
      <w:r w:rsidRPr="00DB57BA">
        <w:rPr>
          <w:rFonts w:ascii="Calibri" w:eastAsia="宋体" w:hAnsi="Calibri"/>
        </w:rPr>
        <w:t>1XL</w:t>
      </w:r>
      <w:r w:rsidRPr="00DB57BA">
        <w:rPr>
          <w:rFonts w:ascii="Calibri" w:eastAsia="宋体" w:hAnsi="Calibri" w:hint="eastAsia"/>
        </w:rPr>
        <w:t>的线路阻抗为</w:t>
      </w:r>
      <w:r w:rsidRPr="00DB57BA">
        <w:rPr>
          <w:rFonts w:ascii="Calibri" w:eastAsia="宋体" w:hAnsi="Calibri"/>
        </w:rPr>
        <w:t>0.04,2XL</w:t>
      </w:r>
      <w:r w:rsidRPr="00DB57BA">
        <w:rPr>
          <w:rFonts w:ascii="Calibri" w:eastAsia="宋体" w:hAnsi="Calibri" w:hint="eastAsia"/>
        </w:rPr>
        <w:t>、</w:t>
      </w:r>
      <w:r w:rsidRPr="00DB57BA">
        <w:rPr>
          <w:rFonts w:ascii="Calibri" w:eastAsia="宋体" w:hAnsi="Calibri"/>
        </w:rPr>
        <w:t>3XL</w:t>
      </w:r>
      <w:r w:rsidRPr="00DB57BA">
        <w:rPr>
          <w:rFonts w:ascii="Calibri" w:eastAsia="宋体" w:hAnsi="Calibri" w:hint="eastAsia"/>
        </w:rPr>
        <w:t>的线路阻抗为</w:t>
      </w:r>
      <w:r w:rsidRPr="00DB57BA">
        <w:rPr>
          <w:rFonts w:ascii="Calibri" w:eastAsia="宋体" w:hAnsi="Calibri"/>
        </w:rPr>
        <w:t xml:space="preserve"> 0.03,2XL</w:t>
      </w:r>
      <w:r w:rsidRPr="00DB57BA">
        <w:rPr>
          <w:rFonts w:ascii="Calibri" w:eastAsia="宋体" w:hAnsi="Calibri" w:hint="eastAsia"/>
        </w:rPr>
        <w:t>、</w:t>
      </w:r>
      <w:r w:rsidRPr="00DB57BA">
        <w:rPr>
          <w:rFonts w:ascii="Calibri" w:eastAsia="宋体" w:hAnsi="Calibri"/>
        </w:rPr>
        <w:t>3XL</w:t>
      </w:r>
      <w:r w:rsidRPr="00DB57BA">
        <w:rPr>
          <w:rFonts w:ascii="Calibri" w:eastAsia="宋体" w:hAnsi="Calibri" w:hint="eastAsia"/>
        </w:rPr>
        <w:t>线路</w:t>
      </w:r>
      <w:r w:rsidRPr="00DB57BA">
        <w:rPr>
          <w:rFonts w:ascii="Calibri" w:eastAsia="宋体" w:hAnsi="Calibri"/>
        </w:rPr>
        <w:t>N</w:t>
      </w:r>
      <w:r w:rsidRPr="00DB57BA">
        <w:rPr>
          <w:rFonts w:ascii="Calibri" w:eastAsia="宋体" w:hAnsi="Calibri" w:hint="eastAsia"/>
        </w:rPr>
        <w:t>侧的相间距离Ⅱ段定值为</w:t>
      </w:r>
      <w:r w:rsidRPr="00DB57BA">
        <w:rPr>
          <w:rFonts w:ascii="Calibri" w:eastAsia="宋体" w:hAnsi="Calibri"/>
        </w:rPr>
        <w:t>0.08</w:t>
      </w:r>
      <w:r w:rsidRPr="00DB57BA">
        <w:rPr>
          <w:rFonts w:ascii="Calibri" w:eastAsia="宋体" w:hAnsi="Calibri" w:hint="eastAsia"/>
        </w:rPr>
        <w:t>，</w:t>
      </w:r>
      <w:r w:rsidRPr="00DB57BA">
        <w:rPr>
          <w:rFonts w:ascii="Calibri" w:eastAsia="宋体" w:hAnsi="Calibri"/>
        </w:rPr>
        <w:t>t2=0.5s</w:t>
      </w:r>
      <w:r w:rsidRPr="00DB57BA">
        <w:rPr>
          <w:rFonts w:ascii="Calibri" w:eastAsia="宋体" w:hAnsi="Calibri" w:hint="eastAsia"/>
        </w:rPr>
        <w:t>；</w:t>
      </w:r>
      <w:r w:rsidRPr="00DB57BA">
        <w:rPr>
          <w:rFonts w:ascii="Calibri" w:eastAsia="宋体" w:hAnsi="Calibri"/>
        </w:rPr>
        <w:t>P</w:t>
      </w:r>
      <w:r w:rsidRPr="00DB57BA">
        <w:rPr>
          <w:rFonts w:ascii="Calibri" w:eastAsia="宋体" w:hAnsi="Calibri" w:hint="eastAsia"/>
        </w:rPr>
        <w:t>母线故障，线路</w:t>
      </w:r>
      <w:r w:rsidRPr="00DB57BA">
        <w:rPr>
          <w:rFonts w:ascii="Calibri" w:eastAsia="宋体" w:hAnsi="Calibri"/>
        </w:rPr>
        <w:t>1XL</w:t>
      </w:r>
      <w:r w:rsidRPr="00DB57BA">
        <w:rPr>
          <w:rFonts w:ascii="Calibri" w:eastAsia="宋体" w:hAnsi="Calibri" w:hint="eastAsia"/>
        </w:rPr>
        <w:t>的故障电流为</w:t>
      </w:r>
      <w:r w:rsidRPr="00DB57BA">
        <w:rPr>
          <w:rFonts w:ascii="Calibri" w:eastAsia="宋体" w:hAnsi="Calibri"/>
        </w:rPr>
        <w:t>18</w:t>
      </w:r>
      <w:r w:rsidRPr="00DB57BA">
        <w:rPr>
          <w:rFonts w:ascii="Calibri" w:eastAsia="宋体" w:hAnsi="Calibri" w:hint="eastAsia"/>
        </w:rPr>
        <w:t>，线路</w:t>
      </w:r>
      <w:r w:rsidRPr="00DB57BA">
        <w:rPr>
          <w:rFonts w:ascii="Calibri" w:eastAsia="宋体" w:hAnsi="Calibri"/>
        </w:rPr>
        <w:t>2XL</w:t>
      </w:r>
      <w:r w:rsidRPr="00DB57BA">
        <w:rPr>
          <w:rFonts w:ascii="Calibri" w:eastAsia="宋体" w:hAnsi="Calibri" w:hint="eastAsia"/>
        </w:rPr>
        <w:t>、</w:t>
      </w:r>
      <w:r w:rsidRPr="00DB57BA">
        <w:rPr>
          <w:rFonts w:ascii="Calibri" w:eastAsia="宋体" w:hAnsi="Calibri"/>
        </w:rPr>
        <w:t>3XL</w:t>
      </w:r>
      <w:r w:rsidRPr="00DB57BA">
        <w:rPr>
          <w:rFonts w:ascii="Calibri" w:eastAsia="宋体" w:hAnsi="Calibri" w:hint="eastAsia"/>
        </w:rPr>
        <w:t>的故障电流各为</w:t>
      </w:r>
      <w:r w:rsidRPr="00DB57BA">
        <w:rPr>
          <w:rFonts w:ascii="Calibri" w:eastAsia="宋体" w:hAnsi="Calibri"/>
        </w:rPr>
        <w:t>20</w:t>
      </w:r>
      <w:r w:rsidRPr="00DB57BA">
        <w:rPr>
          <w:rFonts w:ascii="Calibri" w:eastAsia="宋体" w:hAnsi="Calibri" w:hint="eastAsia"/>
        </w:rPr>
        <w:t>；</w:t>
      </w:r>
      <w:r w:rsidRPr="00DB57BA">
        <w:rPr>
          <w:rFonts w:ascii="Calibri" w:eastAsia="宋体" w:hAnsi="Calibri"/>
        </w:rPr>
        <w:t>1XL</w:t>
      </w:r>
      <w:r w:rsidRPr="00DB57BA">
        <w:rPr>
          <w:rFonts w:ascii="Calibri" w:eastAsia="宋体" w:hAnsi="Calibri" w:hint="eastAsia"/>
        </w:rPr>
        <w:t>的最大负荷电流为</w:t>
      </w:r>
      <w:r w:rsidRPr="00DB57BA">
        <w:rPr>
          <w:rFonts w:ascii="Calibri" w:eastAsia="宋体" w:hAnsi="Calibri"/>
        </w:rPr>
        <w:t>1200A</w:t>
      </w:r>
      <w:r w:rsidRPr="00DB57BA">
        <w:rPr>
          <w:rFonts w:ascii="Calibri" w:eastAsia="宋体" w:hAnsi="Calibri" w:hint="eastAsia"/>
        </w:rPr>
        <w:t>；（Ⅲ段仅按最大负荷电流整定即可</w:t>
      </w:r>
      <w:r w:rsidRPr="00DB57BA">
        <w:rPr>
          <w:rFonts w:ascii="Calibri" w:eastAsia="宋体" w:hAnsi="Calibri"/>
        </w:rPr>
        <w:t>,</w:t>
      </w:r>
      <w:r w:rsidRPr="00DB57BA">
        <w:rPr>
          <w:rFonts w:ascii="Calibri" w:eastAsia="宋体" w:hAnsi="Calibri" w:hint="eastAsia"/>
        </w:rPr>
        <w:t>不要求整定时间）</w:t>
      </w:r>
    </w:p>
    <w:p w14:paraId="5722138D" w14:textId="77777777" w:rsidR="008A5222" w:rsidRDefault="008A3171">
      <w:pPr>
        <w:spacing w:line="360" w:lineRule="auto"/>
        <w:ind w:leftChars="171" w:left="359" w:firstLine="1"/>
        <w:rPr>
          <w:sz w:val="24"/>
          <w:szCs w:val="24"/>
        </w:rPr>
      </w:pPr>
      <w:r>
        <w:rPr>
          <w:rFonts w:hint="eastAsia"/>
          <w:sz w:val="24"/>
          <w:szCs w:val="24"/>
        </w:rPr>
        <w:object w:dxaOrig="7902" w:dyaOrig="2769" w14:anchorId="18C6C2C6">
          <v:shape id="_x0000_i1319" type="#_x0000_t75" style="width:395.05pt;height:138.35pt" o:ole="">
            <v:imagedata r:id="rId595" o:title=""/>
          </v:shape>
          <o:OLEObject Type="Embed" ProgID="PBrush" ShapeID="_x0000_i1319" DrawAspect="Content" ObjectID="_1662216858" r:id="rId596"/>
        </w:object>
      </w:r>
      <w:r>
        <w:rPr>
          <w:sz w:val="24"/>
          <w:szCs w:val="24"/>
        </w:rPr>
        <w:t xml:space="preserve">                                </w:t>
      </w:r>
    </w:p>
    <w:p w14:paraId="5154DFF7" w14:textId="77777777" w:rsidR="008A5222" w:rsidRDefault="008A3171">
      <w:pPr>
        <w:spacing w:line="360" w:lineRule="auto"/>
        <w:rPr>
          <w:sz w:val="24"/>
          <w:szCs w:val="24"/>
        </w:rPr>
      </w:pPr>
      <w:r>
        <w:rPr>
          <w:rFonts w:hint="eastAsia"/>
          <w:sz w:val="24"/>
          <w:szCs w:val="24"/>
        </w:rPr>
        <w:t>答：</w:t>
      </w:r>
    </w:p>
    <w:p w14:paraId="4020D51B" w14:textId="77777777" w:rsidR="008A5222" w:rsidRDefault="008A3171" w:rsidP="0074218D">
      <w:pPr>
        <w:numPr>
          <w:ilvl w:val="0"/>
          <w:numId w:val="10"/>
        </w:numPr>
        <w:spacing w:line="360" w:lineRule="auto"/>
        <w:rPr>
          <w:sz w:val="24"/>
          <w:szCs w:val="24"/>
        </w:rPr>
      </w:pPr>
      <w:r>
        <w:rPr>
          <w:sz w:val="24"/>
          <w:szCs w:val="24"/>
        </w:rPr>
        <w:t>1XL</w:t>
      </w:r>
      <w:r>
        <w:rPr>
          <w:rFonts w:hint="eastAsia"/>
          <w:sz w:val="24"/>
          <w:szCs w:val="24"/>
        </w:rPr>
        <w:t>相间距离Ⅰ</w:t>
      </w:r>
      <w:proofErr w:type="gramStart"/>
      <w:r>
        <w:rPr>
          <w:rFonts w:hint="eastAsia"/>
          <w:sz w:val="24"/>
          <w:szCs w:val="24"/>
        </w:rPr>
        <w:t>段保护</w:t>
      </w:r>
      <w:proofErr w:type="gramEnd"/>
      <w:r>
        <w:rPr>
          <w:rFonts w:hint="eastAsia"/>
          <w:sz w:val="24"/>
          <w:szCs w:val="24"/>
        </w:rPr>
        <w:t>定值：</w:t>
      </w:r>
    </w:p>
    <w:p w14:paraId="469C467F" w14:textId="77777777" w:rsidR="008A5222" w:rsidRDefault="008A3171">
      <w:pPr>
        <w:spacing w:line="360" w:lineRule="auto"/>
        <w:ind w:left="360"/>
        <w:rPr>
          <w:sz w:val="24"/>
          <w:szCs w:val="24"/>
        </w:rPr>
      </w:pPr>
      <w:r>
        <w:rPr>
          <w:sz w:val="24"/>
          <w:szCs w:val="24"/>
        </w:rPr>
        <w:t xml:space="preserve">      </w:t>
      </w:r>
      <w:r>
        <w:rPr>
          <w:rFonts w:hint="eastAsia"/>
          <w:sz w:val="24"/>
          <w:szCs w:val="24"/>
        </w:rPr>
        <w:object w:dxaOrig="2474" w:dyaOrig="369" w14:anchorId="1C2ADB48">
          <v:shape id="_x0000_i1320" type="#_x0000_t75" style="width:123.95pt;height:18.15pt" o:ole="">
            <v:imagedata r:id="rId597" o:title=""/>
          </v:shape>
          <o:OLEObject Type="Embed" ProgID="PBrush" ShapeID="_x0000_i1320" DrawAspect="Content" ObjectID="_1662216859" r:id="rId598"/>
        </w:object>
      </w:r>
      <w:r>
        <w:rPr>
          <w:sz w:val="24"/>
          <w:szCs w:val="24"/>
        </w:rPr>
        <w:t xml:space="preserve">   </w:t>
      </w:r>
    </w:p>
    <w:p w14:paraId="7449603B" w14:textId="77777777" w:rsidR="008A5222" w:rsidRDefault="008A3171">
      <w:pPr>
        <w:spacing w:line="360" w:lineRule="auto"/>
        <w:ind w:firstLineChars="500" w:firstLine="1200"/>
        <w:rPr>
          <w:sz w:val="24"/>
          <w:szCs w:val="24"/>
        </w:rPr>
      </w:pPr>
      <w:r>
        <w:rPr>
          <w:rFonts w:hint="eastAsia"/>
          <w:sz w:val="24"/>
          <w:szCs w:val="24"/>
        </w:rPr>
        <w:t>动作时间</w:t>
      </w:r>
      <w:r>
        <w:rPr>
          <w:sz w:val="24"/>
          <w:szCs w:val="24"/>
        </w:rPr>
        <w:t xml:space="preserve"> t=0s     </w:t>
      </w:r>
    </w:p>
    <w:p w14:paraId="3DFDBF6E" w14:textId="77777777" w:rsidR="008A5222" w:rsidRDefault="008A3171" w:rsidP="0074218D">
      <w:pPr>
        <w:numPr>
          <w:ilvl w:val="0"/>
          <w:numId w:val="10"/>
        </w:numPr>
        <w:spacing w:line="360" w:lineRule="auto"/>
        <w:rPr>
          <w:sz w:val="24"/>
          <w:szCs w:val="24"/>
        </w:rPr>
      </w:pPr>
      <w:r>
        <w:rPr>
          <w:sz w:val="24"/>
          <w:szCs w:val="24"/>
        </w:rPr>
        <w:lastRenderedPageBreak/>
        <w:t>1XL</w:t>
      </w:r>
      <w:r>
        <w:rPr>
          <w:rFonts w:hint="eastAsia"/>
          <w:sz w:val="24"/>
          <w:szCs w:val="24"/>
        </w:rPr>
        <w:t>相间距离Ⅱ</w:t>
      </w:r>
      <w:proofErr w:type="gramStart"/>
      <w:r>
        <w:rPr>
          <w:rFonts w:hint="eastAsia"/>
          <w:sz w:val="24"/>
          <w:szCs w:val="24"/>
        </w:rPr>
        <w:t>段保护</w:t>
      </w:r>
      <w:proofErr w:type="gramEnd"/>
      <w:r>
        <w:rPr>
          <w:rFonts w:hint="eastAsia"/>
          <w:sz w:val="24"/>
          <w:szCs w:val="24"/>
        </w:rPr>
        <w:t>定值：</w:t>
      </w:r>
    </w:p>
    <w:p w14:paraId="4AA5AC83" w14:textId="77777777" w:rsidR="008A5222" w:rsidRDefault="008A3171">
      <w:pPr>
        <w:spacing w:line="360" w:lineRule="auto"/>
        <w:ind w:leftChars="300" w:left="630" w:firstLineChars="100" w:firstLine="240"/>
        <w:rPr>
          <w:sz w:val="24"/>
          <w:szCs w:val="24"/>
        </w:rPr>
      </w:pPr>
      <w:r>
        <w:rPr>
          <w:rFonts w:hint="eastAsia"/>
          <w:sz w:val="24"/>
          <w:szCs w:val="24"/>
        </w:rPr>
        <w:t>计算Ⅱ段距离保护定值，考虑电源</w:t>
      </w:r>
      <w:r>
        <w:rPr>
          <w:sz w:val="24"/>
          <w:szCs w:val="24"/>
        </w:rPr>
        <w:t>2</w:t>
      </w:r>
      <w:r>
        <w:rPr>
          <w:rFonts w:hint="eastAsia"/>
          <w:sz w:val="24"/>
          <w:szCs w:val="24"/>
        </w:rPr>
        <w:t>停运，取得</w:t>
      </w:r>
      <w:proofErr w:type="gramStart"/>
      <w:r>
        <w:rPr>
          <w:rFonts w:hint="eastAsia"/>
          <w:sz w:val="24"/>
          <w:szCs w:val="24"/>
        </w:rPr>
        <w:t>最小助增系数</w:t>
      </w:r>
      <w:proofErr w:type="gramEnd"/>
    </w:p>
    <w:p w14:paraId="50D7F75A" w14:textId="77777777" w:rsidR="008A5222" w:rsidRDefault="008A3171">
      <w:pPr>
        <w:spacing w:line="360" w:lineRule="auto"/>
        <w:ind w:leftChars="171" w:left="359" w:firstLineChars="700" w:firstLine="1680"/>
        <w:rPr>
          <w:sz w:val="24"/>
          <w:szCs w:val="24"/>
        </w:rPr>
      </w:pPr>
      <w:r>
        <w:rPr>
          <w:rFonts w:hint="eastAsia"/>
          <w:sz w:val="24"/>
          <w:szCs w:val="24"/>
        </w:rPr>
        <w:object w:dxaOrig="1348" w:dyaOrig="535" w14:anchorId="332B1939">
          <v:shape id="_x0000_i1321" type="#_x0000_t75" style="width:67.6pt;height:26.9pt" o:ole="">
            <v:imagedata r:id="rId599" o:title=""/>
          </v:shape>
          <o:OLEObject Type="Embed" ProgID="PBrush" ShapeID="_x0000_i1321" DrawAspect="Content" ObjectID="_1662216860" r:id="rId600"/>
        </w:object>
      </w:r>
    </w:p>
    <w:p w14:paraId="083928C4" w14:textId="77777777" w:rsidR="008A5222" w:rsidRDefault="008A3171" w:rsidP="0074218D">
      <w:pPr>
        <w:numPr>
          <w:ilvl w:val="0"/>
          <w:numId w:val="11"/>
        </w:numPr>
        <w:spacing w:line="360" w:lineRule="auto"/>
        <w:rPr>
          <w:sz w:val="24"/>
          <w:szCs w:val="24"/>
        </w:rPr>
      </w:pPr>
      <w:r>
        <w:rPr>
          <w:rFonts w:hint="eastAsia"/>
          <w:sz w:val="24"/>
          <w:szCs w:val="24"/>
        </w:rPr>
        <w:t>与线路</w:t>
      </w:r>
      <w:r>
        <w:rPr>
          <w:sz w:val="24"/>
          <w:szCs w:val="24"/>
        </w:rPr>
        <w:t>2XL</w:t>
      </w:r>
      <w:r>
        <w:rPr>
          <w:rFonts w:hint="eastAsia"/>
          <w:sz w:val="24"/>
          <w:szCs w:val="24"/>
        </w:rPr>
        <w:t>的Ⅰ段</w:t>
      </w:r>
      <w:r>
        <w:rPr>
          <w:rFonts w:hint="eastAsia"/>
          <w:sz w:val="24"/>
          <w:szCs w:val="24"/>
        </w:rPr>
        <w:object w:dxaOrig="609" w:dyaOrig="369" w14:anchorId="17735ECD">
          <v:shape id="_x0000_i1322" type="#_x0000_t75" style="width:30.7pt;height:18.15pt" o:ole="">
            <v:imagedata r:id="rId601" o:title=""/>
          </v:shape>
          <o:OLEObject Type="Embed" ProgID="PBrush" ShapeID="_x0000_i1322" DrawAspect="Content" ObjectID="_1662216861" r:id="rId602"/>
        </w:object>
      </w:r>
      <w:r>
        <w:rPr>
          <w:rFonts w:hint="eastAsia"/>
          <w:sz w:val="24"/>
          <w:szCs w:val="24"/>
        </w:rPr>
        <w:t>配合：</w:t>
      </w:r>
    </w:p>
    <w:p w14:paraId="13DD9E5A" w14:textId="77777777" w:rsidR="008A5222" w:rsidRDefault="008A3171">
      <w:pPr>
        <w:spacing w:line="360" w:lineRule="auto"/>
        <w:ind w:firstLineChars="600" w:firstLine="1440"/>
        <w:rPr>
          <w:sz w:val="24"/>
          <w:szCs w:val="24"/>
        </w:rPr>
      </w:pPr>
      <w:r>
        <w:rPr>
          <w:rFonts w:hint="eastAsia"/>
          <w:sz w:val="24"/>
          <w:szCs w:val="24"/>
        </w:rPr>
        <w:object w:dxaOrig="2566" w:dyaOrig="369" w14:anchorId="40088FB3">
          <v:shape id="_x0000_i1323" type="#_x0000_t75" style="width:128.35pt;height:18.15pt" o:ole="">
            <v:imagedata r:id="rId603" o:title=""/>
          </v:shape>
          <o:OLEObject Type="Embed" ProgID="Equation.3" ShapeID="_x0000_i1323" DrawAspect="Content" ObjectID="_1662216862" r:id="rId604"/>
        </w:object>
      </w:r>
    </w:p>
    <w:p w14:paraId="3810B08C" w14:textId="77777777" w:rsidR="008A5222" w:rsidRDefault="008A3171">
      <w:pPr>
        <w:spacing w:line="360" w:lineRule="auto"/>
        <w:ind w:firstLineChars="600" w:firstLine="1440"/>
        <w:rPr>
          <w:sz w:val="24"/>
          <w:szCs w:val="24"/>
        </w:rPr>
      </w:pPr>
      <w:r>
        <w:rPr>
          <w:rFonts w:hint="eastAsia"/>
          <w:sz w:val="24"/>
          <w:szCs w:val="24"/>
        </w:rPr>
        <w:object w:dxaOrig="3526" w:dyaOrig="369" w14:anchorId="237DACD5">
          <v:shape id="_x0000_i1324" type="#_x0000_t75" style="width:176.55pt;height:18.15pt" o:ole="">
            <v:imagedata r:id="rId605" o:title=""/>
          </v:shape>
          <o:OLEObject Type="Embed" ProgID="Equation.3" ShapeID="_x0000_i1324" DrawAspect="Content" ObjectID="_1662216863" r:id="rId606"/>
        </w:object>
      </w:r>
    </w:p>
    <w:p w14:paraId="7351BA21" w14:textId="77777777" w:rsidR="008A5222" w:rsidRDefault="008A3171">
      <w:pPr>
        <w:spacing w:line="360" w:lineRule="auto"/>
        <w:ind w:hanging="1005"/>
        <w:rPr>
          <w:sz w:val="24"/>
          <w:szCs w:val="24"/>
        </w:rPr>
      </w:pPr>
      <w:r>
        <w:rPr>
          <w:sz w:val="24"/>
          <w:szCs w:val="24"/>
        </w:rPr>
        <w:t xml:space="preserve">                          </w:t>
      </w:r>
      <w:r>
        <w:rPr>
          <w:rFonts w:hint="eastAsia"/>
          <w:sz w:val="24"/>
          <w:szCs w:val="24"/>
        </w:rPr>
        <w:object w:dxaOrig="3471" w:dyaOrig="277" w14:anchorId="275C22F3">
          <v:shape id="_x0000_i1325" type="#_x0000_t75" style="width:173.45pt;height:13.75pt" o:ole="">
            <v:imagedata r:id="rId607" o:title=""/>
          </v:shape>
          <o:OLEObject Type="Embed" ProgID="Equation.3" ShapeID="_x0000_i1325" DrawAspect="Content" ObjectID="_1662216864" r:id="rId608"/>
        </w:object>
      </w:r>
    </w:p>
    <w:p w14:paraId="215E8AF0" w14:textId="77777777" w:rsidR="008A5222" w:rsidRDefault="008A3171">
      <w:pPr>
        <w:spacing w:line="360" w:lineRule="auto"/>
        <w:rPr>
          <w:sz w:val="24"/>
          <w:szCs w:val="24"/>
        </w:rPr>
      </w:pPr>
      <w:r>
        <w:rPr>
          <w:sz w:val="24"/>
          <w:szCs w:val="24"/>
        </w:rPr>
        <w:tab/>
        <w:t xml:space="preserve">        </w:t>
      </w:r>
      <w:r>
        <w:rPr>
          <w:rFonts w:hint="eastAsia"/>
          <w:sz w:val="24"/>
          <w:szCs w:val="24"/>
        </w:rPr>
        <w:t>校核灵敏度：</w:t>
      </w:r>
      <w:r>
        <w:rPr>
          <w:sz w:val="24"/>
          <w:szCs w:val="24"/>
        </w:rPr>
        <w:t>1.5</w:t>
      </w:r>
      <w:r>
        <w:rPr>
          <w:rFonts w:hint="eastAsia"/>
          <w:sz w:val="24"/>
          <w:szCs w:val="24"/>
        </w:rPr>
        <w:t>×</w:t>
      </w:r>
      <w:r>
        <w:rPr>
          <w:sz w:val="24"/>
          <w:szCs w:val="24"/>
        </w:rPr>
        <w:t>0.04=0.06,   0.0416</w:t>
      </w:r>
      <w:r>
        <w:rPr>
          <w:rFonts w:hint="eastAsia"/>
          <w:sz w:val="24"/>
          <w:szCs w:val="24"/>
        </w:rPr>
        <w:t>小于</w:t>
      </w:r>
      <w:r>
        <w:rPr>
          <w:sz w:val="24"/>
          <w:szCs w:val="24"/>
        </w:rPr>
        <w:t>0.06</w:t>
      </w:r>
    </w:p>
    <w:p w14:paraId="4304D1E9" w14:textId="77777777" w:rsidR="008A5222" w:rsidRDefault="008A3171">
      <w:pPr>
        <w:spacing w:line="360" w:lineRule="auto"/>
        <w:ind w:firstLineChars="600" w:firstLine="1440"/>
        <w:rPr>
          <w:sz w:val="24"/>
          <w:szCs w:val="24"/>
        </w:rPr>
      </w:pPr>
      <w:r>
        <w:rPr>
          <w:rFonts w:hint="eastAsia"/>
          <w:sz w:val="24"/>
          <w:szCs w:val="24"/>
        </w:rPr>
        <w:t>灵敏度不符合要求；</w:t>
      </w:r>
    </w:p>
    <w:p w14:paraId="2AF59E61" w14:textId="77777777" w:rsidR="008A5222" w:rsidRDefault="008A3171" w:rsidP="0074218D">
      <w:pPr>
        <w:numPr>
          <w:ilvl w:val="0"/>
          <w:numId w:val="11"/>
        </w:numPr>
        <w:spacing w:line="360" w:lineRule="auto"/>
        <w:rPr>
          <w:sz w:val="24"/>
          <w:szCs w:val="24"/>
        </w:rPr>
      </w:pPr>
      <w:r>
        <w:rPr>
          <w:rFonts w:hint="eastAsia"/>
          <w:sz w:val="24"/>
          <w:szCs w:val="24"/>
        </w:rPr>
        <w:t>与线路</w:t>
      </w:r>
      <w:r>
        <w:rPr>
          <w:sz w:val="24"/>
          <w:szCs w:val="24"/>
        </w:rPr>
        <w:t>2XL</w:t>
      </w:r>
      <w:r>
        <w:rPr>
          <w:rFonts w:hint="eastAsia"/>
          <w:sz w:val="24"/>
          <w:szCs w:val="24"/>
        </w:rPr>
        <w:t>的距离Ⅱ段配合</w:t>
      </w:r>
    </w:p>
    <w:p w14:paraId="2BC9B4B3" w14:textId="77777777" w:rsidR="008A5222" w:rsidRDefault="008A3171">
      <w:pPr>
        <w:spacing w:line="360" w:lineRule="auto"/>
        <w:ind w:left="840" w:firstLine="525"/>
        <w:rPr>
          <w:sz w:val="24"/>
          <w:szCs w:val="24"/>
        </w:rPr>
      </w:pPr>
      <w:r>
        <w:rPr>
          <w:rFonts w:hint="eastAsia"/>
          <w:sz w:val="24"/>
          <w:szCs w:val="24"/>
        </w:rPr>
        <w:object w:dxaOrig="3582" w:dyaOrig="369" w14:anchorId="14B58744">
          <v:shape id="_x0000_i1326" type="#_x0000_t75" style="width:179.05pt;height:18.15pt" o:ole="">
            <v:imagedata r:id="rId609" o:title=""/>
          </v:shape>
          <o:OLEObject Type="Embed" ProgID="Equation.3" ShapeID="_x0000_i1326" DrawAspect="Content" ObjectID="_1662216865" r:id="rId610"/>
        </w:object>
      </w:r>
    </w:p>
    <w:p w14:paraId="7425F91C" w14:textId="77777777" w:rsidR="008A5222" w:rsidRDefault="008A3171">
      <w:pPr>
        <w:spacing w:line="360" w:lineRule="auto"/>
        <w:ind w:left="840" w:firstLine="525"/>
        <w:rPr>
          <w:sz w:val="24"/>
          <w:szCs w:val="24"/>
        </w:rPr>
      </w:pPr>
      <w:r>
        <w:rPr>
          <w:sz w:val="24"/>
          <w:szCs w:val="24"/>
        </w:rPr>
        <w:t xml:space="preserve">      </w:t>
      </w:r>
      <w:r>
        <w:rPr>
          <w:rFonts w:hint="eastAsia"/>
          <w:sz w:val="24"/>
          <w:szCs w:val="24"/>
        </w:rPr>
        <w:object w:dxaOrig="3212" w:dyaOrig="277" w14:anchorId="1312FE05">
          <v:shape id="_x0000_i1327" type="#_x0000_t75" style="width:160.9pt;height:13.75pt" o:ole="">
            <v:imagedata r:id="rId611" o:title=""/>
          </v:shape>
          <o:OLEObject Type="Embed" ProgID="Equation.3" ShapeID="_x0000_i1327" DrawAspect="Content" ObjectID="_1662216866" r:id="rId612"/>
        </w:object>
      </w:r>
    </w:p>
    <w:p w14:paraId="6FD2AF50" w14:textId="77777777" w:rsidR="008A5222" w:rsidRDefault="008A3171">
      <w:pPr>
        <w:spacing w:line="360" w:lineRule="auto"/>
        <w:ind w:leftChars="357" w:left="750" w:firstLineChars="300" w:firstLine="720"/>
        <w:rPr>
          <w:sz w:val="24"/>
          <w:szCs w:val="24"/>
        </w:rPr>
      </w:pPr>
      <w:r>
        <w:rPr>
          <w:rFonts w:hint="eastAsia"/>
          <w:sz w:val="24"/>
          <w:szCs w:val="24"/>
        </w:rPr>
        <w:t>动作时间</w:t>
      </w:r>
      <w:r>
        <w:rPr>
          <w:sz w:val="24"/>
          <w:szCs w:val="24"/>
        </w:rPr>
        <w:t xml:space="preserve">  t=0.8</w:t>
      </w:r>
      <w:r>
        <w:rPr>
          <w:rFonts w:hint="eastAsia"/>
          <w:sz w:val="24"/>
          <w:szCs w:val="24"/>
        </w:rPr>
        <w:t>～</w:t>
      </w:r>
      <w:r>
        <w:rPr>
          <w:sz w:val="24"/>
          <w:szCs w:val="24"/>
        </w:rPr>
        <w:t>1.0s</w:t>
      </w:r>
    </w:p>
    <w:p w14:paraId="009C91EB" w14:textId="77777777" w:rsidR="008A5222" w:rsidRDefault="008A3171">
      <w:pPr>
        <w:spacing w:line="360" w:lineRule="auto"/>
        <w:rPr>
          <w:sz w:val="24"/>
          <w:szCs w:val="24"/>
        </w:rPr>
      </w:pPr>
      <w:r>
        <w:rPr>
          <w:sz w:val="24"/>
          <w:szCs w:val="24"/>
        </w:rPr>
        <w:t xml:space="preserve">             </w:t>
      </w:r>
      <w:r>
        <w:rPr>
          <w:rFonts w:hint="eastAsia"/>
          <w:sz w:val="24"/>
          <w:szCs w:val="24"/>
        </w:rPr>
        <w:t>灵敏度符合要求</w:t>
      </w:r>
    </w:p>
    <w:p w14:paraId="11968F9C" w14:textId="77777777" w:rsidR="008A5222" w:rsidRDefault="008A3171" w:rsidP="0074218D">
      <w:pPr>
        <w:numPr>
          <w:ilvl w:val="0"/>
          <w:numId w:val="10"/>
        </w:numPr>
        <w:spacing w:line="360" w:lineRule="auto"/>
        <w:rPr>
          <w:sz w:val="24"/>
          <w:szCs w:val="24"/>
        </w:rPr>
      </w:pPr>
      <w:r>
        <w:rPr>
          <w:sz w:val="24"/>
          <w:szCs w:val="24"/>
        </w:rPr>
        <w:t>1XL</w:t>
      </w:r>
      <w:r>
        <w:rPr>
          <w:rFonts w:hint="eastAsia"/>
          <w:sz w:val="24"/>
          <w:szCs w:val="24"/>
        </w:rPr>
        <w:t>相间距离Ⅲ</w:t>
      </w:r>
      <w:proofErr w:type="gramStart"/>
      <w:r>
        <w:rPr>
          <w:rFonts w:hint="eastAsia"/>
          <w:sz w:val="24"/>
          <w:szCs w:val="24"/>
        </w:rPr>
        <w:t>段保护</w:t>
      </w:r>
      <w:proofErr w:type="gramEnd"/>
      <w:r>
        <w:rPr>
          <w:rFonts w:hint="eastAsia"/>
          <w:sz w:val="24"/>
          <w:szCs w:val="24"/>
        </w:rPr>
        <w:t>定值：按最大负荷电流整定</w:t>
      </w:r>
    </w:p>
    <w:p w14:paraId="580FFFBB" w14:textId="77777777" w:rsidR="008A5222" w:rsidRDefault="008A3171">
      <w:pPr>
        <w:spacing w:line="360" w:lineRule="auto"/>
        <w:ind w:left="360" w:firstLine="525"/>
        <w:rPr>
          <w:sz w:val="24"/>
          <w:szCs w:val="24"/>
        </w:rPr>
      </w:pPr>
      <w:r>
        <w:rPr>
          <w:rFonts w:hint="eastAsia"/>
          <w:sz w:val="24"/>
          <w:szCs w:val="24"/>
        </w:rPr>
        <w:object w:dxaOrig="4246" w:dyaOrig="702" w14:anchorId="5AA7AFC6">
          <v:shape id="_x0000_i1328" type="#_x0000_t75" style="width:212.25pt;height:35.05pt" o:ole="">
            <v:imagedata r:id="rId613" o:title=""/>
          </v:shape>
          <o:OLEObject Type="Embed" ProgID="Equation.3" ShapeID="_x0000_i1328" DrawAspect="Content" ObjectID="_1662216867" r:id="rId614"/>
        </w:object>
      </w:r>
    </w:p>
    <w:p w14:paraId="78D286C7" w14:textId="77777777" w:rsidR="008A5222" w:rsidRDefault="008A3171">
      <w:pPr>
        <w:spacing w:line="360" w:lineRule="auto"/>
        <w:ind w:left="360" w:firstLine="525"/>
        <w:rPr>
          <w:sz w:val="24"/>
          <w:szCs w:val="24"/>
        </w:rPr>
      </w:pPr>
      <w:r>
        <w:rPr>
          <w:rFonts w:hint="eastAsia"/>
          <w:sz w:val="24"/>
          <w:szCs w:val="24"/>
        </w:rPr>
        <w:object w:dxaOrig="4375" w:dyaOrig="369" w14:anchorId="6E0F3457">
          <v:shape id="_x0000_i1329" type="#_x0000_t75" style="width:218.5pt;height:18.15pt" o:ole="">
            <v:imagedata r:id="rId615" o:title=""/>
          </v:shape>
          <o:OLEObject Type="Embed" ProgID="Equation.3" ShapeID="_x0000_i1329" DrawAspect="Content" ObjectID="_1662216868" r:id="rId616"/>
        </w:object>
      </w:r>
    </w:p>
    <w:p w14:paraId="3F8980B8" w14:textId="77777777" w:rsidR="008A5222" w:rsidRDefault="008A3171">
      <w:pPr>
        <w:spacing w:line="360" w:lineRule="auto"/>
        <w:ind w:firstLineChars="470" w:firstLine="1128"/>
        <w:rPr>
          <w:sz w:val="24"/>
          <w:szCs w:val="24"/>
        </w:rPr>
      </w:pPr>
      <w:r>
        <w:rPr>
          <w:rFonts w:hint="eastAsia"/>
          <w:sz w:val="24"/>
          <w:szCs w:val="24"/>
        </w:rPr>
        <w:t>换算</w:t>
      </w:r>
      <w:proofErr w:type="gramStart"/>
      <w:r>
        <w:rPr>
          <w:rFonts w:hint="eastAsia"/>
          <w:sz w:val="24"/>
          <w:szCs w:val="24"/>
        </w:rPr>
        <w:t>成标么值</w:t>
      </w:r>
      <w:proofErr w:type="gramEnd"/>
      <w:r>
        <w:rPr>
          <w:rFonts w:hint="eastAsia"/>
          <w:sz w:val="24"/>
          <w:szCs w:val="24"/>
        </w:rPr>
        <w:t>：</w:t>
      </w:r>
      <w:r>
        <w:rPr>
          <w:sz w:val="24"/>
          <w:szCs w:val="24"/>
        </w:rPr>
        <w:t xml:space="preserve"> </w:t>
      </w:r>
    </w:p>
    <w:p w14:paraId="191BF993" w14:textId="77777777" w:rsidR="008A5222" w:rsidRDefault="008A3171">
      <w:pPr>
        <w:spacing w:line="360" w:lineRule="auto"/>
        <w:ind w:firstLineChars="370" w:firstLine="888"/>
        <w:rPr>
          <w:sz w:val="24"/>
          <w:szCs w:val="24"/>
        </w:rPr>
      </w:pPr>
      <w:r>
        <w:rPr>
          <w:sz w:val="24"/>
          <w:szCs w:val="24"/>
        </w:rPr>
        <w:t xml:space="preserve">  </w:t>
      </w:r>
      <w:r>
        <w:rPr>
          <w:rFonts w:hint="eastAsia"/>
          <w:sz w:val="24"/>
          <w:szCs w:val="24"/>
        </w:rPr>
        <w:object w:dxaOrig="4302" w:dyaOrig="702" w14:anchorId="5857DFA5">
          <v:shape id="_x0000_i1330" type="#_x0000_t75" style="width:215.35pt;height:35.05pt" o:ole="">
            <v:imagedata r:id="rId617" o:title=""/>
          </v:shape>
          <o:OLEObject Type="Embed" ProgID="Equation.3" ShapeID="_x0000_i1330" DrawAspect="Content" ObjectID="_1662216869" r:id="rId618"/>
        </w:object>
      </w:r>
    </w:p>
    <w:p w14:paraId="61423100" w14:textId="77777777" w:rsidR="008A5222" w:rsidRDefault="008A5222">
      <w:pPr>
        <w:rPr>
          <w:sz w:val="24"/>
          <w:szCs w:val="24"/>
        </w:rPr>
      </w:pPr>
    </w:p>
    <w:p w14:paraId="435EBA78"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如下图所示，母线</w:t>
      </w:r>
      <w:r w:rsidRPr="00DB57BA">
        <w:rPr>
          <w:rFonts w:ascii="Calibri" w:eastAsia="宋体" w:hAnsi="Calibri"/>
        </w:rPr>
        <w:t>A</w:t>
      </w:r>
      <w:r w:rsidRPr="00DB57BA">
        <w:rPr>
          <w:rFonts w:ascii="Calibri" w:eastAsia="宋体" w:hAnsi="Calibri" w:hint="eastAsia"/>
        </w:rPr>
        <w:t>处装有距离保护，当</w:t>
      </w:r>
      <w:r w:rsidRPr="00DB57BA">
        <w:rPr>
          <w:rFonts w:ascii="Calibri" w:eastAsia="宋体" w:hAnsi="Calibri"/>
        </w:rPr>
        <w:t>k1</w:t>
      </w:r>
      <w:r w:rsidRPr="00DB57BA">
        <w:rPr>
          <w:rFonts w:ascii="Calibri" w:eastAsia="宋体" w:hAnsi="Calibri" w:hint="eastAsia"/>
        </w:rPr>
        <w:t>处发生短路故障时，请</w:t>
      </w:r>
      <w:proofErr w:type="gramStart"/>
      <w:r w:rsidRPr="00DB57BA">
        <w:rPr>
          <w:rFonts w:ascii="Calibri" w:eastAsia="宋体" w:hAnsi="Calibri" w:hint="eastAsia"/>
        </w:rPr>
        <w:t>说明助增电流</w:t>
      </w:r>
      <w:proofErr w:type="gramEnd"/>
      <w:r w:rsidRPr="00DB57BA">
        <w:rPr>
          <w:rFonts w:ascii="Calibri" w:eastAsia="宋体" w:hAnsi="Calibri" w:hint="eastAsia"/>
        </w:rPr>
        <w:t>对距离保护的影响。</w:t>
      </w:r>
    </w:p>
    <w:p w14:paraId="242475E5" w14:textId="77777777" w:rsidR="008A5222" w:rsidRDefault="00FC6597">
      <w:pPr>
        <w:jc w:val="center"/>
        <w:rPr>
          <w:sz w:val="24"/>
          <w:szCs w:val="24"/>
        </w:rPr>
      </w:pPr>
      <w:r>
        <w:rPr>
          <w:sz w:val="24"/>
          <w:szCs w:val="24"/>
        </w:rPr>
        <w:pict w14:anchorId="3E2BA877">
          <v:shape id="_x0000_i1331" type="#_x0000_t75" alt="D43" style="width:221.65pt;height:63.85pt">
            <v:imagedata r:id="rId619" o:title="" gain="192753f"/>
          </v:shape>
        </w:pict>
      </w:r>
    </w:p>
    <w:p w14:paraId="25CBA60A" w14:textId="77777777" w:rsidR="008A5222" w:rsidRDefault="008A3171">
      <w:pPr>
        <w:rPr>
          <w:sz w:val="24"/>
          <w:szCs w:val="24"/>
        </w:rPr>
      </w:pPr>
      <w:r>
        <w:rPr>
          <w:rFonts w:hint="eastAsia"/>
          <w:sz w:val="24"/>
          <w:szCs w:val="24"/>
        </w:rPr>
        <w:lastRenderedPageBreak/>
        <w:t>答案：解：设</w:t>
      </w:r>
      <w:r>
        <w:rPr>
          <w:rFonts w:ascii="宋体" w:hAnsi="宋体"/>
          <w:sz w:val="24"/>
          <w:szCs w:val="24"/>
        </w:rPr>
        <w:t>Z</w:t>
      </w:r>
      <w:r>
        <w:rPr>
          <w:rFonts w:ascii="宋体" w:hAnsi="宋体" w:hint="eastAsia"/>
          <w:position w:val="-10"/>
          <w:sz w:val="24"/>
          <w:szCs w:val="24"/>
        </w:rPr>
        <w:object w:dxaOrig="120" w:dyaOrig="343" w14:anchorId="2BEAA9CF">
          <v:shape id="_x0000_i1332" type="#_x0000_t75" style="width:6.25pt;height:16.9pt" o:ole="">
            <v:imagedata r:id="rId620" o:title=""/>
          </v:shape>
          <o:OLEObject Type="Embed" ProgID="Equation.3" ShapeID="_x0000_i1332" DrawAspect="Content" ObjectID="_1662216870" r:id="rId621"/>
        </w:object>
      </w:r>
      <w:r>
        <w:rPr>
          <w:rFonts w:hint="eastAsia"/>
          <w:sz w:val="24"/>
          <w:szCs w:val="24"/>
        </w:rPr>
        <w:t>为每公里线路的阻抗，则阻抗元件感受到的测量阻抗为</w:t>
      </w:r>
    </w:p>
    <w:p w14:paraId="10AD8AED" w14:textId="77777777" w:rsidR="008A5222" w:rsidRDefault="008A3171">
      <w:pPr>
        <w:rPr>
          <w:rFonts w:ascii="宋体" w:hAnsi="宋体"/>
          <w:sz w:val="24"/>
          <w:szCs w:val="24"/>
        </w:rPr>
      </w:pPr>
      <w:r>
        <w:rPr>
          <w:rFonts w:ascii="宋体" w:hAnsi="宋体"/>
          <w:sz w:val="24"/>
          <w:szCs w:val="24"/>
        </w:rPr>
        <w:t>Z</w:t>
      </w:r>
      <w:r>
        <w:rPr>
          <w:rFonts w:ascii="宋体" w:hAnsi="宋体" w:hint="eastAsia"/>
          <w:position w:val="-10"/>
          <w:sz w:val="24"/>
          <w:szCs w:val="24"/>
        </w:rPr>
        <w:object w:dxaOrig="300" w:dyaOrig="343" w14:anchorId="6481361A">
          <v:shape id="_x0000_i1333" type="#_x0000_t75" style="width:15.05pt;height:16.9pt" o:ole="">
            <v:imagedata r:id="rId622" o:title=""/>
          </v:shape>
          <o:OLEObject Type="Embed" ProgID="Equation.3" ShapeID="_x0000_i1333" DrawAspect="Content" ObjectID="_1662216871" r:id="rId623"/>
        </w:object>
      </w:r>
      <w:r>
        <w:rPr>
          <w:rFonts w:ascii="宋体" w:hAnsi="宋体" w:hint="eastAsia"/>
          <w:sz w:val="24"/>
          <w:szCs w:val="24"/>
        </w:rPr>
        <w:t>＝</w:t>
      </w:r>
      <w:r>
        <w:rPr>
          <w:rFonts w:ascii="宋体" w:hAnsi="宋体" w:hint="eastAsia"/>
          <w:position w:val="-30"/>
          <w:sz w:val="24"/>
          <w:szCs w:val="24"/>
        </w:rPr>
        <w:object w:dxaOrig="1960" w:dyaOrig="700" w14:anchorId="4C055D5C">
          <v:shape id="_x0000_i1334" type="#_x0000_t75" style="width:98.3pt;height:35.05pt" o:ole="">
            <v:imagedata r:id="rId624" o:title=""/>
          </v:shape>
          <o:OLEObject Type="Embed" ProgID="Equation.3" ShapeID="_x0000_i1334" DrawAspect="Content" ObjectID="_1662216872" r:id="rId625"/>
        </w:object>
      </w:r>
      <w:r>
        <w:rPr>
          <w:rFonts w:ascii="宋体" w:hAnsi="宋体" w:hint="eastAsia"/>
          <w:sz w:val="24"/>
          <w:szCs w:val="24"/>
        </w:rPr>
        <w:t>＝</w:t>
      </w:r>
      <w:r>
        <w:rPr>
          <w:rFonts w:ascii="宋体" w:hAnsi="宋体"/>
          <w:sz w:val="24"/>
          <w:szCs w:val="24"/>
        </w:rPr>
        <w:t>Z</w:t>
      </w:r>
      <w:r>
        <w:rPr>
          <w:rFonts w:ascii="宋体" w:hAnsi="宋体" w:hint="eastAsia"/>
          <w:position w:val="-10"/>
          <w:sz w:val="24"/>
          <w:szCs w:val="24"/>
        </w:rPr>
        <w:object w:dxaOrig="120" w:dyaOrig="343" w14:anchorId="04DB6B11">
          <v:shape id="_x0000_i1335" type="#_x0000_t75" style="width:6.25pt;height:16.9pt" o:ole="">
            <v:imagedata r:id="rId620" o:title=""/>
          </v:shape>
          <o:OLEObject Type="Embed" ProgID="Equation.3" ShapeID="_x0000_i1335" DrawAspect="Content" ObjectID="_1662216873" r:id="rId626"/>
        </w:object>
      </w:r>
      <w:r>
        <w:rPr>
          <w:rFonts w:ascii="宋体" w:hAnsi="宋体"/>
          <w:sz w:val="24"/>
          <w:szCs w:val="24"/>
        </w:rPr>
        <w:t>L</w:t>
      </w:r>
      <w:r>
        <w:rPr>
          <w:rFonts w:ascii="宋体" w:hAnsi="宋体" w:hint="eastAsia"/>
          <w:position w:val="-10"/>
          <w:sz w:val="24"/>
          <w:szCs w:val="24"/>
        </w:rPr>
        <w:object w:dxaOrig="285" w:dyaOrig="343" w14:anchorId="70A71A14">
          <v:shape id="_x0000_i1336" type="#_x0000_t75" style="width:14.4pt;height:16.9pt" o:ole="">
            <v:imagedata r:id="rId627" o:title=""/>
          </v:shape>
          <o:OLEObject Type="Embed" ProgID="Equation.3" ShapeID="_x0000_i1336" DrawAspect="Content" ObjectID="_1662216874" r:id="rId628"/>
        </w:object>
      </w:r>
      <w:r>
        <w:rPr>
          <w:rFonts w:ascii="宋体" w:hAnsi="宋体" w:hint="eastAsia"/>
          <w:sz w:val="24"/>
          <w:szCs w:val="24"/>
        </w:rPr>
        <w:t>＋</w:t>
      </w:r>
      <w:r>
        <w:rPr>
          <w:rFonts w:ascii="宋体" w:hAnsi="宋体"/>
          <w:sz w:val="24"/>
          <w:szCs w:val="24"/>
        </w:rPr>
        <w:t>K</w:t>
      </w:r>
      <w:r>
        <w:rPr>
          <w:rFonts w:ascii="宋体" w:hAnsi="宋体" w:hint="eastAsia"/>
          <w:position w:val="-12"/>
          <w:sz w:val="24"/>
          <w:szCs w:val="24"/>
        </w:rPr>
        <w:object w:dxaOrig="165" w:dyaOrig="360" w14:anchorId="55A0663A">
          <v:shape id="_x0000_i1337" type="#_x0000_t75" style="width:8.15pt;height:18.15pt" o:ole="">
            <v:imagedata r:id="rId629" o:title=""/>
          </v:shape>
          <o:OLEObject Type="Embed" ProgID="Equation.3" ShapeID="_x0000_i1337" DrawAspect="Content" ObjectID="_1662216875" r:id="rId630"/>
        </w:object>
      </w:r>
      <w:r>
        <w:rPr>
          <w:rFonts w:ascii="宋体" w:hAnsi="宋体"/>
          <w:sz w:val="24"/>
          <w:szCs w:val="24"/>
        </w:rPr>
        <w:t>Z</w:t>
      </w:r>
      <w:r>
        <w:rPr>
          <w:rFonts w:ascii="宋体" w:hAnsi="宋体" w:hint="eastAsia"/>
          <w:position w:val="-10"/>
          <w:sz w:val="24"/>
          <w:szCs w:val="24"/>
        </w:rPr>
        <w:object w:dxaOrig="120" w:dyaOrig="343" w14:anchorId="057EADBE">
          <v:shape id="_x0000_i1338" type="#_x0000_t75" style="width:6.25pt;height:16.9pt" o:ole="">
            <v:imagedata r:id="rId620" o:title=""/>
          </v:shape>
          <o:OLEObject Type="Embed" ProgID="Equation.3" ShapeID="_x0000_i1338" DrawAspect="Content" ObjectID="_1662216876" r:id="rId631"/>
        </w:object>
      </w:r>
      <w:r>
        <w:rPr>
          <w:rFonts w:ascii="宋体" w:hAnsi="宋体"/>
          <w:sz w:val="24"/>
          <w:szCs w:val="24"/>
        </w:rPr>
        <w:t>L</w:t>
      </w:r>
    </w:p>
    <w:p w14:paraId="6CB76FE6" w14:textId="77777777" w:rsidR="008A5222" w:rsidRDefault="008A5222">
      <w:pPr>
        <w:rPr>
          <w:sz w:val="24"/>
          <w:szCs w:val="24"/>
        </w:rPr>
      </w:pPr>
    </w:p>
    <w:p w14:paraId="544CC789" w14:textId="77777777" w:rsidR="008A5222" w:rsidRDefault="008A3171">
      <w:pPr>
        <w:rPr>
          <w:rFonts w:ascii="宋体"/>
          <w:sz w:val="24"/>
          <w:szCs w:val="24"/>
        </w:rPr>
      </w:pPr>
      <w:r>
        <w:rPr>
          <w:rFonts w:ascii="宋体" w:hAnsi="宋体" w:hint="eastAsia"/>
          <w:sz w:val="24"/>
          <w:szCs w:val="24"/>
        </w:rPr>
        <w:t>式中</w:t>
      </w:r>
      <w:r>
        <w:rPr>
          <w:rFonts w:ascii="宋体" w:hAnsi="宋体"/>
          <w:sz w:val="24"/>
          <w:szCs w:val="24"/>
        </w:rPr>
        <w:t>K</w:t>
      </w:r>
      <w:r>
        <w:rPr>
          <w:rFonts w:ascii="宋体" w:hAnsi="宋体" w:hint="eastAsia"/>
          <w:position w:val="-12"/>
          <w:sz w:val="24"/>
          <w:szCs w:val="24"/>
        </w:rPr>
        <w:object w:dxaOrig="165" w:dyaOrig="360" w14:anchorId="67DC105D">
          <v:shape id="_x0000_i1339" type="#_x0000_t75" style="width:8.15pt;height:18.15pt" o:ole="">
            <v:imagedata r:id="rId629" o:title=""/>
          </v:shape>
          <o:OLEObject Type="Embed" ProgID="Equation.3" ShapeID="_x0000_i1339" DrawAspect="Content" ObjectID="_1662216877" r:id="rId632"/>
        </w:object>
      </w:r>
      <w:r>
        <w:rPr>
          <w:rFonts w:ascii="宋体" w:hAnsi="宋体" w:hint="eastAsia"/>
          <w:sz w:val="24"/>
          <w:szCs w:val="24"/>
        </w:rPr>
        <w:t>为分支系数，</w:t>
      </w:r>
      <w:r>
        <w:rPr>
          <w:rFonts w:ascii="宋体" w:hAnsi="宋体"/>
          <w:sz w:val="24"/>
          <w:szCs w:val="24"/>
        </w:rPr>
        <w:t>K</w:t>
      </w:r>
      <w:r>
        <w:rPr>
          <w:rFonts w:ascii="宋体" w:hAnsi="宋体" w:hint="eastAsia"/>
          <w:position w:val="-12"/>
          <w:sz w:val="24"/>
          <w:szCs w:val="24"/>
        </w:rPr>
        <w:object w:dxaOrig="165" w:dyaOrig="360" w14:anchorId="006C9E6C">
          <v:shape id="_x0000_i1340" type="#_x0000_t75" style="width:8.15pt;height:18.15pt" o:ole="">
            <v:imagedata r:id="rId629" o:title=""/>
          </v:shape>
          <o:OLEObject Type="Embed" ProgID="Equation.3" ShapeID="_x0000_i1340" DrawAspect="Content" ObjectID="_1662216878" r:id="rId633"/>
        </w:object>
      </w:r>
      <w:r>
        <w:rPr>
          <w:rFonts w:ascii="宋体" w:hAnsi="宋体" w:hint="eastAsia"/>
          <w:sz w:val="24"/>
          <w:szCs w:val="24"/>
        </w:rPr>
        <w:t>＝</w:t>
      </w:r>
      <w:r>
        <w:rPr>
          <w:rFonts w:ascii="宋体" w:hAnsi="宋体" w:hint="eastAsia"/>
          <w:position w:val="-32"/>
          <w:sz w:val="24"/>
          <w:szCs w:val="24"/>
        </w:rPr>
        <w:object w:dxaOrig="525" w:dyaOrig="760" w14:anchorId="62065885">
          <v:shape id="_x0000_i1341" type="#_x0000_t75" style="width:26.3pt;height:38.2pt" o:ole="">
            <v:imagedata r:id="rId634" o:title=""/>
          </v:shape>
          <o:OLEObject Type="Embed" ProgID="Equation.3" ShapeID="_x0000_i1341" DrawAspect="Content" ObjectID="_1662216879" r:id="rId635"/>
        </w:object>
      </w:r>
    </w:p>
    <w:p w14:paraId="208FABB6" w14:textId="77777777" w:rsidR="008A5222" w:rsidRDefault="008A3171">
      <w:pPr>
        <w:rPr>
          <w:rFonts w:ascii="宋体"/>
          <w:sz w:val="24"/>
          <w:szCs w:val="24"/>
        </w:rPr>
      </w:pPr>
      <w:r>
        <w:rPr>
          <w:rFonts w:ascii="宋体" w:hAnsi="宋体" w:hint="eastAsia"/>
          <w:sz w:val="24"/>
          <w:szCs w:val="24"/>
        </w:rPr>
        <w:t>因为</w:t>
      </w:r>
      <w:r>
        <w:rPr>
          <w:rFonts w:ascii="宋体" w:hAnsi="宋体" w:hint="eastAsia"/>
          <w:position w:val="-14"/>
          <w:sz w:val="24"/>
          <w:szCs w:val="24"/>
        </w:rPr>
        <w:object w:dxaOrig="480" w:dyaOrig="404" w14:anchorId="287EC481">
          <v:shape id="_x0000_i1342" type="#_x0000_t75" style="width:23.8pt;height:20.05pt" o:ole="">
            <v:imagedata r:id="rId636" o:title=""/>
          </v:shape>
          <o:OLEObject Type="Embed" ProgID="Equation.3" ShapeID="_x0000_i1342" DrawAspect="Content" ObjectID="_1662216880" r:id="rId637"/>
        </w:object>
      </w:r>
      <w:r>
        <w:rPr>
          <w:rFonts w:ascii="宋体" w:hAnsi="宋体" w:hint="eastAsia"/>
          <w:sz w:val="24"/>
          <w:szCs w:val="24"/>
        </w:rPr>
        <w:t>＞</w:t>
      </w:r>
      <w:r>
        <w:rPr>
          <w:rFonts w:ascii="宋体" w:hAnsi="宋体" w:hint="eastAsia"/>
          <w:position w:val="-14"/>
          <w:sz w:val="24"/>
          <w:szCs w:val="24"/>
        </w:rPr>
        <w:object w:dxaOrig="480" w:dyaOrig="404" w14:anchorId="2245542B">
          <v:shape id="_x0000_i1343" type="#_x0000_t75" style="width:23.8pt;height:20.05pt" o:ole="">
            <v:imagedata r:id="rId638" o:title=""/>
          </v:shape>
          <o:OLEObject Type="Embed" ProgID="Equation.3" ShapeID="_x0000_i1343" DrawAspect="Content" ObjectID="_1662216881" r:id="rId639"/>
        </w:object>
      </w:r>
      <w:r>
        <w:rPr>
          <w:rFonts w:ascii="宋体" w:hAnsi="宋体" w:hint="eastAsia"/>
          <w:sz w:val="24"/>
          <w:szCs w:val="24"/>
        </w:rPr>
        <w:t>，所以</w:t>
      </w:r>
      <w:r>
        <w:rPr>
          <w:rFonts w:ascii="宋体" w:hAnsi="宋体"/>
          <w:sz w:val="24"/>
          <w:szCs w:val="24"/>
        </w:rPr>
        <w:t>K</w:t>
      </w:r>
      <w:r>
        <w:rPr>
          <w:rFonts w:ascii="宋体" w:hAnsi="宋体" w:hint="eastAsia"/>
          <w:position w:val="-12"/>
          <w:sz w:val="24"/>
          <w:szCs w:val="24"/>
        </w:rPr>
        <w:object w:dxaOrig="165" w:dyaOrig="360" w14:anchorId="58BABE27">
          <v:shape id="_x0000_i1344" type="#_x0000_t75" style="width:8.15pt;height:18.15pt" o:ole="">
            <v:imagedata r:id="rId629" o:title=""/>
          </v:shape>
          <o:OLEObject Type="Embed" ProgID="Equation.3" ShapeID="_x0000_i1344" DrawAspect="Content" ObjectID="_1662216882" r:id="rId640"/>
        </w:object>
      </w:r>
      <w:r>
        <w:rPr>
          <w:rFonts w:ascii="宋体" w:hAnsi="宋体" w:hint="eastAsia"/>
          <w:sz w:val="24"/>
          <w:szCs w:val="24"/>
        </w:rPr>
        <w:t>＞</w:t>
      </w:r>
      <w:r>
        <w:rPr>
          <w:rFonts w:ascii="宋体" w:hAnsi="宋体"/>
          <w:sz w:val="24"/>
          <w:szCs w:val="24"/>
        </w:rPr>
        <w:t>1</w:t>
      </w:r>
      <w:r>
        <w:rPr>
          <w:rFonts w:ascii="宋体" w:hAnsi="宋体" w:hint="eastAsia"/>
          <w:sz w:val="24"/>
          <w:szCs w:val="24"/>
        </w:rPr>
        <w:t>。</w:t>
      </w:r>
    </w:p>
    <w:p w14:paraId="42BB2FE5" w14:textId="77777777" w:rsidR="008A5222" w:rsidRDefault="008A3171">
      <w:pPr>
        <w:rPr>
          <w:sz w:val="24"/>
          <w:szCs w:val="24"/>
        </w:rPr>
      </w:pPr>
      <w:proofErr w:type="gramStart"/>
      <w:r>
        <w:rPr>
          <w:rFonts w:hint="eastAsia"/>
          <w:sz w:val="24"/>
          <w:szCs w:val="24"/>
        </w:rPr>
        <w:t>由于助增电流</w:t>
      </w:r>
      <w:proofErr w:type="gramEnd"/>
      <w:r>
        <w:rPr>
          <w:rFonts w:ascii="宋体" w:hAnsi="宋体"/>
          <w:sz w:val="24"/>
          <w:szCs w:val="24"/>
        </w:rPr>
        <w:t>I</w:t>
      </w:r>
      <w:r>
        <w:rPr>
          <w:rFonts w:ascii="宋体" w:hAnsi="宋体" w:hint="eastAsia"/>
          <w:position w:val="-12"/>
          <w:sz w:val="24"/>
          <w:szCs w:val="24"/>
        </w:rPr>
        <w:object w:dxaOrig="255" w:dyaOrig="328" w14:anchorId="0F1DB16B">
          <v:shape id="_x0000_i1345" type="#_x0000_t75" style="width:12.5pt;height:16.3pt" o:ole="">
            <v:imagedata r:id="rId641" o:title=""/>
          </v:shape>
          <o:OLEObject Type="Embed" ProgID="Equation.3" ShapeID="_x0000_i1345" DrawAspect="Content" ObjectID="_1662216883" r:id="rId642"/>
        </w:object>
      </w:r>
      <w:r>
        <w:rPr>
          <w:rFonts w:hint="eastAsia"/>
          <w:sz w:val="24"/>
          <w:szCs w:val="24"/>
        </w:rPr>
        <w:t>的存在，使得</w:t>
      </w:r>
      <w:r>
        <w:rPr>
          <w:rFonts w:ascii="宋体" w:hAnsi="宋体"/>
          <w:sz w:val="24"/>
          <w:szCs w:val="24"/>
        </w:rPr>
        <w:t>Z</w:t>
      </w:r>
      <w:r>
        <w:rPr>
          <w:rFonts w:ascii="宋体" w:hAnsi="宋体" w:hint="eastAsia"/>
          <w:position w:val="-10"/>
          <w:sz w:val="24"/>
          <w:szCs w:val="24"/>
        </w:rPr>
        <w:object w:dxaOrig="285" w:dyaOrig="343" w14:anchorId="012C01C9">
          <v:shape id="_x0000_i1346" type="#_x0000_t75" style="width:14.4pt;height:16.9pt" o:ole="">
            <v:imagedata r:id="rId643" o:title=""/>
          </v:shape>
          <o:OLEObject Type="Embed" ProgID="Equation.3" ShapeID="_x0000_i1346" DrawAspect="Content" ObjectID="_1662216884" r:id="rId644"/>
        </w:object>
      </w:r>
      <w:r>
        <w:rPr>
          <w:rFonts w:ascii="宋体" w:hAnsi="宋体" w:hint="eastAsia"/>
          <w:sz w:val="24"/>
          <w:szCs w:val="24"/>
        </w:rPr>
        <w:t>≠</w:t>
      </w:r>
      <w:r>
        <w:rPr>
          <w:rFonts w:ascii="宋体" w:hAnsi="宋体"/>
          <w:sz w:val="24"/>
          <w:szCs w:val="24"/>
        </w:rPr>
        <w:t>Z</w:t>
      </w:r>
      <w:r>
        <w:rPr>
          <w:rFonts w:ascii="宋体" w:hAnsi="宋体" w:hint="eastAsia"/>
          <w:position w:val="-10"/>
          <w:sz w:val="24"/>
          <w:szCs w:val="24"/>
        </w:rPr>
        <w:object w:dxaOrig="120" w:dyaOrig="343" w14:anchorId="104D1A12">
          <v:shape id="_x0000_i1347" type="#_x0000_t75" style="width:6.25pt;height:16.9pt" o:ole="">
            <v:imagedata r:id="rId620" o:title=""/>
          </v:shape>
          <o:OLEObject Type="Embed" ProgID="Equation.3" ShapeID="_x0000_i1347" DrawAspect="Content" ObjectID="_1662216885" r:id="rId645"/>
        </w:object>
      </w:r>
      <w:r>
        <w:rPr>
          <w:rFonts w:ascii="宋体" w:hAnsi="宋体" w:hint="eastAsia"/>
          <w:sz w:val="24"/>
          <w:szCs w:val="24"/>
        </w:rPr>
        <w:t>（</w:t>
      </w:r>
      <w:r>
        <w:rPr>
          <w:rFonts w:ascii="宋体" w:hAnsi="宋体"/>
          <w:sz w:val="24"/>
          <w:szCs w:val="24"/>
        </w:rPr>
        <w:t>L</w:t>
      </w:r>
      <w:r>
        <w:rPr>
          <w:rFonts w:ascii="宋体" w:hAnsi="宋体" w:hint="eastAsia"/>
          <w:position w:val="-10"/>
          <w:sz w:val="24"/>
          <w:szCs w:val="24"/>
        </w:rPr>
        <w:object w:dxaOrig="285" w:dyaOrig="343" w14:anchorId="78EDD1CB">
          <v:shape id="_x0000_i1348" type="#_x0000_t75" style="width:14.4pt;height:16.9pt" o:ole="">
            <v:imagedata r:id="rId646" o:title=""/>
          </v:shape>
          <o:OLEObject Type="Embed" ProgID="Equation.3" ShapeID="_x0000_i1348" DrawAspect="Content" ObjectID="_1662216886" r:id="rId647"/>
        </w:object>
      </w:r>
      <w:r>
        <w:rPr>
          <w:rFonts w:ascii="宋体" w:hAnsi="宋体" w:hint="eastAsia"/>
          <w:sz w:val="24"/>
          <w:szCs w:val="24"/>
        </w:rPr>
        <w:t>＋</w:t>
      </w:r>
      <w:r>
        <w:rPr>
          <w:rFonts w:ascii="宋体" w:hAnsi="宋体"/>
          <w:sz w:val="24"/>
          <w:szCs w:val="24"/>
        </w:rPr>
        <w:t>L</w:t>
      </w:r>
      <w:r>
        <w:rPr>
          <w:rFonts w:ascii="宋体" w:hAnsi="宋体" w:hint="eastAsia"/>
          <w:sz w:val="24"/>
          <w:szCs w:val="24"/>
        </w:rPr>
        <w:t>），</w:t>
      </w:r>
      <w:r>
        <w:rPr>
          <w:rFonts w:hint="eastAsia"/>
          <w:sz w:val="24"/>
          <w:szCs w:val="24"/>
        </w:rPr>
        <w:t>即阻抗元件的感受阻抗不能反映保护安装处到短路点的距离，而是使</w:t>
      </w:r>
      <w:r>
        <w:rPr>
          <w:sz w:val="24"/>
          <w:szCs w:val="24"/>
        </w:rPr>
        <w:t>Z</w:t>
      </w:r>
      <w:r>
        <w:rPr>
          <w:rFonts w:hint="eastAsia"/>
          <w:sz w:val="24"/>
          <w:szCs w:val="24"/>
        </w:rPr>
        <w:object w:dxaOrig="295" w:dyaOrig="351" w14:anchorId="5696595C">
          <v:shape id="_x0000_i1349" type="#_x0000_t75" style="width:15.05pt;height:17.55pt" o:ole="">
            <v:imagedata r:id="rId648" o:title=""/>
          </v:shape>
          <o:OLEObject Type="Embed" ProgID="Equation.3" ShapeID="_x0000_i1349" DrawAspect="Content" ObjectID="_1662216887" r:id="rId649"/>
        </w:object>
      </w:r>
      <w:r>
        <w:rPr>
          <w:rFonts w:hint="eastAsia"/>
          <w:sz w:val="24"/>
          <w:szCs w:val="24"/>
        </w:rPr>
        <w:t>大于该段距离内的线路阻抗，</w:t>
      </w:r>
      <w:proofErr w:type="gramStart"/>
      <w:r>
        <w:rPr>
          <w:rFonts w:hint="eastAsia"/>
          <w:sz w:val="24"/>
          <w:szCs w:val="24"/>
        </w:rPr>
        <w:t>即助增</w:t>
      </w:r>
      <w:proofErr w:type="gramEnd"/>
      <w:r>
        <w:rPr>
          <w:rFonts w:hint="eastAsia"/>
          <w:sz w:val="24"/>
          <w:szCs w:val="24"/>
        </w:rPr>
        <w:t>电流增大了阻抗继电器的测量阻抗，使得距离保护的灵敏度降低。</w:t>
      </w:r>
      <w:r>
        <w:rPr>
          <w:sz w:val="24"/>
          <w:szCs w:val="24"/>
        </w:rPr>
        <w:t xml:space="preserve"> </w:t>
      </w:r>
    </w:p>
    <w:p w14:paraId="222948AC" w14:textId="77777777" w:rsidR="008A5222" w:rsidRDefault="008A5222">
      <w:pPr>
        <w:rPr>
          <w:sz w:val="24"/>
          <w:szCs w:val="24"/>
        </w:rPr>
      </w:pPr>
    </w:p>
    <w:p w14:paraId="24D5B837"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某方向阻抗继电器整定阻抗的一次值为</w:t>
      </w:r>
      <w:r w:rsidRPr="00DB57BA">
        <w:rPr>
          <w:rFonts w:ascii="Calibri" w:eastAsia="宋体" w:hAnsi="Calibri"/>
        </w:rPr>
        <w:t>40</w:t>
      </w:r>
      <w:r w:rsidRPr="00DB57BA">
        <w:rPr>
          <w:rFonts w:ascii="Calibri" w:eastAsia="宋体" w:hAnsi="Calibri" w:hint="eastAsia"/>
        </w:rPr>
        <w:t>欧</w:t>
      </w:r>
      <w:r w:rsidRPr="00DB57BA">
        <w:rPr>
          <w:rFonts w:ascii="Calibri" w:eastAsia="宋体" w:hAnsi="Calibri"/>
        </w:rPr>
        <w:t>/</w:t>
      </w:r>
      <w:r w:rsidRPr="00DB57BA">
        <w:rPr>
          <w:rFonts w:ascii="Calibri" w:eastAsia="宋体" w:hAnsi="Calibri" w:hint="eastAsia"/>
        </w:rPr>
        <w:t>相，已知</w:t>
      </w:r>
      <w:r w:rsidRPr="00DB57BA">
        <w:rPr>
          <w:rFonts w:ascii="Calibri" w:eastAsia="宋体" w:hAnsi="Calibri"/>
        </w:rPr>
        <w:t>TA</w:t>
      </w:r>
      <w:r w:rsidRPr="00DB57BA">
        <w:rPr>
          <w:rFonts w:ascii="Calibri" w:eastAsia="宋体" w:hAnsi="Calibri" w:hint="eastAsia"/>
        </w:rPr>
        <w:t>变比</w:t>
      </w:r>
      <w:r w:rsidRPr="00DB57BA">
        <w:rPr>
          <w:rFonts w:ascii="Calibri" w:eastAsia="宋体" w:hAnsi="Calibri"/>
        </w:rPr>
        <w:t>1200/5A</w:t>
      </w:r>
      <w:r w:rsidRPr="00DB57BA">
        <w:rPr>
          <w:rFonts w:ascii="Calibri" w:eastAsia="宋体" w:hAnsi="Calibri" w:hint="eastAsia"/>
        </w:rPr>
        <w:t>，</w:t>
      </w:r>
      <w:r w:rsidRPr="00DB57BA">
        <w:rPr>
          <w:rFonts w:ascii="Calibri" w:eastAsia="宋体" w:hAnsi="Calibri"/>
        </w:rPr>
        <w:t>TV</w:t>
      </w:r>
      <w:r w:rsidRPr="00DB57BA">
        <w:rPr>
          <w:rFonts w:ascii="Calibri" w:eastAsia="宋体" w:hAnsi="Calibri" w:hint="eastAsia"/>
        </w:rPr>
        <w:t>变比</w:t>
      </w:r>
      <w:r w:rsidRPr="00DB57BA">
        <w:rPr>
          <w:rFonts w:ascii="Calibri" w:eastAsia="宋体" w:hAnsi="Calibri" w:hint="eastAsia"/>
        </w:rPr>
        <w:object w:dxaOrig="2086" w:dyaOrig="665" w14:anchorId="60EF0359">
          <v:shape id="_x0000_i1350" type="#_x0000_t75" style="width:104.55pt;height:33.2pt" o:ole="">
            <v:imagedata r:id="rId650" o:title=""/>
          </v:shape>
          <o:OLEObject Type="Embed" ProgID="Equation.3" ShapeID="_x0000_i1350" DrawAspect="Content" ObjectID="_1662216888" r:id="rId651"/>
        </w:object>
      </w:r>
      <w:r w:rsidRPr="00DB57BA">
        <w:rPr>
          <w:rFonts w:ascii="Calibri" w:eastAsia="宋体" w:hAnsi="Calibri" w:hint="eastAsia"/>
        </w:rPr>
        <w:t>；最大灵敏角为</w:t>
      </w:r>
      <w:r w:rsidRPr="00DB57BA">
        <w:rPr>
          <w:rFonts w:ascii="Calibri" w:eastAsia="宋体" w:hAnsi="Calibri"/>
        </w:rPr>
        <w:t>80</w:t>
      </w:r>
      <w:r w:rsidRPr="00DB57BA">
        <w:rPr>
          <w:rFonts w:ascii="Calibri" w:eastAsia="宋体" w:hAnsi="Calibri" w:hint="eastAsia"/>
        </w:rPr>
        <w:t>°。当继电器的测量阻抗为</w:t>
      </w:r>
      <w:r w:rsidRPr="00DB57BA">
        <w:rPr>
          <w:rFonts w:ascii="Calibri" w:eastAsia="宋体" w:hAnsi="Calibri"/>
        </w:rPr>
        <w:t>1.8</w:t>
      </w:r>
      <w:r w:rsidRPr="00DB57BA">
        <w:rPr>
          <w:rFonts w:ascii="Calibri" w:eastAsia="宋体" w:hAnsi="Calibri" w:hint="eastAsia"/>
        </w:rPr>
        <w:t>∠</w:t>
      </w:r>
      <w:r w:rsidRPr="00DB57BA">
        <w:rPr>
          <w:rFonts w:ascii="Calibri" w:eastAsia="宋体" w:hAnsi="Calibri"/>
        </w:rPr>
        <w:t>20</w:t>
      </w:r>
      <w:r w:rsidRPr="00DB57BA">
        <w:rPr>
          <w:rFonts w:ascii="Calibri" w:eastAsia="宋体" w:hAnsi="Calibri" w:hint="eastAsia"/>
        </w:rPr>
        <w:t>°欧</w:t>
      </w:r>
      <w:r w:rsidRPr="00DB57BA">
        <w:rPr>
          <w:rFonts w:ascii="Calibri" w:eastAsia="宋体" w:hAnsi="Calibri"/>
        </w:rPr>
        <w:t>/</w:t>
      </w:r>
      <w:r w:rsidRPr="00DB57BA">
        <w:rPr>
          <w:rFonts w:ascii="Calibri" w:eastAsia="宋体" w:hAnsi="Calibri" w:hint="eastAsia"/>
        </w:rPr>
        <w:t>相时，继电器是否动作？</w:t>
      </w:r>
    </w:p>
    <w:p w14:paraId="3608E5A1" w14:textId="77777777" w:rsidR="008A5222" w:rsidRDefault="008A5222">
      <w:pPr>
        <w:rPr>
          <w:sz w:val="24"/>
          <w:szCs w:val="24"/>
        </w:rPr>
      </w:pPr>
    </w:p>
    <w:p w14:paraId="0E5E2E8D" w14:textId="77777777" w:rsidR="008A5222" w:rsidRDefault="008A3171">
      <w:pPr>
        <w:rPr>
          <w:sz w:val="24"/>
          <w:szCs w:val="24"/>
        </w:rPr>
      </w:pPr>
      <w:r>
        <w:rPr>
          <w:rFonts w:hint="eastAsia"/>
          <w:sz w:val="24"/>
          <w:szCs w:val="24"/>
        </w:rPr>
        <w:t>答：折算到二次侧的整定阻抗</w:t>
      </w:r>
      <w:r>
        <w:rPr>
          <w:rFonts w:hint="eastAsia"/>
          <w:sz w:val="24"/>
          <w:szCs w:val="24"/>
        </w:rPr>
        <w:object w:dxaOrig="3046" w:dyaOrig="609" w14:anchorId="4C6060DF">
          <v:shape id="_x0000_i1351" type="#_x0000_t75" style="width:152.15pt;height:30.7pt" o:ole="">
            <v:imagedata r:id="rId652" o:title=""/>
          </v:shape>
          <o:OLEObject Type="Embed" ProgID="Equation.3" ShapeID="_x0000_i1351" DrawAspect="Content" ObjectID="_1662216889" r:id="rId653"/>
        </w:object>
      </w:r>
      <w:r>
        <w:rPr>
          <w:rFonts w:hint="eastAsia"/>
          <w:sz w:val="24"/>
          <w:szCs w:val="24"/>
        </w:rPr>
        <w:t>欧</w:t>
      </w:r>
      <w:r>
        <w:rPr>
          <w:sz w:val="24"/>
          <w:szCs w:val="24"/>
        </w:rPr>
        <w:t>/</w:t>
      </w:r>
      <w:r>
        <w:rPr>
          <w:rFonts w:hint="eastAsia"/>
          <w:sz w:val="24"/>
          <w:szCs w:val="24"/>
        </w:rPr>
        <w:t>相；</w:t>
      </w:r>
    </w:p>
    <w:p w14:paraId="4E2CA1A0" w14:textId="77777777" w:rsidR="008A5222" w:rsidRDefault="008A3171">
      <w:pPr>
        <w:ind w:firstLineChars="200" w:firstLine="480"/>
        <w:rPr>
          <w:sz w:val="24"/>
          <w:szCs w:val="24"/>
        </w:rPr>
      </w:pPr>
      <w:r>
        <w:rPr>
          <w:rFonts w:hint="eastAsia"/>
          <w:sz w:val="24"/>
          <w:szCs w:val="24"/>
        </w:rPr>
        <w:t>在测量阻抗角方向上，动作阻抗</w:t>
      </w:r>
      <w:r>
        <w:rPr>
          <w:rFonts w:hint="eastAsia"/>
          <w:sz w:val="24"/>
          <w:szCs w:val="24"/>
        </w:rPr>
        <w:object w:dxaOrig="3175" w:dyaOrig="406" w14:anchorId="2871284D">
          <v:shape id="_x0000_i1352" type="#_x0000_t75" style="width:159.05pt;height:20.05pt" o:ole="">
            <v:imagedata r:id="rId654" o:title=""/>
          </v:shape>
          <o:OLEObject Type="Embed" ProgID="Equation.3" ShapeID="_x0000_i1352" DrawAspect="Content" ObjectID="_1662216890" r:id="rId655"/>
        </w:object>
      </w:r>
      <w:r>
        <w:rPr>
          <w:rFonts w:hint="eastAsia"/>
          <w:sz w:val="24"/>
          <w:szCs w:val="24"/>
        </w:rPr>
        <w:t>欧</w:t>
      </w:r>
      <w:r>
        <w:rPr>
          <w:sz w:val="24"/>
          <w:szCs w:val="24"/>
        </w:rPr>
        <w:t>/</w:t>
      </w:r>
      <w:r>
        <w:rPr>
          <w:rFonts w:hint="eastAsia"/>
          <w:sz w:val="24"/>
          <w:szCs w:val="24"/>
        </w:rPr>
        <w:t>相，</w:t>
      </w:r>
    </w:p>
    <w:p w14:paraId="21415F21" w14:textId="77777777" w:rsidR="008A5222" w:rsidRDefault="008A3171">
      <w:pPr>
        <w:rPr>
          <w:sz w:val="24"/>
          <w:szCs w:val="24"/>
        </w:rPr>
      </w:pPr>
      <w:r>
        <w:rPr>
          <w:rFonts w:hint="eastAsia"/>
          <w:sz w:val="24"/>
          <w:szCs w:val="24"/>
        </w:rPr>
        <w:t>而继电器的测量阻抗为</w:t>
      </w:r>
      <w:r>
        <w:rPr>
          <w:sz w:val="24"/>
          <w:szCs w:val="24"/>
        </w:rPr>
        <w:t>1.8</w:t>
      </w:r>
      <w:r>
        <w:rPr>
          <w:rFonts w:hint="eastAsia"/>
          <w:sz w:val="24"/>
          <w:szCs w:val="24"/>
        </w:rPr>
        <w:t>∠</w:t>
      </w:r>
      <w:r>
        <w:rPr>
          <w:sz w:val="24"/>
          <w:szCs w:val="24"/>
        </w:rPr>
        <w:t>20</w:t>
      </w:r>
      <w:r>
        <w:rPr>
          <w:rFonts w:hint="eastAsia"/>
          <w:sz w:val="24"/>
          <w:szCs w:val="24"/>
        </w:rPr>
        <w:t>°欧</w:t>
      </w:r>
      <w:r>
        <w:rPr>
          <w:sz w:val="24"/>
          <w:szCs w:val="24"/>
        </w:rPr>
        <w:t>/</w:t>
      </w:r>
      <w:r>
        <w:rPr>
          <w:rFonts w:hint="eastAsia"/>
          <w:sz w:val="24"/>
          <w:szCs w:val="24"/>
        </w:rPr>
        <w:t>相，小于</w:t>
      </w:r>
      <w:r>
        <w:rPr>
          <w:sz w:val="24"/>
          <w:szCs w:val="24"/>
        </w:rPr>
        <w:t>2.18</w:t>
      </w:r>
      <w:r>
        <w:rPr>
          <w:rFonts w:hint="eastAsia"/>
          <w:sz w:val="24"/>
          <w:szCs w:val="24"/>
        </w:rPr>
        <w:t>欧</w:t>
      </w:r>
      <w:r>
        <w:rPr>
          <w:sz w:val="24"/>
          <w:szCs w:val="24"/>
        </w:rPr>
        <w:t>/</w:t>
      </w:r>
      <w:r>
        <w:rPr>
          <w:rFonts w:hint="eastAsia"/>
          <w:sz w:val="24"/>
          <w:szCs w:val="24"/>
        </w:rPr>
        <w:t>相，故继电器动作。</w:t>
      </w:r>
    </w:p>
    <w:p w14:paraId="63EB2CF5" w14:textId="77777777" w:rsidR="008A5222" w:rsidRDefault="008A5222">
      <w:pPr>
        <w:rPr>
          <w:sz w:val="24"/>
          <w:szCs w:val="24"/>
        </w:rPr>
      </w:pPr>
    </w:p>
    <w:p w14:paraId="5028A724"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试计算图所示系统方式下断路器</w:t>
      </w:r>
      <w:r w:rsidRPr="00DB57BA">
        <w:rPr>
          <w:rFonts w:ascii="Calibri" w:eastAsia="宋体" w:hAnsi="Calibri"/>
        </w:rPr>
        <w:t>A</w:t>
      </w:r>
      <w:r w:rsidRPr="00DB57BA">
        <w:rPr>
          <w:rFonts w:ascii="Calibri" w:eastAsia="宋体" w:hAnsi="Calibri" w:hint="eastAsia"/>
        </w:rPr>
        <w:t>处的相间距离保护Ⅱ段定值，并校验</w:t>
      </w:r>
      <w:proofErr w:type="gramStart"/>
      <w:r w:rsidRPr="00DB57BA">
        <w:rPr>
          <w:rFonts w:ascii="Calibri" w:eastAsia="宋体" w:hAnsi="Calibri" w:hint="eastAsia"/>
        </w:rPr>
        <w:t>本线末灵敏度</w:t>
      </w:r>
      <w:proofErr w:type="gramEnd"/>
      <w:r w:rsidRPr="00DB57BA">
        <w:rPr>
          <w:rFonts w:ascii="Calibri" w:eastAsia="宋体" w:hAnsi="Calibri" w:hint="eastAsia"/>
        </w:rPr>
        <w:t>。</w:t>
      </w:r>
    </w:p>
    <w:p w14:paraId="42A0FEBF" w14:textId="77777777" w:rsidR="008A5222" w:rsidRDefault="008A3171">
      <w:pPr>
        <w:spacing w:line="360" w:lineRule="auto"/>
        <w:rPr>
          <w:sz w:val="24"/>
          <w:szCs w:val="24"/>
        </w:rPr>
      </w:pPr>
      <w:r>
        <w:rPr>
          <w:rFonts w:hint="eastAsia"/>
          <w:sz w:val="24"/>
          <w:szCs w:val="24"/>
        </w:rPr>
        <w:t>已知：线路参数（一次有名值）为：</w:t>
      </w:r>
      <w:r>
        <w:rPr>
          <w:sz w:val="24"/>
          <w:szCs w:val="24"/>
        </w:rPr>
        <w:t>ZAB=20</w:t>
      </w:r>
      <w:r>
        <w:rPr>
          <w:rFonts w:hint="eastAsia"/>
          <w:sz w:val="24"/>
          <w:szCs w:val="24"/>
        </w:rPr>
        <w:t>Ω（实测值），</w:t>
      </w:r>
      <w:r>
        <w:rPr>
          <w:sz w:val="24"/>
          <w:szCs w:val="24"/>
        </w:rPr>
        <w:t xml:space="preserve">  ZCD=30</w:t>
      </w:r>
      <w:r>
        <w:rPr>
          <w:rFonts w:hint="eastAsia"/>
          <w:sz w:val="24"/>
          <w:szCs w:val="24"/>
        </w:rPr>
        <w:t>Ω（计算值）</w:t>
      </w:r>
    </w:p>
    <w:p w14:paraId="3559CA17" w14:textId="77777777" w:rsidR="008A5222" w:rsidRDefault="008A3171">
      <w:pPr>
        <w:spacing w:line="360" w:lineRule="auto"/>
        <w:rPr>
          <w:sz w:val="24"/>
          <w:szCs w:val="24"/>
        </w:rPr>
      </w:pPr>
      <w:r>
        <w:rPr>
          <w:rFonts w:hint="eastAsia"/>
          <w:sz w:val="24"/>
          <w:szCs w:val="24"/>
        </w:rPr>
        <w:t>变压器参数为：</w:t>
      </w:r>
      <w:r>
        <w:rPr>
          <w:sz w:val="24"/>
          <w:szCs w:val="24"/>
        </w:rPr>
        <w:t>ZT=100</w:t>
      </w:r>
      <w:r>
        <w:rPr>
          <w:rFonts w:hint="eastAsia"/>
          <w:sz w:val="24"/>
          <w:szCs w:val="24"/>
        </w:rPr>
        <w:t>Ω（归算到</w:t>
      </w:r>
      <w:r>
        <w:rPr>
          <w:sz w:val="24"/>
          <w:szCs w:val="24"/>
        </w:rPr>
        <w:t>110kV</w:t>
      </w:r>
      <w:r>
        <w:rPr>
          <w:rFonts w:hint="eastAsia"/>
          <w:sz w:val="24"/>
          <w:szCs w:val="24"/>
        </w:rPr>
        <w:t>有名值）</w:t>
      </w:r>
    </w:p>
    <w:p w14:paraId="50AAB2FD" w14:textId="77777777" w:rsidR="008A5222" w:rsidRDefault="008A3171">
      <w:pPr>
        <w:spacing w:line="360" w:lineRule="auto"/>
        <w:rPr>
          <w:sz w:val="24"/>
          <w:szCs w:val="24"/>
        </w:rPr>
      </w:pPr>
      <w:r>
        <w:rPr>
          <w:sz w:val="24"/>
          <w:szCs w:val="24"/>
        </w:rPr>
        <w:t>D</w:t>
      </w:r>
      <w:r>
        <w:rPr>
          <w:rFonts w:hint="eastAsia"/>
          <w:sz w:val="24"/>
          <w:szCs w:val="24"/>
        </w:rPr>
        <w:t>母线相间故障时：</w:t>
      </w:r>
      <w:r>
        <w:rPr>
          <w:sz w:val="24"/>
          <w:szCs w:val="24"/>
        </w:rPr>
        <w:t>I1=1000A</w:t>
      </w:r>
      <w:r>
        <w:rPr>
          <w:rFonts w:hint="eastAsia"/>
          <w:sz w:val="24"/>
          <w:szCs w:val="24"/>
        </w:rPr>
        <w:t>，</w:t>
      </w:r>
      <w:r>
        <w:rPr>
          <w:sz w:val="24"/>
          <w:szCs w:val="24"/>
        </w:rPr>
        <w:t>I2=500A</w:t>
      </w:r>
    </w:p>
    <w:p w14:paraId="3FA17D8F" w14:textId="77777777" w:rsidR="008A5222" w:rsidRDefault="008A3171">
      <w:pPr>
        <w:spacing w:line="360" w:lineRule="auto"/>
        <w:rPr>
          <w:sz w:val="24"/>
          <w:szCs w:val="24"/>
        </w:rPr>
      </w:pPr>
      <w:r>
        <w:rPr>
          <w:rFonts w:hint="eastAsia"/>
          <w:sz w:val="24"/>
          <w:szCs w:val="24"/>
        </w:rPr>
        <w:t>可靠系数：对于线路取</w:t>
      </w:r>
      <w:r>
        <w:rPr>
          <w:sz w:val="24"/>
          <w:szCs w:val="24"/>
        </w:rPr>
        <w:t>Kk=</w:t>
      </w:r>
      <w:r>
        <w:rPr>
          <w:rFonts w:hint="eastAsia"/>
          <w:sz w:val="24"/>
          <w:szCs w:val="24"/>
        </w:rPr>
        <w:t>0.8~</w:t>
      </w:r>
      <w:r>
        <w:rPr>
          <w:sz w:val="24"/>
          <w:szCs w:val="24"/>
        </w:rPr>
        <w:t>0.85</w:t>
      </w:r>
      <w:r>
        <w:rPr>
          <w:rFonts w:hint="eastAsia"/>
          <w:sz w:val="24"/>
          <w:szCs w:val="24"/>
        </w:rPr>
        <w:t>；对于变压器取</w:t>
      </w:r>
      <w:r>
        <w:rPr>
          <w:sz w:val="24"/>
          <w:szCs w:val="24"/>
        </w:rPr>
        <w:t>Kk=0.7</w:t>
      </w:r>
      <w:r>
        <w:rPr>
          <w:rFonts w:hint="eastAsia"/>
          <w:sz w:val="24"/>
          <w:szCs w:val="24"/>
        </w:rPr>
        <w:t>，配合系数：取</w:t>
      </w:r>
      <w:r>
        <w:rPr>
          <w:sz w:val="24"/>
          <w:szCs w:val="24"/>
        </w:rPr>
        <w:t>Kph=0.8</w:t>
      </w:r>
    </w:p>
    <w:p w14:paraId="315AB523" w14:textId="77777777" w:rsidR="008A5222" w:rsidRDefault="008A3171">
      <w:pPr>
        <w:pStyle w:val="a9"/>
        <w:ind w:firstLine="1560"/>
        <w:rPr>
          <w:rFonts w:ascii="Calibri" w:hAnsi="Calibri"/>
          <w:sz w:val="24"/>
          <w:szCs w:val="24"/>
        </w:rPr>
      </w:pPr>
      <w:r>
        <w:rPr>
          <w:rFonts w:ascii="Calibri" w:hAnsi="Calibri"/>
          <w:sz w:val="24"/>
          <w:szCs w:val="24"/>
        </w:rPr>
        <w:object w:dxaOrig="6222" w:dyaOrig="1532" w14:anchorId="1823CAEC">
          <v:shape id="_x0000_i1353" type="#_x0000_t75" style="width:311.15pt;height:76.4pt" o:ole="">
            <v:imagedata r:id="rId656" o:title=""/>
          </v:shape>
          <o:OLEObject Type="Embed" ProgID="PBrush" ShapeID="_x0000_i1353" DrawAspect="Content" ObjectID="_1662216891" r:id="rId657"/>
        </w:object>
      </w:r>
    </w:p>
    <w:p w14:paraId="7FE3BF8D" w14:textId="77777777" w:rsidR="008A5222" w:rsidRDefault="008A3171">
      <w:pPr>
        <w:ind w:firstLineChars="1400" w:firstLine="3360"/>
        <w:rPr>
          <w:sz w:val="24"/>
          <w:szCs w:val="24"/>
        </w:rPr>
      </w:pPr>
      <w:r>
        <w:rPr>
          <w:sz w:val="24"/>
          <w:szCs w:val="24"/>
        </w:rPr>
        <w:t xml:space="preserve"> </w:t>
      </w:r>
    </w:p>
    <w:p w14:paraId="5F387B22" w14:textId="77777777" w:rsidR="008A5222" w:rsidRDefault="008A3171">
      <w:pPr>
        <w:rPr>
          <w:sz w:val="24"/>
          <w:szCs w:val="24"/>
        </w:rPr>
      </w:pPr>
      <w:r>
        <w:rPr>
          <w:rFonts w:hint="eastAsia"/>
          <w:sz w:val="24"/>
          <w:szCs w:val="24"/>
        </w:rPr>
        <w:t>答：</w:t>
      </w:r>
    </w:p>
    <w:p w14:paraId="14D8AB62" w14:textId="77777777" w:rsidR="008A5222" w:rsidRDefault="008A3171" w:rsidP="0074218D">
      <w:pPr>
        <w:pStyle w:val="a9"/>
        <w:numPr>
          <w:ilvl w:val="0"/>
          <w:numId w:val="12"/>
        </w:numPr>
        <w:rPr>
          <w:rFonts w:ascii="Calibri" w:hAnsi="Calibri"/>
          <w:sz w:val="24"/>
          <w:szCs w:val="24"/>
        </w:rPr>
      </w:pPr>
      <w:r>
        <w:rPr>
          <w:rFonts w:ascii="Calibri" w:hAnsi="Calibri" w:hint="eastAsia"/>
          <w:sz w:val="24"/>
          <w:szCs w:val="24"/>
        </w:rPr>
        <w:t>与相邻线距离Ⅰ段配合</w:t>
      </w:r>
    </w:p>
    <w:p w14:paraId="573394E2" w14:textId="77777777" w:rsidR="008A5222" w:rsidRDefault="008A3171">
      <w:pPr>
        <w:pStyle w:val="a9"/>
        <w:ind w:left="315"/>
        <w:rPr>
          <w:rFonts w:ascii="Calibri" w:hAnsi="Calibri"/>
          <w:sz w:val="24"/>
          <w:szCs w:val="24"/>
        </w:rPr>
      </w:pPr>
      <w:r>
        <w:rPr>
          <w:rFonts w:ascii="Calibri" w:hAnsi="Calibri"/>
          <w:sz w:val="24"/>
          <w:szCs w:val="24"/>
        </w:rPr>
        <w:t xml:space="preserve">    </w:t>
      </w:r>
      <w:r>
        <w:rPr>
          <w:rFonts w:ascii="Calibri" w:hAnsi="Calibri" w:hint="eastAsia"/>
          <w:sz w:val="24"/>
          <w:szCs w:val="24"/>
        </w:rPr>
        <w:object w:dxaOrig="3194" w:dyaOrig="369" w14:anchorId="302C7502">
          <v:shape id="_x0000_i1354" type="#_x0000_t75" style="width:159.65pt;height:18.15pt" o:ole="">
            <v:imagedata r:id="rId658" o:title=""/>
          </v:shape>
          <o:OLEObject Type="Embed" ProgID="Equation.3" ShapeID="_x0000_i1354" DrawAspect="Content" ObjectID="_1662216892" r:id="rId659"/>
        </w:object>
      </w:r>
      <w:r>
        <w:rPr>
          <w:rFonts w:ascii="Calibri" w:hAnsi="Calibri"/>
          <w:sz w:val="24"/>
          <w:szCs w:val="24"/>
        </w:rPr>
        <w:t xml:space="preserve">   </w:t>
      </w:r>
      <w:r>
        <w:rPr>
          <w:rFonts w:ascii="Calibri" w:hAnsi="Calibri" w:hint="eastAsia"/>
          <w:sz w:val="24"/>
          <w:szCs w:val="24"/>
        </w:rPr>
        <w:object w:dxaOrig="277" w:dyaOrig="277" w14:anchorId="3491AD30">
          <v:shape id="_x0000_i1355" type="#_x0000_t75" style="width:13.75pt;height:13.75pt" o:ole="">
            <v:imagedata r:id="rId660" o:title=""/>
          </v:shape>
          <o:OLEObject Type="Embed" ProgID="Equation.3" ShapeID="_x0000_i1355" DrawAspect="Content" ObjectID="_1662216893" r:id="rId661"/>
        </w:object>
      </w:r>
    </w:p>
    <w:p w14:paraId="70E38A79" w14:textId="77777777" w:rsidR="008A5222" w:rsidRDefault="008A3171">
      <w:pPr>
        <w:pStyle w:val="a9"/>
        <w:ind w:leftChars="350" w:left="1215" w:hangingChars="200" w:hanging="480"/>
        <w:rPr>
          <w:rFonts w:ascii="Calibri" w:hAnsi="Calibri"/>
          <w:sz w:val="24"/>
          <w:szCs w:val="24"/>
        </w:rPr>
      </w:pPr>
      <w:r>
        <w:rPr>
          <w:rFonts w:ascii="Calibri" w:hAnsi="Calibri" w:hint="eastAsia"/>
          <w:sz w:val="24"/>
          <w:szCs w:val="24"/>
        </w:rPr>
        <w:object w:dxaOrig="7569" w:dyaOrig="609" w14:anchorId="53ADCDA6">
          <v:shape id="_x0000_i1356" type="#_x0000_t75" style="width:378.15pt;height:30.7pt" o:ole="">
            <v:imagedata r:id="rId662" o:title=""/>
          </v:shape>
          <o:OLEObject Type="Embed" ProgID="Equation.3" ShapeID="_x0000_i1356" DrawAspect="Content" ObjectID="_1662216894" r:id="rId663"/>
        </w:object>
      </w:r>
      <w:r>
        <w:rPr>
          <w:rFonts w:ascii="Calibri" w:hAnsi="Calibri"/>
          <w:sz w:val="24"/>
          <w:szCs w:val="24"/>
        </w:rPr>
        <w:t xml:space="preserve">    </w:t>
      </w:r>
      <w:r>
        <w:rPr>
          <w:rFonts w:ascii="Calibri" w:hAnsi="Calibri" w:hint="eastAsia"/>
          <w:sz w:val="24"/>
          <w:szCs w:val="24"/>
        </w:rPr>
        <w:object w:dxaOrig="462" w:dyaOrig="277" w14:anchorId="4DB73085">
          <v:shape id="_x0000_i1357" type="#_x0000_t75" style="width:23.15pt;height:13.75pt" o:ole="">
            <v:imagedata r:id="rId664" o:title=""/>
          </v:shape>
          <o:OLEObject Type="Embed" ProgID="Equation.3" ShapeID="_x0000_i1357" DrawAspect="Content" ObjectID="_1662216895" r:id="rId665"/>
        </w:object>
      </w:r>
    </w:p>
    <w:p w14:paraId="64444522" w14:textId="77777777" w:rsidR="008A5222" w:rsidRDefault="008A3171" w:rsidP="0074218D">
      <w:pPr>
        <w:pStyle w:val="a9"/>
        <w:numPr>
          <w:ilvl w:val="0"/>
          <w:numId w:val="12"/>
        </w:numPr>
        <w:rPr>
          <w:rFonts w:ascii="Calibri" w:hAnsi="Calibri"/>
          <w:sz w:val="24"/>
          <w:szCs w:val="24"/>
        </w:rPr>
      </w:pPr>
      <w:proofErr w:type="gramStart"/>
      <w:r>
        <w:rPr>
          <w:rFonts w:ascii="Calibri" w:hAnsi="Calibri" w:hint="eastAsia"/>
          <w:sz w:val="24"/>
          <w:szCs w:val="24"/>
        </w:rPr>
        <w:t>按躲变压器</w:t>
      </w:r>
      <w:proofErr w:type="gramEnd"/>
      <w:r>
        <w:rPr>
          <w:rFonts w:ascii="Calibri" w:hAnsi="Calibri" w:hint="eastAsia"/>
          <w:sz w:val="24"/>
          <w:szCs w:val="24"/>
        </w:rPr>
        <w:t>低压侧故障整定</w:t>
      </w:r>
    </w:p>
    <w:p w14:paraId="2A1D08E3" w14:textId="77777777" w:rsidR="008A5222" w:rsidRDefault="008A3171">
      <w:pPr>
        <w:pStyle w:val="a9"/>
        <w:ind w:left="315"/>
        <w:rPr>
          <w:rFonts w:ascii="Calibri" w:hAnsi="Calibri"/>
          <w:sz w:val="24"/>
          <w:szCs w:val="24"/>
        </w:rPr>
      </w:pPr>
      <w:r>
        <w:rPr>
          <w:rFonts w:ascii="Calibri" w:hAnsi="Calibri"/>
          <w:sz w:val="24"/>
          <w:szCs w:val="24"/>
        </w:rPr>
        <w:t xml:space="preserve">     </w:t>
      </w:r>
      <w:r>
        <w:rPr>
          <w:rFonts w:ascii="Calibri" w:hAnsi="Calibri" w:hint="eastAsia"/>
          <w:sz w:val="24"/>
          <w:szCs w:val="24"/>
        </w:rPr>
        <w:object w:dxaOrig="5465" w:dyaOrig="351" w14:anchorId="07CD48A5">
          <v:shape id="_x0000_i1358" type="#_x0000_t75" style="width:272.95pt;height:17.55pt" o:ole="">
            <v:imagedata r:id="rId666" o:title=""/>
          </v:shape>
          <o:OLEObject Type="Embed" ProgID="Equation.3" ShapeID="_x0000_i1358" DrawAspect="Content" ObjectID="_1662216896" r:id="rId667"/>
        </w:object>
      </w:r>
      <w:r>
        <w:rPr>
          <w:rFonts w:ascii="Calibri" w:hAnsi="Calibri"/>
          <w:sz w:val="24"/>
          <w:szCs w:val="24"/>
        </w:rPr>
        <w:t xml:space="preserve">     </w:t>
      </w:r>
      <w:r>
        <w:rPr>
          <w:rFonts w:ascii="Calibri" w:hAnsi="Calibri" w:hint="eastAsia"/>
          <w:sz w:val="24"/>
          <w:szCs w:val="24"/>
        </w:rPr>
        <w:object w:dxaOrig="462" w:dyaOrig="277" w14:anchorId="69688BC0">
          <v:shape id="_x0000_i1359" type="#_x0000_t75" style="width:23.15pt;height:13.75pt" o:ole="">
            <v:imagedata r:id="rId664" o:title=""/>
          </v:shape>
          <o:OLEObject Type="Embed" ProgID="Equation.3" ShapeID="_x0000_i1359" DrawAspect="Content" ObjectID="_1662216897" r:id="rId668"/>
        </w:object>
      </w:r>
    </w:p>
    <w:p w14:paraId="36EAB6A5" w14:textId="77777777" w:rsidR="008A5222" w:rsidRDefault="008A3171">
      <w:pPr>
        <w:pStyle w:val="a9"/>
        <w:ind w:firstLineChars="400" w:firstLine="960"/>
        <w:rPr>
          <w:rFonts w:ascii="Calibri" w:hAnsi="Calibri"/>
          <w:sz w:val="24"/>
          <w:szCs w:val="24"/>
        </w:rPr>
      </w:pPr>
      <w:r>
        <w:rPr>
          <w:rFonts w:ascii="Calibri" w:hAnsi="Calibri" w:hint="eastAsia"/>
          <w:sz w:val="24"/>
          <w:szCs w:val="24"/>
        </w:rPr>
        <w:t>综合</w:t>
      </w:r>
      <w:r>
        <w:rPr>
          <w:rFonts w:ascii="Calibri" w:hAnsi="Calibri"/>
          <w:sz w:val="24"/>
          <w:szCs w:val="24"/>
        </w:rPr>
        <w:t>1</w:t>
      </w:r>
      <w:r>
        <w:rPr>
          <w:rFonts w:ascii="Calibri" w:hAnsi="Calibri" w:hint="eastAsia"/>
          <w:sz w:val="24"/>
          <w:szCs w:val="24"/>
        </w:rPr>
        <w:t>、</w:t>
      </w:r>
      <w:r>
        <w:rPr>
          <w:rFonts w:ascii="Calibri" w:hAnsi="Calibri"/>
          <w:sz w:val="24"/>
          <w:szCs w:val="24"/>
        </w:rPr>
        <w:t>2</w:t>
      </w:r>
      <w:r>
        <w:rPr>
          <w:rFonts w:ascii="Calibri" w:hAnsi="Calibri" w:hint="eastAsia"/>
          <w:sz w:val="24"/>
          <w:szCs w:val="24"/>
        </w:rPr>
        <w:t>，取</w:t>
      </w:r>
    </w:p>
    <w:p w14:paraId="656DAB09" w14:textId="77777777" w:rsidR="008A5222" w:rsidRDefault="008A3171">
      <w:pPr>
        <w:pStyle w:val="a9"/>
        <w:ind w:firstLineChars="400" w:firstLine="960"/>
        <w:rPr>
          <w:rFonts w:ascii="Calibri" w:hAnsi="Calibri"/>
          <w:sz w:val="24"/>
          <w:szCs w:val="24"/>
        </w:rPr>
      </w:pPr>
      <w:r>
        <w:rPr>
          <w:rFonts w:ascii="Calibri" w:hAnsi="Calibri" w:hint="eastAsia"/>
          <w:sz w:val="24"/>
          <w:szCs w:val="24"/>
        </w:rPr>
        <w:object w:dxaOrig="1237" w:dyaOrig="277" w14:anchorId="6AC62C39">
          <v:shape id="_x0000_i1360" type="#_x0000_t75" style="width:62pt;height:13.75pt" o:ole="">
            <v:imagedata r:id="rId669" o:title=""/>
          </v:shape>
          <o:OLEObject Type="Embed" ProgID="Equation.3" ShapeID="_x0000_i1360" DrawAspect="Content" ObjectID="_1662216898" r:id="rId670"/>
        </w:object>
      </w:r>
      <w:r>
        <w:rPr>
          <w:rFonts w:ascii="Calibri" w:hAnsi="Calibri" w:hint="eastAsia"/>
          <w:sz w:val="24"/>
          <w:szCs w:val="24"/>
        </w:rPr>
        <w:t>（一次值）</w:t>
      </w:r>
      <w:r>
        <w:rPr>
          <w:rFonts w:ascii="Calibri" w:hAnsi="Calibri"/>
          <w:sz w:val="24"/>
          <w:szCs w:val="24"/>
        </w:rPr>
        <w:t xml:space="preserve">  </w:t>
      </w:r>
      <w:r>
        <w:rPr>
          <w:rFonts w:ascii="Calibri" w:hAnsi="Calibri" w:hint="eastAsia"/>
          <w:sz w:val="24"/>
          <w:szCs w:val="24"/>
        </w:rPr>
        <w:object w:dxaOrig="462" w:dyaOrig="277" w14:anchorId="4F9B80FD">
          <v:shape id="_x0000_i1361" type="#_x0000_t75" style="width:23.15pt;height:13.75pt" o:ole="">
            <v:imagedata r:id="rId664" o:title=""/>
          </v:shape>
          <o:OLEObject Type="Embed" ProgID="Equation.3" ShapeID="_x0000_i1361" DrawAspect="Content" ObjectID="_1662216899" r:id="rId671"/>
        </w:object>
      </w:r>
    </w:p>
    <w:p w14:paraId="3B4762F8" w14:textId="77777777" w:rsidR="008A5222" w:rsidRDefault="008A3171" w:rsidP="0074218D">
      <w:pPr>
        <w:pStyle w:val="a9"/>
        <w:numPr>
          <w:ilvl w:val="0"/>
          <w:numId w:val="12"/>
        </w:numPr>
        <w:rPr>
          <w:rFonts w:ascii="Calibri" w:hAnsi="Calibri"/>
          <w:sz w:val="24"/>
          <w:szCs w:val="24"/>
        </w:rPr>
      </w:pPr>
      <w:r>
        <w:rPr>
          <w:rFonts w:ascii="Calibri" w:hAnsi="Calibri" w:hint="eastAsia"/>
          <w:sz w:val="24"/>
          <w:szCs w:val="24"/>
        </w:rPr>
        <w:t>灵敏度校验</w:t>
      </w:r>
    </w:p>
    <w:p w14:paraId="3CAC90BF" w14:textId="77777777" w:rsidR="008A5222" w:rsidRDefault="008A3171">
      <w:pPr>
        <w:pStyle w:val="a9"/>
        <w:ind w:left="315"/>
        <w:rPr>
          <w:rFonts w:ascii="Calibri" w:hAnsi="Calibri"/>
          <w:sz w:val="24"/>
          <w:szCs w:val="24"/>
        </w:rPr>
      </w:pPr>
      <w:r>
        <w:rPr>
          <w:rFonts w:ascii="Calibri" w:hAnsi="Calibri"/>
          <w:sz w:val="24"/>
          <w:szCs w:val="24"/>
        </w:rPr>
        <w:t xml:space="preserve">    </w:t>
      </w:r>
      <w:r>
        <w:rPr>
          <w:rFonts w:ascii="Calibri" w:hAnsi="Calibri" w:hint="eastAsia"/>
          <w:sz w:val="24"/>
          <w:szCs w:val="24"/>
        </w:rPr>
        <w:object w:dxaOrig="3009" w:dyaOrig="702" w14:anchorId="1BB05489">
          <v:shape id="_x0000_i1362" type="#_x0000_t75" style="width:150.25pt;height:35.05pt" o:ole="">
            <v:imagedata r:id="rId672" o:title=""/>
          </v:shape>
          <o:OLEObject Type="Embed" ProgID="Equation.3" ShapeID="_x0000_i1362" DrawAspect="Content" ObjectID="_1662216900" r:id="rId673"/>
        </w:object>
      </w:r>
    </w:p>
    <w:p w14:paraId="4339C242" w14:textId="77777777" w:rsidR="008A5222" w:rsidRDefault="008A3171">
      <w:pPr>
        <w:rPr>
          <w:sz w:val="24"/>
          <w:szCs w:val="24"/>
        </w:rPr>
      </w:pPr>
      <w:r>
        <w:rPr>
          <w:sz w:val="24"/>
          <w:szCs w:val="24"/>
        </w:rPr>
        <w:t xml:space="preserve">    </w:t>
      </w:r>
      <w:r>
        <w:rPr>
          <w:rFonts w:hint="eastAsia"/>
          <w:sz w:val="24"/>
          <w:szCs w:val="24"/>
        </w:rPr>
        <w:t>符合规程要求。</w:t>
      </w:r>
    </w:p>
    <w:p w14:paraId="19DE33C6" w14:textId="77777777" w:rsidR="008A5222" w:rsidRDefault="008A5222">
      <w:pPr>
        <w:rPr>
          <w:sz w:val="24"/>
          <w:szCs w:val="24"/>
        </w:rPr>
      </w:pPr>
    </w:p>
    <w:p w14:paraId="7C74E594" w14:textId="77777777" w:rsidR="008A5222" w:rsidRPr="00DB57BA" w:rsidRDefault="008A3171" w:rsidP="0074218D">
      <w:pPr>
        <w:pStyle w:val="2"/>
        <w:numPr>
          <w:ilvl w:val="0"/>
          <w:numId w:val="35"/>
        </w:numPr>
        <w:rPr>
          <w:rFonts w:ascii="Calibri" w:eastAsia="宋体" w:hAnsi="Calibri"/>
        </w:rPr>
      </w:pPr>
      <w:proofErr w:type="gramStart"/>
      <w:r w:rsidRPr="00DB57BA">
        <w:rPr>
          <w:rFonts w:ascii="Calibri" w:eastAsia="宋体" w:hAnsi="Calibri" w:hint="eastAsia"/>
        </w:rPr>
        <w:t>对于同杆架设</w:t>
      </w:r>
      <w:proofErr w:type="gramEnd"/>
      <w:r w:rsidRPr="00DB57BA">
        <w:rPr>
          <w:rFonts w:ascii="Calibri" w:eastAsia="宋体" w:hAnsi="Calibri" w:hint="eastAsia"/>
        </w:rPr>
        <w:t>的具有互感的两回路，在双线运行和单线运行（另一回线两端接地）的不同运行方式下，试计算在线路末端故障零序等值电抗和零序补偿系数的计算值。</w:t>
      </w:r>
    </w:p>
    <w:p w14:paraId="2B9856E1" w14:textId="77777777" w:rsidR="008A5222" w:rsidRDefault="008A3171">
      <w:pPr>
        <w:spacing w:line="360" w:lineRule="auto"/>
        <w:rPr>
          <w:sz w:val="24"/>
          <w:szCs w:val="24"/>
        </w:rPr>
      </w:pPr>
      <w:r>
        <w:rPr>
          <w:rFonts w:hint="eastAsia"/>
          <w:sz w:val="24"/>
          <w:szCs w:val="24"/>
        </w:rPr>
        <w:t>设</w:t>
      </w:r>
      <w:r>
        <w:rPr>
          <w:sz w:val="24"/>
          <w:szCs w:val="24"/>
        </w:rPr>
        <w:t>X0l=3X1,X0M=0.6X0l</w:t>
      </w:r>
      <w:r>
        <w:rPr>
          <w:rFonts w:hint="eastAsia"/>
          <w:sz w:val="24"/>
          <w:szCs w:val="24"/>
        </w:rPr>
        <w:t>。（</w:t>
      </w:r>
      <w:r>
        <w:rPr>
          <w:sz w:val="24"/>
          <w:szCs w:val="24"/>
        </w:rPr>
        <w:t>X0l</w:t>
      </w:r>
      <w:r>
        <w:rPr>
          <w:rFonts w:hint="eastAsia"/>
          <w:sz w:val="24"/>
          <w:szCs w:val="24"/>
        </w:rPr>
        <w:t>为线路零序电抗，</w:t>
      </w:r>
      <w:r>
        <w:rPr>
          <w:sz w:val="24"/>
          <w:szCs w:val="24"/>
        </w:rPr>
        <w:t>X0M</w:t>
      </w:r>
      <w:r>
        <w:rPr>
          <w:rFonts w:hint="eastAsia"/>
          <w:sz w:val="24"/>
          <w:szCs w:val="24"/>
        </w:rPr>
        <w:t>线路互感电抗）</w:t>
      </w:r>
    </w:p>
    <w:p w14:paraId="0E49AFD0" w14:textId="77777777" w:rsidR="008A5222" w:rsidRDefault="008A3171">
      <w:pPr>
        <w:spacing w:line="360" w:lineRule="auto"/>
        <w:rPr>
          <w:sz w:val="24"/>
          <w:szCs w:val="24"/>
        </w:rPr>
      </w:pPr>
      <w:r>
        <w:rPr>
          <w:rFonts w:hint="eastAsia"/>
          <w:sz w:val="24"/>
          <w:szCs w:val="24"/>
        </w:rPr>
        <w:t>答：</w:t>
      </w:r>
    </w:p>
    <w:p w14:paraId="3BEA6946" w14:textId="77777777" w:rsidR="008A5222" w:rsidRDefault="008A3171" w:rsidP="0074218D">
      <w:pPr>
        <w:numPr>
          <w:ilvl w:val="0"/>
          <w:numId w:val="13"/>
        </w:numPr>
        <w:tabs>
          <w:tab w:val="left" w:pos="1528"/>
        </w:tabs>
        <w:spacing w:line="360" w:lineRule="auto"/>
        <w:rPr>
          <w:sz w:val="24"/>
          <w:szCs w:val="24"/>
        </w:rPr>
      </w:pPr>
      <w:r>
        <w:rPr>
          <w:rFonts w:hint="eastAsia"/>
          <w:sz w:val="24"/>
          <w:szCs w:val="24"/>
        </w:rPr>
        <w:t>双线运行时一次系统示意图</w:t>
      </w:r>
    </w:p>
    <w:p w14:paraId="2AD56A70" w14:textId="77777777" w:rsidR="008A5222" w:rsidRDefault="008A3171">
      <w:pPr>
        <w:tabs>
          <w:tab w:val="left" w:pos="1528"/>
        </w:tabs>
        <w:spacing w:line="360" w:lineRule="auto"/>
        <w:ind w:left="630" w:firstLine="1620"/>
        <w:rPr>
          <w:sz w:val="24"/>
          <w:szCs w:val="24"/>
        </w:rPr>
      </w:pPr>
      <w:r>
        <w:rPr>
          <w:rFonts w:hint="eastAsia"/>
          <w:sz w:val="24"/>
          <w:szCs w:val="24"/>
        </w:rPr>
        <w:object w:dxaOrig="3895" w:dyaOrig="1440" w14:anchorId="56A7D174">
          <v:shape id="_x0000_i1363" type="#_x0000_t75" style="width:194.7pt;height:1in" o:ole="">
            <v:imagedata r:id="rId674" o:title=""/>
          </v:shape>
          <o:OLEObject Type="Embed" ProgID="PBrush" ShapeID="_x0000_i1363" DrawAspect="Content" ObjectID="_1662216901" r:id="rId675"/>
        </w:object>
      </w:r>
    </w:p>
    <w:p w14:paraId="58611384" w14:textId="77777777" w:rsidR="008A5222" w:rsidRDefault="008A3171">
      <w:pPr>
        <w:tabs>
          <w:tab w:val="left" w:pos="1528"/>
        </w:tabs>
        <w:spacing w:line="360" w:lineRule="auto"/>
        <w:ind w:left="630" w:firstLine="1620"/>
        <w:rPr>
          <w:sz w:val="24"/>
          <w:szCs w:val="24"/>
        </w:rPr>
      </w:pPr>
      <w:r>
        <w:rPr>
          <w:sz w:val="24"/>
          <w:szCs w:val="24"/>
        </w:rPr>
        <w:t xml:space="preserve">               </w:t>
      </w:r>
    </w:p>
    <w:p w14:paraId="1F369E13" w14:textId="77777777" w:rsidR="008A5222" w:rsidRDefault="008A3171">
      <w:pPr>
        <w:tabs>
          <w:tab w:val="left" w:pos="1528"/>
        </w:tabs>
        <w:spacing w:line="360" w:lineRule="auto"/>
        <w:ind w:leftChars="300" w:left="630" w:firstLineChars="100" w:firstLine="240"/>
        <w:rPr>
          <w:sz w:val="24"/>
          <w:szCs w:val="24"/>
        </w:rPr>
      </w:pPr>
      <w:r>
        <w:rPr>
          <w:rFonts w:hint="eastAsia"/>
          <w:sz w:val="24"/>
          <w:szCs w:val="24"/>
        </w:rPr>
        <w:t>等值电路</w:t>
      </w:r>
    </w:p>
    <w:p w14:paraId="0D5B00B1" w14:textId="77777777" w:rsidR="008A5222" w:rsidRDefault="008A3171">
      <w:pPr>
        <w:spacing w:line="360" w:lineRule="auto"/>
        <w:ind w:firstLineChars="1100" w:firstLine="2640"/>
        <w:rPr>
          <w:sz w:val="24"/>
          <w:szCs w:val="24"/>
        </w:rPr>
      </w:pPr>
      <w:r>
        <w:rPr>
          <w:rFonts w:hint="eastAsia"/>
          <w:sz w:val="24"/>
          <w:szCs w:val="24"/>
        </w:rPr>
        <w:object w:dxaOrig="3138" w:dyaOrig="1274" w14:anchorId="7F1B2621">
          <v:shape id="_x0000_i1364" type="#_x0000_t75" style="width:157.15pt;height:63.85pt" o:ole="">
            <v:imagedata r:id="rId676" o:title=""/>
          </v:shape>
          <o:OLEObject Type="Embed" ProgID="PBrush" ShapeID="_x0000_i1364" DrawAspect="Content" ObjectID="_1662216902" r:id="rId677"/>
        </w:object>
      </w:r>
    </w:p>
    <w:p w14:paraId="77364C35" w14:textId="77777777" w:rsidR="008A5222" w:rsidRDefault="008A3171">
      <w:pPr>
        <w:tabs>
          <w:tab w:val="left" w:pos="1528"/>
        </w:tabs>
        <w:spacing w:line="360" w:lineRule="auto"/>
        <w:ind w:left="630"/>
        <w:rPr>
          <w:sz w:val="24"/>
          <w:szCs w:val="24"/>
        </w:rPr>
      </w:pPr>
      <w:r>
        <w:rPr>
          <w:sz w:val="24"/>
          <w:szCs w:val="24"/>
        </w:rPr>
        <w:t xml:space="preserve">  </w:t>
      </w:r>
      <w:r>
        <w:rPr>
          <w:rFonts w:hint="eastAsia"/>
          <w:sz w:val="24"/>
          <w:szCs w:val="24"/>
        </w:rPr>
        <w:t>双线运行时零序等值电抗为</w:t>
      </w:r>
    </w:p>
    <w:p w14:paraId="79167926" w14:textId="77777777" w:rsidR="008A5222" w:rsidRDefault="008A3171">
      <w:pPr>
        <w:tabs>
          <w:tab w:val="left" w:pos="1528"/>
        </w:tabs>
        <w:spacing w:line="360" w:lineRule="auto"/>
        <w:ind w:firstLineChars="800" w:firstLine="1920"/>
        <w:rPr>
          <w:sz w:val="24"/>
          <w:szCs w:val="24"/>
        </w:rPr>
      </w:pPr>
      <w:r>
        <w:rPr>
          <w:rFonts w:hint="eastAsia"/>
          <w:sz w:val="24"/>
          <w:szCs w:val="24"/>
        </w:rPr>
        <w:object w:dxaOrig="4338" w:dyaOrig="535" w14:anchorId="4F92BBC5">
          <v:shape id="_x0000_i1365" type="#_x0000_t75" style="width:216.65pt;height:26.9pt" o:ole="">
            <v:imagedata r:id="rId678" o:title=""/>
          </v:shape>
          <o:OLEObject Type="Embed" ProgID="Equation.3" ShapeID="_x0000_i1365" DrawAspect="Content" ObjectID="_1662216903" r:id="rId679"/>
        </w:object>
      </w:r>
    </w:p>
    <w:p w14:paraId="6E329638" w14:textId="77777777" w:rsidR="008A5222" w:rsidRDefault="008A3171">
      <w:pPr>
        <w:tabs>
          <w:tab w:val="left" w:pos="1528"/>
        </w:tabs>
        <w:spacing w:line="360" w:lineRule="auto"/>
        <w:ind w:firstLineChars="900" w:firstLine="2160"/>
        <w:rPr>
          <w:sz w:val="24"/>
          <w:szCs w:val="24"/>
        </w:rPr>
      </w:pPr>
      <w:r>
        <w:rPr>
          <w:sz w:val="24"/>
          <w:szCs w:val="24"/>
        </w:rPr>
        <w:t xml:space="preserve"> </w:t>
      </w:r>
      <w:r>
        <w:rPr>
          <w:rFonts w:hint="eastAsia"/>
          <w:sz w:val="24"/>
          <w:szCs w:val="24"/>
        </w:rPr>
        <w:object w:dxaOrig="1735" w:dyaOrig="369" w14:anchorId="4B3A511A">
          <v:shape id="_x0000_i1366" type="#_x0000_t75" style="width:87.05pt;height:18.15pt" o:ole="">
            <v:imagedata r:id="rId680" o:title=""/>
          </v:shape>
          <o:OLEObject Type="Embed" ProgID="Equation.3" ShapeID="_x0000_i1366" DrawAspect="Content" ObjectID="_1662216904" r:id="rId681"/>
        </w:object>
      </w:r>
    </w:p>
    <w:p w14:paraId="25B9E672" w14:textId="77777777" w:rsidR="008A5222" w:rsidRDefault="008A3171">
      <w:pPr>
        <w:tabs>
          <w:tab w:val="left" w:pos="1528"/>
        </w:tabs>
        <w:spacing w:line="360" w:lineRule="auto"/>
        <w:rPr>
          <w:sz w:val="24"/>
          <w:szCs w:val="24"/>
        </w:rPr>
      </w:pPr>
      <w:r>
        <w:rPr>
          <w:sz w:val="24"/>
          <w:szCs w:val="24"/>
        </w:rPr>
        <w:t xml:space="preserve">        </w:t>
      </w:r>
      <w:r>
        <w:rPr>
          <w:rFonts w:hint="eastAsia"/>
          <w:sz w:val="24"/>
          <w:szCs w:val="24"/>
        </w:rPr>
        <w:t>零序补偿系数为</w:t>
      </w:r>
    </w:p>
    <w:p w14:paraId="67CA5FE1" w14:textId="77777777" w:rsidR="008A5222" w:rsidRDefault="008A3171">
      <w:pPr>
        <w:tabs>
          <w:tab w:val="left" w:pos="1528"/>
        </w:tabs>
        <w:spacing w:line="360" w:lineRule="auto"/>
        <w:ind w:firstLineChars="800" w:firstLine="1920"/>
        <w:rPr>
          <w:sz w:val="24"/>
          <w:szCs w:val="24"/>
        </w:rPr>
      </w:pPr>
      <w:r>
        <w:rPr>
          <w:rFonts w:hint="eastAsia"/>
          <w:sz w:val="24"/>
          <w:szCs w:val="24"/>
        </w:rPr>
        <w:object w:dxaOrig="2049" w:dyaOrig="702" w14:anchorId="174638CD">
          <v:shape id="_x0000_i1367" type="#_x0000_t75" style="width:102.7pt;height:35.05pt" o:ole="">
            <v:imagedata r:id="rId682" o:title=""/>
          </v:shape>
          <o:OLEObject Type="Embed" ProgID="Equation.3" ShapeID="_x0000_i1367" DrawAspect="Content" ObjectID="_1662216905" r:id="rId683"/>
        </w:object>
      </w:r>
    </w:p>
    <w:p w14:paraId="59CD2AFB" w14:textId="77777777" w:rsidR="008A5222" w:rsidRDefault="008A3171" w:rsidP="0074218D">
      <w:pPr>
        <w:numPr>
          <w:ilvl w:val="0"/>
          <w:numId w:val="13"/>
        </w:numPr>
        <w:tabs>
          <w:tab w:val="left" w:pos="1528"/>
        </w:tabs>
        <w:spacing w:line="360" w:lineRule="auto"/>
        <w:rPr>
          <w:sz w:val="24"/>
          <w:szCs w:val="24"/>
        </w:rPr>
      </w:pPr>
      <w:proofErr w:type="gramStart"/>
      <w:r>
        <w:rPr>
          <w:rFonts w:hint="eastAsia"/>
          <w:sz w:val="24"/>
          <w:szCs w:val="24"/>
        </w:rPr>
        <w:t>单回线</w:t>
      </w:r>
      <w:proofErr w:type="gramEnd"/>
      <w:r>
        <w:rPr>
          <w:rFonts w:hint="eastAsia"/>
          <w:sz w:val="24"/>
          <w:szCs w:val="24"/>
        </w:rPr>
        <w:t>运行另一回线两端接地时一次系统示意图</w:t>
      </w:r>
    </w:p>
    <w:p w14:paraId="2EF6BCC5" w14:textId="77777777" w:rsidR="008A5222" w:rsidRDefault="008A3171">
      <w:pPr>
        <w:tabs>
          <w:tab w:val="left" w:pos="1528"/>
        </w:tabs>
        <w:spacing w:line="360" w:lineRule="auto"/>
        <w:ind w:leftChars="300" w:left="630" w:firstLineChars="800" w:firstLine="1920"/>
        <w:rPr>
          <w:sz w:val="24"/>
          <w:szCs w:val="24"/>
        </w:rPr>
      </w:pPr>
      <w:r>
        <w:rPr>
          <w:rFonts w:hint="eastAsia"/>
          <w:sz w:val="24"/>
          <w:szCs w:val="24"/>
        </w:rPr>
        <w:object w:dxaOrig="4043" w:dyaOrig="1754" w14:anchorId="7BFDC897">
          <v:shape id="_x0000_i1368" type="#_x0000_t75" style="width:202.25pt;height:87.65pt" o:ole="">
            <v:imagedata r:id="rId684" o:title=""/>
          </v:shape>
          <o:OLEObject Type="Embed" ProgID="PBrush" ShapeID="_x0000_i1368" DrawAspect="Content" ObjectID="_1662216906" r:id="rId685"/>
        </w:object>
      </w:r>
    </w:p>
    <w:p w14:paraId="4AB4A663" w14:textId="77777777" w:rsidR="008A5222" w:rsidRDefault="008A3171">
      <w:pPr>
        <w:tabs>
          <w:tab w:val="left" w:pos="1528"/>
        </w:tabs>
        <w:spacing w:line="360" w:lineRule="auto"/>
        <w:ind w:left="630" w:firstLine="1470"/>
        <w:rPr>
          <w:sz w:val="24"/>
          <w:szCs w:val="24"/>
        </w:rPr>
      </w:pPr>
      <w:r>
        <w:rPr>
          <w:sz w:val="24"/>
          <w:szCs w:val="24"/>
        </w:rPr>
        <w:t xml:space="preserve">               </w:t>
      </w:r>
    </w:p>
    <w:p w14:paraId="0F5FEF1F" w14:textId="77777777" w:rsidR="008A5222" w:rsidRDefault="008A3171">
      <w:pPr>
        <w:tabs>
          <w:tab w:val="left" w:pos="1528"/>
        </w:tabs>
        <w:spacing w:line="360" w:lineRule="auto"/>
        <w:ind w:firstLineChars="400" w:firstLine="960"/>
        <w:rPr>
          <w:sz w:val="24"/>
          <w:szCs w:val="24"/>
        </w:rPr>
      </w:pPr>
      <w:r>
        <w:rPr>
          <w:rFonts w:hint="eastAsia"/>
          <w:sz w:val="24"/>
          <w:szCs w:val="24"/>
        </w:rPr>
        <w:t>等值电路</w:t>
      </w:r>
    </w:p>
    <w:p w14:paraId="6E6532DA" w14:textId="77777777" w:rsidR="008A5222" w:rsidRDefault="008A3171">
      <w:pPr>
        <w:tabs>
          <w:tab w:val="left" w:pos="1528"/>
        </w:tabs>
        <w:spacing w:line="360" w:lineRule="auto"/>
        <w:ind w:firstLine="2310"/>
        <w:rPr>
          <w:sz w:val="24"/>
          <w:szCs w:val="24"/>
        </w:rPr>
      </w:pPr>
      <w:r>
        <w:rPr>
          <w:rFonts w:hint="eastAsia"/>
          <w:sz w:val="24"/>
          <w:szCs w:val="24"/>
        </w:rPr>
        <w:object w:dxaOrig="3803" w:dyaOrig="1662" w14:anchorId="52054AEE">
          <v:shape id="_x0000_i1369" type="#_x0000_t75" style="width:190.35pt;height:83.25pt" o:ole="">
            <v:imagedata r:id="rId686" o:title=""/>
          </v:shape>
          <o:OLEObject Type="Embed" ProgID="PBrush" ShapeID="_x0000_i1369" DrawAspect="Content" ObjectID="_1662216907" r:id="rId687"/>
        </w:object>
      </w:r>
    </w:p>
    <w:p w14:paraId="3B5CD70C" w14:textId="77777777" w:rsidR="008A5222" w:rsidRDefault="008A3171">
      <w:pPr>
        <w:tabs>
          <w:tab w:val="left" w:pos="1528"/>
        </w:tabs>
        <w:spacing w:line="360" w:lineRule="auto"/>
        <w:ind w:left="630" w:firstLine="420"/>
        <w:rPr>
          <w:sz w:val="24"/>
          <w:szCs w:val="24"/>
        </w:rPr>
      </w:pPr>
      <w:r>
        <w:rPr>
          <w:sz w:val="24"/>
          <w:szCs w:val="24"/>
        </w:rPr>
        <w:t xml:space="preserve">                         </w:t>
      </w:r>
    </w:p>
    <w:p w14:paraId="73B2B8F4" w14:textId="77777777" w:rsidR="008A5222" w:rsidRDefault="008A3171">
      <w:pPr>
        <w:tabs>
          <w:tab w:val="left" w:pos="1528"/>
        </w:tabs>
        <w:spacing w:line="360" w:lineRule="auto"/>
        <w:ind w:firstLineChars="400" w:firstLine="960"/>
        <w:rPr>
          <w:sz w:val="24"/>
          <w:szCs w:val="24"/>
        </w:rPr>
      </w:pPr>
      <w:proofErr w:type="gramStart"/>
      <w:r>
        <w:rPr>
          <w:rFonts w:hint="eastAsia"/>
          <w:sz w:val="24"/>
          <w:szCs w:val="24"/>
        </w:rPr>
        <w:t>单回线</w:t>
      </w:r>
      <w:proofErr w:type="gramEnd"/>
      <w:r>
        <w:rPr>
          <w:rFonts w:hint="eastAsia"/>
          <w:sz w:val="24"/>
          <w:szCs w:val="24"/>
        </w:rPr>
        <w:t>运行另一回线两端接地时零序等值电抗为</w:t>
      </w:r>
    </w:p>
    <w:p w14:paraId="2A6E616D" w14:textId="77777777" w:rsidR="008A5222" w:rsidRDefault="008A3171">
      <w:pPr>
        <w:tabs>
          <w:tab w:val="left" w:pos="1528"/>
        </w:tabs>
        <w:spacing w:line="360" w:lineRule="auto"/>
        <w:ind w:left="630" w:firstLine="420"/>
        <w:rPr>
          <w:sz w:val="24"/>
          <w:szCs w:val="24"/>
        </w:rPr>
      </w:pPr>
      <w:r>
        <w:rPr>
          <w:sz w:val="24"/>
          <w:szCs w:val="24"/>
        </w:rPr>
        <w:t xml:space="preserve">      </w:t>
      </w:r>
      <w:r>
        <w:rPr>
          <w:rFonts w:hint="eastAsia"/>
          <w:sz w:val="24"/>
          <w:szCs w:val="24"/>
        </w:rPr>
        <w:object w:dxaOrig="5280" w:dyaOrig="720" w14:anchorId="301872E4">
          <v:shape id="_x0000_i1370" type="#_x0000_t75" style="width:264.2pt;height:36.3pt" o:ole="">
            <v:imagedata r:id="rId688" o:title=""/>
          </v:shape>
          <o:OLEObject Type="Embed" ProgID="Equation.3" ShapeID="_x0000_i1370" DrawAspect="Content" ObjectID="_1662216908" r:id="rId689"/>
        </w:object>
      </w:r>
    </w:p>
    <w:p w14:paraId="679C64F1" w14:textId="77777777" w:rsidR="008A5222" w:rsidRDefault="008A3171">
      <w:pPr>
        <w:tabs>
          <w:tab w:val="left" w:pos="1528"/>
        </w:tabs>
        <w:spacing w:line="360" w:lineRule="auto"/>
        <w:ind w:left="630" w:firstLine="420"/>
        <w:rPr>
          <w:sz w:val="24"/>
          <w:szCs w:val="24"/>
        </w:rPr>
      </w:pPr>
      <w:r>
        <w:rPr>
          <w:sz w:val="24"/>
          <w:szCs w:val="24"/>
        </w:rPr>
        <w:t xml:space="preserve">         </w:t>
      </w:r>
      <w:r>
        <w:rPr>
          <w:rFonts w:hint="eastAsia"/>
          <w:sz w:val="24"/>
          <w:szCs w:val="24"/>
        </w:rPr>
        <w:object w:dxaOrig="3711" w:dyaOrig="738" w14:anchorId="34FC53EB">
          <v:shape id="_x0000_i1371" type="#_x0000_t75" style="width:185.3pt;height:36.95pt" o:ole="">
            <v:imagedata r:id="rId690" o:title=""/>
          </v:shape>
          <o:OLEObject Type="Embed" ProgID="Equation.3" ShapeID="_x0000_i1371" DrawAspect="Content" ObjectID="_1662216909" r:id="rId691"/>
        </w:object>
      </w:r>
    </w:p>
    <w:p w14:paraId="75D9634A" w14:textId="77777777" w:rsidR="008A5222" w:rsidRDefault="008A3171">
      <w:pPr>
        <w:tabs>
          <w:tab w:val="left" w:pos="1528"/>
        </w:tabs>
        <w:spacing w:line="360" w:lineRule="auto"/>
        <w:ind w:firstLineChars="400" w:firstLine="960"/>
        <w:rPr>
          <w:sz w:val="24"/>
          <w:szCs w:val="24"/>
        </w:rPr>
      </w:pPr>
      <w:r>
        <w:rPr>
          <w:rFonts w:hint="eastAsia"/>
          <w:sz w:val="24"/>
          <w:szCs w:val="24"/>
        </w:rPr>
        <w:t>零序补偿系数为</w:t>
      </w:r>
    </w:p>
    <w:p w14:paraId="2FC303BF" w14:textId="77777777" w:rsidR="008A5222" w:rsidRDefault="008A3171">
      <w:pPr>
        <w:spacing w:line="360" w:lineRule="auto"/>
        <w:rPr>
          <w:sz w:val="24"/>
          <w:szCs w:val="24"/>
        </w:rPr>
      </w:pPr>
      <w:r>
        <w:rPr>
          <w:sz w:val="24"/>
          <w:szCs w:val="24"/>
        </w:rPr>
        <w:t xml:space="preserve">           </w:t>
      </w:r>
      <w:r>
        <w:rPr>
          <w:rFonts w:hint="eastAsia"/>
          <w:sz w:val="24"/>
          <w:szCs w:val="24"/>
        </w:rPr>
        <w:object w:dxaOrig="2012" w:dyaOrig="702" w14:anchorId="4F2C35F6">
          <v:shape id="_x0000_i1372" type="#_x0000_t75" style="width:100.8pt;height:35.05pt" o:ole="">
            <v:imagedata r:id="rId692" o:title=""/>
          </v:shape>
          <o:OLEObject Type="Embed" ProgID="Equation.3" ShapeID="_x0000_i1372" DrawAspect="Content" ObjectID="_1662216910" r:id="rId693"/>
        </w:object>
      </w:r>
    </w:p>
    <w:p w14:paraId="67738595"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lastRenderedPageBreak/>
        <w:t>已知下图中各元件参数如下</w:t>
      </w:r>
    </w:p>
    <w:p w14:paraId="55D8A51B" w14:textId="77777777" w:rsidR="008A5222" w:rsidRDefault="008A3171">
      <w:pPr>
        <w:spacing w:line="360" w:lineRule="auto"/>
        <w:rPr>
          <w:sz w:val="24"/>
          <w:szCs w:val="24"/>
        </w:rPr>
      </w:pPr>
      <w:r>
        <w:rPr>
          <w:sz w:val="24"/>
          <w:szCs w:val="24"/>
        </w:rPr>
        <w:t>F1</w:t>
      </w:r>
      <w:r>
        <w:rPr>
          <w:rFonts w:hint="eastAsia"/>
          <w:sz w:val="24"/>
          <w:szCs w:val="24"/>
        </w:rPr>
        <w:t>、</w:t>
      </w:r>
      <w:r>
        <w:rPr>
          <w:sz w:val="24"/>
          <w:szCs w:val="24"/>
        </w:rPr>
        <w:t>F2</w:t>
      </w:r>
      <w:r>
        <w:rPr>
          <w:rFonts w:hint="eastAsia"/>
          <w:sz w:val="24"/>
          <w:szCs w:val="24"/>
        </w:rPr>
        <w:t>：</w:t>
      </w:r>
      <w:r>
        <w:rPr>
          <w:sz w:val="24"/>
          <w:szCs w:val="24"/>
        </w:rPr>
        <w:t xml:space="preserve">Pe=170MW  </w:t>
      </w:r>
      <w:r>
        <w:rPr>
          <w:rFonts w:hint="eastAsia"/>
          <w:sz w:val="24"/>
          <w:szCs w:val="24"/>
        </w:rPr>
        <w:t>功率因数Ф</w:t>
      </w:r>
      <w:r>
        <w:rPr>
          <w:sz w:val="24"/>
          <w:szCs w:val="24"/>
        </w:rPr>
        <w:t xml:space="preserve">=0.85  </w:t>
      </w:r>
      <w:proofErr w:type="spellStart"/>
      <w:r>
        <w:rPr>
          <w:sz w:val="24"/>
          <w:szCs w:val="24"/>
        </w:rPr>
        <w:t>Xd</w:t>
      </w:r>
      <w:proofErr w:type="spellEnd"/>
      <w:proofErr w:type="gramStart"/>
      <w:r>
        <w:rPr>
          <w:rFonts w:hint="eastAsia"/>
          <w:sz w:val="24"/>
          <w:szCs w:val="24"/>
        </w:rPr>
        <w:t>”</w:t>
      </w:r>
      <w:proofErr w:type="gramEnd"/>
      <w:r>
        <w:rPr>
          <w:sz w:val="24"/>
          <w:szCs w:val="24"/>
        </w:rPr>
        <w:t xml:space="preserve">=0.2  </w:t>
      </w:r>
      <w:proofErr w:type="spellStart"/>
      <w:r>
        <w:rPr>
          <w:sz w:val="24"/>
          <w:szCs w:val="24"/>
        </w:rPr>
        <w:t>Ue</w:t>
      </w:r>
      <w:proofErr w:type="spellEnd"/>
      <w:r>
        <w:rPr>
          <w:sz w:val="24"/>
          <w:szCs w:val="24"/>
        </w:rPr>
        <w:t xml:space="preserve">=10.5KV </w:t>
      </w:r>
    </w:p>
    <w:p w14:paraId="7342DFF0" w14:textId="77777777" w:rsidR="008A5222" w:rsidRDefault="008A3171">
      <w:pPr>
        <w:spacing w:line="360" w:lineRule="auto"/>
        <w:rPr>
          <w:sz w:val="24"/>
          <w:szCs w:val="24"/>
        </w:rPr>
      </w:pPr>
      <w:r>
        <w:rPr>
          <w:sz w:val="24"/>
          <w:szCs w:val="24"/>
        </w:rPr>
        <w:t>T1</w:t>
      </w:r>
      <w:r>
        <w:rPr>
          <w:rFonts w:hint="eastAsia"/>
          <w:sz w:val="24"/>
          <w:szCs w:val="24"/>
        </w:rPr>
        <w:t>：接线</w:t>
      </w:r>
      <w:r>
        <w:rPr>
          <w:sz w:val="24"/>
          <w:szCs w:val="24"/>
        </w:rPr>
        <w:t xml:space="preserve">Yn,d11  </w:t>
      </w:r>
      <w:proofErr w:type="spellStart"/>
      <w:r>
        <w:rPr>
          <w:sz w:val="24"/>
          <w:szCs w:val="24"/>
        </w:rPr>
        <w:t>Ue</w:t>
      </w:r>
      <w:proofErr w:type="spellEnd"/>
      <w:r>
        <w:rPr>
          <w:sz w:val="24"/>
          <w:szCs w:val="24"/>
        </w:rPr>
        <w:t>=230kV</w:t>
      </w:r>
      <w:r>
        <w:rPr>
          <w:rFonts w:hint="eastAsia"/>
          <w:sz w:val="24"/>
          <w:szCs w:val="24"/>
        </w:rPr>
        <w:t>±</w:t>
      </w:r>
      <w:r>
        <w:rPr>
          <w:sz w:val="24"/>
          <w:szCs w:val="24"/>
        </w:rPr>
        <w:t xml:space="preserve">2*2.5%/10.5kV  Se=200MVA </w:t>
      </w:r>
      <w:proofErr w:type="spellStart"/>
      <w:r>
        <w:rPr>
          <w:sz w:val="24"/>
          <w:szCs w:val="24"/>
        </w:rPr>
        <w:t>Uk</w:t>
      </w:r>
      <w:proofErr w:type="spellEnd"/>
      <w:r>
        <w:rPr>
          <w:sz w:val="24"/>
          <w:szCs w:val="24"/>
        </w:rPr>
        <w:t xml:space="preserve">%=10% </w:t>
      </w:r>
    </w:p>
    <w:p w14:paraId="6795DFF0" w14:textId="77777777" w:rsidR="008A5222" w:rsidRDefault="008A3171">
      <w:pPr>
        <w:spacing w:line="360" w:lineRule="auto"/>
        <w:rPr>
          <w:sz w:val="24"/>
          <w:szCs w:val="24"/>
        </w:rPr>
      </w:pPr>
      <w:r>
        <w:rPr>
          <w:sz w:val="24"/>
          <w:szCs w:val="24"/>
        </w:rPr>
        <w:t>T2</w:t>
      </w:r>
      <w:r>
        <w:rPr>
          <w:rFonts w:hint="eastAsia"/>
          <w:sz w:val="24"/>
          <w:szCs w:val="24"/>
        </w:rPr>
        <w:t>：接线</w:t>
      </w:r>
      <w:r>
        <w:rPr>
          <w:sz w:val="24"/>
          <w:szCs w:val="24"/>
        </w:rPr>
        <w:t xml:space="preserve">Yn,Yn,d11  Se=200MVA </w:t>
      </w:r>
      <w:proofErr w:type="spellStart"/>
      <w:r>
        <w:rPr>
          <w:sz w:val="24"/>
          <w:szCs w:val="24"/>
        </w:rPr>
        <w:t>Ue</w:t>
      </w:r>
      <w:proofErr w:type="spellEnd"/>
      <w:r>
        <w:rPr>
          <w:sz w:val="24"/>
          <w:szCs w:val="24"/>
        </w:rPr>
        <w:t>=230kV</w:t>
      </w:r>
      <w:r>
        <w:rPr>
          <w:rFonts w:hint="eastAsia"/>
          <w:sz w:val="24"/>
          <w:szCs w:val="24"/>
        </w:rPr>
        <w:t>±</w:t>
      </w:r>
      <w:r>
        <w:rPr>
          <w:sz w:val="24"/>
          <w:szCs w:val="24"/>
        </w:rPr>
        <w:t>8*1.25%/115kV</w:t>
      </w:r>
      <w:r>
        <w:rPr>
          <w:rFonts w:hint="eastAsia"/>
          <w:sz w:val="24"/>
          <w:szCs w:val="24"/>
        </w:rPr>
        <w:t>±</w:t>
      </w:r>
      <w:r>
        <w:rPr>
          <w:sz w:val="24"/>
          <w:szCs w:val="24"/>
        </w:rPr>
        <w:t xml:space="preserve">8*1.25%/10.5kV </w:t>
      </w:r>
    </w:p>
    <w:p w14:paraId="7BBCEDCC" w14:textId="77777777" w:rsidR="008A5222" w:rsidRDefault="008A3171">
      <w:pPr>
        <w:spacing w:line="360" w:lineRule="auto"/>
        <w:rPr>
          <w:sz w:val="24"/>
          <w:szCs w:val="24"/>
        </w:rPr>
      </w:pPr>
      <w:proofErr w:type="spellStart"/>
      <w:r>
        <w:rPr>
          <w:sz w:val="24"/>
          <w:szCs w:val="24"/>
        </w:rPr>
        <w:t>Uk</w:t>
      </w:r>
      <w:proofErr w:type="spellEnd"/>
      <w:r>
        <w:rPr>
          <w:rFonts w:hint="eastAsia"/>
          <w:sz w:val="24"/>
          <w:szCs w:val="24"/>
        </w:rPr>
        <w:t>高</w:t>
      </w:r>
      <w:r>
        <w:rPr>
          <w:sz w:val="24"/>
          <w:szCs w:val="24"/>
        </w:rPr>
        <w:t>-</w:t>
      </w:r>
      <w:r>
        <w:rPr>
          <w:rFonts w:hint="eastAsia"/>
          <w:sz w:val="24"/>
          <w:szCs w:val="24"/>
        </w:rPr>
        <w:t>中</w:t>
      </w:r>
      <w:r>
        <w:rPr>
          <w:sz w:val="24"/>
          <w:szCs w:val="24"/>
        </w:rPr>
        <w:t xml:space="preserve">%=15%  </w:t>
      </w:r>
      <w:proofErr w:type="spellStart"/>
      <w:r>
        <w:rPr>
          <w:sz w:val="24"/>
          <w:szCs w:val="24"/>
        </w:rPr>
        <w:t>Uk</w:t>
      </w:r>
      <w:proofErr w:type="spellEnd"/>
      <w:r>
        <w:rPr>
          <w:rFonts w:hint="eastAsia"/>
          <w:sz w:val="24"/>
          <w:szCs w:val="24"/>
        </w:rPr>
        <w:t>高</w:t>
      </w:r>
      <w:r>
        <w:rPr>
          <w:sz w:val="24"/>
          <w:szCs w:val="24"/>
        </w:rPr>
        <w:t>-</w:t>
      </w:r>
      <w:r>
        <w:rPr>
          <w:rFonts w:hint="eastAsia"/>
          <w:sz w:val="24"/>
          <w:szCs w:val="24"/>
        </w:rPr>
        <w:t>低</w:t>
      </w:r>
      <w:r>
        <w:rPr>
          <w:sz w:val="24"/>
          <w:szCs w:val="24"/>
        </w:rPr>
        <w:t xml:space="preserve">%=5%  </w:t>
      </w:r>
      <w:proofErr w:type="spellStart"/>
      <w:r>
        <w:rPr>
          <w:sz w:val="24"/>
          <w:szCs w:val="24"/>
        </w:rPr>
        <w:t>Uk</w:t>
      </w:r>
      <w:proofErr w:type="spellEnd"/>
      <w:r>
        <w:rPr>
          <w:rFonts w:hint="eastAsia"/>
          <w:sz w:val="24"/>
          <w:szCs w:val="24"/>
        </w:rPr>
        <w:t>低</w:t>
      </w:r>
      <w:r>
        <w:rPr>
          <w:sz w:val="24"/>
          <w:szCs w:val="24"/>
        </w:rPr>
        <w:t>-</w:t>
      </w:r>
      <w:r>
        <w:rPr>
          <w:rFonts w:hint="eastAsia"/>
          <w:sz w:val="24"/>
          <w:szCs w:val="24"/>
        </w:rPr>
        <w:t>中</w:t>
      </w:r>
      <w:r>
        <w:rPr>
          <w:sz w:val="24"/>
          <w:szCs w:val="24"/>
        </w:rPr>
        <w:t>%=10%</w:t>
      </w:r>
      <w:r>
        <w:rPr>
          <w:rFonts w:hint="eastAsia"/>
          <w:sz w:val="24"/>
          <w:szCs w:val="24"/>
        </w:rPr>
        <w:t>（均为全容量下）</w:t>
      </w:r>
    </w:p>
    <w:p w14:paraId="19FBB5BB" w14:textId="77777777" w:rsidR="008A5222" w:rsidRDefault="008A3171">
      <w:pPr>
        <w:spacing w:line="360" w:lineRule="auto"/>
        <w:rPr>
          <w:sz w:val="24"/>
          <w:szCs w:val="24"/>
        </w:rPr>
      </w:pPr>
      <w:r>
        <w:rPr>
          <w:rFonts w:hint="eastAsia"/>
          <w:sz w:val="24"/>
          <w:szCs w:val="24"/>
        </w:rPr>
        <w:t>线路：</w:t>
      </w:r>
      <w:r>
        <w:rPr>
          <w:sz w:val="24"/>
          <w:szCs w:val="24"/>
        </w:rPr>
        <w:t>L=20KM  Z1=</w:t>
      </w:r>
      <w:r>
        <w:rPr>
          <w:rFonts w:hint="eastAsia"/>
          <w:sz w:val="24"/>
          <w:szCs w:val="24"/>
        </w:rPr>
        <w:t>（</w:t>
      </w:r>
      <w:r>
        <w:rPr>
          <w:sz w:val="24"/>
          <w:szCs w:val="24"/>
        </w:rPr>
        <w:t>0.02645+j0.2645</w:t>
      </w:r>
      <w:r>
        <w:rPr>
          <w:rFonts w:hint="eastAsia"/>
          <w:sz w:val="24"/>
          <w:szCs w:val="24"/>
        </w:rPr>
        <w:t>）Ω</w:t>
      </w:r>
      <w:r>
        <w:rPr>
          <w:sz w:val="24"/>
          <w:szCs w:val="24"/>
        </w:rPr>
        <w:t>/KM</w:t>
      </w:r>
    </w:p>
    <w:p w14:paraId="68777BE8" w14:textId="77777777" w:rsidR="008A5222" w:rsidRDefault="008A3171">
      <w:pPr>
        <w:spacing w:line="360" w:lineRule="auto"/>
        <w:rPr>
          <w:sz w:val="24"/>
          <w:szCs w:val="24"/>
        </w:rPr>
      </w:pPr>
      <w:r>
        <w:rPr>
          <w:rFonts w:hint="eastAsia"/>
          <w:sz w:val="24"/>
          <w:szCs w:val="24"/>
        </w:rPr>
        <w:t>基准容量</w:t>
      </w:r>
      <w:r>
        <w:rPr>
          <w:sz w:val="24"/>
          <w:szCs w:val="24"/>
        </w:rPr>
        <w:t xml:space="preserve">Sj=100MVA   </w:t>
      </w:r>
      <w:r>
        <w:rPr>
          <w:rFonts w:hint="eastAsia"/>
          <w:sz w:val="24"/>
          <w:szCs w:val="24"/>
        </w:rPr>
        <w:t>基准电压</w:t>
      </w:r>
      <w:r>
        <w:rPr>
          <w:sz w:val="24"/>
          <w:szCs w:val="24"/>
        </w:rPr>
        <w:t xml:space="preserve"> 230kV  115kV  10.5kV</w:t>
      </w:r>
    </w:p>
    <w:p w14:paraId="4AD95D3B" w14:textId="77777777" w:rsidR="008A5222" w:rsidRDefault="008A3171">
      <w:pPr>
        <w:spacing w:line="360" w:lineRule="auto"/>
        <w:rPr>
          <w:sz w:val="24"/>
          <w:szCs w:val="24"/>
        </w:rPr>
      </w:pPr>
      <w:r>
        <w:rPr>
          <w:rFonts w:hint="eastAsia"/>
          <w:sz w:val="24"/>
          <w:szCs w:val="24"/>
        </w:rPr>
        <w:t>假设：</w:t>
      </w:r>
      <w:r>
        <w:rPr>
          <w:sz w:val="24"/>
          <w:szCs w:val="24"/>
        </w:rPr>
        <w:fldChar w:fldCharType="begin"/>
      </w:r>
      <w:r>
        <w:rPr>
          <w:sz w:val="24"/>
          <w:szCs w:val="24"/>
        </w:rPr>
        <w:instrText xml:space="preserve"> = 1 \* GB2 </w:instrText>
      </w:r>
      <w:r>
        <w:rPr>
          <w:sz w:val="24"/>
          <w:szCs w:val="24"/>
        </w:rPr>
        <w:fldChar w:fldCharType="separate"/>
      </w:r>
      <w:r>
        <w:rPr>
          <w:rFonts w:hint="eastAsia"/>
          <w:sz w:val="24"/>
          <w:szCs w:val="24"/>
        </w:rPr>
        <w:t>⑴</w:t>
      </w:r>
      <w:r>
        <w:rPr>
          <w:sz w:val="24"/>
          <w:szCs w:val="24"/>
        </w:rPr>
        <w:fldChar w:fldCharType="end"/>
      </w:r>
      <w:r>
        <w:rPr>
          <w:rFonts w:hint="eastAsia"/>
          <w:sz w:val="24"/>
          <w:szCs w:val="24"/>
        </w:rPr>
        <w:t>发电机、变压器</w:t>
      </w:r>
      <w:r>
        <w:rPr>
          <w:sz w:val="24"/>
          <w:szCs w:val="24"/>
        </w:rPr>
        <w:t>X1=X2=X0,</w:t>
      </w:r>
    </w:p>
    <w:p w14:paraId="0FDA7422" w14:textId="77777777" w:rsidR="008A5222" w:rsidRDefault="008A3171">
      <w:pPr>
        <w:spacing w:line="360" w:lineRule="auto"/>
        <w:rPr>
          <w:sz w:val="24"/>
          <w:szCs w:val="24"/>
        </w:rPr>
      </w:pPr>
      <w:r>
        <w:rPr>
          <w:sz w:val="24"/>
          <w:szCs w:val="24"/>
        </w:rPr>
        <w:fldChar w:fldCharType="begin"/>
      </w:r>
      <w:r>
        <w:rPr>
          <w:sz w:val="24"/>
          <w:szCs w:val="24"/>
        </w:rPr>
        <w:instrText xml:space="preserve"> = 2 \* GB2 </w:instrText>
      </w:r>
      <w:r>
        <w:rPr>
          <w:sz w:val="24"/>
          <w:szCs w:val="24"/>
        </w:rPr>
        <w:fldChar w:fldCharType="separate"/>
      </w:r>
      <w:r>
        <w:rPr>
          <w:rFonts w:hint="eastAsia"/>
          <w:sz w:val="24"/>
          <w:szCs w:val="24"/>
        </w:rPr>
        <w:t>⑵</w:t>
      </w:r>
      <w:r>
        <w:rPr>
          <w:sz w:val="24"/>
          <w:szCs w:val="24"/>
        </w:rPr>
        <w:fldChar w:fldCharType="end"/>
      </w:r>
      <w:r>
        <w:rPr>
          <w:rFonts w:hint="eastAsia"/>
          <w:sz w:val="24"/>
          <w:szCs w:val="24"/>
        </w:rPr>
        <w:t>不计发电机、变压器、</w:t>
      </w:r>
      <w:proofErr w:type="gramStart"/>
      <w:r>
        <w:rPr>
          <w:rFonts w:hint="eastAsia"/>
          <w:sz w:val="24"/>
          <w:szCs w:val="24"/>
        </w:rPr>
        <w:t>线路电</w:t>
      </w:r>
      <w:proofErr w:type="gramEnd"/>
      <w:r>
        <w:rPr>
          <w:rFonts w:hint="eastAsia"/>
          <w:sz w:val="24"/>
          <w:szCs w:val="24"/>
        </w:rPr>
        <w:t>阻值，且线路</w:t>
      </w:r>
      <w:r>
        <w:rPr>
          <w:sz w:val="24"/>
          <w:szCs w:val="24"/>
        </w:rPr>
        <w:t>X0=3X1</w:t>
      </w:r>
    </w:p>
    <w:p w14:paraId="4AA5EBB5" w14:textId="77777777" w:rsidR="008A5222" w:rsidRDefault="008A3171">
      <w:pPr>
        <w:spacing w:line="360" w:lineRule="auto"/>
        <w:rPr>
          <w:sz w:val="24"/>
          <w:szCs w:val="24"/>
        </w:rPr>
      </w:pPr>
      <w:r>
        <w:rPr>
          <w:rFonts w:hint="eastAsia"/>
          <w:sz w:val="24"/>
          <w:szCs w:val="24"/>
        </w:rPr>
        <w:t>问题：</w:t>
      </w:r>
    </w:p>
    <w:p w14:paraId="5A5050CD" w14:textId="77777777" w:rsidR="008A5222" w:rsidRDefault="008A3171">
      <w:pPr>
        <w:spacing w:line="360" w:lineRule="auto"/>
        <w:rPr>
          <w:sz w:val="24"/>
          <w:szCs w:val="24"/>
        </w:rPr>
      </w:pPr>
      <w:r>
        <w:rPr>
          <w:rFonts w:hint="eastAsia"/>
          <w:sz w:val="24"/>
          <w:szCs w:val="24"/>
        </w:rPr>
        <w:t>计算出图中各元件</w:t>
      </w:r>
      <w:proofErr w:type="gramStart"/>
      <w:r>
        <w:rPr>
          <w:rFonts w:hint="eastAsia"/>
          <w:sz w:val="24"/>
          <w:szCs w:val="24"/>
        </w:rPr>
        <w:t>的标么阻抗</w:t>
      </w:r>
      <w:proofErr w:type="gramEnd"/>
      <w:r>
        <w:rPr>
          <w:rFonts w:hint="eastAsia"/>
          <w:sz w:val="24"/>
          <w:szCs w:val="24"/>
        </w:rPr>
        <w:t>值；</w:t>
      </w:r>
    </w:p>
    <w:p w14:paraId="56389E57" w14:textId="77777777" w:rsidR="008A5222" w:rsidRDefault="008A3171">
      <w:pPr>
        <w:spacing w:line="360" w:lineRule="auto"/>
        <w:rPr>
          <w:sz w:val="24"/>
          <w:szCs w:val="24"/>
        </w:rPr>
      </w:pPr>
      <w:r>
        <w:rPr>
          <w:rFonts w:hint="eastAsia"/>
          <w:sz w:val="24"/>
          <w:szCs w:val="24"/>
        </w:rPr>
        <w:t>画出在母线</w:t>
      </w:r>
      <w:r>
        <w:rPr>
          <w:sz w:val="24"/>
          <w:szCs w:val="24"/>
        </w:rPr>
        <w:t>M</w:t>
      </w:r>
      <w:r>
        <w:rPr>
          <w:rFonts w:hint="eastAsia"/>
          <w:sz w:val="24"/>
          <w:szCs w:val="24"/>
        </w:rPr>
        <w:t>处</w:t>
      </w:r>
      <w:r>
        <w:rPr>
          <w:sz w:val="24"/>
          <w:szCs w:val="24"/>
        </w:rPr>
        <w:t>A</w:t>
      </w:r>
      <w:r>
        <w:rPr>
          <w:rFonts w:hint="eastAsia"/>
          <w:sz w:val="24"/>
          <w:szCs w:val="24"/>
        </w:rPr>
        <w:t>相接地短路时，包括两侧的</w:t>
      </w:r>
      <w:proofErr w:type="gramStart"/>
      <w:r>
        <w:rPr>
          <w:rFonts w:hint="eastAsia"/>
          <w:sz w:val="24"/>
          <w:szCs w:val="24"/>
        </w:rPr>
        <w:t>复合序网图</w:t>
      </w:r>
      <w:proofErr w:type="gramEnd"/>
      <w:r>
        <w:rPr>
          <w:rFonts w:hint="eastAsia"/>
          <w:sz w:val="24"/>
          <w:szCs w:val="24"/>
        </w:rPr>
        <w:t>；</w:t>
      </w:r>
    </w:p>
    <w:p w14:paraId="551F4F96" w14:textId="77777777" w:rsidR="008A5222" w:rsidRDefault="008A3171">
      <w:pPr>
        <w:spacing w:line="360" w:lineRule="auto"/>
        <w:rPr>
          <w:sz w:val="24"/>
          <w:szCs w:val="24"/>
        </w:rPr>
      </w:pPr>
      <w:r>
        <w:rPr>
          <w:rFonts w:hint="eastAsia"/>
          <w:sz w:val="24"/>
          <w:szCs w:val="24"/>
        </w:rPr>
        <w:t>计算出</w:t>
      </w:r>
      <w:r>
        <w:rPr>
          <w:sz w:val="24"/>
          <w:szCs w:val="24"/>
        </w:rPr>
        <w:t>M</w:t>
      </w:r>
      <w:r>
        <w:rPr>
          <w:rFonts w:hint="eastAsia"/>
          <w:sz w:val="24"/>
          <w:szCs w:val="24"/>
        </w:rPr>
        <w:t>处</w:t>
      </w:r>
      <w:r>
        <w:rPr>
          <w:sz w:val="24"/>
          <w:szCs w:val="24"/>
        </w:rPr>
        <w:t>A</w:t>
      </w:r>
      <w:r>
        <w:rPr>
          <w:rFonts w:hint="eastAsia"/>
          <w:sz w:val="24"/>
          <w:szCs w:val="24"/>
        </w:rPr>
        <w:t>相接地短路时短路点的全电流（有名值）；</w:t>
      </w:r>
    </w:p>
    <w:p w14:paraId="2D3D217C" w14:textId="77777777" w:rsidR="008A5222" w:rsidRDefault="008A3171">
      <w:pPr>
        <w:spacing w:line="360" w:lineRule="auto"/>
        <w:rPr>
          <w:sz w:val="24"/>
          <w:szCs w:val="24"/>
        </w:rPr>
      </w:pPr>
      <w:r>
        <w:rPr>
          <w:rFonts w:hint="eastAsia"/>
          <w:sz w:val="24"/>
          <w:szCs w:val="24"/>
        </w:rPr>
        <w:t>利用计算结果求出流经</w:t>
      </w:r>
      <w:r>
        <w:rPr>
          <w:sz w:val="24"/>
          <w:szCs w:val="24"/>
        </w:rPr>
        <w:t xml:space="preserve">T2 </w:t>
      </w:r>
      <w:r>
        <w:rPr>
          <w:rFonts w:hint="eastAsia"/>
          <w:sz w:val="24"/>
          <w:szCs w:val="24"/>
        </w:rPr>
        <w:t>的</w:t>
      </w:r>
      <w:r>
        <w:rPr>
          <w:sz w:val="24"/>
          <w:szCs w:val="24"/>
        </w:rPr>
        <w:t>220kV</w:t>
      </w:r>
      <w:r>
        <w:rPr>
          <w:rFonts w:hint="eastAsia"/>
          <w:sz w:val="24"/>
          <w:szCs w:val="24"/>
        </w:rPr>
        <w:t>侧零序电流（有名值）。</w:t>
      </w:r>
    </w:p>
    <w:p w14:paraId="1D3A4C6B" w14:textId="77777777" w:rsidR="008A5222" w:rsidRDefault="008A3171">
      <w:pPr>
        <w:spacing w:line="360" w:lineRule="auto"/>
        <w:ind w:firstLineChars="300" w:firstLine="720"/>
        <w:rPr>
          <w:sz w:val="24"/>
          <w:szCs w:val="24"/>
        </w:rPr>
      </w:pPr>
      <w:r>
        <w:rPr>
          <w:rFonts w:hint="eastAsia"/>
          <w:sz w:val="24"/>
          <w:szCs w:val="24"/>
        </w:rPr>
        <w:object w:dxaOrig="6868" w:dyaOrig="2197" w14:anchorId="6E1F052B">
          <v:shape id="_x0000_i1373" type="#_x0000_t75" style="width:343.1pt;height:109.55pt" o:ole="">
            <v:imagedata r:id="rId694" o:title=""/>
          </v:shape>
          <o:OLEObject Type="Embed" ProgID="PBrush" ShapeID="_x0000_i1373" DrawAspect="Content" ObjectID="_1662216911" r:id="rId695"/>
        </w:object>
      </w:r>
    </w:p>
    <w:p w14:paraId="60926B74" w14:textId="77777777" w:rsidR="008A5222" w:rsidRDefault="008A3171">
      <w:pPr>
        <w:spacing w:line="360" w:lineRule="auto"/>
        <w:ind w:firstLineChars="300" w:firstLine="720"/>
        <w:rPr>
          <w:sz w:val="24"/>
          <w:szCs w:val="24"/>
        </w:rPr>
      </w:pPr>
      <w:r>
        <w:rPr>
          <w:sz w:val="24"/>
          <w:szCs w:val="24"/>
        </w:rPr>
        <w:t xml:space="preserve">                             </w:t>
      </w:r>
    </w:p>
    <w:p w14:paraId="6C311F06" w14:textId="77777777" w:rsidR="008A5222" w:rsidRDefault="008A3171">
      <w:pPr>
        <w:spacing w:line="360" w:lineRule="auto"/>
        <w:rPr>
          <w:sz w:val="24"/>
          <w:szCs w:val="24"/>
        </w:rPr>
      </w:pPr>
      <w:r>
        <w:rPr>
          <w:rFonts w:hint="eastAsia"/>
          <w:sz w:val="24"/>
          <w:szCs w:val="24"/>
        </w:rPr>
        <w:t>答：</w:t>
      </w:r>
    </w:p>
    <w:p w14:paraId="338019DF" w14:textId="77777777" w:rsidR="008A5222" w:rsidRDefault="008A3171" w:rsidP="0074218D">
      <w:pPr>
        <w:numPr>
          <w:ilvl w:val="0"/>
          <w:numId w:val="14"/>
        </w:numPr>
        <w:spacing w:line="360" w:lineRule="auto"/>
        <w:rPr>
          <w:sz w:val="24"/>
          <w:szCs w:val="24"/>
        </w:rPr>
      </w:pPr>
      <w:r>
        <w:rPr>
          <w:rFonts w:hint="eastAsia"/>
          <w:sz w:val="24"/>
          <w:szCs w:val="24"/>
        </w:rPr>
        <w:t>各元件</w:t>
      </w:r>
      <w:proofErr w:type="gramStart"/>
      <w:r>
        <w:rPr>
          <w:rFonts w:hint="eastAsia"/>
          <w:sz w:val="24"/>
          <w:szCs w:val="24"/>
        </w:rPr>
        <w:t>标么值</w:t>
      </w:r>
      <w:proofErr w:type="gramEnd"/>
    </w:p>
    <w:p w14:paraId="546D610B" w14:textId="77777777" w:rsidR="008A5222" w:rsidRDefault="008A3171">
      <w:pPr>
        <w:spacing w:line="360" w:lineRule="auto"/>
        <w:ind w:firstLineChars="400" w:firstLine="960"/>
        <w:rPr>
          <w:sz w:val="24"/>
          <w:szCs w:val="24"/>
        </w:rPr>
      </w:pPr>
      <w:r>
        <w:rPr>
          <w:sz w:val="24"/>
          <w:szCs w:val="24"/>
        </w:rPr>
        <w:t>F1</w:t>
      </w:r>
      <w:r>
        <w:rPr>
          <w:rFonts w:hint="eastAsia"/>
          <w:sz w:val="24"/>
          <w:szCs w:val="24"/>
        </w:rPr>
        <w:t>、</w:t>
      </w:r>
      <w:r>
        <w:rPr>
          <w:sz w:val="24"/>
          <w:szCs w:val="24"/>
        </w:rPr>
        <w:t>F2</w:t>
      </w:r>
      <w:r>
        <w:rPr>
          <w:rFonts w:hint="eastAsia"/>
          <w:sz w:val="24"/>
          <w:szCs w:val="24"/>
        </w:rPr>
        <w:t>的</w:t>
      </w:r>
      <w:proofErr w:type="gramStart"/>
      <w:r>
        <w:rPr>
          <w:rFonts w:hint="eastAsia"/>
          <w:sz w:val="24"/>
          <w:szCs w:val="24"/>
        </w:rPr>
        <w:t>标么值</w:t>
      </w:r>
      <w:proofErr w:type="gramEnd"/>
      <w:r>
        <w:rPr>
          <w:sz w:val="24"/>
          <w:szCs w:val="24"/>
        </w:rPr>
        <w:t xml:space="preserve"> </w:t>
      </w:r>
    </w:p>
    <w:p w14:paraId="0330C575" w14:textId="77777777" w:rsidR="008A5222" w:rsidRDefault="008A3171">
      <w:pPr>
        <w:spacing w:line="360" w:lineRule="auto"/>
        <w:ind w:firstLineChars="400" w:firstLine="960"/>
        <w:rPr>
          <w:sz w:val="24"/>
          <w:szCs w:val="24"/>
        </w:rPr>
      </w:pPr>
      <w:r>
        <w:rPr>
          <w:rFonts w:hint="eastAsia"/>
          <w:sz w:val="24"/>
          <w:szCs w:val="24"/>
        </w:rPr>
        <w:object w:dxaOrig="3046" w:dyaOrig="665" w14:anchorId="3716248E">
          <v:shape id="_x0000_i1374" type="#_x0000_t75" style="width:152.15pt;height:33.2pt" o:ole="">
            <v:imagedata r:id="rId696" o:title=""/>
          </v:shape>
          <o:OLEObject Type="Embed" ProgID="Equation.3" ShapeID="_x0000_i1374" DrawAspect="Content" ObjectID="_1662216912" r:id="rId697"/>
        </w:object>
      </w:r>
    </w:p>
    <w:p w14:paraId="0113C08C" w14:textId="77777777" w:rsidR="008A5222" w:rsidRDefault="008A3171">
      <w:pPr>
        <w:spacing w:line="360" w:lineRule="auto"/>
        <w:ind w:firstLineChars="400" w:firstLine="960"/>
        <w:rPr>
          <w:sz w:val="24"/>
          <w:szCs w:val="24"/>
        </w:rPr>
      </w:pPr>
      <w:r>
        <w:rPr>
          <w:rFonts w:hint="eastAsia"/>
          <w:sz w:val="24"/>
          <w:szCs w:val="24"/>
        </w:rPr>
        <w:object w:dxaOrig="2769" w:dyaOrig="517" w14:anchorId="67851EA5">
          <v:shape id="_x0000_i1375" type="#_x0000_t75" style="width:138.35pt;height:25.65pt" o:ole="">
            <v:imagedata r:id="rId698" o:title=""/>
          </v:shape>
          <o:OLEObject Type="Embed" ProgID="Equation.3" ShapeID="_x0000_i1375" DrawAspect="Content" ObjectID="_1662216913" r:id="rId699"/>
        </w:object>
      </w:r>
    </w:p>
    <w:p w14:paraId="6DCE6053" w14:textId="77777777" w:rsidR="008A5222" w:rsidRDefault="008A3171">
      <w:pPr>
        <w:spacing w:line="360" w:lineRule="auto"/>
        <w:ind w:firstLine="750"/>
        <w:rPr>
          <w:sz w:val="24"/>
          <w:szCs w:val="24"/>
        </w:rPr>
      </w:pPr>
      <w:r>
        <w:rPr>
          <w:sz w:val="24"/>
          <w:szCs w:val="24"/>
        </w:rPr>
        <w:t>T1</w:t>
      </w:r>
      <w:r>
        <w:rPr>
          <w:rFonts w:hint="eastAsia"/>
          <w:sz w:val="24"/>
          <w:szCs w:val="24"/>
        </w:rPr>
        <w:t>的</w:t>
      </w:r>
      <w:proofErr w:type="gramStart"/>
      <w:r>
        <w:rPr>
          <w:rFonts w:hint="eastAsia"/>
          <w:sz w:val="24"/>
          <w:szCs w:val="24"/>
        </w:rPr>
        <w:t>标么值</w:t>
      </w:r>
      <w:proofErr w:type="gramEnd"/>
    </w:p>
    <w:p w14:paraId="21523A19" w14:textId="77777777" w:rsidR="008A5222" w:rsidRDefault="008A3171">
      <w:pPr>
        <w:spacing w:line="360" w:lineRule="auto"/>
        <w:ind w:firstLine="750"/>
        <w:rPr>
          <w:sz w:val="24"/>
          <w:szCs w:val="24"/>
        </w:rPr>
      </w:pPr>
      <w:r>
        <w:rPr>
          <w:rFonts w:hint="eastAsia"/>
          <w:sz w:val="24"/>
          <w:szCs w:val="24"/>
        </w:rPr>
        <w:object w:dxaOrig="2954" w:dyaOrig="535" w14:anchorId="78F58F95">
          <v:shape id="_x0000_i1376" type="#_x0000_t75" style="width:147.75pt;height:26.9pt" o:ole="">
            <v:imagedata r:id="rId700" o:title=""/>
          </v:shape>
          <o:OLEObject Type="Embed" ProgID="Equation.3" ShapeID="_x0000_i1376" DrawAspect="Content" ObjectID="_1662216914" r:id="rId701"/>
        </w:object>
      </w:r>
    </w:p>
    <w:p w14:paraId="6A8B91BE" w14:textId="77777777" w:rsidR="008A5222" w:rsidRDefault="008A3171">
      <w:pPr>
        <w:spacing w:line="360" w:lineRule="auto"/>
        <w:ind w:firstLineChars="400" w:firstLine="960"/>
        <w:rPr>
          <w:sz w:val="24"/>
          <w:szCs w:val="24"/>
        </w:rPr>
      </w:pPr>
      <w:r>
        <w:rPr>
          <w:sz w:val="24"/>
          <w:szCs w:val="24"/>
        </w:rPr>
        <w:lastRenderedPageBreak/>
        <w:t>T2</w:t>
      </w:r>
      <w:r>
        <w:rPr>
          <w:rFonts w:hint="eastAsia"/>
          <w:sz w:val="24"/>
          <w:szCs w:val="24"/>
        </w:rPr>
        <w:t>的</w:t>
      </w:r>
      <w:proofErr w:type="gramStart"/>
      <w:r>
        <w:rPr>
          <w:rFonts w:hint="eastAsia"/>
          <w:sz w:val="24"/>
          <w:szCs w:val="24"/>
        </w:rPr>
        <w:t>标么值</w:t>
      </w:r>
      <w:proofErr w:type="gramEnd"/>
    </w:p>
    <w:p w14:paraId="07631CDD" w14:textId="77777777" w:rsidR="008A5222" w:rsidRDefault="008A3171">
      <w:pPr>
        <w:spacing w:line="360" w:lineRule="auto"/>
        <w:ind w:firstLineChars="400" w:firstLine="960"/>
        <w:rPr>
          <w:sz w:val="24"/>
          <w:szCs w:val="24"/>
        </w:rPr>
      </w:pPr>
      <w:r>
        <w:rPr>
          <w:rFonts w:hint="eastAsia"/>
          <w:sz w:val="24"/>
          <w:szCs w:val="24"/>
        </w:rPr>
        <w:object w:dxaOrig="5372" w:dyaOrig="646" w14:anchorId="7F9239B1">
          <v:shape id="_x0000_i1377" type="#_x0000_t75" style="width:268.6pt;height:32.55pt" o:ole="">
            <v:imagedata r:id="rId702" o:title=""/>
          </v:shape>
          <o:OLEObject Type="Embed" ProgID="Equation.3" ShapeID="_x0000_i1377" DrawAspect="Content" ObjectID="_1662216915" r:id="rId703"/>
        </w:object>
      </w:r>
    </w:p>
    <w:p w14:paraId="005700E9" w14:textId="77777777" w:rsidR="008A5222" w:rsidRDefault="008A3171">
      <w:pPr>
        <w:spacing w:line="360" w:lineRule="auto"/>
        <w:ind w:firstLineChars="400" w:firstLine="960"/>
        <w:rPr>
          <w:sz w:val="24"/>
          <w:szCs w:val="24"/>
        </w:rPr>
      </w:pPr>
      <w:r>
        <w:rPr>
          <w:rFonts w:hint="eastAsia"/>
          <w:sz w:val="24"/>
          <w:szCs w:val="24"/>
        </w:rPr>
        <w:object w:dxaOrig="5298" w:dyaOrig="646" w14:anchorId="27BC312A">
          <v:shape id="_x0000_i1378" type="#_x0000_t75" style="width:264.85pt;height:32.55pt" o:ole="">
            <v:imagedata r:id="rId704" o:title=""/>
          </v:shape>
          <o:OLEObject Type="Embed" ProgID="Equation.3" ShapeID="_x0000_i1378" DrawAspect="Content" ObjectID="_1662216916" r:id="rId705"/>
        </w:object>
      </w:r>
    </w:p>
    <w:p w14:paraId="24CAAE15" w14:textId="77777777" w:rsidR="008A5222" w:rsidRDefault="008A3171">
      <w:pPr>
        <w:spacing w:line="360" w:lineRule="auto"/>
        <w:ind w:firstLineChars="400" w:firstLine="960"/>
        <w:rPr>
          <w:sz w:val="24"/>
          <w:szCs w:val="24"/>
        </w:rPr>
      </w:pPr>
      <w:r>
        <w:rPr>
          <w:rFonts w:hint="eastAsia"/>
          <w:sz w:val="24"/>
          <w:szCs w:val="24"/>
        </w:rPr>
        <w:object w:dxaOrig="5206" w:dyaOrig="646" w14:anchorId="79B6E774">
          <v:shape id="_x0000_i1379" type="#_x0000_t75" style="width:260.45pt;height:32.55pt" o:ole="">
            <v:imagedata r:id="rId706" o:title=""/>
          </v:shape>
          <o:OLEObject Type="Embed" ProgID="Equation.3" ShapeID="_x0000_i1379" DrawAspect="Content" ObjectID="_1662216917" r:id="rId707"/>
        </w:object>
      </w:r>
    </w:p>
    <w:p w14:paraId="0E852164" w14:textId="77777777" w:rsidR="008A5222" w:rsidRDefault="008A3171">
      <w:pPr>
        <w:spacing w:line="360" w:lineRule="auto"/>
        <w:ind w:firstLineChars="400" w:firstLine="960"/>
        <w:rPr>
          <w:sz w:val="24"/>
          <w:szCs w:val="24"/>
        </w:rPr>
      </w:pPr>
      <w:r>
        <w:rPr>
          <w:rFonts w:hint="eastAsia"/>
          <w:sz w:val="24"/>
          <w:szCs w:val="24"/>
        </w:rPr>
        <w:t>线路的</w:t>
      </w:r>
      <w:proofErr w:type="gramStart"/>
      <w:r>
        <w:rPr>
          <w:rFonts w:hint="eastAsia"/>
          <w:sz w:val="24"/>
          <w:szCs w:val="24"/>
        </w:rPr>
        <w:t>标么值</w:t>
      </w:r>
      <w:proofErr w:type="gramEnd"/>
    </w:p>
    <w:p w14:paraId="245EBF50" w14:textId="77777777" w:rsidR="008A5222" w:rsidRDefault="008A3171">
      <w:pPr>
        <w:spacing w:line="360" w:lineRule="auto"/>
        <w:ind w:firstLineChars="400" w:firstLine="960"/>
        <w:rPr>
          <w:sz w:val="24"/>
          <w:szCs w:val="24"/>
        </w:rPr>
      </w:pPr>
      <w:r>
        <w:rPr>
          <w:sz w:val="24"/>
          <w:szCs w:val="24"/>
        </w:rPr>
        <w:t>230kV</w:t>
      </w:r>
      <w:r>
        <w:rPr>
          <w:rFonts w:hint="eastAsia"/>
          <w:sz w:val="24"/>
          <w:szCs w:val="24"/>
        </w:rPr>
        <w:t>基准阻抗</w:t>
      </w:r>
    </w:p>
    <w:p w14:paraId="61DE2C90" w14:textId="77777777" w:rsidR="008A5222" w:rsidRDefault="008A3171">
      <w:pPr>
        <w:spacing w:line="360" w:lineRule="auto"/>
        <w:ind w:firstLineChars="400" w:firstLine="960"/>
        <w:rPr>
          <w:sz w:val="24"/>
          <w:szCs w:val="24"/>
        </w:rPr>
      </w:pPr>
      <w:r>
        <w:rPr>
          <w:rFonts w:hint="eastAsia"/>
          <w:sz w:val="24"/>
          <w:szCs w:val="24"/>
        </w:rPr>
        <w:object w:dxaOrig="2566" w:dyaOrig="738" w14:anchorId="78DA4D1D">
          <v:shape id="_x0000_i1380" type="#_x0000_t75" style="width:128.35pt;height:36.95pt" o:ole="">
            <v:imagedata r:id="rId708" o:title=""/>
          </v:shape>
          <o:OLEObject Type="Embed" ProgID="Equation.3" ShapeID="_x0000_i1380" DrawAspect="Content" ObjectID="_1662216918" r:id="rId709"/>
        </w:object>
      </w:r>
    </w:p>
    <w:p w14:paraId="23607B9D" w14:textId="77777777" w:rsidR="008A5222" w:rsidRDefault="008A3171">
      <w:pPr>
        <w:spacing w:line="360" w:lineRule="auto"/>
        <w:ind w:firstLineChars="400" w:firstLine="960"/>
        <w:rPr>
          <w:sz w:val="24"/>
          <w:szCs w:val="24"/>
        </w:rPr>
      </w:pPr>
      <w:r>
        <w:rPr>
          <w:rFonts w:hint="eastAsia"/>
          <w:sz w:val="24"/>
          <w:szCs w:val="24"/>
        </w:rPr>
        <w:object w:dxaOrig="3212" w:dyaOrig="665" w14:anchorId="69CD5B07">
          <v:shape id="_x0000_i1381" type="#_x0000_t75" style="width:160.9pt;height:33.2pt" o:ole="">
            <v:imagedata r:id="rId710" o:title=""/>
          </v:shape>
          <o:OLEObject Type="Embed" ProgID="Equation.3" ShapeID="_x0000_i1381" DrawAspect="Content" ObjectID="_1662216919" r:id="rId711"/>
        </w:object>
      </w:r>
    </w:p>
    <w:p w14:paraId="4772EDB5" w14:textId="77777777" w:rsidR="008A5222" w:rsidRDefault="008A3171">
      <w:pPr>
        <w:spacing w:line="360" w:lineRule="auto"/>
        <w:ind w:firstLineChars="400" w:firstLine="960"/>
        <w:rPr>
          <w:sz w:val="24"/>
          <w:szCs w:val="24"/>
        </w:rPr>
      </w:pPr>
      <w:r>
        <w:rPr>
          <w:rFonts w:hint="eastAsia"/>
          <w:sz w:val="24"/>
          <w:szCs w:val="24"/>
        </w:rPr>
        <w:object w:dxaOrig="1902" w:dyaOrig="351" w14:anchorId="062A0160">
          <v:shape id="_x0000_i1382" type="#_x0000_t75" style="width:95.15pt;height:17.55pt" o:ole="">
            <v:imagedata r:id="rId712" o:title=""/>
          </v:shape>
          <o:OLEObject Type="Embed" ProgID="Equation.3" ShapeID="_x0000_i1382" DrawAspect="Content" ObjectID="_1662216920" r:id="rId713"/>
        </w:object>
      </w:r>
    </w:p>
    <w:p w14:paraId="1F161106" w14:textId="77777777" w:rsidR="008A5222" w:rsidRDefault="008A3171" w:rsidP="0074218D">
      <w:pPr>
        <w:numPr>
          <w:ilvl w:val="0"/>
          <w:numId w:val="14"/>
        </w:numPr>
        <w:spacing w:line="360" w:lineRule="auto"/>
        <w:rPr>
          <w:sz w:val="24"/>
          <w:szCs w:val="24"/>
        </w:rPr>
      </w:pPr>
      <w:proofErr w:type="gramStart"/>
      <w:r>
        <w:rPr>
          <w:rFonts w:hint="eastAsia"/>
          <w:sz w:val="24"/>
          <w:szCs w:val="24"/>
        </w:rPr>
        <w:t>序网图</w:t>
      </w:r>
      <w:proofErr w:type="gramEnd"/>
    </w:p>
    <w:p w14:paraId="2C97C59C" w14:textId="77777777" w:rsidR="008A5222" w:rsidRDefault="008A3171">
      <w:pPr>
        <w:spacing w:line="360" w:lineRule="auto"/>
        <w:rPr>
          <w:sz w:val="24"/>
          <w:szCs w:val="24"/>
        </w:rPr>
      </w:pPr>
      <w:r>
        <w:rPr>
          <w:sz w:val="24"/>
          <w:szCs w:val="24"/>
        </w:rPr>
        <w:t xml:space="preserve">         </w:t>
      </w:r>
      <w:r>
        <w:rPr>
          <w:rFonts w:hint="eastAsia"/>
          <w:sz w:val="24"/>
          <w:szCs w:val="24"/>
        </w:rPr>
        <w:object w:dxaOrig="6443" w:dyaOrig="3822" w14:anchorId="14836D96">
          <v:shape id="_x0000_i1383" type="#_x0000_t75" style="width:322.45pt;height:190.95pt" o:ole="">
            <v:imagedata r:id="rId714" o:title=""/>
          </v:shape>
          <o:OLEObject Type="Embed" ProgID="PBrush" ShapeID="_x0000_i1383" DrawAspect="Content" ObjectID="_1662216921" r:id="rId715"/>
        </w:object>
      </w:r>
    </w:p>
    <w:p w14:paraId="5584AE83" w14:textId="77777777" w:rsidR="008A5222" w:rsidRDefault="008A3171">
      <w:pPr>
        <w:spacing w:line="360" w:lineRule="auto"/>
        <w:rPr>
          <w:sz w:val="24"/>
          <w:szCs w:val="24"/>
        </w:rPr>
      </w:pPr>
      <w:r>
        <w:rPr>
          <w:sz w:val="24"/>
          <w:szCs w:val="24"/>
        </w:rPr>
        <w:t xml:space="preserve">                                   </w:t>
      </w:r>
    </w:p>
    <w:p w14:paraId="5E27C44F" w14:textId="77777777" w:rsidR="008A5222" w:rsidRDefault="008A3171" w:rsidP="0074218D">
      <w:pPr>
        <w:numPr>
          <w:ilvl w:val="0"/>
          <w:numId w:val="14"/>
        </w:numPr>
        <w:spacing w:line="360" w:lineRule="auto"/>
        <w:rPr>
          <w:sz w:val="24"/>
          <w:szCs w:val="24"/>
        </w:rPr>
      </w:pPr>
      <w:r>
        <w:rPr>
          <w:sz w:val="24"/>
          <w:szCs w:val="24"/>
        </w:rPr>
        <w:t>M</w:t>
      </w:r>
      <w:r>
        <w:rPr>
          <w:rFonts w:hint="eastAsia"/>
          <w:sz w:val="24"/>
          <w:szCs w:val="24"/>
        </w:rPr>
        <w:t>处</w:t>
      </w:r>
      <w:r>
        <w:rPr>
          <w:sz w:val="24"/>
          <w:szCs w:val="24"/>
        </w:rPr>
        <w:t>A</w:t>
      </w:r>
      <w:r>
        <w:rPr>
          <w:rFonts w:hint="eastAsia"/>
          <w:sz w:val="24"/>
          <w:szCs w:val="24"/>
        </w:rPr>
        <w:t>相接地短路时短路点的全电流</w:t>
      </w:r>
    </w:p>
    <w:p w14:paraId="36A2FA0B" w14:textId="77777777" w:rsidR="008A5222" w:rsidRDefault="008A3171">
      <w:pPr>
        <w:spacing w:line="360" w:lineRule="auto"/>
        <w:ind w:left="420" w:firstLine="420"/>
        <w:rPr>
          <w:sz w:val="24"/>
          <w:szCs w:val="24"/>
        </w:rPr>
      </w:pPr>
      <w:r>
        <w:rPr>
          <w:sz w:val="24"/>
          <w:szCs w:val="24"/>
        </w:rPr>
        <w:t>220kV</w:t>
      </w:r>
      <w:r>
        <w:rPr>
          <w:rFonts w:hint="eastAsia"/>
          <w:sz w:val="24"/>
          <w:szCs w:val="24"/>
        </w:rPr>
        <w:t>电流基准值：</w:t>
      </w:r>
    </w:p>
    <w:p w14:paraId="255F4EB1" w14:textId="77777777" w:rsidR="008A5222" w:rsidRDefault="008A3171">
      <w:pPr>
        <w:spacing w:line="360" w:lineRule="auto"/>
        <w:ind w:left="435"/>
        <w:rPr>
          <w:sz w:val="24"/>
          <w:szCs w:val="24"/>
        </w:rPr>
      </w:pPr>
      <w:r>
        <w:rPr>
          <w:sz w:val="24"/>
          <w:szCs w:val="24"/>
        </w:rPr>
        <w:t xml:space="preserve">        </w:t>
      </w:r>
      <w:r>
        <w:rPr>
          <w:rFonts w:hint="eastAsia"/>
          <w:sz w:val="24"/>
          <w:szCs w:val="24"/>
        </w:rPr>
        <w:object w:dxaOrig="3397" w:dyaOrig="720" w14:anchorId="110FBF54">
          <v:shape id="_x0000_i1384" type="#_x0000_t75" style="width:169.65pt;height:36.3pt" o:ole="">
            <v:imagedata r:id="rId716" o:title=""/>
          </v:shape>
          <o:OLEObject Type="Embed" ProgID="Equation.3" ShapeID="_x0000_i1384" DrawAspect="Content" ObjectID="_1662216922" r:id="rId717"/>
        </w:object>
      </w:r>
    </w:p>
    <w:p w14:paraId="545A95D8" w14:textId="77777777" w:rsidR="008A5222" w:rsidRDefault="008A3171">
      <w:pPr>
        <w:spacing w:line="360" w:lineRule="auto"/>
        <w:ind w:left="435"/>
        <w:rPr>
          <w:sz w:val="24"/>
          <w:szCs w:val="24"/>
        </w:rPr>
      </w:pPr>
      <w:r>
        <w:rPr>
          <w:sz w:val="24"/>
          <w:szCs w:val="24"/>
        </w:rPr>
        <w:lastRenderedPageBreak/>
        <w:t xml:space="preserve">        </w:t>
      </w:r>
      <w:r>
        <w:rPr>
          <w:rFonts w:hint="eastAsia"/>
          <w:sz w:val="24"/>
          <w:szCs w:val="24"/>
        </w:rPr>
        <w:object w:dxaOrig="4560" w:dyaOrig="351" w14:anchorId="242BB6F5">
          <v:shape id="_x0000_i1385" type="#_x0000_t75" style="width:227.9pt;height:17.55pt" o:ole="">
            <v:imagedata r:id="rId718" o:title=""/>
          </v:shape>
          <o:OLEObject Type="Embed" ProgID="Equation.3" ShapeID="_x0000_i1385" DrawAspect="Content" ObjectID="_1662216923" r:id="rId719"/>
        </w:object>
      </w:r>
    </w:p>
    <w:p w14:paraId="32336C7E" w14:textId="77777777" w:rsidR="008A5222" w:rsidRDefault="008A3171">
      <w:pPr>
        <w:spacing w:line="360" w:lineRule="auto"/>
        <w:ind w:leftChars="207" w:left="435" w:firstLineChars="400" w:firstLine="960"/>
        <w:rPr>
          <w:sz w:val="24"/>
          <w:szCs w:val="24"/>
        </w:rPr>
      </w:pPr>
      <w:r>
        <w:rPr>
          <w:rFonts w:hint="eastAsia"/>
          <w:sz w:val="24"/>
          <w:szCs w:val="24"/>
        </w:rPr>
        <w:object w:dxaOrig="4486" w:dyaOrig="351" w14:anchorId="3C16ACBF">
          <v:shape id="_x0000_i1386" type="#_x0000_t75" style="width:224.15pt;height:17.55pt" o:ole="">
            <v:imagedata r:id="rId720" o:title=""/>
          </v:shape>
          <o:OLEObject Type="Embed" ProgID="Equation.3" ShapeID="_x0000_i1386" DrawAspect="Content" ObjectID="_1662216924" r:id="rId721"/>
        </w:object>
      </w:r>
    </w:p>
    <w:p w14:paraId="79D5DC43" w14:textId="77777777" w:rsidR="008A5222" w:rsidRDefault="008A3171">
      <w:pPr>
        <w:spacing w:line="360" w:lineRule="auto"/>
        <w:ind w:leftChars="207" w:left="435" w:firstLineChars="400" w:firstLine="960"/>
        <w:rPr>
          <w:sz w:val="24"/>
          <w:szCs w:val="24"/>
        </w:rPr>
      </w:pPr>
      <w:r>
        <w:rPr>
          <w:rFonts w:hint="eastAsia"/>
          <w:sz w:val="24"/>
          <w:szCs w:val="24"/>
        </w:rPr>
        <w:object w:dxaOrig="3452" w:dyaOrig="369" w14:anchorId="4CEDE9C3">
          <v:shape id="_x0000_i1387" type="#_x0000_t75" style="width:172.8pt;height:18.15pt" o:ole="">
            <v:imagedata r:id="rId722" o:title=""/>
          </v:shape>
          <o:OLEObject Type="Embed" ProgID="Equation.3" ShapeID="_x0000_i1387" DrawAspect="Content" ObjectID="_1662216925" r:id="rId723"/>
        </w:object>
      </w:r>
    </w:p>
    <w:p w14:paraId="1C6FE2EA" w14:textId="77777777" w:rsidR="008A5222" w:rsidRDefault="008A3171">
      <w:pPr>
        <w:spacing w:line="360" w:lineRule="auto"/>
        <w:ind w:left="435"/>
        <w:rPr>
          <w:sz w:val="24"/>
          <w:szCs w:val="24"/>
        </w:rPr>
      </w:pPr>
      <w:r>
        <w:rPr>
          <w:sz w:val="24"/>
          <w:szCs w:val="24"/>
        </w:rPr>
        <w:t xml:space="preserve">   </w:t>
      </w:r>
      <w:r>
        <w:rPr>
          <w:rFonts w:hint="eastAsia"/>
          <w:sz w:val="24"/>
          <w:szCs w:val="24"/>
        </w:rPr>
        <w:t>短路点的全电流</w:t>
      </w:r>
    </w:p>
    <w:p w14:paraId="0B60E621" w14:textId="77777777" w:rsidR="008A5222" w:rsidRDefault="008A3171">
      <w:pPr>
        <w:spacing w:line="360" w:lineRule="auto"/>
        <w:ind w:left="435" w:firstLine="735"/>
        <w:rPr>
          <w:sz w:val="24"/>
          <w:szCs w:val="24"/>
        </w:rPr>
      </w:pPr>
      <w:r>
        <w:rPr>
          <w:rFonts w:hint="eastAsia"/>
          <w:sz w:val="24"/>
          <w:szCs w:val="24"/>
        </w:rPr>
        <w:object w:dxaOrig="5723" w:dyaOrig="702" w14:anchorId="5E2DB787">
          <v:shape id="_x0000_i1388" type="#_x0000_t75" style="width:286.1pt;height:35.05pt" o:ole="">
            <v:imagedata r:id="rId724" o:title=""/>
          </v:shape>
          <o:OLEObject Type="Embed" ProgID="Equation.3" ShapeID="_x0000_i1388" DrawAspect="Content" ObjectID="_1662216926" r:id="rId725"/>
        </w:object>
      </w:r>
    </w:p>
    <w:p w14:paraId="1F693F88" w14:textId="77777777" w:rsidR="008A5222" w:rsidRDefault="008A3171" w:rsidP="0074218D">
      <w:pPr>
        <w:numPr>
          <w:ilvl w:val="0"/>
          <w:numId w:val="14"/>
        </w:numPr>
        <w:spacing w:line="360" w:lineRule="auto"/>
        <w:rPr>
          <w:sz w:val="24"/>
          <w:szCs w:val="24"/>
        </w:rPr>
      </w:pPr>
      <w:r>
        <w:rPr>
          <w:rFonts w:hint="eastAsia"/>
          <w:sz w:val="24"/>
          <w:szCs w:val="24"/>
        </w:rPr>
        <w:t>流经</w:t>
      </w:r>
      <w:r>
        <w:rPr>
          <w:sz w:val="24"/>
          <w:szCs w:val="24"/>
        </w:rPr>
        <w:t xml:space="preserve">T2 </w:t>
      </w:r>
      <w:r>
        <w:rPr>
          <w:rFonts w:hint="eastAsia"/>
          <w:sz w:val="24"/>
          <w:szCs w:val="24"/>
        </w:rPr>
        <w:t>的</w:t>
      </w:r>
      <w:r>
        <w:rPr>
          <w:sz w:val="24"/>
          <w:szCs w:val="24"/>
        </w:rPr>
        <w:t>220kV</w:t>
      </w:r>
      <w:r>
        <w:rPr>
          <w:rFonts w:hint="eastAsia"/>
          <w:sz w:val="24"/>
          <w:szCs w:val="24"/>
        </w:rPr>
        <w:t>侧零序电流</w:t>
      </w:r>
    </w:p>
    <w:p w14:paraId="23B6F915" w14:textId="77777777" w:rsidR="008A5222" w:rsidRDefault="008A3171">
      <w:pPr>
        <w:rPr>
          <w:sz w:val="24"/>
          <w:szCs w:val="24"/>
        </w:rPr>
      </w:pPr>
      <w:r>
        <w:rPr>
          <w:sz w:val="24"/>
          <w:szCs w:val="24"/>
        </w:rPr>
        <w:t xml:space="preserve">         </w:t>
      </w:r>
      <w:r>
        <w:rPr>
          <w:rFonts w:hint="eastAsia"/>
          <w:sz w:val="24"/>
          <w:szCs w:val="24"/>
        </w:rPr>
        <w:object w:dxaOrig="2511" w:dyaOrig="646" w14:anchorId="1AE6A025">
          <v:shape id="_x0000_i1389" type="#_x0000_t75" style="width:125.85pt;height:32.55pt" o:ole="">
            <v:imagedata r:id="rId726" o:title=""/>
          </v:shape>
          <o:OLEObject Type="Embed" ProgID="Equation.3" ShapeID="_x0000_i1389" DrawAspect="Content" ObjectID="_1662216927" r:id="rId727"/>
        </w:object>
      </w:r>
    </w:p>
    <w:p w14:paraId="3D7E68B4"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系统图如图所示，</w:t>
      </w:r>
      <w:r w:rsidRPr="00DB57BA">
        <w:rPr>
          <w:rFonts w:ascii="Calibri" w:eastAsia="宋体" w:hAnsi="Calibri"/>
        </w:rPr>
        <w:t>N</w:t>
      </w:r>
      <w:r w:rsidRPr="00DB57BA">
        <w:rPr>
          <w:rFonts w:ascii="Calibri" w:eastAsia="宋体" w:hAnsi="Calibri" w:hint="eastAsia"/>
        </w:rPr>
        <w:t>点线路发生单相接地短路故障，</w:t>
      </w:r>
      <w:r w:rsidRPr="00DB57BA">
        <w:rPr>
          <w:rFonts w:ascii="Calibri" w:eastAsia="宋体" w:hAnsi="Calibri"/>
        </w:rPr>
        <w:t xml:space="preserve">  </w:t>
      </w:r>
      <w:r w:rsidRPr="00DB57BA">
        <w:rPr>
          <w:rFonts w:ascii="Calibri" w:eastAsia="宋体" w:hAnsi="Calibri" w:hint="eastAsia"/>
        </w:rPr>
        <w:t>故障点总短路电流</w:t>
      </w:r>
      <w:r w:rsidRPr="00DB57BA">
        <w:rPr>
          <w:rFonts w:ascii="Calibri" w:eastAsia="宋体" w:hAnsi="Calibri"/>
        </w:rPr>
        <w:t>I</w:t>
      </w:r>
      <w:r w:rsidRPr="00DB57BA">
        <w:rPr>
          <w:rFonts w:ascii="Calibri" w:eastAsia="宋体" w:hAnsi="Calibri" w:hint="eastAsia"/>
        </w:rPr>
        <w:t>∑</w:t>
      </w:r>
      <w:r w:rsidRPr="00DB57BA">
        <w:rPr>
          <w:rFonts w:ascii="Calibri" w:eastAsia="宋体" w:hAnsi="Calibri"/>
        </w:rPr>
        <w:t>N=4500A</w:t>
      </w:r>
      <w:r w:rsidRPr="00DB57BA">
        <w:rPr>
          <w:rFonts w:ascii="Calibri" w:eastAsia="宋体" w:hAnsi="Calibri" w:hint="eastAsia"/>
        </w:rPr>
        <w:t>，</w:t>
      </w:r>
      <w:r w:rsidRPr="00DB57BA">
        <w:rPr>
          <w:rFonts w:ascii="Calibri" w:eastAsia="宋体" w:hAnsi="Calibri"/>
        </w:rPr>
        <w:t>ICN=1800A</w:t>
      </w:r>
      <w:r w:rsidRPr="00DB57BA">
        <w:rPr>
          <w:rFonts w:ascii="Calibri" w:eastAsia="宋体" w:hAnsi="Calibri" w:hint="eastAsia"/>
        </w:rPr>
        <w:t>，</w:t>
      </w:r>
      <w:r w:rsidRPr="00DB57BA">
        <w:rPr>
          <w:rFonts w:ascii="Calibri" w:eastAsia="宋体" w:hAnsi="Calibri"/>
        </w:rPr>
        <w:t>IEB=800A</w:t>
      </w:r>
      <w:r w:rsidRPr="00DB57BA">
        <w:rPr>
          <w:rFonts w:ascii="Calibri" w:eastAsia="宋体" w:hAnsi="Calibri" w:hint="eastAsia"/>
        </w:rPr>
        <w:t>。</w:t>
      </w:r>
    </w:p>
    <w:p w14:paraId="3583A592" w14:textId="77777777" w:rsidR="008A5222" w:rsidRDefault="008A3171">
      <w:pPr>
        <w:spacing w:line="360" w:lineRule="auto"/>
        <w:rPr>
          <w:sz w:val="24"/>
          <w:szCs w:val="24"/>
        </w:rPr>
      </w:pPr>
      <w:r>
        <w:rPr>
          <w:rFonts w:hint="eastAsia"/>
          <w:sz w:val="24"/>
          <w:szCs w:val="24"/>
        </w:rPr>
        <w:t>各站线</w:t>
      </w:r>
      <w:proofErr w:type="gramStart"/>
      <w:r>
        <w:rPr>
          <w:rFonts w:hint="eastAsia"/>
          <w:sz w:val="24"/>
          <w:szCs w:val="24"/>
        </w:rPr>
        <w:t>路保护皆</w:t>
      </w:r>
      <w:proofErr w:type="gramEnd"/>
      <w:r>
        <w:rPr>
          <w:rFonts w:hint="eastAsia"/>
          <w:sz w:val="24"/>
          <w:szCs w:val="24"/>
        </w:rPr>
        <w:t>为三段式方向零序过流保护，方向指向线路，</w:t>
      </w:r>
      <w:r>
        <w:rPr>
          <w:sz w:val="24"/>
          <w:szCs w:val="24"/>
        </w:rPr>
        <w:t>CT</w:t>
      </w:r>
      <w:r>
        <w:rPr>
          <w:rFonts w:hint="eastAsia"/>
          <w:sz w:val="24"/>
          <w:szCs w:val="24"/>
        </w:rPr>
        <w:t>变比为：</w:t>
      </w:r>
      <w:r>
        <w:rPr>
          <w:sz w:val="24"/>
          <w:szCs w:val="24"/>
        </w:rPr>
        <w:t>1200/5</w:t>
      </w:r>
      <w:r>
        <w:rPr>
          <w:rFonts w:hint="eastAsia"/>
          <w:sz w:val="24"/>
          <w:szCs w:val="24"/>
        </w:rPr>
        <w:t>。</w:t>
      </w:r>
    </w:p>
    <w:p w14:paraId="1673A643" w14:textId="77777777" w:rsidR="008A5222" w:rsidRDefault="008A3171">
      <w:pPr>
        <w:spacing w:line="360" w:lineRule="auto"/>
        <w:rPr>
          <w:sz w:val="24"/>
          <w:szCs w:val="24"/>
        </w:rPr>
      </w:pPr>
      <w:r>
        <w:rPr>
          <w:rFonts w:hint="eastAsia"/>
          <w:sz w:val="24"/>
          <w:szCs w:val="24"/>
        </w:rPr>
        <w:t>整定值如下：</w:t>
      </w:r>
    </w:p>
    <w:p w14:paraId="6DBE121B" w14:textId="77777777" w:rsidR="008A5222" w:rsidRDefault="008A3171">
      <w:pPr>
        <w:spacing w:line="360" w:lineRule="auto"/>
        <w:rPr>
          <w:sz w:val="24"/>
          <w:szCs w:val="24"/>
        </w:rPr>
      </w:pPr>
      <w:r>
        <w:rPr>
          <w:sz w:val="24"/>
          <w:szCs w:val="24"/>
        </w:rPr>
        <w:t>A</w:t>
      </w:r>
      <w:r>
        <w:rPr>
          <w:rFonts w:hint="eastAsia"/>
          <w:sz w:val="24"/>
          <w:szCs w:val="24"/>
        </w:rPr>
        <w:t>站：</w:t>
      </w:r>
      <w:r>
        <w:rPr>
          <w:sz w:val="24"/>
          <w:szCs w:val="24"/>
        </w:rPr>
        <w:t>DL1</w:t>
      </w:r>
      <w:r>
        <w:rPr>
          <w:rFonts w:hint="eastAsia"/>
          <w:sz w:val="24"/>
          <w:szCs w:val="24"/>
        </w:rPr>
        <w:t>开关</w:t>
      </w:r>
      <w:r>
        <w:rPr>
          <w:sz w:val="24"/>
          <w:szCs w:val="24"/>
        </w:rPr>
        <w:t xml:space="preserve">  I</w:t>
      </w:r>
      <w:r>
        <w:rPr>
          <w:rFonts w:hint="eastAsia"/>
          <w:sz w:val="24"/>
          <w:szCs w:val="24"/>
        </w:rPr>
        <w:t>段：</w:t>
      </w:r>
      <w:r>
        <w:rPr>
          <w:sz w:val="24"/>
          <w:szCs w:val="24"/>
        </w:rPr>
        <w:t>Idz1=15A    t1=0S</w:t>
      </w:r>
    </w:p>
    <w:p w14:paraId="2FC997BC" w14:textId="77777777" w:rsidR="008A5222" w:rsidRDefault="008A3171">
      <w:pPr>
        <w:spacing w:line="360" w:lineRule="auto"/>
        <w:rPr>
          <w:sz w:val="24"/>
          <w:szCs w:val="24"/>
        </w:rPr>
      </w:pPr>
      <w:r>
        <w:rPr>
          <w:sz w:val="24"/>
          <w:szCs w:val="24"/>
        </w:rPr>
        <w:t xml:space="preserve">                  II</w:t>
      </w:r>
      <w:r>
        <w:rPr>
          <w:rFonts w:hint="eastAsia"/>
          <w:sz w:val="24"/>
          <w:szCs w:val="24"/>
        </w:rPr>
        <w:t>段：</w:t>
      </w:r>
      <w:r>
        <w:rPr>
          <w:sz w:val="24"/>
          <w:szCs w:val="24"/>
        </w:rPr>
        <w:t>Idz2=6.25</w:t>
      </w:r>
      <w:proofErr w:type="gramStart"/>
      <w:r>
        <w:rPr>
          <w:sz w:val="24"/>
          <w:szCs w:val="24"/>
        </w:rPr>
        <w:t>A  t</w:t>
      </w:r>
      <w:proofErr w:type="gramEnd"/>
      <w:r>
        <w:rPr>
          <w:sz w:val="24"/>
          <w:szCs w:val="24"/>
        </w:rPr>
        <w:t>2=1S</w:t>
      </w:r>
    </w:p>
    <w:p w14:paraId="63CEDFEF" w14:textId="77777777" w:rsidR="008A5222" w:rsidRDefault="008A3171">
      <w:pPr>
        <w:spacing w:line="360" w:lineRule="auto"/>
        <w:rPr>
          <w:sz w:val="24"/>
          <w:szCs w:val="24"/>
        </w:rPr>
      </w:pPr>
      <w:r>
        <w:rPr>
          <w:sz w:val="24"/>
          <w:szCs w:val="24"/>
        </w:rPr>
        <w:t xml:space="preserve">                 III</w:t>
      </w:r>
      <w:r>
        <w:rPr>
          <w:rFonts w:hint="eastAsia"/>
          <w:sz w:val="24"/>
          <w:szCs w:val="24"/>
        </w:rPr>
        <w:t>段：</w:t>
      </w:r>
      <w:r>
        <w:rPr>
          <w:sz w:val="24"/>
          <w:szCs w:val="24"/>
        </w:rPr>
        <w:t>Idz3=3A     t3=2S</w:t>
      </w:r>
    </w:p>
    <w:p w14:paraId="1271CF76" w14:textId="77777777" w:rsidR="008A5222" w:rsidRDefault="008A3171">
      <w:pPr>
        <w:spacing w:line="360" w:lineRule="auto"/>
        <w:rPr>
          <w:sz w:val="24"/>
          <w:szCs w:val="24"/>
        </w:rPr>
      </w:pPr>
      <w:r>
        <w:rPr>
          <w:sz w:val="24"/>
          <w:szCs w:val="24"/>
        </w:rPr>
        <w:t>B</w:t>
      </w:r>
      <w:r>
        <w:rPr>
          <w:rFonts w:hint="eastAsia"/>
          <w:sz w:val="24"/>
          <w:szCs w:val="24"/>
        </w:rPr>
        <w:t>站：</w:t>
      </w:r>
      <w:r>
        <w:rPr>
          <w:sz w:val="24"/>
          <w:szCs w:val="24"/>
        </w:rPr>
        <w:t>DL2</w:t>
      </w:r>
      <w:r>
        <w:rPr>
          <w:rFonts w:hint="eastAsia"/>
          <w:sz w:val="24"/>
          <w:szCs w:val="24"/>
        </w:rPr>
        <w:t>开关</w:t>
      </w:r>
      <w:r>
        <w:rPr>
          <w:sz w:val="24"/>
          <w:szCs w:val="24"/>
        </w:rPr>
        <w:t>I</w:t>
      </w:r>
      <w:r>
        <w:rPr>
          <w:rFonts w:hint="eastAsia"/>
          <w:sz w:val="24"/>
          <w:szCs w:val="24"/>
        </w:rPr>
        <w:t>段：</w:t>
      </w:r>
      <w:r>
        <w:rPr>
          <w:sz w:val="24"/>
          <w:szCs w:val="24"/>
        </w:rPr>
        <w:t>Idz1=14A t1=0S   DL3</w:t>
      </w:r>
      <w:r>
        <w:rPr>
          <w:rFonts w:hint="eastAsia"/>
          <w:sz w:val="24"/>
          <w:szCs w:val="24"/>
        </w:rPr>
        <w:t>开关</w:t>
      </w:r>
      <w:r>
        <w:rPr>
          <w:sz w:val="24"/>
          <w:szCs w:val="24"/>
        </w:rPr>
        <w:t xml:space="preserve">  I</w:t>
      </w:r>
      <w:r>
        <w:rPr>
          <w:rFonts w:hint="eastAsia"/>
          <w:sz w:val="24"/>
          <w:szCs w:val="24"/>
        </w:rPr>
        <w:t>段：</w:t>
      </w:r>
      <w:r>
        <w:rPr>
          <w:sz w:val="24"/>
          <w:szCs w:val="24"/>
        </w:rPr>
        <w:t xml:space="preserve">Idz1=11.0A    t1=0S </w:t>
      </w:r>
    </w:p>
    <w:p w14:paraId="33308A1B" w14:textId="77777777" w:rsidR="008A5222" w:rsidRDefault="008A3171">
      <w:pPr>
        <w:spacing w:line="360" w:lineRule="auto"/>
        <w:rPr>
          <w:sz w:val="24"/>
          <w:szCs w:val="24"/>
        </w:rPr>
      </w:pPr>
      <w:r>
        <w:rPr>
          <w:sz w:val="24"/>
          <w:szCs w:val="24"/>
        </w:rPr>
        <w:t xml:space="preserve">             II</w:t>
      </w:r>
      <w:r>
        <w:rPr>
          <w:rFonts w:hint="eastAsia"/>
          <w:sz w:val="24"/>
          <w:szCs w:val="24"/>
        </w:rPr>
        <w:t>段：</w:t>
      </w:r>
      <w:r>
        <w:rPr>
          <w:sz w:val="24"/>
          <w:szCs w:val="24"/>
        </w:rPr>
        <w:t>Idz2=9A  t2=1S             II</w:t>
      </w:r>
      <w:r>
        <w:rPr>
          <w:rFonts w:hint="eastAsia"/>
          <w:sz w:val="24"/>
          <w:szCs w:val="24"/>
        </w:rPr>
        <w:t>段：</w:t>
      </w:r>
      <w:r>
        <w:rPr>
          <w:sz w:val="24"/>
          <w:szCs w:val="24"/>
        </w:rPr>
        <w:t xml:space="preserve">Idz2=5A      t2=1S </w:t>
      </w:r>
    </w:p>
    <w:p w14:paraId="682EF60A" w14:textId="77777777" w:rsidR="008A5222" w:rsidRDefault="008A3171">
      <w:pPr>
        <w:spacing w:line="360" w:lineRule="auto"/>
        <w:rPr>
          <w:sz w:val="24"/>
          <w:szCs w:val="24"/>
        </w:rPr>
      </w:pPr>
      <w:r>
        <w:rPr>
          <w:sz w:val="24"/>
          <w:szCs w:val="24"/>
        </w:rPr>
        <w:t xml:space="preserve">            III</w:t>
      </w:r>
      <w:r>
        <w:rPr>
          <w:rFonts w:hint="eastAsia"/>
          <w:sz w:val="24"/>
          <w:szCs w:val="24"/>
        </w:rPr>
        <w:t>段：</w:t>
      </w:r>
      <w:r>
        <w:rPr>
          <w:sz w:val="24"/>
          <w:szCs w:val="24"/>
        </w:rPr>
        <w:t>Idz3=4A  t3=2S            III</w:t>
      </w:r>
      <w:r>
        <w:rPr>
          <w:rFonts w:hint="eastAsia"/>
          <w:sz w:val="24"/>
          <w:szCs w:val="24"/>
        </w:rPr>
        <w:t>段：</w:t>
      </w:r>
      <w:r>
        <w:rPr>
          <w:sz w:val="24"/>
          <w:szCs w:val="24"/>
        </w:rPr>
        <w:t>Idz3=3A      t3=2S</w:t>
      </w:r>
    </w:p>
    <w:p w14:paraId="6CA1BB5E" w14:textId="77777777" w:rsidR="008A5222" w:rsidRDefault="008A3171">
      <w:pPr>
        <w:spacing w:line="360" w:lineRule="auto"/>
        <w:rPr>
          <w:sz w:val="24"/>
          <w:szCs w:val="24"/>
        </w:rPr>
      </w:pPr>
      <w:r>
        <w:rPr>
          <w:sz w:val="24"/>
          <w:szCs w:val="24"/>
        </w:rPr>
        <w:t>DL4</w:t>
      </w:r>
      <w:r>
        <w:rPr>
          <w:rFonts w:hint="eastAsia"/>
          <w:sz w:val="24"/>
          <w:szCs w:val="24"/>
        </w:rPr>
        <w:t>开关</w:t>
      </w:r>
      <w:r>
        <w:rPr>
          <w:sz w:val="24"/>
          <w:szCs w:val="24"/>
        </w:rPr>
        <w:t xml:space="preserve">  I</w:t>
      </w:r>
      <w:r>
        <w:rPr>
          <w:rFonts w:hint="eastAsia"/>
          <w:sz w:val="24"/>
          <w:szCs w:val="24"/>
        </w:rPr>
        <w:t>段：</w:t>
      </w:r>
      <w:r>
        <w:rPr>
          <w:sz w:val="24"/>
          <w:szCs w:val="24"/>
        </w:rPr>
        <w:t>Idz1=7A     t1=0S</w:t>
      </w:r>
    </w:p>
    <w:p w14:paraId="139DE7E8" w14:textId="77777777" w:rsidR="008A5222" w:rsidRDefault="008A3171">
      <w:pPr>
        <w:spacing w:line="360" w:lineRule="auto"/>
        <w:rPr>
          <w:sz w:val="24"/>
          <w:szCs w:val="24"/>
        </w:rPr>
      </w:pPr>
      <w:r>
        <w:rPr>
          <w:sz w:val="24"/>
          <w:szCs w:val="24"/>
        </w:rPr>
        <w:t xml:space="preserve">                  II</w:t>
      </w:r>
      <w:r>
        <w:rPr>
          <w:rFonts w:hint="eastAsia"/>
          <w:sz w:val="24"/>
          <w:szCs w:val="24"/>
        </w:rPr>
        <w:t>段：</w:t>
      </w:r>
      <w:r>
        <w:rPr>
          <w:sz w:val="24"/>
          <w:szCs w:val="24"/>
        </w:rPr>
        <w:t>Idz2=5A    t2=1S</w:t>
      </w:r>
    </w:p>
    <w:p w14:paraId="2BD67258" w14:textId="77777777" w:rsidR="008A5222" w:rsidRDefault="008A3171">
      <w:pPr>
        <w:spacing w:line="360" w:lineRule="auto"/>
        <w:rPr>
          <w:sz w:val="24"/>
          <w:szCs w:val="24"/>
        </w:rPr>
      </w:pPr>
      <w:r>
        <w:rPr>
          <w:sz w:val="24"/>
          <w:szCs w:val="24"/>
        </w:rPr>
        <w:t xml:space="preserve">                 III</w:t>
      </w:r>
      <w:r>
        <w:rPr>
          <w:rFonts w:hint="eastAsia"/>
          <w:sz w:val="24"/>
          <w:szCs w:val="24"/>
        </w:rPr>
        <w:t>段：</w:t>
      </w:r>
      <w:r>
        <w:rPr>
          <w:sz w:val="24"/>
          <w:szCs w:val="24"/>
        </w:rPr>
        <w:t>Idz3=3A    t3=2S</w:t>
      </w:r>
    </w:p>
    <w:p w14:paraId="5CED633F" w14:textId="77777777" w:rsidR="008A5222" w:rsidRDefault="008A3171">
      <w:pPr>
        <w:spacing w:line="360" w:lineRule="auto"/>
        <w:rPr>
          <w:sz w:val="24"/>
          <w:szCs w:val="24"/>
        </w:rPr>
      </w:pPr>
      <w:r>
        <w:rPr>
          <w:sz w:val="24"/>
          <w:szCs w:val="24"/>
        </w:rPr>
        <w:t>C</w:t>
      </w:r>
      <w:r>
        <w:rPr>
          <w:rFonts w:hint="eastAsia"/>
          <w:sz w:val="24"/>
          <w:szCs w:val="24"/>
        </w:rPr>
        <w:t>站：</w:t>
      </w:r>
      <w:r>
        <w:rPr>
          <w:sz w:val="24"/>
          <w:szCs w:val="24"/>
        </w:rPr>
        <w:t xml:space="preserve">                             E</w:t>
      </w:r>
      <w:r>
        <w:rPr>
          <w:rFonts w:hint="eastAsia"/>
          <w:sz w:val="24"/>
          <w:szCs w:val="24"/>
        </w:rPr>
        <w:t>站：</w:t>
      </w:r>
    </w:p>
    <w:p w14:paraId="1A055A74" w14:textId="77777777" w:rsidR="008A5222" w:rsidRDefault="008A3171">
      <w:pPr>
        <w:spacing w:line="360" w:lineRule="auto"/>
        <w:rPr>
          <w:sz w:val="24"/>
          <w:szCs w:val="24"/>
        </w:rPr>
      </w:pPr>
      <w:r>
        <w:rPr>
          <w:sz w:val="24"/>
          <w:szCs w:val="24"/>
        </w:rPr>
        <w:t>DL5</w:t>
      </w:r>
      <w:r>
        <w:rPr>
          <w:rFonts w:hint="eastAsia"/>
          <w:sz w:val="24"/>
          <w:szCs w:val="24"/>
        </w:rPr>
        <w:t>开关</w:t>
      </w:r>
      <w:r>
        <w:rPr>
          <w:sz w:val="24"/>
          <w:szCs w:val="24"/>
        </w:rPr>
        <w:t xml:space="preserve"> I</w:t>
      </w:r>
      <w:r>
        <w:rPr>
          <w:rFonts w:hint="eastAsia"/>
          <w:sz w:val="24"/>
          <w:szCs w:val="24"/>
        </w:rPr>
        <w:t>段：</w:t>
      </w:r>
      <w:r>
        <w:rPr>
          <w:sz w:val="24"/>
          <w:szCs w:val="24"/>
        </w:rPr>
        <w:t>Idz1=12A   t1=0S   DL6</w:t>
      </w:r>
      <w:r>
        <w:rPr>
          <w:rFonts w:hint="eastAsia"/>
          <w:sz w:val="24"/>
          <w:szCs w:val="24"/>
        </w:rPr>
        <w:t>开关</w:t>
      </w:r>
      <w:r>
        <w:rPr>
          <w:sz w:val="24"/>
          <w:szCs w:val="24"/>
        </w:rPr>
        <w:t xml:space="preserve"> I</w:t>
      </w:r>
      <w:r>
        <w:rPr>
          <w:rFonts w:hint="eastAsia"/>
          <w:sz w:val="24"/>
          <w:szCs w:val="24"/>
        </w:rPr>
        <w:t>段：</w:t>
      </w:r>
      <w:r>
        <w:rPr>
          <w:sz w:val="24"/>
          <w:szCs w:val="24"/>
        </w:rPr>
        <w:t>Idz1=15</w:t>
      </w:r>
      <w:proofErr w:type="gramStart"/>
      <w:r>
        <w:rPr>
          <w:sz w:val="24"/>
          <w:szCs w:val="24"/>
        </w:rPr>
        <w:t>A  t</w:t>
      </w:r>
      <w:proofErr w:type="gramEnd"/>
      <w:r>
        <w:rPr>
          <w:sz w:val="24"/>
          <w:szCs w:val="24"/>
        </w:rPr>
        <w:t xml:space="preserve">1=0S </w:t>
      </w:r>
    </w:p>
    <w:p w14:paraId="5A6BE390" w14:textId="77777777" w:rsidR="008A5222" w:rsidRDefault="008A3171">
      <w:pPr>
        <w:spacing w:line="360" w:lineRule="auto"/>
        <w:rPr>
          <w:sz w:val="24"/>
          <w:szCs w:val="24"/>
        </w:rPr>
      </w:pPr>
      <w:r>
        <w:rPr>
          <w:sz w:val="24"/>
          <w:szCs w:val="24"/>
        </w:rPr>
        <w:t xml:space="preserve">      II</w:t>
      </w:r>
      <w:r>
        <w:rPr>
          <w:rFonts w:hint="eastAsia"/>
          <w:sz w:val="24"/>
          <w:szCs w:val="24"/>
        </w:rPr>
        <w:t>段：</w:t>
      </w:r>
      <w:r>
        <w:rPr>
          <w:sz w:val="24"/>
          <w:szCs w:val="24"/>
        </w:rPr>
        <w:t>Idz2=6A     t2=1S           II</w:t>
      </w:r>
      <w:r>
        <w:rPr>
          <w:rFonts w:hint="eastAsia"/>
          <w:sz w:val="24"/>
          <w:szCs w:val="24"/>
        </w:rPr>
        <w:t>段：</w:t>
      </w:r>
      <w:r>
        <w:rPr>
          <w:sz w:val="24"/>
          <w:szCs w:val="24"/>
        </w:rPr>
        <w:t xml:space="preserve">Idz2=9A     t2=1S </w:t>
      </w:r>
    </w:p>
    <w:p w14:paraId="7805F9D4" w14:textId="77777777" w:rsidR="008A5222" w:rsidRDefault="008A3171">
      <w:pPr>
        <w:spacing w:line="360" w:lineRule="auto"/>
        <w:rPr>
          <w:sz w:val="24"/>
          <w:szCs w:val="24"/>
        </w:rPr>
      </w:pPr>
      <w:r>
        <w:rPr>
          <w:sz w:val="24"/>
          <w:szCs w:val="24"/>
        </w:rPr>
        <w:t xml:space="preserve">         III</w:t>
      </w:r>
      <w:r>
        <w:rPr>
          <w:rFonts w:hint="eastAsia"/>
          <w:sz w:val="24"/>
          <w:szCs w:val="24"/>
        </w:rPr>
        <w:t>段：</w:t>
      </w:r>
      <w:r>
        <w:rPr>
          <w:sz w:val="24"/>
          <w:szCs w:val="24"/>
        </w:rPr>
        <w:t>Idz3=4A     t3=2S          III</w:t>
      </w:r>
      <w:r>
        <w:rPr>
          <w:rFonts w:hint="eastAsia"/>
          <w:sz w:val="24"/>
          <w:szCs w:val="24"/>
        </w:rPr>
        <w:t>段：</w:t>
      </w:r>
      <w:r>
        <w:rPr>
          <w:sz w:val="24"/>
          <w:szCs w:val="24"/>
        </w:rPr>
        <w:t xml:space="preserve">Idz3=3A     t3=2S </w:t>
      </w:r>
    </w:p>
    <w:p w14:paraId="184E3726" w14:textId="77777777" w:rsidR="008A5222" w:rsidRDefault="008A3171">
      <w:pPr>
        <w:spacing w:line="360" w:lineRule="auto"/>
        <w:rPr>
          <w:sz w:val="24"/>
          <w:szCs w:val="24"/>
        </w:rPr>
      </w:pPr>
      <w:r>
        <w:rPr>
          <w:rFonts w:hint="eastAsia"/>
          <w:sz w:val="24"/>
          <w:szCs w:val="24"/>
        </w:rPr>
        <w:t>短路电流</w:t>
      </w:r>
      <w:r>
        <w:rPr>
          <w:sz w:val="24"/>
          <w:szCs w:val="24"/>
        </w:rPr>
        <w:t>IAB</w:t>
      </w:r>
      <w:r>
        <w:rPr>
          <w:rFonts w:hint="eastAsia"/>
          <w:sz w:val="24"/>
          <w:szCs w:val="24"/>
        </w:rPr>
        <w:t>为多少？</w:t>
      </w:r>
      <w:r>
        <w:rPr>
          <w:sz w:val="24"/>
          <w:szCs w:val="24"/>
        </w:rPr>
        <w:t xml:space="preserve">  </w:t>
      </w:r>
    </w:p>
    <w:p w14:paraId="0BA66D79" w14:textId="77777777" w:rsidR="008A5222" w:rsidRDefault="008A3171">
      <w:pPr>
        <w:spacing w:line="360" w:lineRule="auto"/>
        <w:rPr>
          <w:sz w:val="24"/>
          <w:szCs w:val="24"/>
        </w:rPr>
      </w:pPr>
      <w:r>
        <w:rPr>
          <w:rFonts w:hint="eastAsia"/>
          <w:sz w:val="24"/>
          <w:szCs w:val="24"/>
        </w:rPr>
        <w:t>当</w:t>
      </w:r>
      <w:r>
        <w:rPr>
          <w:sz w:val="24"/>
          <w:szCs w:val="24"/>
        </w:rPr>
        <w:t>N</w:t>
      </w:r>
      <w:r>
        <w:rPr>
          <w:rFonts w:hint="eastAsia"/>
          <w:sz w:val="24"/>
          <w:szCs w:val="24"/>
        </w:rPr>
        <w:t>点发生单相短路故障时，哪一个开关的哪段保护应动作跳闸？</w:t>
      </w:r>
      <w:r>
        <w:rPr>
          <w:sz w:val="24"/>
          <w:szCs w:val="24"/>
        </w:rPr>
        <w:t xml:space="preserve"> </w:t>
      </w:r>
    </w:p>
    <w:p w14:paraId="0AC26512" w14:textId="77777777" w:rsidR="008A5222" w:rsidRDefault="008A3171">
      <w:pPr>
        <w:spacing w:line="360" w:lineRule="auto"/>
        <w:rPr>
          <w:sz w:val="24"/>
          <w:szCs w:val="24"/>
        </w:rPr>
      </w:pPr>
      <w:r>
        <w:rPr>
          <w:rFonts w:hint="eastAsia"/>
          <w:sz w:val="24"/>
          <w:szCs w:val="24"/>
        </w:rPr>
        <w:lastRenderedPageBreak/>
        <w:t>若</w:t>
      </w:r>
      <w:r>
        <w:rPr>
          <w:sz w:val="24"/>
          <w:szCs w:val="24"/>
        </w:rPr>
        <w:t>DL3</w:t>
      </w:r>
      <w:r>
        <w:rPr>
          <w:rFonts w:hint="eastAsia"/>
          <w:sz w:val="24"/>
          <w:szCs w:val="24"/>
        </w:rPr>
        <w:t>开关拒动，</w:t>
      </w:r>
      <w:r>
        <w:rPr>
          <w:sz w:val="24"/>
          <w:szCs w:val="24"/>
        </w:rPr>
        <w:t>DL4</w:t>
      </w:r>
      <w:r>
        <w:rPr>
          <w:rFonts w:hint="eastAsia"/>
          <w:sz w:val="24"/>
          <w:szCs w:val="24"/>
        </w:rPr>
        <w:t>开关成功跳开，应轮到哪一级保护动作？为什么？</w:t>
      </w:r>
      <w:r>
        <w:rPr>
          <w:sz w:val="24"/>
          <w:szCs w:val="24"/>
        </w:rPr>
        <w:t xml:space="preserve">  </w:t>
      </w:r>
    </w:p>
    <w:p w14:paraId="5EAC1A29" w14:textId="77777777" w:rsidR="008A5222" w:rsidRDefault="008A5222">
      <w:pPr>
        <w:tabs>
          <w:tab w:val="left" w:pos="4320"/>
        </w:tabs>
        <w:snapToGrid w:val="0"/>
        <w:spacing w:line="300" w:lineRule="auto"/>
        <w:ind w:leftChars="150" w:left="1515" w:right="26" w:hangingChars="500" w:hanging="1200"/>
        <w:rPr>
          <w:sz w:val="24"/>
          <w:szCs w:val="24"/>
        </w:rPr>
      </w:pPr>
    </w:p>
    <w:p w14:paraId="0B7480B2" w14:textId="77777777" w:rsidR="008A5222" w:rsidRDefault="008A3171">
      <w:pPr>
        <w:tabs>
          <w:tab w:val="left" w:pos="4320"/>
        </w:tabs>
        <w:snapToGrid w:val="0"/>
        <w:spacing w:line="300" w:lineRule="auto"/>
        <w:ind w:leftChars="650" w:left="1365" w:right="26" w:firstLineChars="700" w:firstLine="1680"/>
        <w:rPr>
          <w:sz w:val="24"/>
          <w:szCs w:val="24"/>
        </w:rPr>
      </w:pPr>
      <w:r>
        <w:rPr>
          <w:sz w:val="24"/>
          <w:szCs w:val="24"/>
        </w:rPr>
        <w:object w:dxaOrig="8825" w:dyaOrig="1532" w14:anchorId="1C9A66B6">
          <v:shape id="对象 299" o:spid="_x0000_s1815" type="#_x0000_t75" style="position:absolute;left:0;text-align:left;margin-left:18pt;margin-top:.35pt;width:369pt;height:179.4pt;z-index:251801600;mso-wrap-distance-top:0;mso-wrap-distance-bottom:0;mso-width-relative:page;mso-height-relative:page">
            <v:imagedata r:id="rId728" o:title=""/>
            <w10:wrap type="topAndBottom"/>
          </v:shape>
          <o:OLEObject Type="Embed" ProgID="PBrush" ShapeID="对象 299" DrawAspect="Content" ObjectID="_1662217283" r:id="rId729"/>
        </w:object>
      </w:r>
      <w:r>
        <w:rPr>
          <w:rFonts w:hint="eastAsia"/>
          <w:sz w:val="24"/>
          <w:szCs w:val="24"/>
        </w:rPr>
        <w:t>系统接线图</w:t>
      </w:r>
    </w:p>
    <w:p w14:paraId="0F79F26D" w14:textId="77777777" w:rsidR="008A5222" w:rsidRDefault="008A3171">
      <w:pPr>
        <w:tabs>
          <w:tab w:val="left" w:pos="4320"/>
        </w:tabs>
        <w:snapToGrid w:val="0"/>
        <w:spacing w:line="300" w:lineRule="auto"/>
        <w:ind w:left="410" w:right="26" w:hangingChars="171" w:hanging="410"/>
        <w:rPr>
          <w:sz w:val="24"/>
          <w:szCs w:val="24"/>
        </w:rPr>
      </w:pPr>
      <w:r>
        <w:rPr>
          <w:rFonts w:hint="eastAsia"/>
          <w:sz w:val="24"/>
          <w:szCs w:val="24"/>
        </w:rPr>
        <w:t>答案：</w:t>
      </w:r>
    </w:p>
    <w:p w14:paraId="5455F732" w14:textId="77777777" w:rsidR="008A5222" w:rsidRDefault="008A3171" w:rsidP="0074218D">
      <w:pPr>
        <w:numPr>
          <w:ilvl w:val="0"/>
          <w:numId w:val="15"/>
        </w:numPr>
        <w:tabs>
          <w:tab w:val="left" w:pos="315"/>
        </w:tabs>
        <w:snapToGrid w:val="0"/>
        <w:spacing w:line="300" w:lineRule="auto"/>
        <w:ind w:right="26"/>
        <w:rPr>
          <w:sz w:val="24"/>
          <w:szCs w:val="24"/>
        </w:rPr>
      </w:pPr>
      <w:r>
        <w:rPr>
          <w:sz w:val="24"/>
          <w:szCs w:val="24"/>
        </w:rPr>
        <w:t>IAB=IBN-IEB=I</w:t>
      </w:r>
      <w:r>
        <w:rPr>
          <w:rFonts w:hint="eastAsia"/>
          <w:sz w:val="24"/>
          <w:szCs w:val="24"/>
        </w:rPr>
        <w:t>∑</w:t>
      </w:r>
      <w:r>
        <w:rPr>
          <w:sz w:val="24"/>
          <w:szCs w:val="24"/>
        </w:rPr>
        <w:t xml:space="preserve">N-ICN-IEB=4500-1800-800=1900A        </w:t>
      </w:r>
    </w:p>
    <w:p w14:paraId="00F90A77" w14:textId="77777777" w:rsidR="008A5222" w:rsidRDefault="008A3171" w:rsidP="0074218D">
      <w:pPr>
        <w:numPr>
          <w:ilvl w:val="0"/>
          <w:numId w:val="15"/>
        </w:numPr>
        <w:tabs>
          <w:tab w:val="left" w:pos="360"/>
        </w:tabs>
        <w:snapToGrid w:val="0"/>
        <w:spacing w:line="300" w:lineRule="auto"/>
        <w:ind w:right="26"/>
        <w:rPr>
          <w:sz w:val="24"/>
          <w:szCs w:val="24"/>
        </w:rPr>
      </w:pPr>
      <w:r>
        <w:rPr>
          <w:rFonts w:hint="eastAsia"/>
          <w:sz w:val="24"/>
          <w:szCs w:val="24"/>
        </w:rPr>
        <w:t>当</w:t>
      </w:r>
      <w:r>
        <w:rPr>
          <w:sz w:val="24"/>
          <w:szCs w:val="24"/>
        </w:rPr>
        <w:t>N</w:t>
      </w:r>
      <w:r>
        <w:rPr>
          <w:rFonts w:hint="eastAsia"/>
          <w:sz w:val="24"/>
          <w:szCs w:val="24"/>
        </w:rPr>
        <w:t>点发生单相短路故障时，</w:t>
      </w:r>
      <w:r>
        <w:rPr>
          <w:sz w:val="24"/>
          <w:szCs w:val="24"/>
        </w:rPr>
        <w:t>DL1</w:t>
      </w:r>
      <w:r>
        <w:rPr>
          <w:rFonts w:hint="eastAsia"/>
          <w:sz w:val="24"/>
          <w:szCs w:val="24"/>
        </w:rPr>
        <w:t>、</w:t>
      </w:r>
      <w:r>
        <w:rPr>
          <w:sz w:val="24"/>
          <w:szCs w:val="24"/>
        </w:rPr>
        <w:t>DL3</w:t>
      </w:r>
      <w:r>
        <w:rPr>
          <w:rFonts w:hint="eastAsia"/>
          <w:sz w:val="24"/>
          <w:szCs w:val="24"/>
        </w:rPr>
        <w:t>、</w:t>
      </w:r>
      <w:r>
        <w:rPr>
          <w:sz w:val="24"/>
          <w:szCs w:val="24"/>
        </w:rPr>
        <w:t>DL4</w:t>
      </w:r>
      <w:r>
        <w:rPr>
          <w:rFonts w:hint="eastAsia"/>
          <w:sz w:val="24"/>
          <w:szCs w:val="24"/>
        </w:rPr>
        <w:t>及</w:t>
      </w:r>
      <w:r>
        <w:rPr>
          <w:sz w:val="24"/>
          <w:szCs w:val="24"/>
        </w:rPr>
        <w:t>DL6</w:t>
      </w:r>
      <w:r>
        <w:rPr>
          <w:rFonts w:hint="eastAsia"/>
          <w:sz w:val="24"/>
          <w:szCs w:val="24"/>
        </w:rPr>
        <w:t>的零序方向元件均动作。</w:t>
      </w:r>
    </w:p>
    <w:p w14:paraId="6D132DC7" w14:textId="77777777" w:rsidR="008A5222" w:rsidRDefault="008A3171">
      <w:pPr>
        <w:tabs>
          <w:tab w:val="left" w:pos="4320"/>
        </w:tabs>
        <w:snapToGrid w:val="0"/>
        <w:spacing w:line="300" w:lineRule="auto"/>
        <w:ind w:leftChars="425" w:left="893" w:right="26"/>
        <w:rPr>
          <w:sz w:val="24"/>
          <w:szCs w:val="24"/>
        </w:rPr>
      </w:pPr>
      <w:r>
        <w:rPr>
          <w:rFonts w:hint="eastAsia"/>
          <w:sz w:val="24"/>
          <w:szCs w:val="24"/>
        </w:rPr>
        <w:t>其中：</w:t>
      </w:r>
    </w:p>
    <w:p w14:paraId="13D00E21" w14:textId="77777777" w:rsidR="008A5222" w:rsidRDefault="008A3171">
      <w:pPr>
        <w:tabs>
          <w:tab w:val="left" w:pos="4320"/>
        </w:tabs>
        <w:snapToGrid w:val="0"/>
        <w:spacing w:line="300" w:lineRule="auto"/>
        <w:ind w:leftChars="425" w:left="893" w:right="26"/>
        <w:rPr>
          <w:sz w:val="24"/>
          <w:szCs w:val="24"/>
        </w:rPr>
      </w:pPr>
      <w:r>
        <w:rPr>
          <w:rFonts w:hint="eastAsia"/>
          <w:sz w:val="24"/>
          <w:szCs w:val="24"/>
        </w:rPr>
        <w:t>流过</w:t>
      </w:r>
      <w:r>
        <w:rPr>
          <w:sz w:val="24"/>
          <w:szCs w:val="24"/>
        </w:rPr>
        <w:t>DL1</w:t>
      </w:r>
      <w:r>
        <w:rPr>
          <w:rFonts w:hint="eastAsia"/>
          <w:sz w:val="24"/>
          <w:szCs w:val="24"/>
        </w:rPr>
        <w:t>的电流为</w:t>
      </w:r>
      <w:r>
        <w:rPr>
          <w:sz w:val="24"/>
          <w:szCs w:val="24"/>
        </w:rPr>
        <w:t>1900A,</w:t>
      </w:r>
      <w:r>
        <w:rPr>
          <w:rFonts w:hint="eastAsia"/>
          <w:sz w:val="24"/>
          <w:szCs w:val="24"/>
        </w:rPr>
        <w:t>折算到二次为</w:t>
      </w:r>
      <w:r>
        <w:rPr>
          <w:sz w:val="24"/>
          <w:szCs w:val="24"/>
        </w:rPr>
        <w:t>7.92A,</w:t>
      </w:r>
      <w:r>
        <w:rPr>
          <w:rFonts w:hint="eastAsia"/>
          <w:sz w:val="24"/>
          <w:szCs w:val="24"/>
        </w:rPr>
        <w:t>应</w:t>
      </w:r>
      <w:r>
        <w:rPr>
          <w:sz w:val="24"/>
          <w:szCs w:val="24"/>
        </w:rPr>
        <w:t>II</w:t>
      </w:r>
      <w:proofErr w:type="gramStart"/>
      <w:r>
        <w:rPr>
          <w:rFonts w:hint="eastAsia"/>
          <w:sz w:val="24"/>
          <w:szCs w:val="24"/>
        </w:rPr>
        <w:t>段保护</w:t>
      </w:r>
      <w:proofErr w:type="gramEnd"/>
      <w:r>
        <w:rPr>
          <w:rFonts w:hint="eastAsia"/>
          <w:sz w:val="24"/>
          <w:szCs w:val="24"/>
        </w:rPr>
        <w:t>动作，时间为</w:t>
      </w:r>
      <w:r>
        <w:rPr>
          <w:sz w:val="24"/>
          <w:szCs w:val="24"/>
        </w:rPr>
        <w:t>1</w:t>
      </w:r>
      <w:r>
        <w:rPr>
          <w:rFonts w:hint="eastAsia"/>
          <w:sz w:val="24"/>
          <w:szCs w:val="24"/>
        </w:rPr>
        <w:t>秒</w:t>
      </w:r>
    </w:p>
    <w:p w14:paraId="2FBAB71F" w14:textId="77777777" w:rsidR="008A5222" w:rsidRDefault="008A3171">
      <w:pPr>
        <w:tabs>
          <w:tab w:val="left" w:pos="4320"/>
        </w:tabs>
        <w:snapToGrid w:val="0"/>
        <w:spacing w:line="300" w:lineRule="auto"/>
        <w:ind w:leftChars="425" w:left="893" w:right="26"/>
        <w:rPr>
          <w:sz w:val="24"/>
          <w:szCs w:val="24"/>
        </w:rPr>
      </w:pPr>
      <w:r>
        <w:rPr>
          <w:rFonts w:hint="eastAsia"/>
          <w:sz w:val="24"/>
          <w:szCs w:val="24"/>
        </w:rPr>
        <w:t>流过</w:t>
      </w:r>
      <w:r>
        <w:rPr>
          <w:sz w:val="24"/>
          <w:szCs w:val="24"/>
        </w:rPr>
        <w:t>DL3</w:t>
      </w:r>
      <w:r>
        <w:rPr>
          <w:rFonts w:hint="eastAsia"/>
          <w:sz w:val="24"/>
          <w:szCs w:val="24"/>
        </w:rPr>
        <w:t>的电流为</w:t>
      </w:r>
      <w:r>
        <w:rPr>
          <w:sz w:val="24"/>
          <w:szCs w:val="24"/>
        </w:rPr>
        <w:t>2700A,</w:t>
      </w:r>
      <w:r>
        <w:rPr>
          <w:rFonts w:hint="eastAsia"/>
          <w:sz w:val="24"/>
          <w:szCs w:val="24"/>
        </w:rPr>
        <w:t>折算到二次为</w:t>
      </w:r>
      <w:r>
        <w:rPr>
          <w:sz w:val="24"/>
          <w:szCs w:val="24"/>
        </w:rPr>
        <w:t>11.25A,</w:t>
      </w:r>
      <w:r>
        <w:rPr>
          <w:rFonts w:hint="eastAsia"/>
          <w:sz w:val="24"/>
          <w:szCs w:val="24"/>
        </w:rPr>
        <w:t>应</w:t>
      </w:r>
      <w:r>
        <w:rPr>
          <w:sz w:val="24"/>
          <w:szCs w:val="24"/>
        </w:rPr>
        <w:t>I</w:t>
      </w:r>
      <w:proofErr w:type="gramStart"/>
      <w:r>
        <w:rPr>
          <w:rFonts w:hint="eastAsia"/>
          <w:sz w:val="24"/>
          <w:szCs w:val="24"/>
        </w:rPr>
        <w:t>段保护</w:t>
      </w:r>
      <w:proofErr w:type="gramEnd"/>
      <w:r>
        <w:rPr>
          <w:rFonts w:hint="eastAsia"/>
          <w:sz w:val="24"/>
          <w:szCs w:val="24"/>
        </w:rPr>
        <w:t>动作，时间为</w:t>
      </w:r>
      <w:r>
        <w:rPr>
          <w:sz w:val="24"/>
          <w:szCs w:val="24"/>
        </w:rPr>
        <w:t>0</w:t>
      </w:r>
      <w:r>
        <w:rPr>
          <w:rFonts w:hint="eastAsia"/>
          <w:sz w:val="24"/>
          <w:szCs w:val="24"/>
        </w:rPr>
        <w:t>秒</w:t>
      </w:r>
    </w:p>
    <w:p w14:paraId="290FDD68" w14:textId="77777777" w:rsidR="008A5222" w:rsidRDefault="008A3171">
      <w:pPr>
        <w:tabs>
          <w:tab w:val="left" w:pos="4320"/>
        </w:tabs>
        <w:snapToGrid w:val="0"/>
        <w:spacing w:line="300" w:lineRule="auto"/>
        <w:ind w:leftChars="425" w:left="893" w:right="26"/>
        <w:rPr>
          <w:sz w:val="24"/>
          <w:szCs w:val="24"/>
        </w:rPr>
      </w:pPr>
      <w:r>
        <w:rPr>
          <w:rFonts w:hint="eastAsia"/>
          <w:sz w:val="24"/>
          <w:szCs w:val="24"/>
        </w:rPr>
        <w:t>流过</w:t>
      </w:r>
      <w:r>
        <w:rPr>
          <w:sz w:val="24"/>
          <w:szCs w:val="24"/>
        </w:rPr>
        <w:t>DL4</w:t>
      </w:r>
      <w:r>
        <w:rPr>
          <w:rFonts w:hint="eastAsia"/>
          <w:sz w:val="24"/>
          <w:szCs w:val="24"/>
        </w:rPr>
        <w:t>的电流为</w:t>
      </w:r>
      <w:r>
        <w:rPr>
          <w:sz w:val="24"/>
          <w:szCs w:val="24"/>
        </w:rPr>
        <w:t>1800A,</w:t>
      </w:r>
      <w:r>
        <w:rPr>
          <w:rFonts w:hint="eastAsia"/>
          <w:sz w:val="24"/>
          <w:szCs w:val="24"/>
        </w:rPr>
        <w:t>折算到二次为</w:t>
      </w:r>
      <w:r>
        <w:rPr>
          <w:sz w:val="24"/>
          <w:szCs w:val="24"/>
        </w:rPr>
        <w:t>7.5A,</w:t>
      </w:r>
      <w:r>
        <w:rPr>
          <w:rFonts w:hint="eastAsia"/>
          <w:sz w:val="24"/>
          <w:szCs w:val="24"/>
        </w:rPr>
        <w:t>应</w:t>
      </w:r>
      <w:r>
        <w:rPr>
          <w:sz w:val="24"/>
          <w:szCs w:val="24"/>
        </w:rPr>
        <w:t>I</w:t>
      </w:r>
      <w:proofErr w:type="gramStart"/>
      <w:r>
        <w:rPr>
          <w:rFonts w:hint="eastAsia"/>
          <w:sz w:val="24"/>
          <w:szCs w:val="24"/>
        </w:rPr>
        <w:t>段保护</w:t>
      </w:r>
      <w:proofErr w:type="gramEnd"/>
      <w:r>
        <w:rPr>
          <w:rFonts w:hint="eastAsia"/>
          <w:sz w:val="24"/>
          <w:szCs w:val="24"/>
        </w:rPr>
        <w:t>动作，时间为</w:t>
      </w:r>
      <w:r>
        <w:rPr>
          <w:sz w:val="24"/>
          <w:szCs w:val="24"/>
        </w:rPr>
        <w:t>0</w:t>
      </w:r>
      <w:r>
        <w:rPr>
          <w:rFonts w:hint="eastAsia"/>
          <w:sz w:val="24"/>
          <w:szCs w:val="24"/>
        </w:rPr>
        <w:t>秒</w:t>
      </w:r>
    </w:p>
    <w:p w14:paraId="60AD9AA6" w14:textId="77777777" w:rsidR="008A5222" w:rsidRDefault="008A3171">
      <w:pPr>
        <w:tabs>
          <w:tab w:val="left" w:pos="4320"/>
        </w:tabs>
        <w:snapToGrid w:val="0"/>
        <w:spacing w:line="300" w:lineRule="auto"/>
        <w:ind w:leftChars="425" w:left="893" w:right="26"/>
        <w:rPr>
          <w:sz w:val="24"/>
          <w:szCs w:val="24"/>
        </w:rPr>
      </w:pPr>
      <w:r>
        <w:rPr>
          <w:rFonts w:hint="eastAsia"/>
          <w:sz w:val="24"/>
          <w:szCs w:val="24"/>
        </w:rPr>
        <w:t>流过</w:t>
      </w:r>
      <w:r>
        <w:rPr>
          <w:sz w:val="24"/>
          <w:szCs w:val="24"/>
        </w:rPr>
        <w:t>DL6</w:t>
      </w:r>
      <w:r>
        <w:rPr>
          <w:rFonts w:hint="eastAsia"/>
          <w:sz w:val="24"/>
          <w:szCs w:val="24"/>
        </w:rPr>
        <w:t>的电流为</w:t>
      </w:r>
      <w:r>
        <w:rPr>
          <w:sz w:val="24"/>
          <w:szCs w:val="24"/>
        </w:rPr>
        <w:t>800A,</w:t>
      </w:r>
      <w:r>
        <w:rPr>
          <w:rFonts w:hint="eastAsia"/>
          <w:sz w:val="24"/>
          <w:szCs w:val="24"/>
        </w:rPr>
        <w:t>折算到二次为</w:t>
      </w:r>
      <w:r>
        <w:rPr>
          <w:sz w:val="24"/>
          <w:szCs w:val="24"/>
        </w:rPr>
        <w:t>3.3A,</w:t>
      </w:r>
      <w:r>
        <w:rPr>
          <w:rFonts w:hint="eastAsia"/>
          <w:sz w:val="24"/>
          <w:szCs w:val="24"/>
        </w:rPr>
        <w:t>应</w:t>
      </w:r>
      <w:r>
        <w:rPr>
          <w:sz w:val="24"/>
          <w:szCs w:val="24"/>
        </w:rPr>
        <w:t>III</w:t>
      </w:r>
      <w:proofErr w:type="gramStart"/>
      <w:r>
        <w:rPr>
          <w:rFonts w:hint="eastAsia"/>
          <w:sz w:val="24"/>
          <w:szCs w:val="24"/>
        </w:rPr>
        <w:t>段保护</w:t>
      </w:r>
      <w:proofErr w:type="gramEnd"/>
      <w:r>
        <w:rPr>
          <w:rFonts w:hint="eastAsia"/>
          <w:sz w:val="24"/>
          <w:szCs w:val="24"/>
        </w:rPr>
        <w:t>动作，时间为</w:t>
      </w:r>
      <w:r>
        <w:rPr>
          <w:sz w:val="24"/>
          <w:szCs w:val="24"/>
        </w:rPr>
        <w:t>2</w:t>
      </w:r>
      <w:r>
        <w:rPr>
          <w:rFonts w:hint="eastAsia"/>
          <w:sz w:val="24"/>
          <w:szCs w:val="24"/>
        </w:rPr>
        <w:t>秒</w:t>
      </w:r>
    </w:p>
    <w:p w14:paraId="7F12B129" w14:textId="77777777" w:rsidR="008A5222" w:rsidRDefault="008A3171">
      <w:pPr>
        <w:tabs>
          <w:tab w:val="left" w:pos="4320"/>
        </w:tabs>
        <w:snapToGrid w:val="0"/>
        <w:spacing w:line="300" w:lineRule="auto"/>
        <w:ind w:leftChars="425" w:left="893" w:right="26"/>
        <w:rPr>
          <w:sz w:val="24"/>
          <w:szCs w:val="24"/>
        </w:rPr>
      </w:pPr>
      <w:r>
        <w:rPr>
          <w:rFonts w:hint="eastAsia"/>
          <w:sz w:val="24"/>
          <w:szCs w:val="24"/>
        </w:rPr>
        <w:t>综上可知，对于</w:t>
      </w:r>
      <w:r>
        <w:rPr>
          <w:sz w:val="24"/>
          <w:szCs w:val="24"/>
        </w:rPr>
        <w:t>N</w:t>
      </w:r>
      <w:r>
        <w:rPr>
          <w:rFonts w:hint="eastAsia"/>
          <w:sz w:val="24"/>
          <w:szCs w:val="24"/>
        </w:rPr>
        <w:t>点单相接地故障应为</w:t>
      </w:r>
      <w:r>
        <w:rPr>
          <w:sz w:val="24"/>
          <w:szCs w:val="24"/>
        </w:rPr>
        <w:t>DL3</w:t>
      </w:r>
      <w:r>
        <w:rPr>
          <w:rFonts w:hint="eastAsia"/>
          <w:sz w:val="24"/>
          <w:szCs w:val="24"/>
        </w:rPr>
        <w:t>、</w:t>
      </w:r>
      <w:r>
        <w:rPr>
          <w:sz w:val="24"/>
          <w:szCs w:val="24"/>
        </w:rPr>
        <w:t xml:space="preserve">DL4 </w:t>
      </w:r>
      <w:r>
        <w:rPr>
          <w:rFonts w:hint="eastAsia"/>
          <w:sz w:val="24"/>
          <w:szCs w:val="24"/>
        </w:rPr>
        <w:t>零序</w:t>
      </w:r>
      <w:r>
        <w:rPr>
          <w:sz w:val="24"/>
          <w:szCs w:val="24"/>
        </w:rPr>
        <w:t>I</w:t>
      </w:r>
      <w:proofErr w:type="gramStart"/>
      <w:r>
        <w:rPr>
          <w:rFonts w:hint="eastAsia"/>
          <w:sz w:val="24"/>
          <w:szCs w:val="24"/>
        </w:rPr>
        <w:t>段动作</w:t>
      </w:r>
      <w:proofErr w:type="gramEnd"/>
      <w:r>
        <w:rPr>
          <w:rFonts w:hint="eastAsia"/>
          <w:sz w:val="24"/>
          <w:szCs w:val="24"/>
        </w:rPr>
        <w:t>跳闸。</w:t>
      </w:r>
      <w:r>
        <w:rPr>
          <w:sz w:val="24"/>
          <w:szCs w:val="24"/>
        </w:rPr>
        <w:t xml:space="preserve">  </w:t>
      </w:r>
    </w:p>
    <w:p w14:paraId="0B237074" w14:textId="77777777" w:rsidR="008A5222" w:rsidRDefault="008A3171">
      <w:pPr>
        <w:rPr>
          <w:sz w:val="24"/>
          <w:szCs w:val="24"/>
        </w:rPr>
      </w:pPr>
      <w:r>
        <w:rPr>
          <w:rFonts w:hint="eastAsia"/>
          <w:sz w:val="24"/>
          <w:szCs w:val="24"/>
        </w:rPr>
        <w:t>若</w:t>
      </w:r>
      <w:r>
        <w:rPr>
          <w:sz w:val="24"/>
          <w:szCs w:val="24"/>
        </w:rPr>
        <w:t>DL3</w:t>
      </w:r>
      <w:r>
        <w:rPr>
          <w:rFonts w:hint="eastAsia"/>
          <w:sz w:val="24"/>
          <w:szCs w:val="24"/>
        </w:rPr>
        <w:t>开关拒动，因此时</w:t>
      </w:r>
      <w:r>
        <w:rPr>
          <w:sz w:val="24"/>
          <w:szCs w:val="24"/>
        </w:rPr>
        <w:t>DL2</w:t>
      </w:r>
      <w:r>
        <w:rPr>
          <w:rFonts w:hint="eastAsia"/>
          <w:sz w:val="24"/>
          <w:szCs w:val="24"/>
        </w:rPr>
        <w:t>、</w:t>
      </w:r>
      <w:r>
        <w:rPr>
          <w:sz w:val="24"/>
          <w:szCs w:val="24"/>
        </w:rPr>
        <w:t>DL5</w:t>
      </w:r>
      <w:r>
        <w:rPr>
          <w:rFonts w:hint="eastAsia"/>
          <w:sz w:val="24"/>
          <w:szCs w:val="24"/>
        </w:rPr>
        <w:t>皆为反方向，保护不会动作。</w:t>
      </w:r>
      <w:r>
        <w:rPr>
          <w:sz w:val="24"/>
          <w:szCs w:val="24"/>
        </w:rPr>
        <w:t>DL1</w:t>
      </w:r>
      <w:r>
        <w:rPr>
          <w:rFonts w:hint="eastAsia"/>
          <w:sz w:val="24"/>
          <w:szCs w:val="24"/>
        </w:rPr>
        <w:t>的零序</w:t>
      </w:r>
      <w:r>
        <w:rPr>
          <w:sz w:val="24"/>
          <w:szCs w:val="24"/>
        </w:rPr>
        <w:t>I</w:t>
      </w:r>
      <w:proofErr w:type="gramStart"/>
      <w:r>
        <w:rPr>
          <w:rFonts w:hint="eastAsia"/>
          <w:sz w:val="24"/>
          <w:szCs w:val="24"/>
        </w:rPr>
        <w:t>段未达到</w:t>
      </w:r>
      <w:proofErr w:type="gramEnd"/>
      <w:r>
        <w:rPr>
          <w:rFonts w:hint="eastAsia"/>
          <w:sz w:val="24"/>
          <w:szCs w:val="24"/>
        </w:rPr>
        <w:t>定值，零序</w:t>
      </w:r>
      <w:r>
        <w:rPr>
          <w:sz w:val="24"/>
          <w:szCs w:val="24"/>
        </w:rPr>
        <w:t>II</w:t>
      </w:r>
      <w:proofErr w:type="gramStart"/>
      <w:r>
        <w:rPr>
          <w:rFonts w:hint="eastAsia"/>
          <w:sz w:val="24"/>
          <w:szCs w:val="24"/>
        </w:rPr>
        <w:t>段动作</w:t>
      </w:r>
      <w:proofErr w:type="gramEnd"/>
      <w:r>
        <w:rPr>
          <w:rFonts w:hint="eastAsia"/>
          <w:sz w:val="24"/>
          <w:szCs w:val="24"/>
        </w:rPr>
        <w:t>跳开</w:t>
      </w:r>
      <w:r>
        <w:rPr>
          <w:sz w:val="24"/>
          <w:szCs w:val="24"/>
        </w:rPr>
        <w:t>DL1</w:t>
      </w:r>
      <w:r>
        <w:rPr>
          <w:rFonts w:hint="eastAsia"/>
          <w:sz w:val="24"/>
          <w:szCs w:val="24"/>
        </w:rPr>
        <w:t>开关。</w:t>
      </w:r>
      <w:r>
        <w:rPr>
          <w:sz w:val="24"/>
          <w:szCs w:val="24"/>
        </w:rPr>
        <w:t>DL6</w:t>
      </w:r>
      <w:r>
        <w:rPr>
          <w:rFonts w:hint="eastAsia"/>
          <w:sz w:val="24"/>
          <w:szCs w:val="24"/>
        </w:rPr>
        <w:t>开关的零序</w:t>
      </w:r>
      <w:r>
        <w:rPr>
          <w:sz w:val="24"/>
          <w:szCs w:val="24"/>
        </w:rPr>
        <w:t>I</w:t>
      </w:r>
      <w:r>
        <w:rPr>
          <w:rFonts w:hint="eastAsia"/>
          <w:sz w:val="24"/>
          <w:szCs w:val="24"/>
        </w:rPr>
        <w:t>、</w:t>
      </w:r>
      <w:r>
        <w:rPr>
          <w:sz w:val="24"/>
          <w:szCs w:val="24"/>
        </w:rPr>
        <w:t>II</w:t>
      </w:r>
      <w:proofErr w:type="gramStart"/>
      <w:r>
        <w:rPr>
          <w:rFonts w:hint="eastAsia"/>
          <w:sz w:val="24"/>
          <w:szCs w:val="24"/>
        </w:rPr>
        <w:t>段未达到</w:t>
      </w:r>
      <w:proofErr w:type="gramEnd"/>
      <w:r>
        <w:rPr>
          <w:rFonts w:hint="eastAsia"/>
          <w:sz w:val="24"/>
          <w:szCs w:val="24"/>
        </w:rPr>
        <w:t>定值，零序</w:t>
      </w:r>
      <w:r>
        <w:rPr>
          <w:sz w:val="24"/>
          <w:szCs w:val="24"/>
        </w:rPr>
        <w:t>III</w:t>
      </w:r>
      <w:proofErr w:type="gramStart"/>
      <w:r>
        <w:rPr>
          <w:rFonts w:hint="eastAsia"/>
          <w:sz w:val="24"/>
          <w:szCs w:val="24"/>
        </w:rPr>
        <w:t>段动作</w:t>
      </w:r>
      <w:proofErr w:type="gramEnd"/>
      <w:r>
        <w:rPr>
          <w:rFonts w:hint="eastAsia"/>
          <w:sz w:val="24"/>
          <w:szCs w:val="24"/>
        </w:rPr>
        <w:t>跳开</w:t>
      </w:r>
      <w:r>
        <w:rPr>
          <w:sz w:val="24"/>
          <w:szCs w:val="24"/>
        </w:rPr>
        <w:t>DL6</w:t>
      </w:r>
      <w:r>
        <w:rPr>
          <w:rFonts w:hint="eastAsia"/>
          <w:sz w:val="24"/>
          <w:szCs w:val="24"/>
        </w:rPr>
        <w:t>开关。</w:t>
      </w:r>
      <w:r>
        <w:rPr>
          <w:sz w:val="24"/>
          <w:szCs w:val="24"/>
        </w:rPr>
        <w:t>DL1</w:t>
      </w:r>
      <w:r>
        <w:rPr>
          <w:rFonts w:hint="eastAsia"/>
          <w:sz w:val="24"/>
          <w:szCs w:val="24"/>
        </w:rPr>
        <w:t>、</w:t>
      </w:r>
      <w:r>
        <w:rPr>
          <w:sz w:val="24"/>
          <w:szCs w:val="24"/>
        </w:rPr>
        <w:t>DL6</w:t>
      </w:r>
      <w:r>
        <w:rPr>
          <w:rFonts w:hint="eastAsia"/>
          <w:sz w:val="24"/>
          <w:szCs w:val="24"/>
        </w:rPr>
        <w:t>跳开后，故障切除。</w:t>
      </w:r>
      <w:r>
        <w:rPr>
          <w:sz w:val="24"/>
          <w:szCs w:val="24"/>
        </w:rPr>
        <w:t xml:space="preserve">    </w:t>
      </w:r>
    </w:p>
    <w:p w14:paraId="699DBDAC" w14:textId="77777777" w:rsidR="008A5222" w:rsidRDefault="008A5222">
      <w:pPr>
        <w:spacing w:line="360" w:lineRule="auto"/>
        <w:rPr>
          <w:sz w:val="24"/>
          <w:szCs w:val="24"/>
        </w:rPr>
      </w:pPr>
    </w:p>
    <w:p w14:paraId="63825DC7"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如图所示系统，求三相系统振荡时，相间阻抗继电器</w:t>
      </w:r>
      <w:r w:rsidRPr="00DB57BA">
        <w:rPr>
          <w:rFonts w:ascii="Calibri" w:eastAsia="宋体" w:hAnsi="Calibri" w:hint="eastAsia"/>
        </w:rPr>
        <w:t>KZ</w:t>
      </w:r>
      <w:r w:rsidRPr="00DB57BA">
        <w:rPr>
          <w:rFonts w:ascii="Calibri" w:eastAsia="宋体" w:hAnsi="Calibri" w:hint="eastAsia"/>
        </w:rPr>
        <w:t>的测量阻抗轨迹，用图表示。方向</w:t>
      </w:r>
      <w:r w:rsidRPr="00DB57BA">
        <w:rPr>
          <w:rFonts w:ascii="Calibri" w:eastAsia="宋体" w:hAnsi="Calibri" w:hint="eastAsia"/>
        </w:rPr>
        <w:t xml:space="preserve"> </w:t>
      </w:r>
      <w:r w:rsidRPr="00DB57BA">
        <w:rPr>
          <w:rFonts w:ascii="Calibri" w:eastAsia="宋体" w:hAnsi="Calibri" w:hint="eastAsia"/>
        </w:rPr>
        <w:t>阻抗继电器在δ</w:t>
      </w:r>
      <w:r w:rsidRPr="00DB57BA">
        <w:rPr>
          <w:rFonts w:ascii="Calibri" w:eastAsia="宋体" w:hAnsi="Calibri" w:hint="eastAsia"/>
        </w:rPr>
        <w:t xml:space="preserve">=90o </w:t>
      </w:r>
      <w:r w:rsidRPr="00DB57BA">
        <w:rPr>
          <w:rFonts w:ascii="Calibri" w:eastAsia="宋体" w:hAnsi="Calibri" w:hint="eastAsia"/>
        </w:rPr>
        <w:t>时动作，δ</w:t>
      </w:r>
      <w:r w:rsidRPr="00DB57BA">
        <w:rPr>
          <w:rFonts w:ascii="Calibri" w:eastAsia="宋体" w:hAnsi="Calibri" w:hint="eastAsia"/>
        </w:rPr>
        <w:t xml:space="preserve">=270o  </w:t>
      </w:r>
      <w:r w:rsidRPr="00DB57BA">
        <w:rPr>
          <w:rFonts w:ascii="Calibri" w:eastAsia="宋体" w:hAnsi="Calibri" w:hint="eastAsia"/>
        </w:rPr>
        <w:t>时返回（δ为</w:t>
      </w:r>
      <w:r w:rsidRPr="00DB57BA">
        <w:rPr>
          <w:rFonts w:ascii="Calibri" w:eastAsia="宋体" w:hAnsi="Calibri" w:hint="eastAsia"/>
        </w:rPr>
        <w:t>EM</w:t>
      </w:r>
      <w:r w:rsidRPr="00DB57BA">
        <w:rPr>
          <w:rFonts w:ascii="Calibri" w:eastAsia="宋体" w:hAnsi="Calibri" w:hint="eastAsia"/>
        </w:rPr>
        <w:t>、</w:t>
      </w:r>
      <w:r w:rsidRPr="00DB57BA">
        <w:rPr>
          <w:rFonts w:ascii="Calibri" w:eastAsia="宋体" w:hAnsi="Calibri" w:hint="eastAsia"/>
        </w:rPr>
        <w:t>EN</w:t>
      </w:r>
      <w:r w:rsidRPr="00DB57BA">
        <w:rPr>
          <w:rFonts w:ascii="Calibri" w:eastAsia="宋体" w:hAnsi="Calibri" w:hint="eastAsia"/>
        </w:rPr>
        <w:t>两相量间的夹角），系统最长振荡周期为</w:t>
      </w:r>
      <w:r w:rsidRPr="00DB57BA">
        <w:rPr>
          <w:rFonts w:ascii="Calibri" w:eastAsia="宋体" w:hAnsi="Calibri" w:hint="eastAsia"/>
        </w:rPr>
        <w:t>1.5</w:t>
      </w:r>
      <w:r w:rsidRPr="00DB57BA">
        <w:rPr>
          <w:rFonts w:ascii="Calibri" w:eastAsia="宋体" w:hAnsi="Calibri" w:hint="eastAsia"/>
        </w:rPr>
        <w:t>秒，</w:t>
      </w:r>
      <w:proofErr w:type="gramStart"/>
      <w:r w:rsidRPr="00DB57BA">
        <w:rPr>
          <w:rFonts w:ascii="Calibri" w:eastAsia="宋体" w:hAnsi="Calibri" w:hint="eastAsia"/>
        </w:rPr>
        <w:t>则方向</w:t>
      </w:r>
      <w:proofErr w:type="gramEnd"/>
      <w:r w:rsidRPr="00DB57BA">
        <w:rPr>
          <w:rFonts w:ascii="Calibri" w:eastAsia="宋体" w:hAnsi="Calibri" w:hint="eastAsia"/>
        </w:rPr>
        <w:t>阻抗继电器动作时间应整定何值。</w:t>
      </w:r>
    </w:p>
    <w:p w14:paraId="1B548385" w14:textId="77777777" w:rsidR="008A5222" w:rsidRDefault="008A5222">
      <w:pPr>
        <w:spacing w:line="360" w:lineRule="auto"/>
        <w:rPr>
          <w:sz w:val="24"/>
          <w:szCs w:val="24"/>
        </w:rPr>
      </w:pPr>
    </w:p>
    <w:p w14:paraId="14465232" w14:textId="77777777" w:rsidR="008A5222" w:rsidRDefault="008A5222">
      <w:pPr>
        <w:spacing w:line="360" w:lineRule="auto"/>
        <w:rPr>
          <w:sz w:val="24"/>
          <w:szCs w:val="24"/>
        </w:rPr>
      </w:pPr>
    </w:p>
    <w:p w14:paraId="68CC0993" w14:textId="77777777" w:rsidR="008A5222" w:rsidRDefault="008A5222">
      <w:pPr>
        <w:spacing w:line="360" w:lineRule="auto"/>
        <w:rPr>
          <w:sz w:val="24"/>
          <w:szCs w:val="24"/>
        </w:rPr>
      </w:pPr>
    </w:p>
    <w:p w14:paraId="76983C31" w14:textId="77777777" w:rsidR="008A5222" w:rsidRDefault="008A3171">
      <w:pPr>
        <w:pStyle w:val="a9"/>
        <w:widowControl/>
        <w:tabs>
          <w:tab w:val="left" w:pos="1140"/>
        </w:tabs>
        <w:rPr>
          <w:rFonts w:ascii="Calibri" w:hAnsi="Calibri"/>
          <w:sz w:val="24"/>
          <w:szCs w:val="24"/>
        </w:rPr>
      </w:pPr>
      <w:r>
        <w:rPr>
          <w:rFonts w:ascii="Calibri" w:hAnsi="Calibri"/>
          <w:sz w:val="24"/>
          <w:szCs w:val="24"/>
        </w:rPr>
        <w:pict w14:anchorId="6A632197">
          <v:rect id="矩形 363" o:spid="_x0000_s1864" style="position:absolute;left:0;text-align:left;margin-left:135pt;margin-top:8.45pt;width:15pt;height:27.1pt;z-index:251851776;mso-width-relative:page;mso-height-relative:page" o:allowincell="f"/>
        </w:pict>
      </w:r>
      <w:r>
        <w:rPr>
          <w:rFonts w:ascii="Calibri" w:hAnsi="Calibri" w:hint="eastAsia"/>
          <w:sz w:val="24"/>
          <w:szCs w:val="24"/>
        </w:rPr>
        <w:t xml:space="preserve">       </w:t>
      </w:r>
    </w:p>
    <w:p w14:paraId="494A244D" w14:textId="77777777" w:rsidR="008A5222" w:rsidRDefault="008A3171">
      <w:pPr>
        <w:pStyle w:val="a6"/>
        <w:rPr>
          <w:rFonts w:ascii="Calibri" w:eastAsia="宋体" w:hAnsi="Calibri" w:cs="Times New Roman"/>
          <w:sz w:val="24"/>
          <w:szCs w:val="24"/>
        </w:rPr>
      </w:pPr>
      <w:r>
        <w:rPr>
          <w:rFonts w:ascii="Calibri" w:eastAsia="宋体" w:hAnsi="Calibri" w:cs="Times New Roman"/>
          <w:sz w:val="24"/>
          <w:szCs w:val="24"/>
        </w:rPr>
        <w:pict w14:anchorId="780C9703">
          <v:line id="直线 364" o:spid="_x0000_s1865" style="position:absolute;left:0;text-align:left;z-index:251852800;mso-width-relative:page;mso-height-relative:page" from="195pt,21.9pt" to="250pt,21.9pt" o:allowincell="f">
            <v:stroke endarrow="block"/>
          </v:line>
        </w:pict>
      </w:r>
      <w:r>
        <w:rPr>
          <w:rFonts w:ascii="Calibri" w:eastAsia="宋体" w:hAnsi="Calibri" w:cs="Times New Roman"/>
          <w:sz w:val="24"/>
          <w:szCs w:val="24"/>
        </w:rPr>
        <w:pict w14:anchorId="160A4348">
          <v:oval id="椭圆 361" o:spid="_x0000_s1862" style="position:absolute;left:0;text-align:left;margin-left:345pt;margin-top:17pt;width:34pt;height:35pt;z-index:251849728;mso-width-relative:page;mso-height-relative:page" o:allowincell="f"/>
        </w:pict>
      </w:r>
      <w:r>
        <w:rPr>
          <w:rFonts w:ascii="Calibri" w:eastAsia="宋体" w:hAnsi="Calibri" w:cs="Times New Roman"/>
          <w:sz w:val="24"/>
          <w:szCs w:val="24"/>
        </w:rPr>
        <w:pict w14:anchorId="22C3D7EE">
          <v:line id="直线 360" o:spid="_x0000_s1861" style="position:absolute;left:0;text-align:left;z-index:251848704;mso-width-relative:page;mso-height-relative:page" from="290pt,14.2pt" to="290pt,57.2pt" o:allowincell="f" strokeweight="2pt"/>
        </w:pict>
      </w:r>
      <w:r>
        <w:rPr>
          <w:rFonts w:ascii="Calibri" w:eastAsia="宋体" w:hAnsi="Calibri" w:cs="Times New Roman"/>
          <w:sz w:val="24"/>
          <w:szCs w:val="24"/>
        </w:rPr>
        <w:pict w14:anchorId="4E3F96D5">
          <v:oval id="椭圆 358" o:spid="_x0000_s1859" style="position:absolute;left:0;text-align:left;margin-left:35pt;margin-top:19.5pt;width:34pt;height:35pt;z-index:251846656;mso-width-relative:page;mso-height-relative:page" o:allowincell="f"/>
        </w:pict>
      </w:r>
      <w:r>
        <w:rPr>
          <w:rFonts w:ascii="Calibri" w:eastAsia="宋体" w:hAnsi="Calibri" w:cs="Times New Roman"/>
          <w:sz w:val="24"/>
          <w:szCs w:val="24"/>
        </w:rPr>
        <w:pict w14:anchorId="788A4D41">
          <v:line id="直线 353" o:spid="_x0000_s1854" style="position:absolute;left:0;text-align:left;z-index:251841536;mso-width-relative:page;mso-height-relative:page" from="103pt,15.5pt" to="103pt,58.5pt" o:allowincell="f" strokeweight="2pt"/>
        </w:pict>
      </w:r>
      <w:r>
        <w:rPr>
          <w:rFonts w:ascii="Calibri" w:eastAsia="宋体" w:hAnsi="Calibri" w:cs="Times New Roman" w:hint="eastAsia"/>
          <w:sz w:val="24"/>
          <w:szCs w:val="24"/>
        </w:rPr>
        <w:t xml:space="preserve">  EM       M          KZ       I         N         EN</w:t>
      </w:r>
    </w:p>
    <w:p w14:paraId="3C5F8B98" w14:textId="77777777" w:rsidR="008A5222" w:rsidRDefault="008A3171">
      <w:pPr>
        <w:pStyle w:val="a6"/>
        <w:rPr>
          <w:rFonts w:ascii="Calibri" w:eastAsia="宋体" w:hAnsi="Calibri" w:cs="Times New Roman"/>
          <w:sz w:val="24"/>
          <w:szCs w:val="24"/>
        </w:rPr>
      </w:pPr>
      <w:r>
        <w:rPr>
          <w:rFonts w:ascii="Calibri" w:eastAsia="宋体" w:hAnsi="Calibri" w:cs="Times New Roman"/>
          <w:sz w:val="24"/>
          <w:szCs w:val="24"/>
        </w:rPr>
        <w:pict w14:anchorId="6CC2BBAF">
          <v:shape id="任意多边形 362" o:spid="_x0000_s1863" style="position:absolute;left:0;text-align:left;margin-left:355pt;margin-top:2.85pt;width:18pt;height:12pt;z-index:251850752;mso-width-relative:page;mso-height-relative:page" coordsize="360,240" o:allowincell="f" path="m,170c41,85,83,,120,10v37,10,60,210,100,220c260,240,340,93,360,70e" filled="f">
            <v:path arrowok="t"/>
          </v:shape>
        </w:pict>
      </w:r>
      <w:r>
        <w:rPr>
          <w:rFonts w:ascii="Calibri" w:eastAsia="宋体" w:hAnsi="Calibri" w:cs="Times New Roman"/>
          <w:sz w:val="24"/>
          <w:szCs w:val="24"/>
        </w:rPr>
        <w:pict w14:anchorId="05A71932">
          <v:line id="直线 357" o:spid="_x0000_s1858" style="position:absolute;left:0;text-align:left;z-index:251845632;mso-width-relative:page;mso-height-relative:page" from="155pt,8.2pt" to="345pt,8.2pt" o:allowincell="f"/>
        </w:pict>
      </w:r>
      <w:r>
        <w:rPr>
          <w:rFonts w:ascii="Calibri" w:eastAsia="宋体" w:hAnsi="Calibri" w:cs="Times New Roman"/>
          <w:sz w:val="24"/>
          <w:szCs w:val="24"/>
        </w:rPr>
        <w:pict w14:anchorId="767E46F0">
          <v:shape id="任意多边形 359" o:spid="_x0000_s1860" style="position:absolute;left:0;text-align:left;margin-left:43pt;margin-top:2.4pt;width:18pt;height:12pt;z-index:251847680;mso-width-relative:page;mso-height-relative:page" coordsize="360,240" o:allowincell="f" path="m,170c41,85,83,,120,10v37,10,60,210,100,220c260,240,340,93,360,70e" filled="f">
            <v:path arrowok="t"/>
          </v:shape>
        </w:pict>
      </w:r>
      <w:r>
        <w:rPr>
          <w:rFonts w:ascii="Calibri" w:eastAsia="宋体" w:hAnsi="Calibri" w:cs="Times New Roman"/>
          <w:sz w:val="24"/>
          <w:szCs w:val="24"/>
        </w:rPr>
        <w:pict w14:anchorId="657452BB">
          <v:rect id="矩形 356" o:spid="_x0000_s1857" style="position:absolute;left:0;text-align:left;margin-left:129pt;margin-top:2.4pt;width:26pt;height:10pt;z-index:251844608;mso-width-relative:page;mso-height-relative:page" o:allowincell="f"/>
        </w:pict>
      </w:r>
      <w:r>
        <w:rPr>
          <w:rFonts w:ascii="Calibri" w:eastAsia="宋体" w:hAnsi="Calibri" w:cs="Times New Roman"/>
          <w:sz w:val="24"/>
          <w:szCs w:val="24"/>
        </w:rPr>
        <w:pict w14:anchorId="3A96BF5A">
          <v:line id="直线 355" o:spid="_x0000_s1856" style="position:absolute;left:0;text-align:left;z-index:251843584;mso-width-relative:page;mso-height-relative:page" from="103pt,7.4pt" to="129pt,7.4pt" o:allowincell="f"/>
        </w:pict>
      </w:r>
      <w:r>
        <w:rPr>
          <w:rFonts w:ascii="Calibri" w:eastAsia="宋体" w:hAnsi="Calibri" w:cs="Times New Roman"/>
          <w:sz w:val="24"/>
          <w:szCs w:val="24"/>
        </w:rPr>
        <w:pict w14:anchorId="4437BD5B">
          <v:line id="直线 354" o:spid="_x0000_s1855" style="position:absolute;left:0;text-align:left;z-index:251842560;mso-width-relative:page;mso-height-relative:page" from="70pt,7.4pt" to="103pt,7.4pt" o:allowincell="f"/>
        </w:pict>
      </w:r>
    </w:p>
    <w:p w14:paraId="387B1618" w14:textId="77777777" w:rsidR="008A5222" w:rsidRDefault="008A3171">
      <w:pPr>
        <w:pStyle w:val="a6"/>
        <w:rPr>
          <w:rFonts w:ascii="Calibri" w:eastAsia="宋体" w:hAnsi="Calibri" w:cs="Times New Roman"/>
          <w:sz w:val="24"/>
          <w:szCs w:val="24"/>
        </w:rPr>
      </w:pPr>
      <w:r>
        <w:rPr>
          <w:rFonts w:ascii="Calibri" w:eastAsia="宋体" w:hAnsi="Calibri" w:cs="Times New Roman" w:hint="eastAsia"/>
          <w:sz w:val="24"/>
          <w:szCs w:val="24"/>
        </w:rPr>
        <w:t xml:space="preserve">         ZM                       ZL                               ZN</w:t>
      </w:r>
    </w:p>
    <w:p w14:paraId="650B6252" w14:textId="77777777" w:rsidR="008A5222" w:rsidRDefault="008A5222">
      <w:pPr>
        <w:pStyle w:val="a9"/>
        <w:widowControl/>
        <w:tabs>
          <w:tab w:val="left" w:pos="1140"/>
        </w:tabs>
        <w:rPr>
          <w:rFonts w:ascii="Calibri" w:hAnsi="Calibri"/>
          <w:sz w:val="24"/>
          <w:szCs w:val="24"/>
        </w:rPr>
      </w:pPr>
    </w:p>
    <w:p w14:paraId="00C7C832" w14:textId="77777777" w:rsidR="008A5222" w:rsidRDefault="008A3171">
      <w:pPr>
        <w:pStyle w:val="a9"/>
        <w:widowControl/>
        <w:tabs>
          <w:tab w:val="left" w:pos="1140"/>
        </w:tabs>
        <w:rPr>
          <w:rFonts w:ascii="Calibri" w:hAnsi="Calibri"/>
          <w:sz w:val="24"/>
          <w:szCs w:val="24"/>
        </w:rPr>
      </w:pPr>
      <w:r>
        <w:rPr>
          <w:rFonts w:ascii="Calibri" w:hAnsi="Calibri" w:hint="eastAsia"/>
          <w:sz w:val="24"/>
          <w:szCs w:val="24"/>
        </w:rPr>
        <w:t xml:space="preserve">           </w:t>
      </w:r>
      <w:r>
        <w:rPr>
          <w:rFonts w:ascii="Calibri" w:hAnsi="Calibri" w:hint="eastAsia"/>
          <w:sz w:val="24"/>
          <w:szCs w:val="24"/>
        </w:rPr>
        <w:t>提示：</w:t>
      </w:r>
      <w:r>
        <w:rPr>
          <w:rFonts w:ascii="Calibri" w:hAnsi="Calibri" w:hint="eastAsia"/>
          <w:sz w:val="24"/>
          <w:szCs w:val="24"/>
        </w:rPr>
        <w:t>|EM|=|EN|</w:t>
      </w:r>
      <w:r>
        <w:rPr>
          <w:rFonts w:ascii="Calibri" w:hAnsi="Calibri" w:hint="eastAsia"/>
          <w:sz w:val="24"/>
          <w:szCs w:val="24"/>
        </w:rPr>
        <w:t>，</w:t>
      </w:r>
      <w:r>
        <w:rPr>
          <w:rFonts w:ascii="Calibri" w:hAnsi="Calibri" w:hint="eastAsia"/>
          <w:sz w:val="24"/>
          <w:szCs w:val="24"/>
        </w:rPr>
        <w:t>1-e-j</w:t>
      </w:r>
      <w:r>
        <w:rPr>
          <w:rFonts w:ascii="Calibri" w:hAnsi="Calibri" w:hint="eastAsia"/>
          <w:sz w:val="24"/>
          <w:szCs w:val="24"/>
        </w:rPr>
        <w:t>δ</w:t>
      </w:r>
      <w:r>
        <w:rPr>
          <w:rFonts w:ascii="Calibri" w:hAnsi="Calibri" w:hint="eastAsia"/>
          <w:sz w:val="24"/>
          <w:szCs w:val="24"/>
        </w:rPr>
        <w:t>=2/</w:t>
      </w:r>
      <w:r>
        <w:rPr>
          <w:rFonts w:ascii="Calibri" w:hAnsi="Calibri" w:hint="eastAsia"/>
          <w:sz w:val="24"/>
          <w:szCs w:val="24"/>
        </w:rPr>
        <w:t>（</w:t>
      </w:r>
      <w:r>
        <w:rPr>
          <w:rFonts w:ascii="Calibri" w:hAnsi="Calibri" w:hint="eastAsia"/>
          <w:sz w:val="24"/>
          <w:szCs w:val="24"/>
        </w:rPr>
        <w:t>1-jctg</w:t>
      </w:r>
      <w:r>
        <w:rPr>
          <w:rFonts w:ascii="Calibri" w:hAnsi="Calibri" w:hint="eastAsia"/>
          <w:sz w:val="24"/>
          <w:szCs w:val="24"/>
        </w:rPr>
        <w:t>（δ</w:t>
      </w:r>
      <w:r>
        <w:rPr>
          <w:rFonts w:ascii="Calibri" w:hAnsi="Calibri" w:hint="eastAsia"/>
          <w:sz w:val="24"/>
          <w:szCs w:val="24"/>
        </w:rPr>
        <w:t>/2</w:t>
      </w:r>
      <w:r>
        <w:rPr>
          <w:rFonts w:ascii="Calibri" w:hAnsi="Calibri" w:hint="eastAsia"/>
          <w:sz w:val="24"/>
          <w:szCs w:val="24"/>
        </w:rPr>
        <w:t>））</w:t>
      </w:r>
    </w:p>
    <w:p w14:paraId="0B57E8EE" w14:textId="77777777" w:rsidR="008A5222" w:rsidRDefault="008A3171">
      <w:pPr>
        <w:spacing w:line="360" w:lineRule="auto"/>
        <w:rPr>
          <w:sz w:val="24"/>
          <w:szCs w:val="24"/>
        </w:rPr>
      </w:pPr>
      <w:r>
        <w:rPr>
          <w:rFonts w:hint="eastAsia"/>
          <w:sz w:val="24"/>
          <w:szCs w:val="24"/>
        </w:rPr>
        <w:t>解：在</w:t>
      </w:r>
      <w:r>
        <w:rPr>
          <w:rFonts w:hint="eastAsia"/>
          <w:sz w:val="24"/>
          <w:szCs w:val="24"/>
        </w:rPr>
        <w:t>M</w:t>
      </w:r>
      <w:r>
        <w:rPr>
          <w:rFonts w:hint="eastAsia"/>
          <w:sz w:val="24"/>
          <w:szCs w:val="24"/>
        </w:rPr>
        <w:t>侧的阻抗继电器可用同名相电压和电流来分析，以下分析各电气量均为相量。</w:t>
      </w:r>
    </w:p>
    <w:p w14:paraId="468F9FDE" w14:textId="77777777" w:rsidR="008A5222" w:rsidRDefault="008A3171">
      <w:pPr>
        <w:spacing w:line="360" w:lineRule="auto"/>
        <w:rPr>
          <w:sz w:val="24"/>
          <w:szCs w:val="24"/>
        </w:rPr>
      </w:pPr>
      <w:r>
        <w:rPr>
          <w:rFonts w:hint="eastAsia"/>
          <w:sz w:val="24"/>
          <w:szCs w:val="24"/>
        </w:rPr>
        <w:t>I=</w:t>
      </w:r>
      <w:r>
        <w:rPr>
          <w:rFonts w:hint="eastAsia"/>
          <w:sz w:val="24"/>
          <w:szCs w:val="24"/>
        </w:rPr>
        <w:t>（</w:t>
      </w:r>
      <w:r>
        <w:rPr>
          <w:rFonts w:hint="eastAsia"/>
          <w:sz w:val="24"/>
          <w:szCs w:val="24"/>
        </w:rPr>
        <w:t>EM</w:t>
      </w:r>
      <w:r>
        <w:rPr>
          <w:sz w:val="24"/>
          <w:szCs w:val="24"/>
        </w:rPr>
        <w:t>–</w:t>
      </w:r>
      <w:r>
        <w:rPr>
          <w:rFonts w:hint="eastAsia"/>
          <w:sz w:val="24"/>
          <w:szCs w:val="24"/>
        </w:rPr>
        <w:t>EN</w:t>
      </w:r>
      <w:r>
        <w:rPr>
          <w:rFonts w:hint="eastAsia"/>
          <w:sz w:val="24"/>
          <w:szCs w:val="24"/>
        </w:rPr>
        <w:t>）</w:t>
      </w:r>
      <w:r>
        <w:rPr>
          <w:rFonts w:hint="eastAsia"/>
          <w:sz w:val="24"/>
          <w:szCs w:val="24"/>
        </w:rPr>
        <w:t>/</w:t>
      </w:r>
      <w:r>
        <w:rPr>
          <w:rFonts w:hint="eastAsia"/>
          <w:sz w:val="24"/>
          <w:szCs w:val="24"/>
        </w:rPr>
        <w:t>（</w:t>
      </w:r>
      <w:r>
        <w:rPr>
          <w:rFonts w:hint="eastAsia"/>
          <w:sz w:val="24"/>
          <w:szCs w:val="24"/>
        </w:rPr>
        <w:t>ZM+ZL+ZN</w:t>
      </w:r>
      <w:r>
        <w:rPr>
          <w:rFonts w:hint="eastAsia"/>
          <w:sz w:val="24"/>
          <w:szCs w:val="24"/>
        </w:rPr>
        <w:t>）</w:t>
      </w:r>
      <w:r>
        <w:rPr>
          <w:rFonts w:hint="eastAsia"/>
          <w:sz w:val="24"/>
          <w:szCs w:val="24"/>
        </w:rPr>
        <w:t>=</w:t>
      </w:r>
      <w:r>
        <w:rPr>
          <w:rFonts w:hint="eastAsia"/>
          <w:sz w:val="24"/>
          <w:szCs w:val="24"/>
        </w:rPr>
        <w:t>（</w:t>
      </w:r>
      <w:r>
        <w:rPr>
          <w:rFonts w:hint="eastAsia"/>
          <w:sz w:val="24"/>
          <w:szCs w:val="24"/>
        </w:rPr>
        <w:t>EM</w:t>
      </w:r>
      <w:r>
        <w:rPr>
          <w:sz w:val="24"/>
          <w:szCs w:val="24"/>
        </w:rPr>
        <w:t>–</w:t>
      </w:r>
      <w:r>
        <w:rPr>
          <w:rFonts w:hint="eastAsia"/>
          <w:sz w:val="24"/>
          <w:szCs w:val="24"/>
        </w:rPr>
        <w:t>EN</w:t>
      </w:r>
      <w:r>
        <w:rPr>
          <w:rFonts w:hint="eastAsia"/>
          <w:sz w:val="24"/>
          <w:szCs w:val="24"/>
        </w:rPr>
        <w:t>）</w:t>
      </w:r>
      <w:r>
        <w:rPr>
          <w:rFonts w:hint="eastAsia"/>
          <w:sz w:val="24"/>
          <w:szCs w:val="24"/>
        </w:rPr>
        <w:t>/ZE</w:t>
      </w:r>
    </w:p>
    <w:p w14:paraId="0EF4EFD7" w14:textId="77777777" w:rsidR="008A5222" w:rsidRDefault="008A3171">
      <w:pPr>
        <w:spacing w:line="360" w:lineRule="auto"/>
        <w:rPr>
          <w:sz w:val="24"/>
          <w:szCs w:val="24"/>
        </w:rPr>
      </w:pPr>
      <w:r>
        <w:rPr>
          <w:rFonts w:hint="eastAsia"/>
          <w:sz w:val="24"/>
          <w:szCs w:val="24"/>
        </w:rPr>
        <w:t>设</w:t>
      </w:r>
      <w:r>
        <w:rPr>
          <w:rFonts w:hint="eastAsia"/>
          <w:sz w:val="24"/>
          <w:szCs w:val="24"/>
        </w:rPr>
        <w:t>ZM=</w:t>
      </w:r>
      <w:proofErr w:type="spellStart"/>
      <w:r>
        <w:rPr>
          <w:rFonts w:hint="eastAsia"/>
          <w:sz w:val="24"/>
          <w:szCs w:val="24"/>
        </w:rPr>
        <w:t>mZE</w:t>
      </w:r>
      <w:proofErr w:type="spellEnd"/>
    </w:p>
    <w:p w14:paraId="65A1C15A" w14:textId="77777777" w:rsidR="008A5222" w:rsidRDefault="008A3171">
      <w:pPr>
        <w:spacing w:line="360" w:lineRule="auto"/>
        <w:rPr>
          <w:sz w:val="24"/>
          <w:szCs w:val="24"/>
        </w:rPr>
      </w:pPr>
      <w:r>
        <w:rPr>
          <w:rFonts w:hint="eastAsia"/>
          <w:sz w:val="24"/>
          <w:szCs w:val="24"/>
        </w:rPr>
        <w:t>UM=EM-IZM=EM-</w:t>
      </w:r>
      <w:proofErr w:type="spellStart"/>
      <w:r>
        <w:rPr>
          <w:rFonts w:hint="eastAsia"/>
          <w:sz w:val="24"/>
          <w:szCs w:val="24"/>
        </w:rPr>
        <w:t>ImZE</w:t>
      </w:r>
      <w:proofErr w:type="spellEnd"/>
    </w:p>
    <w:p w14:paraId="09838705" w14:textId="77777777" w:rsidR="008A5222" w:rsidRDefault="008A3171">
      <w:pPr>
        <w:spacing w:line="360" w:lineRule="auto"/>
        <w:rPr>
          <w:sz w:val="24"/>
          <w:szCs w:val="24"/>
        </w:rPr>
      </w:pPr>
      <w:r>
        <w:rPr>
          <w:rFonts w:hint="eastAsia"/>
          <w:sz w:val="24"/>
          <w:szCs w:val="24"/>
        </w:rPr>
        <w:t>则继电器的测量阻抗为：</w:t>
      </w:r>
    </w:p>
    <w:p w14:paraId="15DF7ED2" w14:textId="77777777" w:rsidR="008A5222" w:rsidRDefault="008A3171">
      <w:pPr>
        <w:spacing w:line="360" w:lineRule="auto"/>
        <w:rPr>
          <w:sz w:val="24"/>
          <w:szCs w:val="24"/>
        </w:rPr>
      </w:pPr>
      <w:proofErr w:type="spellStart"/>
      <w:r>
        <w:rPr>
          <w:rFonts w:hint="eastAsia"/>
          <w:sz w:val="24"/>
          <w:szCs w:val="24"/>
        </w:rPr>
        <w:t>Zk</w:t>
      </w:r>
      <w:proofErr w:type="spellEnd"/>
      <w:r>
        <w:rPr>
          <w:rFonts w:hint="eastAsia"/>
          <w:sz w:val="24"/>
          <w:szCs w:val="24"/>
        </w:rPr>
        <w:t>=UM/I=</w:t>
      </w:r>
      <w:r>
        <w:rPr>
          <w:rFonts w:hint="eastAsia"/>
          <w:sz w:val="24"/>
          <w:szCs w:val="24"/>
        </w:rPr>
        <w:t>（</w:t>
      </w:r>
      <w:r>
        <w:rPr>
          <w:rFonts w:hint="eastAsia"/>
          <w:sz w:val="24"/>
          <w:szCs w:val="24"/>
        </w:rPr>
        <w:t>EM-</w:t>
      </w:r>
      <w:proofErr w:type="spellStart"/>
      <w:r>
        <w:rPr>
          <w:rFonts w:hint="eastAsia"/>
          <w:sz w:val="24"/>
          <w:szCs w:val="24"/>
        </w:rPr>
        <w:t>ImZE</w:t>
      </w:r>
      <w:proofErr w:type="spellEnd"/>
      <w:r>
        <w:rPr>
          <w:rFonts w:hint="eastAsia"/>
          <w:sz w:val="24"/>
          <w:szCs w:val="24"/>
        </w:rPr>
        <w:t>）</w:t>
      </w:r>
      <w:r>
        <w:rPr>
          <w:rFonts w:hint="eastAsia"/>
          <w:sz w:val="24"/>
          <w:szCs w:val="24"/>
        </w:rPr>
        <w:t>/I=EMZE/</w:t>
      </w:r>
      <w:r>
        <w:rPr>
          <w:rFonts w:hint="eastAsia"/>
          <w:sz w:val="24"/>
          <w:szCs w:val="24"/>
        </w:rPr>
        <w:t>（</w:t>
      </w:r>
      <w:r>
        <w:rPr>
          <w:rFonts w:hint="eastAsia"/>
          <w:sz w:val="24"/>
          <w:szCs w:val="24"/>
        </w:rPr>
        <w:t>EM</w:t>
      </w:r>
      <w:r>
        <w:rPr>
          <w:sz w:val="24"/>
          <w:szCs w:val="24"/>
        </w:rPr>
        <w:t>–</w:t>
      </w:r>
      <w:r>
        <w:rPr>
          <w:rFonts w:hint="eastAsia"/>
          <w:sz w:val="24"/>
          <w:szCs w:val="24"/>
        </w:rPr>
        <w:t>EN</w:t>
      </w:r>
      <w:r>
        <w:rPr>
          <w:rFonts w:hint="eastAsia"/>
          <w:sz w:val="24"/>
          <w:szCs w:val="24"/>
        </w:rPr>
        <w:t>）</w:t>
      </w:r>
      <w:r>
        <w:rPr>
          <w:rFonts w:hint="eastAsia"/>
          <w:sz w:val="24"/>
          <w:szCs w:val="24"/>
        </w:rPr>
        <w:t>-</w:t>
      </w:r>
      <w:proofErr w:type="spellStart"/>
      <w:r>
        <w:rPr>
          <w:rFonts w:hint="eastAsia"/>
          <w:sz w:val="24"/>
          <w:szCs w:val="24"/>
        </w:rPr>
        <w:t>mZE</w:t>
      </w:r>
      <w:proofErr w:type="spellEnd"/>
    </w:p>
    <w:p w14:paraId="3A10F403" w14:textId="77777777" w:rsidR="008A5222" w:rsidRDefault="008A3171">
      <w:pPr>
        <w:spacing w:line="360" w:lineRule="auto"/>
        <w:rPr>
          <w:sz w:val="24"/>
          <w:szCs w:val="24"/>
        </w:rPr>
      </w:pPr>
      <w:r>
        <w:rPr>
          <w:rFonts w:hint="eastAsia"/>
          <w:sz w:val="24"/>
          <w:szCs w:val="24"/>
        </w:rPr>
        <w:t>设</w:t>
      </w:r>
      <w:r>
        <w:rPr>
          <w:rFonts w:hint="eastAsia"/>
          <w:sz w:val="24"/>
          <w:szCs w:val="24"/>
        </w:rPr>
        <w:t>EM</w:t>
      </w:r>
      <w:r>
        <w:rPr>
          <w:rFonts w:hint="eastAsia"/>
          <w:sz w:val="24"/>
          <w:szCs w:val="24"/>
        </w:rPr>
        <w:t>、</w:t>
      </w:r>
      <w:r>
        <w:rPr>
          <w:rFonts w:hint="eastAsia"/>
          <w:sz w:val="24"/>
          <w:szCs w:val="24"/>
        </w:rPr>
        <w:t>EN</w:t>
      </w:r>
      <w:r>
        <w:rPr>
          <w:rFonts w:hint="eastAsia"/>
          <w:sz w:val="24"/>
          <w:szCs w:val="24"/>
        </w:rPr>
        <w:t>两相量间的夹角为δ，且</w:t>
      </w:r>
      <w:r>
        <w:rPr>
          <w:rFonts w:hint="eastAsia"/>
          <w:sz w:val="24"/>
          <w:szCs w:val="24"/>
        </w:rPr>
        <w:t>|EM|=|EN|</w:t>
      </w:r>
      <w:r>
        <w:rPr>
          <w:rFonts w:hint="eastAsia"/>
          <w:sz w:val="24"/>
          <w:szCs w:val="24"/>
        </w:rPr>
        <w:t>，</w:t>
      </w:r>
      <w:r>
        <w:rPr>
          <w:rFonts w:hint="eastAsia"/>
          <w:sz w:val="24"/>
          <w:szCs w:val="24"/>
        </w:rPr>
        <w:t>1-e-j</w:t>
      </w:r>
      <w:r>
        <w:rPr>
          <w:rFonts w:hint="eastAsia"/>
          <w:sz w:val="24"/>
          <w:szCs w:val="24"/>
        </w:rPr>
        <w:t>δ</w:t>
      </w:r>
      <w:r>
        <w:rPr>
          <w:rFonts w:hint="eastAsia"/>
          <w:sz w:val="24"/>
          <w:szCs w:val="24"/>
        </w:rPr>
        <w:t>=2/</w:t>
      </w:r>
      <w:r>
        <w:rPr>
          <w:rFonts w:hint="eastAsia"/>
          <w:sz w:val="24"/>
          <w:szCs w:val="24"/>
        </w:rPr>
        <w:t>（</w:t>
      </w:r>
      <w:r>
        <w:rPr>
          <w:rFonts w:hint="eastAsia"/>
          <w:sz w:val="24"/>
          <w:szCs w:val="24"/>
        </w:rPr>
        <w:t>1-jctg</w:t>
      </w:r>
      <w:r>
        <w:rPr>
          <w:rFonts w:hint="eastAsia"/>
          <w:sz w:val="24"/>
          <w:szCs w:val="24"/>
        </w:rPr>
        <w:t>（δ</w:t>
      </w:r>
      <w:r>
        <w:rPr>
          <w:rFonts w:hint="eastAsia"/>
          <w:sz w:val="24"/>
          <w:szCs w:val="24"/>
        </w:rPr>
        <w:t>/2</w:t>
      </w:r>
      <w:r>
        <w:rPr>
          <w:rFonts w:hint="eastAsia"/>
          <w:sz w:val="24"/>
          <w:szCs w:val="24"/>
        </w:rPr>
        <w:t>））</w:t>
      </w:r>
    </w:p>
    <w:p w14:paraId="376DF9FF" w14:textId="77777777" w:rsidR="008A5222" w:rsidRDefault="008A3171">
      <w:pPr>
        <w:spacing w:line="360" w:lineRule="auto"/>
        <w:rPr>
          <w:sz w:val="24"/>
          <w:szCs w:val="24"/>
        </w:rPr>
      </w:pPr>
      <w:r>
        <w:rPr>
          <w:rFonts w:hint="eastAsia"/>
          <w:sz w:val="24"/>
          <w:szCs w:val="24"/>
        </w:rPr>
        <w:t>则</w:t>
      </w:r>
      <w:proofErr w:type="spellStart"/>
      <w:r>
        <w:rPr>
          <w:rFonts w:hint="eastAsia"/>
          <w:sz w:val="24"/>
          <w:szCs w:val="24"/>
        </w:rPr>
        <w:t>Zk</w:t>
      </w:r>
      <w:proofErr w:type="spellEnd"/>
      <w:r>
        <w:rPr>
          <w:rFonts w:hint="eastAsia"/>
          <w:sz w:val="24"/>
          <w:szCs w:val="24"/>
        </w:rPr>
        <w:t>=ZE/</w:t>
      </w:r>
      <w:r>
        <w:rPr>
          <w:rFonts w:hint="eastAsia"/>
          <w:sz w:val="24"/>
          <w:szCs w:val="24"/>
        </w:rPr>
        <w:t>（</w:t>
      </w:r>
      <w:r>
        <w:rPr>
          <w:rFonts w:hint="eastAsia"/>
          <w:sz w:val="24"/>
          <w:szCs w:val="24"/>
        </w:rPr>
        <w:t>1-e-j</w:t>
      </w:r>
      <w:r>
        <w:rPr>
          <w:rFonts w:hint="eastAsia"/>
          <w:sz w:val="24"/>
          <w:szCs w:val="24"/>
        </w:rPr>
        <w:t>δ）</w:t>
      </w:r>
      <w:r>
        <w:rPr>
          <w:rFonts w:hint="eastAsia"/>
          <w:sz w:val="24"/>
          <w:szCs w:val="24"/>
        </w:rPr>
        <w:t>-</w:t>
      </w:r>
      <w:proofErr w:type="spellStart"/>
      <w:r>
        <w:rPr>
          <w:rFonts w:hint="eastAsia"/>
          <w:sz w:val="24"/>
          <w:szCs w:val="24"/>
        </w:rPr>
        <w:t>mZE</w:t>
      </w:r>
      <w:proofErr w:type="spellEnd"/>
    </w:p>
    <w:p w14:paraId="111C7C7D" w14:textId="77777777" w:rsidR="008A5222" w:rsidRDefault="008A3171">
      <w:pPr>
        <w:spacing w:line="360" w:lineRule="auto"/>
        <w:rPr>
          <w:sz w:val="24"/>
          <w:szCs w:val="24"/>
        </w:rPr>
      </w:pPr>
      <w:r>
        <w:rPr>
          <w:rFonts w:hint="eastAsia"/>
          <w:sz w:val="24"/>
          <w:szCs w:val="24"/>
        </w:rPr>
        <w:t>=</w:t>
      </w:r>
      <w:r>
        <w:rPr>
          <w:rFonts w:hint="eastAsia"/>
          <w:sz w:val="24"/>
          <w:szCs w:val="24"/>
        </w:rPr>
        <w:t>（</w:t>
      </w:r>
      <w:r>
        <w:rPr>
          <w:rFonts w:hint="eastAsia"/>
          <w:sz w:val="24"/>
          <w:szCs w:val="24"/>
        </w:rPr>
        <w:t>1/2-m</w:t>
      </w:r>
      <w:r>
        <w:rPr>
          <w:rFonts w:hint="eastAsia"/>
          <w:sz w:val="24"/>
          <w:szCs w:val="24"/>
        </w:rPr>
        <w:t>）</w:t>
      </w:r>
      <w:r>
        <w:rPr>
          <w:rFonts w:hint="eastAsia"/>
          <w:sz w:val="24"/>
          <w:szCs w:val="24"/>
        </w:rPr>
        <w:t>ZE-</w:t>
      </w:r>
      <w:proofErr w:type="spellStart"/>
      <w:r>
        <w:rPr>
          <w:rFonts w:hint="eastAsia"/>
          <w:sz w:val="24"/>
          <w:szCs w:val="24"/>
        </w:rPr>
        <w:t>jZEctg</w:t>
      </w:r>
      <w:proofErr w:type="spellEnd"/>
      <w:r>
        <w:rPr>
          <w:rFonts w:hint="eastAsia"/>
          <w:sz w:val="24"/>
          <w:szCs w:val="24"/>
        </w:rPr>
        <w:t>（δ</w:t>
      </w:r>
      <w:r>
        <w:rPr>
          <w:rFonts w:hint="eastAsia"/>
          <w:sz w:val="24"/>
          <w:szCs w:val="24"/>
        </w:rPr>
        <w:t>/2</w:t>
      </w:r>
      <w:r>
        <w:rPr>
          <w:rFonts w:hint="eastAsia"/>
          <w:sz w:val="24"/>
          <w:szCs w:val="24"/>
        </w:rPr>
        <w:t>）</w:t>
      </w:r>
      <w:r>
        <w:rPr>
          <w:rFonts w:hint="eastAsia"/>
          <w:sz w:val="24"/>
          <w:szCs w:val="24"/>
        </w:rPr>
        <w:t>/2</w:t>
      </w:r>
    </w:p>
    <w:p w14:paraId="0CE07A84" w14:textId="77777777" w:rsidR="008A5222" w:rsidRDefault="008A3171">
      <w:pPr>
        <w:spacing w:line="360" w:lineRule="auto"/>
        <w:rPr>
          <w:sz w:val="24"/>
          <w:szCs w:val="24"/>
        </w:rPr>
      </w:pPr>
      <w:proofErr w:type="spellStart"/>
      <w:r>
        <w:rPr>
          <w:rFonts w:hint="eastAsia"/>
          <w:sz w:val="24"/>
          <w:szCs w:val="24"/>
        </w:rPr>
        <w:t>Zk</w:t>
      </w:r>
      <w:proofErr w:type="spellEnd"/>
      <w:r>
        <w:rPr>
          <w:rFonts w:hint="eastAsia"/>
          <w:sz w:val="24"/>
          <w:szCs w:val="24"/>
        </w:rPr>
        <w:t>的轨迹在</w:t>
      </w:r>
      <w:r>
        <w:rPr>
          <w:rFonts w:hint="eastAsia"/>
          <w:sz w:val="24"/>
          <w:szCs w:val="24"/>
        </w:rPr>
        <w:t>R</w:t>
      </w:r>
      <w:r>
        <w:rPr>
          <w:rFonts w:hint="eastAsia"/>
          <w:sz w:val="24"/>
          <w:szCs w:val="24"/>
        </w:rPr>
        <w:t>—</w:t>
      </w:r>
      <w:r>
        <w:rPr>
          <w:rFonts w:hint="eastAsia"/>
          <w:sz w:val="24"/>
          <w:szCs w:val="24"/>
        </w:rPr>
        <w:t>X</w:t>
      </w:r>
      <w:r>
        <w:rPr>
          <w:rFonts w:hint="eastAsia"/>
          <w:sz w:val="24"/>
          <w:szCs w:val="24"/>
        </w:rPr>
        <w:t>复平面上是一直线，在不同的δ下，相量</w:t>
      </w:r>
      <w:r>
        <w:rPr>
          <w:rFonts w:hint="eastAsia"/>
          <w:sz w:val="24"/>
          <w:szCs w:val="24"/>
        </w:rPr>
        <w:t>-</w:t>
      </w:r>
      <w:proofErr w:type="spellStart"/>
      <w:r>
        <w:rPr>
          <w:rFonts w:hint="eastAsia"/>
          <w:sz w:val="24"/>
          <w:szCs w:val="24"/>
        </w:rPr>
        <w:t>jZEctg</w:t>
      </w:r>
      <w:proofErr w:type="spellEnd"/>
      <w:r>
        <w:rPr>
          <w:rFonts w:hint="eastAsia"/>
          <w:sz w:val="24"/>
          <w:szCs w:val="24"/>
        </w:rPr>
        <w:t>（δ</w:t>
      </w:r>
      <w:r>
        <w:rPr>
          <w:rFonts w:hint="eastAsia"/>
          <w:sz w:val="24"/>
          <w:szCs w:val="24"/>
        </w:rPr>
        <w:t>/2</w:t>
      </w:r>
      <w:r>
        <w:rPr>
          <w:rFonts w:hint="eastAsia"/>
          <w:sz w:val="24"/>
          <w:szCs w:val="24"/>
        </w:rPr>
        <w:t>）</w:t>
      </w:r>
      <w:r>
        <w:rPr>
          <w:rFonts w:hint="eastAsia"/>
          <w:sz w:val="24"/>
          <w:szCs w:val="24"/>
        </w:rPr>
        <w:t>/2</w:t>
      </w:r>
      <w:r>
        <w:rPr>
          <w:rFonts w:hint="eastAsia"/>
          <w:sz w:val="24"/>
          <w:szCs w:val="24"/>
        </w:rPr>
        <w:t>是一条与（</w:t>
      </w:r>
      <w:r>
        <w:rPr>
          <w:rFonts w:hint="eastAsia"/>
          <w:sz w:val="24"/>
          <w:szCs w:val="24"/>
        </w:rPr>
        <w:t>1/2-m</w:t>
      </w:r>
      <w:r>
        <w:rPr>
          <w:rFonts w:hint="eastAsia"/>
          <w:sz w:val="24"/>
          <w:szCs w:val="24"/>
        </w:rPr>
        <w:t>）</w:t>
      </w:r>
      <w:r>
        <w:rPr>
          <w:rFonts w:hint="eastAsia"/>
          <w:sz w:val="24"/>
          <w:szCs w:val="24"/>
        </w:rPr>
        <w:t>ZE</w:t>
      </w:r>
      <w:r>
        <w:rPr>
          <w:rFonts w:hint="eastAsia"/>
          <w:sz w:val="24"/>
          <w:szCs w:val="24"/>
        </w:rPr>
        <w:t>垂直的直线。</w:t>
      </w:r>
    </w:p>
    <w:p w14:paraId="1AC8C8C9" w14:textId="77777777" w:rsidR="008A5222" w:rsidRDefault="008A3171">
      <w:pPr>
        <w:spacing w:line="360" w:lineRule="auto"/>
        <w:rPr>
          <w:sz w:val="24"/>
          <w:szCs w:val="24"/>
        </w:rPr>
      </w:pPr>
      <w:r>
        <w:rPr>
          <w:rFonts w:hint="eastAsia"/>
          <w:sz w:val="24"/>
          <w:szCs w:val="24"/>
        </w:rPr>
        <w:t>反映在继电器的端子上，测量阻抗</w:t>
      </w:r>
      <w:proofErr w:type="spellStart"/>
      <w:r>
        <w:rPr>
          <w:rFonts w:hint="eastAsia"/>
          <w:sz w:val="24"/>
          <w:szCs w:val="24"/>
        </w:rPr>
        <w:t>Zk</w:t>
      </w:r>
      <w:proofErr w:type="spellEnd"/>
      <w:r>
        <w:rPr>
          <w:rFonts w:hint="eastAsia"/>
          <w:sz w:val="24"/>
          <w:szCs w:val="24"/>
        </w:rPr>
        <w:t>的相量末端应落在直线上，</w:t>
      </w:r>
    </w:p>
    <w:p w14:paraId="23CB8EA7" w14:textId="77777777" w:rsidR="008A5222" w:rsidRDefault="008A3171">
      <w:pPr>
        <w:spacing w:line="360" w:lineRule="auto"/>
        <w:rPr>
          <w:sz w:val="24"/>
          <w:szCs w:val="24"/>
        </w:rPr>
      </w:pPr>
      <w:r>
        <w:rPr>
          <w:rFonts w:hint="eastAsia"/>
          <w:sz w:val="24"/>
          <w:szCs w:val="24"/>
        </w:rPr>
        <w:t>当δ</w:t>
      </w:r>
      <w:r>
        <w:rPr>
          <w:rFonts w:hint="eastAsia"/>
          <w:sz w:val="24"/>
          <w:szCs w:val="24"/>
        </w:rPr>
        <w:t>=180 o</w:t>
      </w:r>
      <w:r>
        <w:rPr>
          <w:rFonts w:hint="eastAsia"/>
          <w:sz w:val="24"/>
          <w:szCs w:val="24"/>
        </w:rPr>
        <w:t>时，</w:t>
      </w:r>
      <w:proofErr w:type="spellStart"/>
      <w:r>
        <w:rPr>
          <w:rFonts w:hint="eastAsia"/>
          <w:sz w:val="24"/>
          <w:szCs w:val="24"/>
        </w:rPr>
        <w:t>Zk</w:t>
      </w:r>
      <w:proofErr w:type="spellEnd"/>
      <w:r>
        <w:rPr>
          <w:rFonts w:hint="eastAsia"/>
          <w:sz w:val="24"/>
          <w:szCs w:val="24"/>
        </w:rPr>
        <w:t>=</w:t>
      </w:r>
      <w:r>
        <w:rPr>
          <w:rFonts w:hint="eastAsia"/>
          <w:sz w:val="24"/>
          <w:szCs w:val="24"/>
        </w:rPr>
        <w:t>（</w:t>
      </w:r>
      <w:r>
        <w:rPr>
          <w:rFonts w:hint="eastAsia"/>
          <w:sz w:val="24"/>
          <w:szCs w:val="24"/>
        </w:rPr>
        <w:t>1/2-m</w:t>
      </w:r>
      <w:r>
        <w:rPr>
          <w:rFonts w:hint="eastAsia"/>
          <w:sz w:val="24"/>
          <w:szCs w:val="24"/>
        </w:rPr>
        <w:t>）</w:t>
      </w:r>
      <w:r>
        <w:rPr>
          <w:rFonts w:hint="eastAsia"/>
          <w:sz w:val="24"/>
          <w:szCs w:val="24"/>
        </w:rPr>
        <w:t>ZE</w:t>
      </w:r>
      <w:r>
        <w:rPr>
          <w:rFonts w:hint="eastAsia"/>
          <w:sz w:val="24"/>
          <w:szCs w:val="24"/>
        </w:rPr>
        <w:t>即保护安装地点到振荡中心之间的阻抗，如图所示：</w:t>
      </w:r>
    </w:p>
    <w:p w14:paraId="532C6905" w14:textId="77777777" w:rsidR="008A5222" w:rsidRDefault="008A3171">
      <w:pPr>
        <w:pStyle w:val="a9"/>
        <w:widowControl/>
        <w:tabs>
          <w:tab w:val="left" w:pos="1140"/>
        </w:tabs>
        <w:rPr>
          <w:rFonts w:hAnsi="Times New Roman"/>
          <w:kern w:val="0"/>
        </w:rPr>
      </w:pPr>
      <w:r>
        <w:rPr>
          <w:rFonts w:hAnsi="Times New Roman"/>
          <w:kern w:val="0"/>
        </w:rPr>
        <w:pict w14:anchorId="296827D9">
          <v:line id="_x0000_s2426" style="position:absolute;left:0;text-align:left;flip:y;z-index:252320768;mso-width-relative:page;mso-height-relative:page" from="145pt,11.85pt" to="145pt,106.7pt" o:allowincell="f" stroked="f">
            <v:stroke endarrow="block"/>
          </v:line>
        </w:pict>
      </w:r>
      <w:r>
        <w:rPr>
          <w:rFonts w:hAnsi="Times New Roman"/>
          <w:kern w:val="0"/>
        </w:rPr>
        <w:pict w14:anchorId="1BCD76DE">
          <v:line id="_x0000_s2427" style="position:absolute;left:0;text-align:left;flip:y;z-index:252318720;mso-width-relative:page;mso-height-relative:page" from="145pt,11.85pt" to="145pt,106.7pt" o:allowincell="f" stroked="f">
            <v:stroke endarrow="block"/>
          </v:line>
        </w:pict>
      </w:r>
    </w:p>
    <w:p w14:paraId="69C5C22D" w14:textId="77777777" w:rsidR="008A5222" w:rsidRDefault="008A3171">
      <w:pPr>
        <w:pStyle w:val="a9"/>
        <w:widowControl/>
        <w:tabs>
          <w:tab w:val="left" w:pos="1140"/>
        </w:tabs>
        <w:rPr>
          <w:rFonts w:hAnsi="Times New Roman"/>
          <w:kern w:val="0"/>
        </w:rPr>
      </w:pPr>
      <w:r>
        <w:rPr>
          <w:rFonts w:hAnsi="Times New Roman"/>
          <w:kern w:val="0"/>
        </w:rPr>
        <w:pict w14:anchorId="3455DD9E">
          <v:line id="_x0000_s2428" style="position:absolute;left:0;text-align:left;z-index:252322816;mso-width-relative:page;mso-height-relative:page" from="120pt,11.7pt" to="340pt,106.55pt" o:allowincell="f"/>
        </w:pict>
      </w:r>
      <w:r>
        <w:rPr>
          <w:rFonts w:hAnsi="Times New Roman"/>
          <w:kern w:val="0"/>
        </w:rPr>
        <w:pict w14:anchorId="5D23CE5D">
          <v:line id="_x0000_s2429" style="position:absolute;left:0;text-align:left;flip:y;z-index:252321792;mso-width-relative:page;mso-height-relative:page" from="144.85pt,11.7pt" to="144.85pt,93pt" o:allowincell="f" strokeweight="1.5pt">
            <v:stroke endarrow="block"/>
          </v:line>
        </w:pict>
      </w:r>
      <w:r>
        <w:rPr>
          <w:rFonts w:hAnsi="Times New Roman" w:hint="eastAsia"/>
          <w:kern w:val="0"/>
        </w:rPr>
        <w:t xml:space="preserve">                          </w:t>
      </w:r>
      <w:proofErr w:type="spellStart"/>
      <w:r>
        <w:rPr>
          <w:rFonts w:hAnsi="Times New Roman" w:hint="eastAsia"/>
          <w:kern w:val="0"/>
        </w:rPr>
        <w:t>jX</w:t>
      </w:r>
      <w:proofErr w:type="spellEnd"/>
    </w:p>
    <w:p w14:paraId="62B71E9F" w14:textId="77777777" w:rsidR="008A5222" w:rsidRDefault="008A5222">
      <w:pPr>
        <w:pStyle w:val="a9"/>
        <w:widowControl/>
        <w:tabs>
          <w:tab w:val="left" w:pos="1140"/>
        </w:tabs>
        <w:rPr>
          <w:rFonts w:hAnsi="Times New Roman"/>
          <w:kern w:val="0"/>
        </w:rPr>
      </w:pPr>
    </w:p>
    <w:p w14:paraId="261EB7A5" w14:textId="77777777" w:rsidR="008A5222" w:rsidRDefault="008A3171">
      <w:pPr>
        <w:pStyle w:val="a9"/>
        <w:widowControl/>
        <w:tabs>
          <w:tab w:val="left" w:pos="1140"/>
        </w:tabs>
        <w:rPr>
          <w:rFonts w:hAnsi="Times New Roman"/>
          <w:kern w:val="0"/>
        </w:rPr>
      </w:pPr>
      <w:r>
        <w:rPr>
          <w:rFonts w:hAnsi="Times New Roman"/>
          <w:kern w:val="0"/>
        </w:rPr>
        <w:pict w14:anchorId="41B0A911">
          <v:line id="_x0000_s2430" style="position:absolute;left:0;text-align:left;flip:y;z-index:252324864;mso-width-relative:page;mso-height-relative:page" from="144.85pt,8.45pt" to="179.85pt,62.65pt" o:allowincell="f">
            <v:stroke endarrow="block"/>
          </v:line>
        </w:pict>
      </w:r>
      <w:r>
        <w:rPr>
          <w:rFonts w:hAnsi="Times New Roman"/>
          <w:kern w:val="0"/>
        </w:rPr>
        <w:pict w14:anchorId="3152BE81">
          <v:line id="_x0000_s2431" style="position:absolute;left:0;text-align:left;flip:x;z-index:252325888;mso-width-relative:page;mso-height-relative:page" from="275pt,11.45pt" to="310pt,52.1pt" o:allowincell="f">
            <v:stroke dashstyle="1 1" endarrow="block" endcap="round"/>
          </v:line>
        </w:pict>
      </w:r>
      <w:r>
        <w:rPr>
          <w:rFonts w:hAnsi="Times New Roman" w:hint="eastAsia"/>
          <w:kern w:val="0"/>
        </w:rPr>
        <w:t xml:space="preserve">                                  δ=180</w:t>
      </w:r>
      <w:r>
        <w:rPr>
          <w:rFonts w:hAnsi="Times New Roman" w:hint="eastAsia"/>
          <w:kern w:val="0"/>
          <w:vertAlign w:val="superscript"/>
        </w:rPr>
        <w:t>o</w:t>
      </w:r>
      <w:r>
        <w:rPr>
          <w:rFonts w:hAnsi="Times New Roman" w:hint="eastAsia"/>
          <w:kern w:val="0"/>
        </w:rPr>
        <w:t xml:space="preserve">                    - j Z</w:t>
      </w:r>
      <w:r>
        <w:rPr>
          <w:rFonts w:hAnsi="Times New Roman" w:hint="eastAsia"/>
          <w:kern w:val="0"/>
          <w:vertAlign w:val="subscript"/>
        </w:rPr>
        <w:t xml:space="preserve">Ε </w:t>
      </w:r>
      <w:proofErr w:type="spellStart"/>
      <w:r>
        <w:rPr>
          <w:rFonts w:hAnsi="Times New Roman" w:hint="eastAsia"/>
          <w:kern w:val="0"/>
        </w:rPr>
        <w:t>ctg</w:t>
      </w:r>
      <w:proofErr w:type="spellEnd"/>
      <w:r>
        <w:rPr>
          <w:rFonts w:hAnsi="Times New Roman" w:hint="eastAsia"/>
          <w:kern w:val="0"/>
        </w:rPr>
        <w:t>（δ/2）/2</w:t>
      </w:r>
    </w:p>
    <w:p w14:paraId="0377EE6A" w14:textId="77777777" w:rsidR="008A5222" w:rsidRDefault="008A5222">
      <w:pPr>
        <w:pStyle w:val="a9"/>
        <w:widowControl/>
        <w:tabs>
          <w:tab w:val="left" w:pos="1140"/>
        </w:tabs>
        <w:rPr>
          <w:rFonts w:hAnsi="Times New Roman"/>
          <w:kern w:val="0"/>
        </w:rPr>
      </w:pPr>
    </w:p>
    <w:p w14:paraId="2B021833" w14:textId="77777777" w:rsidR="008A5222" w:rsidRDefault="008A3171">
      <w:pPr>
        <w:pStyle w:val="a9"/>
        <w:widowControl/>
        <w:tabs>
          <w:tab w:val="left" w:pos="1140"/>
        </w:tabs>
        <w:rPr>
          <w:rFonts w:hAnsi="Times New Roman"/>
          <w:kern w:val="0"/>
        </w:rPr>
      </w:pPr>
      <w:r>
        <w:rPr>
          <w:rFonts w:hAnsi="Times New Roman"/>
          <w:kern w:val="0"/>
        </w:rPr>
        <w:pict w14:anchorId="4E631FB9">
          <v:line id="_x0000_s2432" style="position:absolute;left:0;text-align:left;flip:y;z-index:252323840;mso-width-relative:page;mso-height-relative:page" from="144.85pt,4.6pt" to="244.85pt,31.7pt" o:allowincell="f">
            <v:stroke endarrow="block"/>
          </v:line>
        </w:pict>
      </w:r>
      <w:r>
        <w:rPr>
          <w:rFonts w:hAnsi="Times New Roman"/>
          <w:kern w:val="0"/>
        </w:rPr>
        <w:pict w14:anchorId="4BC4D346">
          <v:line id="_x0000_s2433" style="position:absolute;left:0;text-align:left;z-index:252326912;mso-width-relative:page;mso-height-relative:page" from="115pt,11.35pt" to="160pt,11.35pt" o:allowincell="f">
            <v:stroke dashstyle="1 1" endarrow="block" endcap="round"/>
          </v:line>
        </w:pict>
      </w:r>
      <w:r>
        <w:rPr>
          <w:rFonts w:hAnsi="Times New Roman"/>
          <w:kern w:val="0"/>
        </w:rPr>
        <w:pict w14:anchorId="58EA00D1">
          <v:line id="_x0000_s2434" style="position:absolute;left:0;text-align:left;flip:y;z-index:252319744;mso-width-relative:page;mso-height-relative:page" from="145pt,11.2pt" to="145pt,38.3pt" o:allowincell="f" stroked="f">
            <v:stroke endarrow="block"/>
          </v:line>
        </w:pict>
      </w:r>
      <w:r>
        <w:rPr>
          <w:rFonts w:hAnsi="Times New Roman" w:hint="eastAsia"/>
          <w:kern w:val="0"/>
        </w:rPr>
        <w:t xml:space="preserve">           （1/2-m）Z</w:t>
      </w:r>
      <w:r>
        <w:rPr>
          <w:rFonts w:hAnsi="Times New Roman" w:hint="eastAsia"/>
          <w:kern w:val="0"/>
          <w:vertAlign w:val="subscript"/>
        </w:rPr>
        <w:t>Ε</w:t>
      </w:r>
    </w:p>
    <w:p w14:paraId="0A671F24" w14:textId="77777777" w:rsidR="008A5222" w:rsidRDefault="008A3171">
      <w:pPr>
        <w:pStyle w:val="a9"/>
        <w:widowControl/>
        <w:tabs>
          <w:tab w:val="left" w:pos="1140"/>
        </w:tabs>
        <w:rPr>
          <w:rFonts w:hAnsi="Times New Roman"/>
          <w:kern w:val="0"/>
        </w:rPr>
      </w:pPr>
      <w:r>
        <w:rPr>
          <w:rFonts w:hAnsi="Times New Roman" w:hint="eastAsia"/>
          <w:kern w:val="0"/>
        </w:rPr>
        <w:t xml:space="preserve">                                   </w:t>
      </w:r>
      <w:proofErr w:type="spellStart"/>
      <w:r>
        <w:rPr>
          <w:rFonts w:hAnsi="Times New Roman" w:hint="eastAsia"/>
          <w:kern w:val="0"/>
        </w:rPr>
        <w:t>Zk</w:t>
      </w:r>
      <w:proofErr w:type="spellEnd"/>
    </w:p>
    <w:p w14:paraId="31226DEA" w14:textId="77777777" w:rsidR="008A5222" w:rsidRDefault="008A3171">
      <w:pPr>
        <w:pStyle w:val="a9"/>
        <w:widowControl/>
        <w:tabs>
          <w:tab w:val="left" w:pos="1140"/>
        </w:tabs>
        <w:rPr>
          <w:rFonts w:hAnsi="Times New Roman"/>
          <w:kern w:val="0"/>
        </w:rPr>
      </w:pPr>
      <w:r>
        <w:rPr>
          <w:rFonts w:hAnsi="Times New Roman"/>
          <w:kern w:val="0"/>
        </w:rPr>
        <w:pict w14:anchorId="242E2A58">
          <v:line id="_x0000_s2435" style="position:absolute;left:0;text-align:left;z-index:252317696;mso-width-relative:page;mso-height-relative:page" from="144.85pt,-.3pt" to="344.85pt,-.3pt" o:allowincell="f" strokeweight="1.5pt">
            <v:stroke endarrow="block"/>
          </v:line>
        </w:pict>
      </w:r>
      <w:r>
        <w:rPr>
          <w:rFonts w:hAnsi="Times New Roman"/>
          <w:kern w:val="0"/>
        </w:rPr>
        <w:pict w14:anchorId="1A1B3256">
          <v:line id="_x0000_s2436" style="position:absolute;left:0;text-align:left;z-index:252316672;mso-width-relative:page;mso-height-relative:page" from="145pt,10.95pt" to="345pt,10.95pt" o:allowincell="f" stroked="f"/>
        </w:pict>
      </w:r>
      <w:r>
        <w:rPr>
          <w:rFonts w:hAnsi="Times New Roman" w:hint="eastAsia"/>
          <w:kern w:val="0"/>
        </w:rPr>
        <w:t xml:space="preserve">                                                                  R</w:t>
      </w:r>
    </w:p>
    <w:p w14:paraId="10DF6893" w14:textId="77777777" w:rsidR="008A5222" w:rsidRDefault="008A5222">
      <w:pPr>
        <w:spacing w:line="360" w:lineRule="auto"/>
        <w:rPr>
          <w:sz w:val="24"/>
          <w:szCs w:val="24"/>
        </w:rPr>
      </w:pPr>
    </w:p>
    <w:p w14:paraId="65BB9C94" w14:textId="77777777" w:rsidR="008A5222" w:rsidRDefault="008A5222">
      <w:pPr>
        <w:spacing w:line="360" w:lineRule="auto"/>
        <w:rPr>
          <w:sz w:val="24"/>
          <w:szCs w:val="24"/>
        </w:rPr>
      </w:pPr>
    </w:p>
    <w:p w14:paraId="6972B70D" w14:textId="77777777" w:rsidR="008A5222" w:rsidRDefault="008A3171">
      <w:pPr>
        <w:spacing w:line="360" w:lineRule="auto"/>
        <w:rPr>
          <w:sz w:val="24"/>
          <w:szCs w:val="24"/>
        </w:rPr>
      </w:pPr>
      <w:r>
        <w:rPr>
          <w:rFonts w:hint="eastAsia"/>
          <w:sz w:val="24"/>
          <w:szCs w:val="24"/>
        </w:rPr>
        <w:lastRenderedPageBreak/>
        <w:t>系统振荡时，进入方向阻抗继电器的动作区时间为</w:t>
      </w:r>
      <w:r>
        <w:rPr>
          <w:rFonts w:hint="eastAsia"/>
          <w:sz w:val="24"/>
          <w:szCs w:val="24"/>
        </w:rPr>
        <w:t>t</w:t>
      </w:r>
      <w:r>
        <w:rPr>
          <w:rFonts w:hint="eastAsia"/>
          <w:sz w:val="24"/>
          <w:szCs w:val="24"/>
        </w:rPr>
        <w:t>，</w:t>
      </w:r>
    </w:p>
    <w:p w14:paraId="70E54D07" w14:textId="77777777" w:rsidR="008A5222" w:rsidRDefault="008A3171">
      <w:pPr>
        <w:spacing w:line="360" w:lineRule="auto"/>
        <w:rPr>
          <w:sz w:val="24"/>
          <w:szCs w:val="24"/>
        </w:rPr>
      </w:pPr>
      <w:r>
        <w:rPr>
          <w:rFonts w:hint="eastAsia"/>
          <w:sz w:val="24"/>
          <w:szCs w:val="24"/>
        </w:rPr>
        <w:t>t=</w:t>
      </w:r>
      <w:r>
        <w:rPr>
          <w:rFonts w:hint="eastAsia"/>
          <w:sz w:val="24"/>
          <w:szCs w:val="24"/>
        </w:rPr>
        <w:t>（</w:t>
      </w:r>
      <w:r>
        <w:rPr>
          <w:rFonts w:hint="eastAsia"/>
          <w:sz w:val="24"/>
          <w:szCs w:val="24"/>
        </w:rPr>
        <w:t>270-90</w:t>
      </w:r>
      <w:r>
        <w:rPr>
          <w:rFonts w:hint="eastAsia"/>
          <w:sz w:val="24"/>
          <w:szCs w:val="24"/>
        </w:rPr>
        <w:t>）×</w:t>
      </w:r>
      <w:r>
        <w:rPr>
          <w:rFonts w:hint="eastAsia"/>
          <w:sz w:val="24"/>
          <w:szCs w:val="24"/>
        </w:rPr>
        <w:t>1.5/360=0.75(S)</w:t>
      </w:r>
    </w:p>
    <w:p w14:paraId="27C9078C" w14:textId="77777777" w:rsidR="008A5222" w:rsidRDefault="008A3171">
      <w:pPr>
        <w:spacing w:line="360" w:lineRule="auto"/>
        <w:rPr>
          <w:sz w:val="24"/>
          <w:szCs w:val="24"/>
        </w:rPr>
      </w:pPr>
      <w:proofErr w:type="gramStart"/>
      <w:r>
        <w:rPr>
          <w:rFonts w:hint="eastAsia"/>
          <w:sz w:val="24"/>
          <w:szCs w:val="24"/>
        </w:rPr>
        <w:t>则方向</w:t>
      </w:r>
      <w:proofErr w:type="gramEnd"/>
      <w:r>
        <w:rPr>
          <w:rFonts w:hint="eastAsia"/>
          <w:sz w:val="24"/>
          <w:szCs w:val="24"/>
        </w:rPr>
        <w:t>阻抗继电器动作时间应大于</w:t>
      </w:r>
      <w:r>
        <w:rPr>
          <w:rFonts w:hint="eastAsia"/>
          <w:sz w:val="24"/>
          <w:szCs w:val="24"/>
        </w:rPr>
        <w:t>0.75S</w:t>
      </w:r>
      <w:r>
        <w:rPr>
          <w:rFonts w:hint="eastAsia"/>
          <w:sz w:val="24"/>
          <w:szCs w:val="24"/>
        </w:rPr>
        <w:t>，即用延时来躲开振荡误动。</w:t>
      </w:r>
    </w:p>
    <w:p w14:paraId="66333F07" w14:textId="77777777" w:rsidR="008A5222" w:rsidRDefault="008A5222">
      <w:pPr>
        <w:spacing w:line="360" w:lineRule="auto"/>
        <w:rPr>
          <w:sz w:val="24"/>
          <w:szCs w:val="24"/>
        </w:rPr>
      </w:pPr>
    </w:p>
    <w:p w14:paraId="5705E016"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单侧电源线路如图所示。在线路上</w:t>
      </w:r>
      <w:r w:rsidRPr="00DB57BA">
        <w:rPr>
          <w:rFonts w:ascii="Calibri" w:eastAsia="宋体" w:hAnsi="Calibri" w:hint="eastAsia"/>
        </w:rPr>
        <w:t>K</w:t>
      </w:r>
      <w:r w:rsidRPr="00DB57BA">
        <w:rPr>
          <w:rFonts w:ascii="Calibri" w:eastAsia="宋体" w:hAnsi="Calibri" w:hint="eastAsia"/>
        </w:rPr>
        <w:t>点发生</w:t>
      </w:r>
      <w:r w:rsidRPr="00DB57BA">
        <w:rPr>
          <w:rFonts w:ascii="Calibri" w:eastAsia="宋体" w:hAnsi="Calibri" w:hint="eastAsia"/>
        </w:rPr>
        <w:t>BC</w:t>
      </w:r>
      <w:r w:rsidRPr="00DB57BA">
        <w:rPr>
          <w:rFonts w:ascii="Calibri" w:eastAsia="宋体" w:hAnsi="Calibri" w:hint="eastAsia"/>
        </w:rPr>
        <w:t>两相短路接地故障，变压器</w:t>
      </w:r>
      <w:r w:rsidRPr="00DB57BA">
        <w:rPr>
          <w:rFonts w:ascii="Calibri" w:eastAsia="宋体" w:hAnsi="Calibri" w:hint="eastAsia"/>
        </w:rPr>
        <w:t>T</w:t>
      </w:r>
      <w:r w:rsidRPr="00DB57BA">
        <w:rPr>
          <w:rFonts w:ascii="Calibri" w:eastAsia="宋体" w:hAnsi="Calibri" w:hint="eastAsia"/>
        </w:rPr>
        <w:t>为</w:t>
      </w:r>
      <w:proofErr w:type="spellStart"/>
      <w:r w:rsidRPr="00DB57BA">
        <w:rPr>
          <w:rFonts w:ascii="Calibri" w:eastAsia="宋体" w:hAnsi="Calibri" w:hint="eastAsia"/>
        </w:rPr>
        <w:t>Yo</w:t>
      </w:r>
      <w:proofErr w:type="spellEnd"/>
      <w:r w:rsidRPr="00DB57BA">
        <w:rPr>
          <w:rFonts w:ascii="Calibri" w:eastAsia="宋体" w:hAnsi="Calibri" w:hint="eastAsia"/>
        </w:rPr>
        <w:t>/</w:t>
      </w:r>
      <w:r w:rsidRPr="00DB57BA">
        <w:rPr>
          <w:rFonts w:ascii="Calibri" w:eastAsia="宋体" w:hAnsi="Calibri" w:hint="eastAsia"/>
        </w:rPr>
        <w:t>Δ</w:t>
      </w:r>
      <w:r w:rsidRPr="00DB57BA">
        <w:rPr>
          <w:rFonts w:ascii="Calibri" w:eastAsia="宋体" w:hAnsi="Calibri" w:hint="eastAsia"/>
        </w:rPr>
        <w:t>-11</w:t>
      </w:r>
      <w:r w:rsidRPr="00DB57BA">
        <w:rPr>
          <w:rFonts w:ascii="Calibri" w:eastAsia="宋体" w:hAnsi="Calibri" w:hint="eastAsia"/>
        </w:rPr>
        <w:t>组别，中性点直接接地运行，</w:t>
      </w:r>
      <w:r w:rsidRPr="00DB57BA">
        <w:rPr>
          <w:rFonts w:ascii="Calibri" w:eastAsia="宋体" w:hAnsi="Calibri" w:hint="eastAsia"/>
        </w:rPr>
        <w:t>N</w:t>
      </w:r>
      <w:r w:rsidRPr="00DB57BA">
        <w:rPr>
          <w:rFonts w:ascii="Calibri" w:eastAsia="宋体" w:hAnsi="Calibri" w:hint="eastAsia"/>
        </w:rPr>
        <w:t>侧距离继电器</w:t>
      </w:r>
      <w:r w:rsidRPr="00DB57BA">
        <w:rPr>
          <w:rFonts w:ascii="Calibri" w:eastAsia="宋体" w:hAnsi="Calibri" w:hint="eastAsia"/>
        </w:rPr>
        <w:t>J</w:t>
      </w:r>
      <w:r w:rsidRPr="00DB57BA">
        <w:rPr>
          <w:rFonts w:ascii="Calibri" w:eastAsia="宋体" w:hAnsi="Calibri" w:hint="eastAsia"/>
        </w:rPr>
        <w:t>整定阻抗为</w:t>
      </w:r>
      <w:r w:rsidRPr="00DB57BA">
        <w:rPr>
          <w:rFonts w:ascii="Calibri" w:eastAsia="宋体" w:hAnsi="Calibri" w:hint="eastAsia"/>
        </w:rPr>
        <w:t>j24</w:t>
      </w:r>
      <w:r w:rsidRPr="00DB57BA">
        <w:rPr>
          <w:rFonts w:ascii="Calibri" w:eastAsia="宋体" w:hAnsi="Calibri" w:hint="eastAsia"/>
        </w:rPr>
        <w:t>Ω。回答下列各问：</w:t>
      </w:r>
    </w:p>
    <w:p w14:paraId="17727F17" w14:textId="77777777" w:rsidR="008A5222" w:rsidRDefault="008A3171">
      <w:pPr>
        <w:spacing w:line="360" w:lineRule="auto"/>
        <w:rPr>
          <w:sz w:val="24"/>
          <w:szCs w:val="24"/>
        </w:rPr>
      </w:pPr>
      <w:r>
        <w:rPr>
          <w:rFonts w:hint="eastAsia"/>
          <w:sz w:val="24"/>
          <w:szCs w:val="24"/>
        </w:rPr>
        <w:t>（</w:t>
      </w:r>
      <w:r>
        <w:rPr>
          <w:rFonts w:hint="eastAsia"/>
          <w:sz w:val="24"/>
          <w:szCs w:val="24"/>
        </w:rPr>
        <w:t>1</w:t>
      </w:r>
      <w:r>
        <w:rPr>
          <w:rFonts w:hint="eastAsia"/>
          <w:sz w:val="24"/>
          <w:szCs w:val="24"/>
        </w:rPr>
        <w:t>）、求</w:t>
      </w:r>
      <w:r>
        <w:rPr>
          <w:rFonts w:hint="eastAsia"/>
          <w:sz w:val="24"/>
          <w:szCs w:val="24"/>
        </w:rPr>
        <w:t>K</w:t>
      </w:r>
      <w:r>
        <w:rPr>
          <w:rFonts w:hint="eastAsia"/>
          <w:sz w:val="24"/>
          <w:szCs w:val="24"/>
        </w:rPr>
        <w:t>点三相电压和故障支路的电流；</w:t>
      </w:r>
    </w:p>
    <w:p w14:paraId="1E8259B1" w14:textId="77777777" w:rsidR="008A5222" w:rsidRDefault="008A3171">
      <w:pPr>
        <w:spacing w:line="360" w:lineRule="auto"/>
        <w:rPr>
          <w:sz w:val="24"/>
          <w:szCs w:val="24"/>
        </w:rPr>
      </w:pPr>
      <w:r>
        <w:rPr>
          <w:rFonts w:hint="eastAsia"/>
          <w:sz w:val="24"/>
          <w:szCs w:val="24"/>
        </w:rPr>
        <w:t>（</w:t>
      </w:r>
      <w:r>
        <w:rPr>
          <w:rFonts w:hint="eastAsia"/>
          <w:sz w:val="24"/>
          <w:szCs w:val="24"/>
        </w:rPr>
        <w:t>2</w:t>
      </w:r>
      <w:r>
        <w:rPr>
          <w:rFonts w:hint="eastAsia"/>
          <w:sz w:val="24"/>
          <w:szCs w:val="24"/>
        </w:rPr>
        <w:t>）、求</w:t>
      </w:r>
      <w:r>
        <w:rPr>
          <w:rFonts w:hint="eastAsia"/>
          <w:sz w:val="24"/>
          <w:szCs w:val="24"/>
        </w:rPr>
        <w:t>N</w:t>
      </w:r>
      <w:r>
        <w:rPr>
          <w:rFonts w:hint="eastAsia"/>
          <w:sz w:val="24"/>
          <w:szCs w:val="24"/>
        </w:rPr>
        <w:t>侧母线的三相电压和流经</w:t>
      </w:r>
      <w:r>
        <w:rPr>
          <w:rFonts w:hint="eastAsia"/>
          <w:sz w:val="24"/>
          <w:szCs w:val="24"/>
        </w:rPr>
        <w:t>N</w:t>
      </w:r>
      <w:proofErr w:type="gramStart"/>
      <w:r>
        <w:rPr>
          <w:rFonts w:hint="eastAsia"/>
          <w:sz w:val="24"/>
          <w:szCs w:val="24"/>
        </w:rPr>
        <w:t>侧保护</w:t>
      </w:r>
      <w:proofErr w:type="gramEnd"/>
      <w:r>
        <w:rPr>
          <w:rFonts w:hint="eastAsia"/>
          <w:sz w:val="24"/>
          <w:szCs w:val="24"/>
        </w:rPr>
        <w:t>的各相电流和零序电流；</w:t>
      </w:r>
    </w:p>
    <w:p w14:paraId="09B7A7F5" w14:textId="77777777" w:rsidR="008A5222" w:rsidRDefault="008A3171">
      <w:pPr>
        <w:spacing w:line="360" w:lineRule="auto"/>
        <w:rPr>
          <w:sz w:val="24"/>
          <w:szCs w:val="24"/>
        </w:rPr>
      </w:pPr>
      <w:r>
        <w:rPr>
          <w:rFonts w:hint="eastAsia"/>
          <w:sz w:val="24"/>
          <w:szCs w:val="24"/>
        </w:rPr>
        <w:t>（</w:t>
      </w:r>
      <w:r>
        <w:rPr>
          <w:rFonts w:hint="eastAsia"/>
          <w:sz w:val="24"/>
          <w:szCs w:val="24"/>
        </w:rPr>
        <w:t>3</w:t>
      </w:r>
      <w:r>
        <w:rPr>
          <w:rFonts w:hint="eastAsia"/>
          <w:sz w:val="24"/>
          <w:szCs w:val="24"/>
        </w:rPr>
        <w:t>）、问</w:t>
      </w:r>
      <w:r>
        <w:rPr>
          <w:rFonts w:hint="eastAsia"/>
          <w:sz w:val="24"/>
          <w:szCs w:val="24"/>
        </w:rPr>
        <w:t>N</w:t>
      </w:r>
      <w:r>
        <w:rPr>
          <w:rFonts w:hint="eastAsia"/>
          <w:sz w:val="24"/>
          <w:szCs w:val="24"/>
        </w:rPr>
        <w:t>侧</w:t>
      </w:r>
      <w:r>
        <w:rPr>
          <w:rFonts w:hint="eastAsia"/>
          <w:sz w:val="24"/>
          <w:szCs w:val="24"/>
        </w:rPr>
        <w:t>BC</w:t>
      </w:r>
      <w:r>
        <w:rPr>
          <w:rFonts w:hint="eastAsia"/>
          <w:sz w:val="24"/>
          <w:szCs w:val="24"/>
        </w:rPr>
        <w:t>相间距离继电器能否正确测量；</w:t>
      </w:r>
    </w:p>
    <w:p w14:paraId="65B30E82" w14:textId="77777777" w:rsidR="008A5222" w:rsidRDefault="008A3171">
      <w:pPr>
        <w:spacing w:line="360" w:lineRule="auto"/>
        <w:rPr>
          <w:sz w:val="24"/>
          <w:szCs w:val="24"/>
        </w:rPr>
      </w:pPr>
      <w:r>
        <w:rPr>
          <w:rFonts w:hint="eastAsia"/>
          <w:sz w:val="24"/>
          <w:szCs w:val="24"/>
        </w:rPr>
        <w:t>（</w:t>
      </w:r>
      <w:r>
        <w:rPr>
          <w:rFonts w:hint="eastAsia"/>
          <w:sz w:val="24"/>
          <w:szCs w:val="24"/>
        </w:rPr>
        <w:t>4</w:t>
      </w:r>
      <w:r>
        <w:rPr>
          <w:rFonts w:hint="eastAsia"/>
          <w:sz w:val="24"/>
          <w:szCs w:val="24"/>
        </w:rPr>
        <w:t>）、问</w:t>
      </w:r>
      <w:r>
        <w:rPr>
          <w:rFonts w:hint="eastAsia"/>
          <w:sz w:val="24"/>
          <w:szCs w:val="24"/>
        </w:rPr>
        <w:t>N</w:t>
      </w:r>
      <w:r>
        <w:rPr>
          <w:rFonts w:hint="eastAsia"/>
          <w:sz w:val="24"/>
          <w:szCs w:val="24"/>
        </w:rPr>
        <w:t>侧</w:t>
      </w:r>
      <w:r>
        <w:rPr>
          <w:rFonts w:hint="eastAsia"/>
          <w:sz w:val="24"/>
          <w:szCs w:val="24"/>
        </w:rPr>
        <w:t>B</w:t>
      </w:r>
      <w:r>
        <w:rPr>
          <w:rFonts w:hint="eastAsia"/>
          <w:sz w:val="24"/>
          <w:szCs w:val="24"/>
        </w:rPr>
        <w:t>相和</w:t>
      </w:r>
      <w:r>
        <w:rPr>
          <w:rFonts w:hint="eastAsia"/>
          <w:sz w:val="24"/>
          <w:szCs w:val="24"/>
        </w:rPr>
        <w:t>C</w:t>
      </w:r>
      <w:r>
        <w:rPr>
          <w:rFonts w:hint="eastAsia"/>
          <w:sz w:val="24"/>
          <w:szCs w:val="24"/>
        </w:rPr>
        <w:t>相接地距离继电器能否正确测量。</w:t>
      </w:r>
    </w:p>
    <w:p w14:paraId="21408D63" w14:textId="77777777" w:rsidR="008A5222" w:rsidRDefault="008A3171">
      <w:pPr>
        <w:pStyle w:val="a9"/>
        <w:widowControl/>
        <w:tabs>
          <w:tab w:val="left" w:pos="420"/>
        </w:tabs>
        <w:rPr>
          <w:rFonts w:ascii="Calibri" w:hAnsi="Calibri"/>
          <w:sz w:val="24"/>
          <w:szCs w:val="24"/>
        </w:rPr>
      </w:pPr>
      <w:r>
        <w:rPr>
          <w:rFonts w:ascii="Calibri" w:hAnsi="Calibri"/>
          <w:sz w:val="24"/>
          <w:szCs w:val="24"/>
        </w:rPr>
        <w:pict w14:anchorId="2066C1D8">
          <v:rect id="矩形 327" o:spid="_x0000_s1828" style="position:absolute;left:0;text-align:left;margin-left:220pt;margin-top:4.3pt;width:15pt;height:27.1pt;z-index:251814912;mso-width-relative:page;mso-height-relative:page" o:allowincell="f"/>
        </w:pict>
      </w:r>
    </w:p>
    <w:p w14:paraId="447CC19E" w14:textId="77777777" w:rsidR="008A5222" w:rsidRDefault="008A3171">
      <w:pPr>
        <w:pStyle w:val="a6"/>
        <w:rPr>
          <w:rFonts w:ascii="Calibri" w:eastAsia="宋体" w:hAnsi="Calibri" w:cs="Times New Roman"/>
          <w:sz w:val="24"/>
          <w:szCs w:val="24"/>
        </w:rPr>
      </w:pPr>
      <w:r>
        <w:rPr>
          <w:rFonts w:ascii="Calibri" w:eastAsia="宋体" w:hAnsi="Calibri" w:cs="Times New Roman"/>
          <w:sz w:val="24"/>
          <w:szCs w:val="24"/>
        </w:rPr>
        <w:pict w14:anchorId="21274294">
          <v:shape id="任意多边形 325" o:spid="_x0000_s1826" style="position:absolute;left:0;text-align:left;margin-left:317.25pt;margin-top:28.5pt;width:3.9pt;height:17.75pt;z-index:251812864;mso-width-relative:page;mso-height-relative:page" coordsize="63,380" o:allowincell="f" path="m20,c41,48,63,97,60,160,57,223,13,350,,380e" filled="f">
            <v:path arrowok="t"/>
          </v:shape>
        </w:pict>
      </w:r>
      <w:r>
        <w:rPr>
          <w:rFonts w:ascii="Calibri" w:eastAsia="宋体" w:hAnsi="Calibri" w:cs="Times New Roman"/>
          <w:sz w:val="24"/>
          <w:szCs w:val="24"/>
        </w:rPr>
        <w:pict w14:anchorId="7A31E9B3">
          <v:line id="直线 333" o:spid="_x0000_s1834" style="position:absolute;left:0;text-align:left;z-index:251821056;mso-width-relative:page;mso-height-relative:page" from="305pt,17.7pt" to="305pt,31.25pt" o:allowincell="f" stroked="f"/>
        </w:pict>
      </w:r>
      <w:r>
        <w:rPr>
          <w:rFonts w:ascii="Calibri" w:eastAsia="宋体" w:hAnsi="Calibri" w:cs="Times New Roman"/>
          <w:sz w:val="24"/>
          <w:szCs w:val="24"/>
        </w:rPr>
        <w:pict w14:anchorId="67DF723C">
          <v:line id="直线 328" o:spid="_x0000_s1829" style="position:absolute;left:0;text-align:left;flip:x;z-index:251815936;mso-width-relative:page;mso-height-relative:page" from="150pt,17.7pt" to="155pt,31.25pt" o:allowincell="f"/>
        </w:pict>
      </w:r>
      <w:r>
        <w:rPr>
          <w:rFonts w:ascii="Calibri" w:eastAsia="宋体" w:hAnsi="Calibri" w:cs="Times New Roman"/>
          <w:sz w:val="24"/>
          <w:szCs w:val="24"/>
        </w:rPr>
        <w:pict w14:anchorId="022E4B88">
          <v:line id="直线 326" o:spid="_x0000_s1827" style="position:absolute;left:0;text-align:left;z-index:251813888;mso-width-relative:page;mso-height-relative:page" from="275pt,14.2pt" to="275pt,57.2pt" o:allowincell="f" strokeweight="2pt"/>
        </w:pict>
      </w:r>
      <w:r>
        <w:rPr>
          <w:rFonts w:ascii="Calibri" w:eastAsia="宋体" w:hAnsi="Calibri" w:cs="Times New Roman"/>
          <w:sz w:val="24"/>
          <w:szCs w:val="24"/>
        </w:rPr>
        <w:pict w14:anchorId="45144AD1">
          <v:oval id="椭圆 323" o:spid="_x0000_s1824" style="position:absolute;left:0;text-align:left;margin-left:35pt;margin-top:19.5pt;width:34pt;height:35pt;z-index:251810816;mso-width-relative:page;mso-height-relative:page" o:allowincell="f"/>
        </w:pict>
      </w:r>
      <w:r>
        <w:rPr>
          <w:rFonts w:ascii="Calibri" w:eastAsia="宋体" w:hAnsi="Calibri" w:cs="Times New Roman"/>
          <w:sz w:val="24"/>
          <w:szCs w:val="24"/>
        </w:rPr>
        <w:pict w14:anchorId="3687066D">
          <v:oval id="椭圆 320" o:spid="_x0000_s1821" style="position:absolute;left:0;text-align:left;margin-left:315pt;margin-top:22.7pt;width:31pt;height:30pt;z-index:251807744;mso-width-relative:page;mso-height-relative:page" o:allowincell="f"/>
        </w:pict>
      </w:r>
      <w:r>
        <w:rPr>
          <w:rFonts w:ascii="Calibri" w:eastAsia="宋体" w:hAnsi="Calibri" w:cs="Times New Roman"/>
          <w:sz w:val="24"/>
          <w:szCs w:val="24"/>
        </w:rPr>
        <w:pict w14:anchorId="750E4D8D">
          <v:oval id="椭圆 319" o:spid="_x0000_s1820" style="position:absolute;left:0;text-align:left;margin-left:290pt;margin-top:22.5pt;width:31pt;height:29pt;z-index:251806720;mso-width-relative:page;mso-height-relative:page" o:allowincell="f"/>
        </w:pict>
      </w:r>
      <w:r>
        <w:rPr>
          <w:rFonts w:ascii="Calibri" w:eastAsia="宋体" w:hAnsi="Calibri" w:cs="Times New Roman"/>
          <w:sz w:val="24"/>
          <w:szCs w:val="24"/>
        </w:rPr>
        <w:pict w14:anchorId="40C1FEC7">
          <v:line id="直线 315" o:spid="_x0000_s1816" style="position:absolute;left:0;text-align:left;z-index:251802624;mso-width-relative:page;mso-height-relative:page" from="103pt,15.5pt" to="103pt,58.5pt" o:allowincell="f" strokeweight="2pt"/>
        </w:pict>
      </w:r>
      <w:r>
        <w:rPr>
          <w:rFonts w:ascii="Calibri" w:eastAsia="宋体" w:hAnsi="Calibri" w:cs="Times New Roman" w:hint="eastAsia"/>
          <w:sz w:val="24"/>
          <w:szCs w:val="24"/>
        </w:rPr>
        <w:t xml:space="preserve">   E=1     M        K          J       N       T    </w:t>
      </w:r>
      <w:r>
        <w:rPr>
          <w:rFonts w:ascii="Calibri" w:eastAsia="宋体" w:hAnsi="Calibri" w:cs="Times New Roman" w:hint="eastAsia"/>
          <w:sz w:val="24"/>
          <w:szCs w:val="24"/>
        </w:rPr>
        <w:t>变压器空载</w:t>
      </w:r>
    </w:p>
    <w:p w14:paraId="011C9C26" w14:textId="77777777" w:rsidR="008A5222" w:rsidRDefault="008A3171">
      <w:pPr>
        <w:pStyle w:val="a6"/>
        <w:rPr>
          <w:rFonts w:ascii="Calibri" w:eastAsia="宋体" w:hAnsi="Calibri" w:cs="Times New Roman"/>
          <w:sz w:val="24"/>
          <w:szCs w:val="24"/>
        </w:rPr>
      </w:pPr>
      <w:r>
        <w:rPr>
          <w:rFonts w:ascii="Calibri" w:eastAsia="宋体" w:hAnsi="Calibri" w:cs="Times New Roman"/>
          <w:sz w:val="24"/>
          <w:szCs w:val="24"/>
        </w:rPr>
        <w:pict w14:anchorId="6D57E923">
          <v:shape id="自选图形 335" o:spid="_x0000_s1836" type="#_x0000_t5" style="position:absolute;left:0;text-align:left;margin-left:325pt;margin-top:1.85pt;width:5pt;height:13.55pt;z-index:251823104;mso-width-relative:page;mso-height-relative:page" o:allowincell="f" stroked="f"/>
        </w:pict>
      </w:r>
      <w:r>
        <w:rPr>
          <w:rFonts w:ascii="Calibri" w:eastAsia="宋体" w:hAnsi="Calibri" w:cs="Times New Roman"/>
          <w:sz w:val="24"/>
          <w:szCs w:val="24"/>
        </w:rPr>
        <w:pict w14:anchorId="6097E38A">
          <v:line id="直线 334" o:spid="_x0000_s1835" style="position:absolute;left:0;text-align:left;z-index:251822080;mso-width-relative:page;mso-height-relative:page" from="305pt,1.85pt" to="305pt,15.4pt" o:allowincell="f" stroked="f"/>
        </w:pict>
      </w:r>
      <w:r>
        <w:rPr>
          <w:rFonts w:ascii="Calibri" w:eastAsia="宋体" w:hAnsi="Calibri" w:cs="Times New Roman"/>
          <w:sz w:val="24"/>
          <w:szCs w:val="24"/>
        </w:rPr>
        <w:pict w14:anchorId="3E0120D7">
          <v:line id="直线 332" o:spid="_x0000_s1833" style="position:absolute;left:0;text-align:left;z-index:251820032;mso-width-relative:page;mso-height-relative:page" from="305pt,1.85pt" to="305.05pt,1.85pt" o:allowincell="f" stroked="f"/>
        </w:pict>
      </w:r>
      <w:r>
        <w:rPr>
          <w:rFonts w:ascii="Calibri" w:eastAsia="宋体" w:hAnsi="Calibri" w:cs="Times New Roman"/>
          <w:sz w:val="24"/>
          <w:szCs w:val="24"/>
        </w:rPr>
        <w:pict w14:anchorId="4C55ADAC">
          <v:line id="直线 331" o:spid="_x0000_s1832" style="position:absolute;left:0;text-align:left;flip:x;z-index:251819008;mso-width-relative:page;mso-height-relative:page" from="144.85pt,2pt" to="164.85pt,29.1pt" o:allowincell="f">
            <v:stroke endarrow="block"/>
          </v:line>
        </w:pict>
      </w:r>
      <w:r>
        <w:rPr>
          <w:rFonts w:ascii="Calibri" w:eastAsia="宋体" w:hAnsi="Calibri" w:cs="Times New Roman"/>
          <w:sz w:val="24"/>
          <w:szCs w:val="24"/>
        </w:rPr>
        <w:pict w14:anchorId="0DF489F6">
          <v:line id="直线 330" o:spid="_x0000_s1831" style="position:absolute;left:0;text-align:left;flip:x;z-index:251817984;mso-width-relative:page;mso-height-relative:page" from="145pt,1.85pt" to="165pt,28.95pt" o:allowincell="f" stroked="f">
            <v:stroke endarrow="block"/>
          </v:line>
        </w:pict>
      </w:r>
      <w:r>
        <w:rPr>
          <w:rFonts w:ascii="Calibri" w:eastAsia="宋体" w:hAnsi="Calibri" w:cs="Times New Roman"/>
          <w:sz w:val="24"/>
          <w:szCs w:val="24"/>
        </w:rPr>
        <w:pict w14:anchorId="795D5A1C">
          <v:line id="直线 329" o:spid="_x0000_s1830" style="position:absolute;left:0;text-align:left;z-index:251816960;mso-width-relative:page;mso-height-relative:page" from="150pt,2pt" to="165pt,2pt" o:allowincell="f"/>
        </w:pict>
      </w:r>
      <w:r>
        <w:rPr>
          <w:rFonts w:ascii="Calibri" w:eastAsia="宋体" w:hAnsi="Calibri" w:cs="Times New Roman"/>
          <w:sz w:val="24"/>
          <w:szCs w:val="24"/>
        </w:rPr>
        <w:pict w14:anchorId="0D56E9C6">
          <v:line id="直线 317" o:spid="_x0000_s1818" style="position:absolute;left:0;text-align:left;z-index:251804672;mso-width-relative:page;mso-height-relative:page" from="105pt,8.5pt" to="215pt,8.5pt" o:allowincell="f"/>
        </w:pict>
      </w:r>
      <w:r>
        <w:rPr>
          <w:rFonts w:ascii="Calibri" w:eastAsia="宋体" w:hAnsi="Calibri" w:cs="Times New Roman"/>
          <w:sz w:val="24"/>
          <w:szCs w:val="24"/>
        </w:rPr>
        <w:pict w14:anchorId="5A52FF4F">
          <v:rect id="矩形 318" o:spid="_x0000_s1819" style="position:absolute;left:0;text-align:left;margin-left:215pt;margin-top:4.05pt;width:26pt;height:10pt;z-index:251805696;mso-width-relative:page;mso-height-relative:page" o:allowincell="f"/>
        </w:pict>
      </w:r>
      <w:r>
        <w:rPr>
          <w:rFonts w:ascii="Calibri" w:eastAsia="宋体" w:hAnsi="Calibri" w:cs="Times New Roman"/>
          <w:sz w:val="24"/>
          <w:szCs w:val="24"/>
        </w:rPr>
        <w:pict w14:anchorId="3D19643F">
          <v:line id="_x0000_s1823" style="position:absolute;left:0;text-align:left;flip:y;z-index:251809792;mso-width-relative:page;mso-height-relative:page" from="241pt,8.5pt" to="291pt,8.5pt" o:allowincell="f"/>
        </w:pict>
      </w:r>
      <w:r>
        <w:rPr>
          <w:rFonts w:ascii="Calibri" w:eastAsia="宋体" w:hAnsi="Calibri" w:cs="Times New Roman"/>
          <w:sz w:val="24"/>
          <w:szCs w:val="24"/>
        </w:rPr>
        <w:pict w14:anchorId="1227A9F8">
          <v:shape id="任意多边形 324" o:spid="_x0000_s1825" style="position:absolute;left:0;text-align:left;margin-left:43pt;margin-top:2.4pt;width:18pt;height:12pt;z-index:251811840;mso-width-relative:page;mso-height-relative:page" coordsize="360,240" o:allowincell="f" path="m,170c41,85,83,,120,10v37,10,60,210,100,220c260,240,340,93,360,70e" filled="f">
            <v:path arrowok="t"/>
          </v:shape>
        </w:pict>
      </w:r>
      <w:r>
        <w:rPr>
          <w:rFonts w:ascii="Calibri" w:eastAsia="宋体" w:hAnsi="Calibri" w:cs="Times New Roman"/>
          <w:sz w:val="24"/>
          <w:szCs w:val="24"/>
        </w:rPr>
        <w:pict w14:anchorId="16B043D9">
          <v:line id="_x0000_s1822" style="position:absolute;left:0;text-align:left;z-index:251808768;mso-width-relative:page;mso-height-relative:page" from="346pt,9.4pt" to="398pt,9.4pt" o:allowincell="f">
            <v:stroke endarrow="block"/>
          </v:line>
        </w:pict>
      </w:r>
      <w:r>
        <w:rPr>
          <w:rFonts w:ascii="Calibri" w:eastAsia="宋体" w:hAnsi="Calibri" w:cs="Times New Roman"/>
          <w:sz w:val="24"/>
          <w:szCs w:val="24"/>
        </w:rPr>
        <w:pict w14:anchorId="03278A84">
          <v:line id="直线 316" o:spid="_x0000_s1817" style="position:absolute;left:0;text-align:left;z-index:251803648;mso-width-relative:page;mso-height-relative:page" from="70pt,7.4pt" to="103pt,7.4pt" o:allowincell="f"/>
        </w:pict>
      </w:r>
      <w:r>
        <w:rPr>
          <w:rFonts w:ascii="Calibri" w:eastAsia="宋体" w:hAnsi="Calibri" w:cs="Times New Roman" w:hint="eastAsia"/>
          <w:sz w:val="24"/>
          <w:szCs w:val="24"/>
        </w:rPr>
        <w:t xml:space="preserve">                                                  </w:t>
      </w:r>
    </w:p>
    <w:p w14:paraId="419F17CD" w14:textId="77777777" w:rsidR="008A5222" w:rsidRDefault="008A3171">
      <w:pPr>
        <w:pStyle w:val="a6"/>
        <w:rPr>
          <w:rFonts w:ascii="Calibri" w:eastAsia="宋体" w:hAnsi="Calibri" w:cs="Times New Roman"/>
          <w:sz w:val="24"/>
          <w:szCs w:val="24"/>
        </w:rPr>
      </w:pPr>
      <w:r>
        <w:rPr>
          <w:rFonts w:ascii="Calibri" w:eastAsia="宋体" w:hAnsi="Calibri" w:cs="Times New Roman" w:hint="eastAsia"/>
          <w:sz w:val="24"/>
          <w:szCs w:val="24"/>
        </w:rPr>
        <w:t xml:space="preserve">                              </w:t>
      </w:r>
    </w:p>
    <w:p w14:paraId="0F60DD95" w14:textId="77777777" w:rsidR="008A5222" w:rsidRDefault="008A3171">
      <w:pPr>
        <w:pStyle w:val="a9"/>
        <w:widowControl/>
        <w:tabs>
          <w:tab w:val="left" w:pos="420"/>
        </w:tabs>
        <w:rPr>
          <w:rFonts w:ascii="Calibri" w:hAnsi="Calibri"/>
          <w:sz w:val="24"/>
          <w:szCs w:val="24"/>
        </w:rPr>
      </w:pPr>
      <w:r>
        <w:rPr>
          <w:rFonts w:ascii="Calibri" w:hAnsi="Calibri" w:hint="eastAsia"/>
          <w:sz w:val="24"/>
          <w:szCs w:val="24"/>
        </w:rPr>
        <w:t xml:space="preserve">       </w:t>
      </w:r>
      <w:proofErr w:type="spellStart"/>
      <w:r>
        <w:rPr>
          <w:rFonts w:ascii="Calibri" w:hAnsi="Calibri" w:hint="eastAsia"/>
          <w:sz w:val="24"/>
          <w:szCs w:val="24"/>
        </w:rPr>
        <w:t>Zs</w:t>
      </w:r>
      <w:proofErr w:type="spellEnd"/>
      <w:r>
        <w:rPr>
          <w:rFonts w:ascii="Calibri" w:hAnsi="Calibri" w:hint="eastAsia"/>
          <w:sz w:val="24"/>
          <w:szCs w:val="24"/>
        </w:rPr>
        <w:t xml:space="preserve">              ZM              ZN                   ZT</w:t>
      </w:r>
    </w:p>
    <w:p w14:paraId="12214E5C" w14:textId="77777777" w:rsidR="008A5222" w:rsidRDefault="008A3171">
      <w:pPr>
        <w:pStyle w:val="a9"/>
        <w:widowControl/>
        <w:tabs>
          <w:tab w:val="left" w:pos="420"/>
        </w:tabs>
        <w:rPr>
          <w:rFonts w:ascii="Calibri" w:hAnsi="Calibri"/>
          <w:sz w:val="24"/>
          <w:szCs w:val="24"/>
        </w:rPr>
      </w:pPr>
      <w:r>
        <w:rPr>
          <w:rFonts w:ascii="Calibri" w:hAnsi="Calibri" w:hint="eastAsia"/>
          <w:sz w:val="24"/>
          <w:szCs w:val="24"/>
        </w:rPr>
        <w:t xml:space="preserve">      j10             j20             j10                 j30  </w:t>
      </w:r>
      <w:r>
        <w:rPr>
          <w:rFonts w:ascii="Calibri" w:hAnsi="Calibri" w:hint="eastAsia"/>
          <w:sz w:val="24"/>
          <w:szCs w:val="24"/>
        </w:rPr>
        <w:t>正序阻抗</w:t>
      </w:r>
    </w:p>
    <w:p w14:paraId="22C7DFDD" w14:textId="77777777" w:rsidR="008A5222" w:rsidRDefault="008A3171">
      <w:pPr>
        <w:pStyle w:val="a9"/>
        <w:widowControl/>
        <w:tabs>
          <w:tab w:val="left" w:pos="420"/>
        </w:tabs>
        <w:rPr>
          <w:rFonts w:ascii="Calibri" w:hAnsi="Calibri"/>
          <w:sz w:val="24"/>
          <w:szCs w:val="24"/>
        </w:rPr>
      </w:pPr>
      <w:r>
        <w:rPr>
          <w:rFonts w:ascii="Calibri" w:hAnsi="Calibri" w:hint="eastAsia"/>
          <w:sz w:val="24"/>
          <w:szCs w:val="24"/>
        </w:rPr>
        <w:t xml:space="preserve">      j20             j60             j30                 </w:t>
      </w:r>
      <w:proofErr w:type="spellStart"/>
      <w:r>
        <w:rPr>
          <w:rFonts w:ascii="Calibri" w:hAnsi="Calibri" w:hint="eastAsia"/>
          <w:sz w:val="24"/>
          <w:szCs w:val="24"/>
        </w:rPr>
        <w:t>j30</w:t>
      </w:r>
      <w:proofErr w:type="spellEnd"/>
      <w:r>
        <w:rPr>
          <w:rFonts w:ascii="Calibri" w:hAnsi="Calibri" w:hint="eastAsia"/>
          <w:sz w:val="24"/>
          <w:szCs w:val="24"/>
        </w:rPr>
        <w:t xml:space="preserve">  </w:t>
      </w:r>
      <w:r>
        <w:rPr>
          <w:rFonts w:ascii="Calibri" w:hAnsi="Calibri" w:hint="eastAsia"/>
          <w:sz w:val="24"/>
          <w:szCs w:val="24"/>
        </w:rPr>
        <w:t>零序阻抗</w:t>
      </w:r>
    </w:p>
    <w:p w14:paraId="68E3DCDA" w14:textId="77777777" w:rsidR="008A5222" w:rsidRDefault="008A5222">
      <w:pPr>
        <w:pStyle w:val="a9"/>
        <w:widowControl/>
        <w:tabs>
          <w:tab w:val="left" w:pos="420"/>
        </w:tabs>
        <w:rPr>
          <w:rFonts w:ascii="Calibri" w:hAnsi="Calibri"/>
          <w:sz w:val="24"/>
          <w:szCs w:val="24"/>
        </w:rPr>
      </w:pPr>
    </w:p>
    <w:p w14:paraId="089C808C" w14:textId="77777777" w:rsidR="008A5222" w:rsidRDefault="008A3171">
      <w:pPr>
        <w:pStyle w:val="a9"/>
        <w:widowControl/>
        <w:tabs>
          <w:tab w:val="left" w:pos="420"/>
        </w:tabs>
        <w:ind w:firstLine="420"/>
        <w:rPr>
          <w:rFonts w:ascii="Calibri" w:hAnsi="Calibri"/>
          <w:sz w:val="24"/>
          <w:szCs w:val="24"/>
        </w:rPr>
      </w:pPr>
      <w:r>
        <w:rPr>
          <w:rFonts w:ascii="Calibri" w:hAnsi="Calibri" w:hint="eastAsia"/>
          <w:sz w:val="24"/>
          <w:szCs w:val="24"/>
        </w:rPr>
        <w:t>解：（</w:t>
      </w:r>
      <w:r>
        <w:rPr>
          <w:rFonts w:ascii="Calibri" w:hAnsi="Calibri" w:hint="eastAsia"/>
          <w:sz w:val="24"/>
          <w:szCs w:val="24"/>
        </w:rPr>
        <w:t>1</w:t>
      </w:r>
      <w:r>
        <w:rPr>
          <w:rFonts w:ascii="Calibri" w:hAnsi="Calibri" w:hint="eastAsia"/>
          <w:sz w:val="24"/>
          <w:szCs w:val="24"/>
        </w:rPr>
        <w:t>）</w:t>
      </w:r>
      <w:r>
        <w:rPr>
          <w:rFonts w:ascii="Calibri" w:hAnsi="Calibri" w:hint="eastAsia"/>
          <w:sz w:val="24"/>
          <w:szCs w:val="24"/>
        </w:rPr>
        <w:t xml:space="preserve"> </w:t>
      </w:r>
      <w:r>
        <w:rPr>
          <w:rFonts w:ascii="Calibri" w:hAnsi="Calibri" w:hint="eastAsia"/>
          <w:sz w:val="24"/>
          <w:szCs w:val="24"/>
        </w:rPr>
        <w:t>作</w:t>
      </w:r>
      <w:proofErr w:type="gramStart"/>
      <w:r>
        <w:rPr>
          <w:rFonts w:ascii="Calibri" w:hAnsi="Calibri" w:hint="eastAsia"/>
          <w:sz w:val="24"/>
          <w:szCs w:val="24"/>
        </w:rPr>
        <w:t>复合序网图</w:t>
      </w:r>
      <w:proofErr w:type="gramEnd"/>
      <w:r>
        <w:rPr>
          <w:rFonts w:ascii="Calibri" w:hAnsi="Calibri" w:hint="eastAsia"/>
          <w:sz w:val="24"/>
          <w:szCs w:val="24"/>
        </w:rPr>
        <w:t>：</w:t>
      </w:r>
    </w:p>
    <w:p w14:paraId="76FC3D2B" w14:textId="77777777" w:rsidR="008A5222" w:rsidRDefault="008A3171">
      <w:pPr>
        <w:pStyle w:val="a9"/>
        <w:widowControl/>
        <w:tabs>
          <w:tab w:val="left" w:pos="420"/>
        </w:tabs>
        <w:ind w:firstLine="420"/>
        <w:rPr>
          <w:rFonts w:ascii="Calibri" w:hAnsi="Calibri"/>
          <w:sz w:val="24"/>
          <w:szCs w:val="24"/>
        </w:rPr>
      </w:pPr>
      <w:r>
        <w:rPr>
          <w:rFonts w:ascii="Calibri" w:hAnsi="Calibri" w:hint="eastAsia"/>
          <w:sz w:val="24"/>
          <w:szCs w:val="24"/>
        </w:rPr>
        <w:t xml:space="preserve">                           E            j30</w:t>
      </w:r>
      <w:r>
        <w:rPr>
          <w:rFonts w:ascii="Calibri" w:hAnsi="Calibri" w:hint="eastAsia"/>
          <w:sz w:val="24"/>
          <w:szCs w:val="24"/>
        </w:rPr>
        <w:t>Ω</w:t>
      </w:r>
      <w:r>
        <w:rPr>
          <w:rFonts w:ascii="Calibri" w:hAnsi="Calibri" w:hint="eastAsia"/>
          <w:sz w:val="24"/>
          <w:szCs w:val="24"/>
        </w:rPr>
        <w:t xml:space="preserve">             </w:t>
      </w:r>
    </w:p>
    <w:p w14:paraId="45C3914F" w14:textId="77777777" w:rsidR="008A5222" w:rsidRDefault="008A3171">
      <w:pPr>
        <w:pStyle w:val="a9"/>
        <w:widowControl/>
        <w:tabs>
          <w:tab w:val="left" w:pos="420"/>
        </w:tabs>
        <w:rPr>
          <w:rFonts w:ascii="Calibri" w:hAnsi="Calibri"/>
          <w:sz w:val="24"/>
          <w:szCs w:val="24"/>
        </w:rPr>
      </w:pPr>
      <w:r>
        <w:rPr>
          <w:rFonts w:ascii="Calibri" w:hAnsi="Calibri"/>
          <w:sz w:val="24"/>
          <w:szCs w:val="24"/>
        </w:rPr>
        <w:pict w14:anchorId="1EF9A3A6">
          <v:rect id="矩形 340" o:spid="_x0000_s1841" style="position:absolute;left:0;text-align:left;margin-left:225pt;margin-top:8.5pt;width:35pt;height:13.55pt;z-index:251828224;mso-width-relative:page;mso-height-relative:page" o:allowincell="f" strokecolor="#333"/>
        </w:pict>
      </w:r>
      <w:r>
        <w:rPr>
          <w:rFonts w:ascii="Calibri" w:hAnsi="Calibri"/>
          <w:sz w:val="24"/>
          <w:szCs w:val="24"/>
        </w:rPr>
        <w:pict w14:anchorId="6A07EBE6">
          <v:oval id="椭圆 337" o:spid="_x0000_s1838" style="position:absolute;left:0;text-align:left;margin-left:140pt;margin-top:2.25pt;width:30pt;height:27.1pt;z-index:251825152;mso-width-relative:page;mso-height-relative:page" o:allowincell="f" strokecolor="#333"/>
        </w:pict>
      </w:r>
      <w:r>
        <w:rPr>
          <w:rFonts w:ascii="Calibri" w:hAnsi="Calibri" w:hint="eastAsia"/>
          <w:sz w:val="24"/>
          <w:szCs w:val="24"/>
        </w:rPr>
        <w:t xml:space="preserve">                                                               </w:t>
      </w:r>
      <w:r>
        <w:rPr>
          <w:rFonts w:ascii="Calibri" w:hAnsi="Calibri" w:hint="eastAsia"/>
          <w:sz w:val="24"/>
          <w:szCs w:val="24"/>
        </w:rPr>
        <w:t>正序</w:t>
      </w:r>
    </w:p>
    <w:p w14:paraId="7AAA52BF" w14:textId="77777777" w:rsidR="008A5222" w:rsidRDefault="008A3171">
      <w:pPr>
        <w:pStyle w:val="a9"/>
        <w:widowControl/>
        <w:tabs>
          <w:tab w:val="left" w:pos="420"/>
        </w:tabs>
        <w:rPr>
          <w:rFonts w:ascii="Calibri" w:hAnsi="Calibri"/>
          <w:sz w:val="24"/>
          <w:szCs w:val="24"/>
        </w:rPr>
      </w:pPr>
      <w:r>
        <w:rPr>
          <w:rFonts w:ascii="Calibri" w:hAnsi="Calibri"/>
          <w:sz w:val="24"/>
          <w:szCs w:val="24"/>
        </w:rPr>
        <w:pict w14:anchorId="4CF1CA2B">
          <v:line id="直线 352" o:spid="_x0000_s1853" style="position:absolute;left:0;text-align:left;z-index:251840512;mso-width-relative:page;mso-height-relative:page" from="310pt,2.1pt" to="310pt,141.35pt" o:allowincell="f" strokecolor="#333"/>
        </w:pict>
      </w:r>
      <w:r>
        <w:rPr>
          <w:rFonts w:ascii="Calibri" w:hAnsi="Calibri"/>
          <w:sz w:val="24"/>
          <w:szCs w:val="24"/>
        </w:rPr>
        <w:pict w14:anchorId="72E5B7DF">
          <v:line id="直线 342" o:spid="_x0000_s1843" style="position:absolute;left:0;text-align:left;z-index:251830272;mso-width-relative:page;mso-height-relative:page" from="75pt,2.1pt" to="75pt,141.35pt" o:allowincell="f" strokecolor="#333"/>
        </w:pict>
      </w:r>
      <w:r>
        <w:rPr>
          <w:rFonts w:ascii="Calibri" w:hAnsi="Calibri"/>
          <w:sz w:val="24"/>
          <w:szCs w:val="24"/>
        </w:rPr>
        <w:pict w14:anchorId="71CBE78F">
          <v:line id="直线 341" o:spid="_x0000_s1842" style="position:absolute;left:0;text-align:left;z-index:251829248;mso-width-relative:page;mso-height-relative:page" from="260pt,2.1pt" to="310pt,2.1pt" o:allowincell="f" strokecolor="#333"/>
        </w:pict>
      </w:r>
      <w:r>
        <w:rPr>
          <w:rFonts w:ascii="Calibri" w:hAnsi="Calibri"/>
          <w:sz w:val="24"/>
          <w:szCs w:val="24"/>
        </w:rPr>
        <w:pict w14:anchorId="367F5B66">
          <v:line id="直线 339" o:spid="_x0000_s1840" style="position:absolute;left:0;text-align:left;z-index:251827200;mso-width-relative:page;mso-height-relative:page" from="170pt,2.1pt" to="225pt,2.1pt" o:allowincell="f" strokecolor="#333"/>
        </w:pict>
      </w:r>
      <w:r>
        <w:rPr>
          <w:rFonts w:ascii="Calibri" w:hAnsi="Calibri"/>
          <w:sz w:val="24"/>
          <w:szCs w:val="24"/>
        </w:rPr>
        <w:pict w14:anchorId="4EE23B09">
          <v:line id="直线 338" o:spid="_x0000_s1839" style="position:absolute;left:0;text-align:left;z-index:251826176;mso-width-relative:page;mso-height-relative:page" from="150pt,2.1pt" to="165pt,2.1pt" o:allowincell="f" strokecolor="#333">
            <v:stroke endarrow="block"/>
          </v:line>
        </w:pict>
      </w:r>
      <w:r>
        <w:rPr>
          <w:rFonts w:ascii="Calibri" w:hAnsi="Calibri"/>
          <w:sz w:val="24"/>
          <w:szCs w:val="24"/>
        </w:rPr>
        <w:pict w14:anchorId="57FFA016">
          <v:line id="直线 336" o:spid="_x0000_s1837" style="position:absolute;left:0;text-align:left;z-index:251824128;mso-width-relative:page;mso-height-relative:page" from="75pt,2.1pt" to="140pt,2.1pt" o:allowincell="f" strokecolor="#333"/>
        </w:pict>
      </w:r>
    </w:p>
    <w:p w14:paraId="73355B6D" w14:textId="77777777" w:rsidR="008A5222" w:rsidRDefault="008A3171">
      <w:pPr>
        <w:pStyle w:val="a9"/>
        <w:widowControl/>
        <w:tabs>
          <w:tab w:val="left" w:pos="420"/>
        </w:tabs>
        <w:rPr>
          <w:rFonts w:ascii="Calibri" w:hAnsi="Calibri"/>
          <w:sz w:val="24"/>
          <w:szCs w:val="24"/>
        </w:rPr>
      </w:pPr>
      <w:r>
        <w:rPr>
          <w:rFonts w:ascii="Calibri" w:hAnsi="Calibri" w:hint="eastAsia"/>
          <w:sz w:val="24"/>
          <w:szCs w:val="24"/>
        </w:rPr>
        <w:t xml:space="preserve">                                            j30</w:t>
      </w:r>
      <w:r>
        <w:rPr>
          <w:rFonts w:ascii="Calibri" w:hAnsi="Calibri" w:hint="eastAsia"/>
          <w:sz w:val="24"/>
          <w:szCs w:val="24"/>
        </w:rPr>
        <w:t>Ω</w:t>
      </w:r>
    </w:p>
    <w:p w14:paraId="6101501E" w14:textId="77777777" w:rsidR="008A5222" w:rsidRDefault="008A3171">
      <w:pPr>
        <w:pStyle w:val="a9"/>
        <w:widowControl/>
        <w:tabs>
          <w:tab w:val="left" w:pos="420"/>
        </w:tabs>
        <w:rPr>
          <w:rFonts w:ascii="Calibri" w:hAnsi="Calibri"/>
          <w:sz w:val="24"/>
          <w:szCs w:val="24"/>
        </w:rPr>
      </w:pPr>
      <w:r>
        <w:rPr>
          <w:rFonts w:ascii="Calibri" w:hAnsi="Calibri"/>
          <w:sz w:val="24"/>
          <w:szCs w:val="24"/>
        </w:rPr>
        <w:pict w14:anchorId="04AD4157">
          <v:rect id="矩形 344" o:spid="_x0000_s1845" style="position:absolute;left:0;text-align:left;margin-left:225pt;margin-top:8.5pt;width:35pt;height:13.55pt;z-index:251832320;mso-width-relative:page;mso-height-relative:page" o:allowincell="f" strokecolor="#333"/>
        </w:pict>
      </w:r>
      <w:r>
        <w:rPr>
          <w:rFonts w:ascii="Calibri" w:hAnsi="Calibri" w:hint="eastAsia"/>
          <w:sz w:val="24"/>
          <w:szCs w:val="24"/>
        </w:rPr>
        <w:t xml:space="preserve">                                                               </w:t>
      </w:r>
      <w:r>
        <w:rPr>
          <w:rFonts w:ascii="Calibri" w:hAnsi="Calibri" w:hint="eastAsia"/>
          <w:sz w:val="24"/>
          <w:szCs w:val="24"/>
        </w:rPr>
        <w:t>负序</w:t>
      </w:r>
    </w:p>
    <w:p w14:paraId="0A6B81EB" w14:textId="77777777" w:rsidR="008A5222" w:rsidRDefault="008A3171">
      <w:pPr>
        <w:pStyle w:val="a9"/>
        <w:widowControl/>
        <w:tabs>
          <w:tab w:val="left" w:pos="420"/>
        </w:tabs>
        <w:rPr>
          <w:rFonts w:ascii="Calibri" w:hAnsi="Calibri"/>
          <w:sz w:val="24"/>
          <w:szCs w:val="24"/>
        </w:rPr>
      </w:pPr>
      <w:r>
        <w:rPr>
          <w:rFonts w:ascii="Calibri" w:hAnsi="Calibri"/>
          <w:sz w:val="24"/>
          <w:szCs w:val="24"/>
        </w:rPr>
        <w:pict w14:anchorId="05B055D0">
          <v:line id="直线 345" o:spid="_x0000_s1846" style="position:absolute;left:0;text-align:left;z-index:251833344;mso-width-relative:page;mso-height-relative:page" from="260pt,1.7pt" to="310pt,1.7pt" o:allowincell="f" strokecolor="#333"/>
        </w:pict>
      </w:r>
      <w:r>
        <w:rPr>
          <w:rFonts w:ascii="Calibri" w:hAnsi="Calibri"/>
          <w:sz w:val="24"/>
          <w:szCs w:val="24"/>
        </w:rPr>
        <w:pict w14:anchorId="58D8D0AC">
          <v:line id="直线 343" o:spid="_x0000_s1844" style="position:absolute;left:0;text-align:left;z-index:251831296;mso-width-relative:page;mso-height-relative:page" from="75pt,1.7pt" to="225pt,1.7pt" o:allowincell="f" strokecolor="#333"/>
        </w:pict>
      </w:r>
    </w:p>
    <w:p w14:paraId="5963C0E1" w14:textId="77777777" w:rsidR="008A5222" w:rsidRDefault="008A3171">
      <w:pPr>
        <w:pStyle w:val="a9"/>
        <w:widowControl/>
        <w:tabs>
          <w:tab w:val="left" w:pos="420"/>
        </w:tabs>
        <w:rPr>
          <w:rFonts w:ascii="Calibri" w:hAnsi="Calibri"/>
          <w:sz w:val="24"/>
          <w:szCs w:val="24"/>
        </w:rPr>
      </w:pPr>
      <w:r>
        <w:rPr>
          <w:rFonts w:ascii="Calibri" w:hAnsi="Calibri" w:hint="eastAsia"/>
          <w:sz w:val="24"/>
          <w:szCs w:val="24"/>
        </w:rPr>
        <w:t xml:space="preserve">                                            j60</w:t>
      </w:r>
      <w:r>
        <w:rPr>
          <w:rFonts w:ascii="Calibri" w:hAnsi="Calibri" w:hint="eastAsia"/>
          <w:sz w:val="24"/>
          <w:szCs w:val="24"/>
        </w:rPr>
        <w:t>Ω</w:t>
      </w:r>
    </w:p>
    <w:p w14:paraId="62EB4D88" w14:textId="77777777" w:rsidR="008A5222" w:rsidRDefault="008A3171">
      <w:pPr>
        <w:pStyle w:val="a9"/>
        <w:widowControl/>
        <w:tabs>
          <w:tab w:val="left" w:pos="420"/>
        </w:tabs>
        <w:rPr>
          <w:rFonts w:ascii="Calibri" w:hAnsi="Calibri"/>
          <w:sz w:val="24"/>
          <w:szCs w:val="24"/>
        </w:rPr>
      </w:pPr>
      <w:r>
        <w:rPr>
          <w:rFonts w:ascii="Calibri" w:hAnsi="Calibri"/>
          <w:sz w:val="24"/>
          <w:szCs w:val="24"/>
        </w:rPr>
        <w:pict w14:anchorId="10CA3499">
          <v:rect id="矩形 347" o:spid="_x0000_s1848" style="position:absolute;left:0;text-align:left;margin-left:225pt;margin-top:8.5pt;width:35pt;height:13.55pt;z-index:251835392;mso-width-relative:page;mso-height-relative:page" o:allowincell="f" strokecolor="#333"/>
        </w:pict>
      </w:r>
    </w:p>
    <w:p w14:paraId="780A336B" w14:textId="77777777" w:rsidR="008A5222" w:rsidRDefault="008A3171">
      <w:pPr>
        <w:pStyle w:val="a9"/>
        <w:widowControl/>
        <w:tabs>
          <w:tab w:val="left" w:pos="420"/>
        </w:tabs>
        <w:rPr>
          <w:rFonts w:ascii="Calibri" w:hAnsi="Calibri"/>
          <w:sz w:val="24"/>
          <w:szCs w:val="24"/>
        </w:rPr>
      </w:pPr>
      <w:r>
        <w:rPr>
          <w:rFonts w:ascii="Calibri" w:hAnsi="Calibri"/>
          <w:sz w:val="24"/>
          <w:szCs w:val="24"/>
        </w:rPr>
        <w:pict w14:anchorId="38508A74">
          <v:line id="直线 348" o:spid="_x0000_s1849" style="position:absolute;left:0;text-align:left;z-index:251836416;mso-width-relative:page;mso-height-relative:page" from="260pt,1.3pt" to="310pt,1.3pt" o:allowincell="f" strokecolor="#333"/>
        </w:pict>
      </w:r>
      <w:r>
        <w:rPr>
          <w:rFonts w:ascii="Calibri" w:hAnsi="Calibri"/>
          <w:sz w:val="24"/>
          <w:szCs w:val="24"/>
        </w:rPr>
        <w:pict w14:anchorId="04DC58D0">
          <v:line id="直线 346" o:spid="_x0000_s1847" style="position:absolute;left:0;text-align:left;z-index:251834368;mso-width-relative:page;mso-height-relative:page" from="75pt,1.3pt" to="225pt,1.3pt" o:allowincell="f" strokecolor="#333"/>
        </w:pict>
      </w:r>
    </w:p>
    <w:p w14:paraId="3A6387FB" w14:textId="77777777" w:rsidR="008A5222" w:rsidRDefault="008A3171">
      <w:pPr>
        <w:pStyle w:val="a9"/>
        <w:widowControl/>
        <w:tabs>
          <w:tab w:val="left" w:pos="420"/>
        </w:tabs>
        <w:ind w:left="4800" w:hangingChars="2000" w:hanging="4800"/>
        <w:rPr>
          <w:rFonts w:ascii="Calibri" w:hAnsi="Calibri"/>
          <w:sz w:val="24"/>
          <w:szCs w:val="24"/>
        </w:rPr>
      </w:pPr>
      <w:r>
        <w:rPr>
          <w:rFonts w:ascii="Calibri" w:hAnsi="Calibri" w:hint="eastAsia"/>
          <w:sz w:val="24"/>
          <w:szCs w:val="24"/>
        </w:rPr>
        <w:t xml:space="preserve">                                            j80</w:t>
      </w:r>
      <w:r>
        <w:rPr>
          <w:rFonts w:ascii="Calibri" w:hAnsi="Calibri" w:hint="eastAsia"/>
          <w:sz w:val="24"/>
          <w:szCs w:val="24"/>
        </w:rPr>
        <w:t>Ω</w:t>
      </w:r>
      <w:r>
        <w:rPr>
          <w:rFonts w:ascii="Calibri" w:hAnsi="Calibri" w:hint="eastAsia"/>
          <w:sz w:val="24"/>
          <w:szCs w:val="24"/>
        </w:rPr>
        <w:t xml:space="preserve">              </w:t>
      </w:r>
      <w:r>
        <w:rPr>
          <w:rFonts w:ascii="Calibri" w:hAnsi="Calibri" w:hint="eastAsia"/>
          <w:sz w:val="24"/>
          <w:szCs w:val="24"/>
        </w:rPr>
        <w:t>零序</w:t>
      </w:r>
    </w:p>
    <w:p w14:paraId="1764889E" w14:textId="77777777" w:rsidR="008A5222" w:rsidRDefault="008A3171">
      <w:pPr>
        <w:pStyle w:val="a9"/>
        <w:widowControl/>
        <w:tabs>
          <w:tab w:val="left" w:pos="420"/>
        </w:tabs>
        <w:rPr>
          <w:rFonts w:ascii="Calibri" w:hAnsi="Calibri"/>
          <w:sz w:val="24"/>
          <w:szCs w:val="24"/>
        </w:rPr>
      </w:pPr>
      <w:r>
        <w:rPr>
          <w:rFonts w:ascii="Calibri" w:hAnsi="Calibri"/>
          <w:sz w:val="24"/>
          <w:szCs w:val="24"/>
        </w:rPr>
        <w:pict w14:anchorId="1447E0C8">
          <v:rect id="矩形 350" o:spid="_x0000_s1851" style="position:absolute;left:0;text-align:left;margin-left:225pt;margin-top:9.25pt;width:35pt;height:13.55pt;z-index:251838464;mso-width-relative:page;mso-height-relative:page" o:allowincell="f" strokecolor="#333"/>
        </w:pict>
      </w:r>
    </w:p>
    <w:p w14:paraId="06D9E67A" w14:textId="77777777" w:rsidR="008A5222" w:rsidRDefault="008A3171">
      <w:pPr>
        <w:pStyle w:val="a9"/>
        <w:widowControl/>
        <w:tabs>
          <w:tab w:val="left" w:pos="420"/>
        </w:tabs>
        <w:rPr>
          <w:rFonts w:ascii="Calibri" w:hAnsi="Calibri"/>
          <w:sz w:val="24"/>
          <w:szCs w:val="24"/>
        </w:rPr>
      </w:pPr>
      <w:r>
        <w:rPr>
          <w:rFonts w:ascii="Calibri" w:hAnsi="Calibri"/>
          <w:sz w:val="24"/>
          <w:szCs w:val="24"/>
        </w:rPr>
        <w:pict w14:anchorId="24871B7F">
          <v:line id="直线 351" o:spid="_x0000_s1852" style="position:absolute;left:0;text-align:left;z-index:251839488;mso-width-relative:page;mso-height-relative:page" from="260pt,.95pt" to="310pt,.95pt" o:allowincell="f" strokecolor="#333"/>
        </w:pict>
      </w:r>
      <w:r>
        <w:rPr>
          <w:rFonts w:ascii="Calibri" w:hAnsi="Calibri"/>
          <w:sz w:val="24"/>
          <w:szCs w:val="24"/>
        </w:rPr>
        <w:pict w14:anchorId="6E368B82">
          <v:line id="直线 349" o:spid="_x0000_s1850" style="position:absolute;left:0;text-align:left;z-index:251837440;mso-width-relative:page;mso-height-relative:page" from="75pt,.95pt" to="225pt,.95pt" o:allowincell="f" strokecolor="#333"/>
        </w:pict>
      </w:r>
    </w:p>
    <w:p w14:paraId="706B77F6" w14:textId="77777777" w:rsidR="008A5222" w:rsidRDefault="008A3171">
      <w:pPr>
        <w:spacing w:line="360" w:lineRule="auto"/>
        <w:rPr>
          <w:rFonts w:ascii="宋体" w:hAnsi="宋体"/>
          <w:sz w:val="24"/>
          <w:szCs w:val="24"/>
        </w:rPr>
      </w:pPr>
      <w:r>
        <w:rPr>
          <w:rFonts w:ascii="宋体" w:hAnsi="宋体" w:hint="eastAsia"/>
          <w:sz w:val="24"/>
          <w:szCs w:val="24"/>
        </w:rPr>
        <w:t>U1k=U2k=0k=（Z2 Z0/（Z2+Z0））Ik1</w:t>
      </w:r>
    </w:p>
    <w:p w14:paraId="65E6078F" w14:textId="77777777" w:rsidR="008A5222" w:rsidRDefault="008A3171">
      <w:pPr>
        <w:spacing w:line="360" w:lineRule="auto"/>
        <w:rPr>
          <w:rFonts w:ascii="宋体" w:hAnsi="宋体"/>
          <w:sz w:val="24"/>
          <w:szCs w:val="24"/>
        </w:rPr>
      </w:pPr>
      <w:r>
        <w:rPr>
          <w:rFonts w:ascii="宋体" w:hAnsi="宋体" w:hint="eastAsia"/>
          <w:sz w:val="24"/>
          <w:szCs w:val="24"/>
        </w:rPr>
        <w:t xml:space="preserve">   =（30</w:t>
      </w:r>
      <w:r>
        <w:rPr>
          <w:rFonts w:ascii="宋体" w:hAnsi="宋体" w:hint="eastAsia"/>
          <w:sz w:val="24"/>
          <w:szCs w:val="24"/>
        </w:rPr>
        <w:sym w:font="Symbol" w:char="F0B4"/>
      </w:r>
      <w:r>
        <w:rPr>
          <w:rFonts w:ascii="宋体" w:hAnsi="宋体" w:hint="eastAsia"/>
          <w:sz w:val="24"/>
          <w:szCs w:val="24"/>
        </w:rPr>
        <w:t>34.3/(30+34.3)）</w:t>
      </w:r>
      <w:r>
        <w:rPr>
          <w:rFonts w:ascii="宋体" w:hAnsi="宋体" w:hint="eastAsia"/>
          <w:sz w:val="24"/>
          <w:szCs w:val="24"/>
        </w:rPr>
        <w:sym w:font="Symbol" w:char="F0B4"/>
      </w:r>
      <w:r>
        <w:rPr>
          <w:rFonts w:ascii="宋体" w:hAnsi="宋体" w:hint="eastAsia"/>
          <w:sz w:val="24"/>
          <w:szCs w:val="24"/>
        </w:rPr>
        <w:t>(1/(30+30//34.3))</w:t>
      </w:r>
    </w:p>
    <w:p w14:paraId="44BCE811" w14:textId="77777777" w:rsidR="008A5222" w:rsidRDefault="008A3171">
      <w:pPr>
        <w:spacing w:line="360" w:lineRule="auto"/>
        <w:rPr>
          <w:rFonts w:ascii="宋体" w:hAnsi="宋体"/>
          <w:sz w:val="24"/>
          <w:szCs w:val="24"/>
        </w:rPr>
      </w:pPr>
      <w:r>
        <w:rPr>
          <w:rFonts w:ascii="宋体" w:hAnsi="宋体" w:hint="eastAsia"/>
          <w:sz w:val="24"/>
          <w:szCs w:val="24"/>
        </w:rPr>
        <w:t xml:space="preserve">   =0.35</w:t>
      </w:r>
    </w:p>
    <w:p w14:paraId="1E1FBC54" w14:textId="77777777" w:rsidR="008A5222" w:rsidRDefault="008A3171">
      <w:pPr>
        <w:spacing w:line="360" w:lineRule="auto"/>
        <w:rPr>
          <w:rFonts w:ascii="宋体" w:hAnsi="宋体"/>
          <w:sz w:val="24"/>
          <w:szCs w:val="24"/>
        </w:rPr>
      </w:pPr>
      <w:r>
        <w:rPr>
          <w:rFonts w:ascii="宋体" w:hAnsi="宋体" w:hint="eastAsia"/>
          <w:sz w:val="24"/>
          <w:szCs w:val="24"/>
        </w:rPr>
        <w:t>I0k=-0.35/j34.3=j0.01</w:t>
      </w:r>
    </w:p>
    <w:p w14:paraId="4288A86D" w14:textId="77777777" w:rsidR="008A5222" w:rsidRDefault="008A3171">
      <w:pPr>
        <w:spacing w:line="360" w:lineRule="auto"/>
        <w:rPr>
          <w:rFonts w:ascii="宋体" w:hAnsi="宋体"/>
          <w:sz w:val="24"/>
          <w:szCs w:val="24"/>
        </w:rPr>
      </w:pPr>
      <w:r>
        <w:rPr>
          <w:rFonts w:ascii="宋体" w:hAnsi="宋体" w:hint="eastAsia"/>
          <w:sz w:val="24"/>
          <w:szCs w:val="24"/>
        </w:rPr>
        <w:lastRenderedPageBreak/>
        <w:t>故障点:</w:t>
      </w:r>
      <w:proofErr w:type="spellStart"/>
      <w:r>
        <w:rPr>
          <w:rFonts w:ascii="宋体" w:hAnsi="宋体" w:hint="eastAsia"/>
          <w:sz w:val="24"/>
          <w:szCs w:val="24"/>
        </w:rPr>
        <w:t>UAk</w:t>
      </w:r>
      <w:proofErr w:type="spellEnd"/>
      <w:r>
        <w:rPr>
          <w:rFonts w:ascii="宋体" w:hAnsi="宋体" w:hint="eastAsia"/>
          <w:sz w:val="24"/>
          <w:szCs w:val="24"/>
        </w:rPr>
        <w:t>=U1+U2+U3=3</w:t>
      </w:r>
      <w:r>
        <w:rPr>
          <w:rFonts w:ascii="宋体" w:hAnsi="宋体" w:hint="eastAsia"/>
          <w:sz w:val="24"/>
          <w:szCs w:val="24"/>
        </w:rPr>
        <w:sym w:font="Symbol" w:char="F0B4"/>
      </w:r>
      <w:r>
        <w:rPr>
          <w:rFonts w:ascii="宋体" w:hAnsi="宋体" w:hint="eastAsia"/>
          <w:sz w:val="24"/>
          <w:szCs w:val="24"/>
        </w:rPr>
        <w:t>0.35=1.05</w:t>
      </w:r>
    </w:p>
    <w:p w14:paraId="0FB22322" w14:textId="77777777" w:rsidR="008A5222" w:rsidRDefault="008A3171">
      <w:pPr>
        <w:spacing w:line="360" w:lineRule="auto"/>
        <w:rPr>
          <w:rFonts w:ascii="宋体" w:hAnsi="宋体"/>
          <w:sz w:val="24"/>
          <w:szCs w:val="24"/>
        </w:rPr>
      </w:pPr>
      <w:r>
        <w:rPr>
          <w:rFonts w:ascii="宋体" w:hAnsi="宋体" w:hint="eastAsia"/>
          <w:sz w:val="24"/>
          <w:szCs w:val="24"/>
        </w:rPr>
        <w:t xml:space="preserve">       </w:t>
      </w:r>
      <w:proofErr w:type="spellStart"/>
      <w:r>
        <w:rPr>
          <w:rFonts w:ascii="宋体" w:hAnsi="宋体" w:hint="eastAsia"/>
          <w:sz w:val="24"/>
          <w:szCs w:val="24"/>
        </w:rPr>
        <w:t>UBk</w:t>
      </w:r>
      <w:proofErr w:type="spellEnd"/>
      <w:r>
        <w:rPr>
          <w:rFonts w:ascii="宋体" w:hAnsi="宋体" w:hint="eastAsia"/>
          <w:sz w:val="24"/>
          <w:szCs w:val="24"/>
        </w:rPr>
        <w:t>=0</w:t>
      </w:r>
    </w:p>
    <w:p w14:paraId="3FFA9868" w14:textId="77777777" w:rsidR="008A5222" w:rsidRDefault="008A3171">
      <w:pPr>
        <w:spacing w:line="360" w:lineRule="auto"/>
        <w:rPr>
          <w:rFonts w:ascii="宋体" w:hAnsi="宋体"/>
          <w:sz w:val="24"/>
          <w:szCs w:val="24"/>
        </w:rPr>
      </w:pPr>
      <w:r>
        <w:rPr>
          <w:rFonts w:ascii="宋体" w:hAnsi="宋体" w:hint="eastAsia"/>
          <w:sz w:val="24"/>
          <w:szCs w:val="24"/>
        </w:rPr>
        <w:t xml:space="preserve">       </w:t>
      </w:r>
      <w:proofErr w:type="spellStart"/>
      <w:r>
        <w:rPr>
          <w:rFonts w:ascii="宋体" w:hAnsi="宋体" w:hint="eastAsia"/>
          <w:sz w:val="24"/>
          <w:szCs w:val="24"/>
        </w:rPr>
        <w:t>UCk</w:t>
      </w:r>
      <w:proofErr w:type="spellEnd"/>
      <w:r>
        <w:rPr>
          <w:rFonts w:ascii="宋体" w:hAnsi="宋体" w:hint="eastAsia"/>
          <w:sz w:val="24"/>
          <w:szCs w:val="24"/>
        </w:rPr>
        <w:t>=0</w:t>
      </w:r>
    </w:p>
    <w:p w14:paraId="0BB5AB72" w14:textId="77777777" w:rsidR="008A5222" w:rsidRDefault="008A3171">
      <w:pPr>
        <w:spacing w:line="360" w:lineRule="auto"/>
        <w:rPr>
          <w:rFonts w:ascii="宋体" w:hAnsi="宋体"/>
          <w:sz w:val="24"/>
          <w:szCs w:val="24"/>
        </w:rPr>
      </w:pPr>
      <w:r>
        <w:rPr>
          <w:rFonts w:ascii="宋体" w:hAnsi="宋体" w:hint="eastAsia"/>
          <w:sz w:val="24"/>
          <w:szCs w:val="24"/>
        </w:rPr>
        <w:t>(2) 流经N</w:t>
      </w:r>
      <w:proofErr w:type="gramStart"/>
      <w:r>
        <w:rPr>
          <w:rFonts w:ascii="宋体" w:hAnsi="宋体" w:hint="eastAsia"/>
          <w:sz w:val="24"/>
          <w:szCs w:val="24"/>
        </w:rPr>
        <w:t>侧保护</w:t>
      </w:r>
      <w:proofErr w:type="gramEnd"/>
      <w:r>
        <w:rPr>
          <w:rFonts w:ascii="宋体" w:hAnsi="宋体" w:hint="eastAsia"/>
          <w:sz w:val="24"/>
          <w:szCs w:val="24"/>
        </w:rPr>
        <w:t>的各相电流和零序电流:</w:t>
      </w:r>
    </w:p>
    <w:p w14:paraId="537EE9D6" w14:textId="77777777" w:rsidR="008A5222" w:rsidRDefault="008A3171">
      <w:pPr>
        <w:spacing w:line="360" w:lineRule="auto"/>
        <w:rPr>
          <w:rFonts w:ascii="宋体" w:hAnsi="宋体"/>
          <w:sz w:val="24"/>
          <w:szCs w:val="24"/>
        </w:rPr>
      </w:pPr>
      <w:r>
        <w:rPr>
          <w:rFonts w:ascii="宋体" w:hAnsi="宋体" w:hint="eastAsia"/>
          <w:sz w:val="24"/>
          <w:szCs w:val="24"/>
        </w:rPr>
        <w:t>因正序和负序网在N侧均断开,故只有零序,则:</w:t>
      </w:r>
    </w:p>
    <w:p w14:paraId="46DDA423" w14:textId="77777777" w:rsidR="008A5222" w:rsidRDefault="008A3171">
      <w:pPr>
        <w:spacing w:line="360" w:lineRule="auto"/>
        <w:rPr>
          <w:rFonts w:ascii="宋体" w:hAnsi="宋体"/>
          <w:sz w:val="24"/>
          <w:szCs w:val="24"/>
        </w:rPr>
      </w:pPr>
      <w:r>
        <w:rPr>
          <w:rFonts w:ascii="宋体" w:hAnsi="宋体" w:hint="eastAsia"/>
          <w:sz w:val="24"/>
          <w:szCs w:val="24"/>
        </w:rPr>
        <w:t>IA=IB=IC=I0=j0.01</w:t>
      </w:r>
      <w:r>
        <w:rPr>
          <w:rFonts w:ascii="宋体" w:hAnsi="宋体" w:hint="eastAsia"/>
          <w:sz w:val="24"/>
          <w:szCs w:val="24"/>
        </w:rPr>
        <w:sym w:font="Symbol" w:char="F0B4"/>
      </w:r>
      <w:r>
        <w:rPr>
          <w:rFonts w:ascii="宋体" w:hAnsi="宋体" w:hint="eastAsia"/>
          <w:sz w:val="24"/>
          <w:szCs w:val="24"/>
        </w:rPr>
        <w:t>80</w:t>
      </w:r>
      <w:proofErr w:type="gramStart"/>
      <w:r>
        <w:rPr>
          <w:rFonts w:ascii="宋体" w:hAnsi="宋体" w:hint="eastAsia"/>
          <w:sz w:val="24"/>
          <w:szCs w:val="24"/>
        </w:rPr>
        <w:t>/(</w:t>
      </w:r>
      <w:proofErr w:type="gramEnd"/>
      <w:r>
        <w:rPr>
          <w:rFonts w:ascii="宋体" w:hAnsi="宋体" w:hint="eastAsia"/>
          <w:sz w:val="24"/>
          <w:szCs w:val="24"/>
        </w:rPr>
        <w:t>80+60)=j0.0057</w:t>
      </w:r>
    </w:p>
    <w:p w14:paraId="3FEEB40C" w14:textId="77777777" w:rsidR="008A5222" w:rsidRDefault="008A3171">
      <w:pPr>
        <w:spacing w:line="360" w:lineRule="auto"/>
        <w:rPr>
          <w:rFonts w:ascii="宋体" w:hAnsi="宋体"/>
          <w:sz w:val="24"/>
          <w:szCs w:val="24"/>
        </w:rPr>
      </w:pPr>
      <w:r>
        <w:rPr>
          <w:rFonts w:ascii="宋体" w:hAnsi="宋体" w:hint="eastAsia"/>
          <w:sz w:val="24"/>
          <w:szCs w:val="24"/>
        </w:rPr>
        <w:t>UA=UAk+Z0N I0=0.879</w:t>
      </w:r>
    </w:p>
    <w:p w14:paraId="437E0853" w14:textId="77777777" w:rsidR="008A5222" w:rsidRDefault="008A3171">
      <w:pPr>
        <w:spacing w:line="360" w:lineRule="auto"/>
        <w:rPr>
          <w:rFonts w:ascii="宋体" w:hAnsi="宋体"/>
          <w:sz w:val="24"/>
          <w:szCs w:val="24"/>
        </w:rPr>
      </w:pPr>
      <w:r>
        <w:rPr>
          <w:rFonts w:ascii="宋体" w:hAnsi="宋体" w:hint="eastAsia"/>
          <w:sz w:val="24"/>
          <w:szCs w:val="24"/>
        </w:rPr>
        <w:t>UB=UC=j Z0N I0=-0.171</w:t>
      </w:r>
    </w:p>
    <w:p w14:paraId="55123B6E" w14:textId="77777777" w:rsidR="008A5222" w:rsidRDefault="008A3171" w:rsidP="0074218D">
      <w:pPr>
        <w:numPr>
          <w:ilvl w:val="0"/>
          <w:numId w:val="16"/>
        </w:numPr>
        <w:spacing w:line="360" w:lineRule="auto"/>
        <w:rPr>
          <w:rFonts w:ascii="宋体" w:hAnsi="宋体"/>
          <w:sz w:val="24"/>
          <w:szCs w:val="24"/>
        </w:rPr>
      </w:pPr>
      <w:r>
        <w:rPr>
          <w:rFonts w:ascii="宋体" w:hAnsi="宋体" w:hint="eastAsia"/>
          <w:sz w:val="24"/>
          <w:szCs w:val="24"/>
        </w:rPr>
        <w:t>BC相阻抗继电器:</w:t>
      </w:r>
    </w:p>
    <w:p w14:paraId="377EDEA7" w14:textId="77777777" w:rsidR="008A5222" w:rsidRDefault="008A3171">
      <w:pPr>
        <w:spacing w:line="360" w:lineRule="auto"/>
        <w:rPr>
          <w:rFonts w:ascii="宋体" w:hAnsi="宋体"/>
          <w:sz w:val="24"/>
          <w:szCs w:val="24"/>
        </w:rPr>
      </w:pPr>
      <w:r>
        <w:rPr>
          <w:rFonts w:ascii="宋体" w:hAnsi="宋体" w:hint="eastAsia"/>
          <w:sz w:val="24"/>
          <w:szCs w:val="24"/>
        </w:rPr>
        <w:t>ZBC=UBC/IBC=(UB-UC)/(IB-IC)=0/0，不定，处于临界动作状态。</w:t>
      </w:r>
    </w:p>
    <w:p w14:paraId="19307188" w14:textId="77777777" w:rsidR="008A5222" w:rsidRDefault="008A3171" w:rsidP="0074218D">
      <w:pPr>
        <w:numPr>
          <w:ilvl w:val="0"/>
          <w:numId w:val="16"/>
        </w:numPr>
        <w:spacing w:line="360" w:lineRule="auto"/>
        <w:rPr>
          <w:rFonts w:ascii="宋体" w:hAnsi="宋体"/>
          <w:sz w:val="24"/>
          <w:szCs w:val="24"/>
        </w:rPr>
      </w:pPr>
      <w:r>
        <w:rPr>
          <w:rFonts w:ascii="宋体" w:hAnsi="宋体" w:hint="eastAsia"/>
          <w:sz w:val="24"/>
          <w:szCs w:val="24"/>
        </w:rPr>
        <w:t>B相和C相接地距离继电器：</w:t>
      </w:r>
    </w:p>
    <w:p w14:paraId="72801F1B" w14:textId="77777777" w:rsidR="008A5222" w:rsidRDefault="008A3171">
      <w:pPr>
        <w:spacing w:line="360" w:lineRule="auto"/>
        <w:rPr>
          <w:rFonts w:ascii="宋体" w:hAnsi="宋体"/>
          <w:sz w:val="24"/>
          <w:szCs w:val="24"/>
        </w:rPr>
      </w:pPr>
      <w:r>
        <w:rPr>
          <w:rFonts w:ascii="宋体" w:hAnsi="宋体" w:hint="eastAsia"/>
          <w:sz w:val="24"/>
          <w:szCs w:val="24"/>
        </w:rPr>
        <w:t>ZB=UB/（IB+3K I0）=UB/3I0</w:t>
      </w:r>
    </w:p>
    <w:p w14:paraId="3836518F" w14:textId="77777777" w:rsidR="008A5222" w:rsidRDefault="008A3171">
      <w:pPr>
        <w:spacing w:line="360" w:lineRule="auto"/>
        <w:rPr>
          <w:rFonts w:ascii="宋体" w:hAnsi="宋体"/>
          <w:sz w:val="24"/>
          <w:szCs w:val="24"/>
        </w:rPr>
      </w:pPr>
      <w:r>
        <w:rPr>
          <w:rFonts w:ascii="宋体" w:hAnsi="宋体" w:hint="eastAsia"/>
          <w:sz w:val="24"/>
          <w:szCs w:val="24"/>
        </w:rPr>
        <w:t xml:space="preserve">  =-0.171/(3</w:t>
      </w:r>
      <w:r>
        <w:rPr>
          <w:rFonts w:ascii="宋体" w:hAnsi="宋体" w:hint="eastAsia"/>
          <w:sz w:val="24"/>
          <w:szCs w:val="24"/>
        </w:rPr>
        <w:sym w:font="Symbol" w:char="F0B4"/>
      </w:r>
      <w:r>
        <w:rPr>
          <w:rFonts w:ascii="宋体" w:hAnsi="宋体" w:hint="eastAsia"/>
          <w:sz w:val="24"/>
          <w:szCs w:val="24"/>
        </w:rPr>
        <w:t>j0.0057)</w:t>
      </w:r>
    </w:p>
    <w:p w14:paraId="16E3B371" w14:textId="77777777" w:rsidR="008A5222" w:rsidRDefault="008A3171">
      <w:pPr>
        <w:spacing w:line="360" w:lineRule="auto"/>
        <w:rPr>
          <w:rFonts w:ascii="宋体" w:hAnsi="宋体"/>
          <w:sz w:val="24"/>
          <w:szCs w:val="24"/>
        </w:rPr>
      </w:pPr>
      <w:r>
        <w:rPr>
          <w:rFonts w:ascii="宋体" w:hAnsi="宋体" w:hint="eastAsia"/>
          <w:sz w:val="24"/>
          <w:szCs w:val="24"/>
        </w:rPr>
        <w:t xml:space="preserve">  =j10</w:t>
      </w:r>
    </w:p>
    <w:p w14:paraId="3867BD62" w14:textId="77777777" w:rsidR="008A5222" w:rsidRDefault="008A3171">
      <w:pPr>
        <w:spacing w:line="360" w:lineRule="auto"/>
        <w:rPr>
          <w:rFonts w:ascii="宋体" w:hAnsi="宋体"/>
          <w:sz w:val="24"/>
          <w:szCs w:val="24"/>
        </w:rPr>
      </w:pPr>
      <w:r>
        <w:rPr>
          <w:rFonts w:ascii="宋体" w:hAnsi="宋体" w:hint="eastAsia"/>
          <w:sz w:val="24"/>
          <w:szCs w:val="24"/>
        </w:rPr>
        <w:t>ZC=ZB=j10</w:t>
      </w:r>
    </w:p>
    <w:p w14:paraId="7ED92F71" w14:textId="77777777" w:rsidR="008A5222" w:rsidRDefault="008A3171">
      <w:pPr>
        <w:rPr>
          <w:sz w:val="24"/>
          <w:szCs w:val="24"/>
        </w:rPr>
      </w:pPr>
      <w:r>
        <w:rPr>
          <w:rFonts w:hint="eastAsia"/>
          <w:sz w:val="24"/>
          <w:szCs w:val="24"/>
        </w:rPr>
        <w:t>所以，</w:t>
      </w:r>
      <w:r>
        <w:rPr>
          <w:rFonts w:hint="eastAsia"/>
          <w:sz w:val="24"/>
          <w:szCs w:val="24"/>
        </w:rPr>
        <w:t>B</w:t>
      </w:r>
      <w:r>
        <w:rPr>
          <w:rFonts w:hint="eastAsia"/>
          <w:sz w:val="24"/>
          <w:szCs w:val="24"/>
        </w:rPr>
        <w:t>相和</w:t>
      </w:r>
      <w:r>
        <w:rPr>
          <w:rFonts w:hint="eastAsia"/>
          <w:sz w:val="24"/>
          <w:szCs w:val="24"/>
        </w:rPr>
        <w:t>C</w:t>
      </w:r>
      <w:r>
        <w:rPr>
          <w:rFonts w:hint="eastAsia"/>
          <w:sz w:val="24"/>
          <w:szCs w:val="24"/>
        </w:rPr>
        <w:t>相接地距离继电器都能正确测量距离，小于整定值</w:t>
      </w:r>
      <w:r>
        <w:rPr>
          <w:rFonts w:hint="eastAsia"/>
          <w:sz w:val="24"/>
          <w:szCs w:val="24"/>
        </w:rPr>
        <w:t>j24</w:t>
      </w:r>
      <w:r>
        <w:rPr>
          <w:rFonts w:hint="eastAsia"/>
          <w:sz w:val="24"/>
          <w:szCs w:val="24"/>
        </w:rPr>
        <w:sym w:font="Symbol" w:char="F057"/>
      </w:r>
      <w:r>
        <w:rPr>
          <w:rFonts w:hint="eastAsia"/>
          <w:sz w:val="24"/>
          <w:szCs w:val="24"/>
        </w:rPr>
        <w:t>。</w:t>
      </w:r>
    </w:p>
    <w:p w14:paraId="6CFDEFE5" w14:textId="77777777" w:rsidR="008A5222" w:rsidRDefault="008A5222">
      <w:pPr>
        <w:pStyle w:val="a9"/>
        <w:widowControl/>
        <w:tabs>
          <w:tab w:val="left" w:pos="1140"/>
        </w:tabs>
        <w:rPr>
          <w:rFonts w:ascii="Calibri" w:hAnsi="Calibri"/>
          <w:sz w:val="24"/>
          <w:szCs w:val="24"/>
        </w:rPr>
      </w:pPr>
    </w:p>
    <w:p w14:paraId="64E9091E" w14:textId="77777777" w:rsidR="008A5222" w:rsidRDefault="008A5222">
      <w:pPr>
        <w:pStyle w:val="p0"/>
        <w:rPr>
          <w:rFonts w:ascii="Calibri" w:hAnsi="Calibri"/>
          <w:kern w:val="2"/>
          <w:sz w:val="24"/>
          <w:szCs w:val="24"/>
        </w:rPr>
      </w:pPr>
    </w:p>
    <w:p w14:paraId="5B0FB783"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rPr>
        <w:t>Y,d11</w:t>
      </w:r>
      <w:r w:rsidRPr="00DB57BA">
        <w:rPr>
          <w:rFonts w:ascii="Calibri" w:eastAsia="宋体" w:hAnsi="Calibri" w:hint="eastAsia"/>
        </w:rPr>
        <w:t>变压器，在</w:t>
      </w:r>
      <w:r w:rsidRPr="00DB57BA">
        <w:rPr>
          <w:rFonts w:ascii="Calibri" w:eastAsia="宋体" w:hAnsi="Calibri"/>
        </w:rPr>
        <w:t>Y</w:t>
      </w:r>
      <w:r w:rsidRPr="00DB57BA">
        <w:rPr>
          <w:rFonts w:ascii="Calibri" w:eastAsia="宋体" w:hAnsi="Calibri" w:hint="eastAsia"/>
        </w:rPr>
        <w:t>侧端口</w:t>
      </w:r>
      <w:r w:rsidRPr="00DB57BA">
        <w:rPr>
          <w:rFonts w:ascii="Calibri" w:eastAsia="宋体" w:hAnsi="Calibri"/>
        </w:rPr>
        <w:t>BC</w:t>
      </w:r>
      <w:r w:rsidRPr="00DB57BA">
        <w:rPr>
          <w:rFonts w:ascii="Calibri" w:eastAsia="宋体" w:hAnsi="Calibri" w:hint="eastAsia"/>
        </w:rPr>
        <w:t>两相金属性短路时，设额定电压为</w:t>
      </w:r>
      <w:r w:rsidRPr="00DB57BA">
        <w:rPr>
          <w:rFonts w:ascii="Calibri" w:eastAsia="宋体" w:hAnsi="Calibri"/>
        </w:rPr>
        <w:t>Un=1</w:t>
      </w:r>
      <w:r w:rsidRPr="00DB57BA">
        <w:rPr>
          <w:rFonts w:ascii="Calibri" w:eastAsia="宋体" w:hAnsi="Calibri" w:hint="eastAsia"/>
        </w:rPr>
        <w:t>（标幺值）</w:t>
      </w:r>
      <w:r w:rsidRPr="00DB57BA">
        <w:rPr>
          <w:rFonts w:ascii="Calibri" w:eastAsia="宋体" w:hAnsi="Calibri"/>
        </w:rPr>
        <w:t>,</w:t>
      </w:r>
      <w:r w:rsidRPr="00DB57BA">
        <w:rPr>
          <w:rFonts w:ascii="Calibri" w:eastAsia="宋体" w:hAnsi="Calibri" w:hint="eastAsia"/>
        </w:rPr>
        <w:t>试分析△侧三相电压</w:t>
      </w:r>
      <w:proofErr w:type="spellStart"/>
      <w:r w:rsidRPr="00DB57BA">
        <w:rPr>
          <w:rFonts w:ascii="Calibri" w:eastAsia="宋体" w:hAnsi="Calibri"/>
        </w:rPr>
        <w:t>Uab</w:t>
      </w:r>
      <w:proofErr w:type="spellEnd"/>
      <w:r w:rsidRPr="00DB57BA">
        <w:rPr>
          <w:rFonts w:ascii="Calibri" w:eastAsia="宋体" w:hAnsi="Calibri" w:hint="eastAsia"/>
        </w:rPr>
        <w:t>、</w:t>
      </w:r>
      <w:proofErr w:type="spellStart"/>
      <w:r w:rsidRPr="00DB57BA">
        <w:rPr>
          <w:rFonts w:ascii="Calibri" w:eastAsia="宋体" w:hAnsi="Calibri"/>
        </w:rPr>
        <w:t>Ubc</w:t>
      </w:r>
      <w:proofErr w:type="spellEnd"/>
      <w:r w:rsidRPr="00DB57BA">
        <w:rPr>
          <w:rFonts w:ascii="Calibri" w:eastAsia="宋体" w:hAnsi="Calibri" w:hint="eastAsia"/>
        </w:rPr>
        <w:t>、</w:t>
      </w:r>
      <w:r w:rsidRPr="00DB57BA">
        <w:rPr>
          <w:rFonts w:ascii="Calibri" w:eastAsia="宋体" w:hAnsi="Calibri"/>
        </w:rPr>
        <w:t>Uca</w:t>
      </w:r>
      <w:r w:rsidRPr="00DB57BA">
        <w:rPr>
          <w:rFonts w:ascii="Calibri" w:eastAsia="宋体" w:hAnsi="Calibri" w:hint="eastAsia"/>
        </w:rPr>
        <w:t>、</w:t>
      </w:r>
      <w:proofErr w:type="spellStart"/>
      <w:r w:rsidRPr="00DB57BA">
        <w:rPr>
          <w:rFonts w:ascii="Calibri" w:eastAsia="宋体" w:hAnsi="Calibri"/>
        </w:rPr>
        <w:t>Ua</w:t>
      </w:r>
      <w:proofErr w:type="spellEnd"/>
      <w:r w:rsidRPr="00DB57BA">
        <w:rPr>
          <w:rFonts w:ascii="Calibri" w:eastAsia="宋体" w:hAnsi="Calibri" w:hint="eastAsia"/>
        </w:rPr>
        <w:t>、</w:t>
      </w:r>
      <w:proofErr w:type="spellStart"/>
      <w:r w:rsidRPr="00DB57BA">
        <w:rPr>
          <w:rFonts w:ascii="Calibri" w:eastAsia="宋体" w:hAnsi="Calibri"/>
        </w:rPr>
        <w:t>Ub</w:t>
      </w:r>
      <w:proofErr w:type="spellEnd"/>
      <w:r w:rsidRPr="00DB57BA">
        <w:rPr>
          <w:rFonts w:ascii="Calibri" w:eastAsia="宋体" w:hAnsi="Calibri" w:hint="eastAsia"/>
        </w:rPr>
        <w:t>、</w:t>
      </w:r>
      <w:proofErr w:type="spellStart"/>
      <w:r w:rsidRPr="00DB57BA">
        <w:rPr>
          <w:rFonts w:ascii="Calibri" w:eastAsia="宋体" w:hAnsi="Calibri"/>
        </w:rPr>
        <w:t>Uc</w:t>
      </w:r>
      <w:proofErr w:type="spellEnd"/>
      <w:r w:rsidRPr="00DB57BA">
        <w:rPr>
          <w:rFonts w:ascii="Calibri" w:eastAsia="宋体" w:hAnsi="Calibri" w:hint="eastAsia"/>
        </w:rPr>
        <w:t>的大小和相位。</w:t>
      </w:r>
    </w:p>
    <w:p w14:paraId="050000D9" w14:textId="77777777" w:rsidR="008A5222" w:rsidRDefault="008A3171">
      <w:pPr>
        <w:pStyle w:val="a9"/>
        <w:spacing w:line="360" w:lineRule="auto"/>
        <w:ind w:firstLine="360"/>
        <w:rPr>
          <w:rFonts w:ascii="Calibri" w:hAnsi="Calibri"/>
          <w:sz w:val="24"/>
          <w:szCs w:val="24"/>
        </w:rPr>
      </w:pPr>
      <w:r>
        <w:rPr>
          <w:rFonts w:ascii="Calibri" w:hAnsi="Calibri" w:hint="eastAsia"/>
          <w:sz w:val="24"/>
          <w:szCs w:val="24"/>
        </w:rPr>
        <w:t>答：</w:t>
      </w:r>
      <w:r>
        <w:rPr>
          <w:rFonts w:ascii="Calibri" w:hAnsi="Calibri"/>
          <w:sz w:val="24"/>
          <w:szCs w:val="24"/>
        </w:rPr>
        <w:t>Y</w:t>
      </w:r>
      <w:r>
        <w:rPr>
          <w:rFonts w:ascii="Calibri" w:hAnsi="Calibri" w:hint="eastAsia"/>
          <w:sz w:val="24"/>
          <w:szCs w:val="24"/>
        </w:rPr>
        <w:t>侧三相相量图如下图所示</w:t>
      </w:r>
    </w:p>
    <w:p w14:paraId="6C2D39A7" w14:textId="77777777" w:rsidR="008A5222" w:rsidRDefault="008A3171">
      <w:pPr>
        <w:pStyle w:val="a9"/>
        <w:spacing w:line="360" w:lineRule="auto"/>
        <w:ind w:firstLine="360"/>
        <w:rPr>
          <w:rFonts w:ascii="Calibri" w:hAnsi="Calibri"/>
          <w:sz w:val="24"/>
          <w:szCs w:val="24"/>
        </w:rPr>
      </w:pPr>
      <w:r>
        <w:rPr>
          <w:rFonts w:ascii="Calibri" w:hAnsi="Calibri" w:hint="eastAsia"/>
          <w:sz w:val="24"/>
          <w:szCs w:val="24"/>
        </w:rPr>
        <w:object w:dxaOrig="3102" w:dyaOrig="3231" w14:anchorId="3D92F928">
          <v:shape id="_x0000_i1391" type="#_x0000_t75" style="width:155.25pt;height:161.55pt" o:ole="" fillcolor="#001">
            <v:imagedata r:id="rId730" o:title=""/>
          </v:shape>
          <o:OLEObject Type="Embed" ProgID="Visio.Drawing.11" ShapeID="_x0000_i1391" DrawAspect="Content" ObjectID="_1662216928" r:id="rId731"/>
        </w:object>
      </w:r>
    </w:p>
    <w:p w14:paraId="1E09BE0C" w14:textId="77777777" w:rsidR="008A5222" w:rsidRDefault="008A3171" w:rsidP="0074218D">
      <w:pPr>
        <w:pStyle w:val="a9"/>
        <w:numPr>
          <w:ilvl w:val="0"/>
          <w:numId w:val="17"/>
        </w:numPr>
        <w:spacing w:line="360" w:lineRule="auto"/>
        <w:rPr>
          <w:rFonts w:ascii="Calibri" w:hAnsi="Calibri"/>
          <w:sz w:val="24"/>
          <w:szCs w:val="24"/>
        </w:rPr>
      </w:pPr>
      <w:r>
        <w:rPr>
          <w:rFonts w:ascii="Calibri" w:hAnsi="Calibri" w:hint="eastAsia"/>
          <w:sz w:val="24"/>
          <w:szCs w:val="24"/>
        </w:rPr>
        <w:t>侧三相线电压</w:t>
      </w:r>
      <w:proofErr w:type="spellStart"/>
      <w:r>
        <w:rPr>
          <w:rFonts w:ascii="Calibri" w:hAnsi="Calibri"/>
          <w:sz w:val="24"/>
          <w:szCs w:val="24"/>
        </w:rPr>
        <w:t>Uab</w:t>
      </w:r>
      <w:proofErr w:type="spellEnd"/>
      <w:r>
        <w:rPr>
          <w:rFonts w:ascii="Calibri" w:hAnsi="Calibri"/>
          <w:sz w:val="24"/>
          <w:szCs w:val="24"/>
        </w:rPr>
        <w:t>=</w:t>
      </w:r>
      <w:r>
        <w:rPr>
          <w:rFonts w:ascii="Calibri" w:hAnsi="Calibri"/>
          <w:sz w:val="24"/>
          <w:szCs w:val="24"/>
        </w:rPr>
        <w:fldChar w:fldCharType="begin"/>
      </w:r>
      <w:r>
        <w:rPr>
          <w:rFonts w:ascii="Calibri" w:hAnsi="Calibri"/>
          <w:sz w:val="24"/>
          <w:szCs w:val="24"/>
        </w:rPr>
        <w:instrText xml:space="preserve"> EQ \R(,3) </w:instrText>
      </w:r>
      <w:r>
        <w:rPr>
          <w:rFonts w:ascii="Calibri" w:hAnsi="Calibri"/>
          <w:sz w:val="24"/>
          <w:szCs w:val="24"/>
        </w:rPr>
        <w:fldChar w:fldCharType="end"/>
      </w:r>
      <w:r>
        <w:rPr>
          <w:rFonts w:ascii="Calibri" w:hAnsi="Calibri"/>
          <w:sz w:val="24"/>
          <w:szCs w:val="24"/>
        </w:rPr>
        <w:t>/2</w:t>
      </w:r>
      <w:r>
        <w:rPr>
          <w:rFonts w:ascii="Calibri" w:hAnsi="Calibri" w:hint="eastAsia"/>
          <w:sz w:val="24"/>
          <w:szCs w:val="24"/>
        </w:rPr>
        <w:t>，</w:t>
      </w:r>
      <w:proofErr w:type="spellStart"/>
      <w:r>
        <w:rPr>
          <w:rFonts w:ascii="Calibri" w:hAnsi="Calibri"/>
          <w:sz w:val="24"/>
          <w:szCs w:val="24"/>
        </w:rPr>
        <w:t>Ubc</w:t>
      </w:r>
      <w:proofErr w:type="spellEnd"/>
      <w:r>
        <w:rPr>
          <w:rFonts w:ascii="Calibri" w:hAnsi="Calibri"/>
          <w:sz w:val="24"/>
          <w:szCs w:val="24"/>
        </w:rPr>
        <w:t>=</w:t>
      </w:r>
      <w:r>
        <w:rPr>
          <w:rFonts w:ascii="Calibri" w:hAnsi="Calibri"/>
          <w:sz w:val="24"/>
          <w:szCs w:val="24"/>
        </w:rPr>
        <w:fldChar w:fldCharType="begin"/>
      </w:r>
      <w:r>
        <w:rPr>
          <w:rFonts w:ascii="Calibri" w:hAnsi="Calibri"/>
          <w:sz w:val="24"/>
          <w:szCs w:val="24"/>
        </w:rPr>
        <w:instrText xml:space="preserve"> EQ \R(,3) </w:instrText>
      </w:r>
      <w:r>
        <w:rPr>
          <w:rFonts w:ascii="Calibri" w:hAnsi="Calibri"/>
          <w:sz w:val="24"/>
          <w:szCs w:val="24"/>
        </w:rPr>
        <w:fldChar w:fldCharType="end"/>
      </w:r>
      <w:r>
        <w:rPr>
          <w:rFonts w:ascii="Calibri" w:hAnsi="Calibri"/>
          <w:sz w:val="24"/>
          <w:szCs w:val="24"/>
        </w:rPr>
        <w:t>/2</w:t>
      </w:r>
      <w:r>
        <w:rPr>
          <w:rFonts w:ascii="Calibri" w:hAnsi="Calibri" w:hint="eastAsia"/>
          <w:sz w:val="24"/>
          <w:szCs w:val="24"/>
        </w:rPr>
        <w:t>，</w:t>
      </w:r>
      <w:r>
        <w:rPr>
          <w:rFonts w:ascii="Calibri" w:hAnsi="Calibri"/>
          <w:sz w:val="24"/>
          <w:szCs w:val="24"/>
        </w:rPr>
        <w:t>Uca=-</w:t>
      </w:r>
      <w:r>
        <w:rPr>
          <w:rFonts w:ascii="Calibri" w:hAnsi="Calibri"/>
          <w:sz w:val="24"/>
          <w:szCs w:val="24"/>
        </w:rPr>
        <w:fldChar w:fldCharType="begin"/>
      </w:r>
      <w:r>
        <w:rPr>
          <w:rFonts w:ascii="Calibri" w:hAnsi="Calibri"/>
          <w:sz w:val="24"/>
          <w:szCs w:val="24"/>
        </w:rPr>
        <w:instrText xml:space="preserve"> EQ \R(,3) </w:instrText>
      </w:r>
      <w:r>
        <w:rPr>
          <w:rFonts w:ascii="Calibri" w:hAnsi="Calibri"/>
          <w:sz w:val="24"/>
          <w:szCs w:val="24"/>
        </w:rPr>
        <w:fldChar w:fldCharType="end"/>
      </w:r>
      <w:r>
        <w:rPr>
          <w:rFonts w:ascii="Calibri" w:hAnsi="Calibri" w:hint="eastAsia"/>
          <w:sz w:val="24"/>
          <w:szCs w:val="24"/>
        </w:rPr>
        <w:t>；</w:t>
      </w:r>
    </w:p>
    <w:p w14:paraId="76CC87EE" w14:textId="77777777" w:rsidR="008A5222" w:rsidRDefault="008A3171">
      <w:pPr>
        <w:pStyle w:val="a9"/>
        <w:spacing w:line="360" w:lineRule="auto"/>
        <w:ind w:left="360" w:firstLine="360"/>
        <w:rPr>
          <w:rFonts w:ascii="Calibri" w:hAnsi="Calibri"/>
          <w:sz w:val="24"/>
          <w:szCs w:val="24"/>
        </w:rPr>
      </w:pPr>
      <w:proofErr w:type="gramStart"/>
      <w:r>
        <w:rPr>
          <w:rFonts w:ascii="Calibri" w:hAnsi="Calibri" w:hint="eastAsia"/>
          <w:sz w:val="24"/>
          <w:szCs w:val="24"/>
        </w:rPr>
        <w:t>三角形侧个相</w:t>
      </w:r>
      <w:proofErr w:type="gramEnd"/>
      <w:r>
        <w:rPr>
          <w:rFonts w:ascii="Calibri" w:hAnsi="Calibri" w:hint="eastAsia"/>
          <w:sz w:val="24"/>
          <w:szCs w:val="24"/>
        </w:rPr>
        <w:t>对地电压为</w:t>
      </w:r>
      <w:proofErr w:type="spellStart"/>
      <w:r>
        <w:rPr>
          <w:rFonts w:ascii="Calibri" w:hAnsi="Calibri"/>
          <w:sz w:val="24"/>
          <w:szCs w:val="24"/>
        </w:rPr>
        <w:t>Ua</w:t>
      </w:r>
      <w:proofErr w:type="spellEnd"/>
      <w:r>
        <w:rPr>
          <w:rFonts w:ascii="Calibri" w:hAnsi="Calibri"/>
          <w:sz w:val="24"/>
          <w:szCs w:val="24"/>
        </w:rPr>
        <w:t>=</w:t>
      </w:r>
      <w:r>
        <w:rPr>
          <w:rFonts w:ascii="Calibri" w:hAnsi="Calibri"/>
          <w:sz w:val="24"/>
          <w:szCs w:val="24"/>
        </w:rPr>
        <w:fldChar w:fldCharType="begin"/>
      </w:r>
      <w:r>
        <w:rPr>
          <w:rFonts w:ascii="Calibri" w:hAnsi="Calibri"/>
          <w:sz w:val="24"/>
          <w:szCs w:val="24"/>
        </w:rPr>
        <w:instrText xml:space="preserve"> EQ \R(,3) </w:instrText>
      </w:r>
      <w:r>
        <w:rPr>
          <w:rFonts w:ascii="Calibri" w:hAnsi="Calibri"/>
          <w:sz w:val="24"/>
          <w:szCs w:val="24"/>
        </w:rPr>
        <w:fldChar w:fldCharType="end"/>
      </w:r>
      <w:r>
        <w:rPr>
          <w:rFonts w:ascii="Calibri" w:hAnsi="Calibri"/>
          <w:sz w:val="24"/>
          <w:szCs w:val="24"/>
        </w:rPr>
        <w:t>/2</w:t>
      </w:r>
      <w:r>
        <w:rPr>
          <w:rFonts w:ascii="Calibri" w:hAnsi="Calibri" w:hint="eastAsia"/>
          <w:sz w:val="24"/>
          <w:szCs w:val="24"/>
        </w:rPr>
        <w:t>，</w:t>
      </w:r>
      <w:proofErr w:type="spellStart"/>
      <w:r>
        <w:rPr>
          <w:rFonts w:ascii="Calibri" w:hAnsi="Calibri"/>
          <w:sz w:val="24"/>
          <w:szCs w:val="24"/>
        </w:rPr>
        <w:t>Ub</w:t>
      </w:r>
      <w:proofErr w:type="spellEnd"/>
      <w:r>
        <w:rPr>
          <w:rFonts w:ascii="Calibri" w:hAnsi="Calibri"/>
          <w:sz w:val="24"/>
          <w:szCs w:val="24"/>
        </w:rPr>
        <w:t>=0</w:t>
      </w:r>
      <w:r>
        <w:rPr>
          <w:rFonts w:ascii="Calibri" w:hAnsi="Calibri" w:hint="eastAsia"/>
          <w:sz w:val="24"/>
          <w:szCs w:val="24"/>
        </w:rPr>
        <w:t>，</w:t>
      </w:r>
      <w:proofErr w:type="spellStart"/>
      <w:r>
        <w:rPr>
          <w:rFonts w:ascii="Calibri" w:hAnsi="Calibri"/>
          <w:sz w:val="24"/>
          <w:szCs w:val="24"/>
        </w:rPr>
        <w:t>Uc</w:t>
      </w:r>
      <w:proofErr w:type="spellEnd"/>
      <w:r>
        <w:rPr>
          <w:rFonts w:ascii="Calibri" w:hAnsi="Calibri"/>
          <w:sz w:val="24"/>
          <w:szCs w:val="24"/>
        </w:rPr>
        <w:t>=-</w:t>
      </w:r>
      <w:r>
        <w:rPr>
          <w:rFonts w:ascii="Calibri" w:hAnsi="Calibri"/>
          <w:sz w:val="24"/>
          <w:szCs w:val="24"/>
        </w:rPr>
        <w:fldChar w:fldCharType="begin"/>
      </w:r>
      <w:r>
        <w:rPr>
          <w:rFonts w:ascii="Calibri" w:hAnsi="Calibri"/>
          <w:sz w:val="24"/>
          <w:szCs w:val="24"/>
        </w:rPr>
        <w:instrText xml:space="preserve"> EQ \R(,3) </w:instrText>
      </w:r>
      <w:r>
        <w:rPr>
          <w:rFonts w:ascii="Calibri" w:hAnsi="Calibri"/>
          <w:sz w:val="24"/>
          <w:szCs w:val="24"/>
        </w:rPr>
        <w:fldChar w:fldCharType="end"/>
      </w:r>
      <w:r>
        <w:rPr>
          <w:rFonts w:ascii="Calibri" w:hAnsi="Calibri"/>
          <w:sz w:val="24"/>
          <w:szCs w:val="24"/>
        </w:rPr>
        <w:t>/2</w:t>
      </w:r>
      <w:r>
        <w:rPr>
          <w:rFonts w:ascii="Calibri" w:hAnsi="Calibri" w:hint="eastAsia"/>
          <w:sz w:val="24"/>
          <w:szCs w:val="24"/>
        </w:rPr>
        <w:t>。</w:t>
      </w:r>
    </w:p>
    <w:p w14:paraId="1F87B0CC" w14:textId="77777777" w:rsidR="008A5222" w:rsidRDefault="008A3171">
      <w:pPr>
        <w:pStyle w:val="a9"/>
        <w:spacing w:line="360" w:lineRule="auto"/>
        <w:ind w:left="360"/>
        <w:rPr>
          <w:rFonts w:ascii="Calibri" w:hAnsi="Calibri"/>
          <w:sz w:val="24"/>
          <w:szCs w:val="24"/>
        </w:rPr>
      </w:pPr>
      <w:proofErr w:type="spellStart"/>
      <w:r>
        <w:rPr>
          <w:rFonts w:ascii="Calibri" w:hAnsi="Calibri"/>
          <w:sz w:val="24"/>
          <w:szCs w:val="24"/>
        </w:rPr>
        <w:lastRenderedPageBreak/>
        <w:t>Uab-Ubc</w:t>
      </w:r>
      <w:proofErr w:type="spellEnd"/>
      <w:r>
        <w:rPr>
          <w:rFonts w:ascii="Calibri" w:hAnsi="Calibri"/>
          <w:sz w:val="24"/>
          <w:szCs w:val="24"/>
        </w:rPr>
        <w:t>=0=Ua+Ub+Uc-3Ub</w:t>
      </w:r>
    </w:p>
    <w:p w14:paraId="339634FD" w14:textId="77777777" w:rsidR="008A5222" w:rsidRDefault="008A3171">
      <w:pPr>
        <w:pStyle w:val="a9"/>
        <w:widowControl/>
        <w:tabs>
          <w:tab w:val="left" w:pos="1140"/>
        </w:tabs>
        <w:rPr>
          <w:rFonts w:ascii="Calibri" w:hAnsi="Calibri"/>
          <w:sz w:val="24"/>
          <w:szCs w:val="24"/>
        </w:rPr>
      </w:pPr>
      <w:r>
        <w:rPr>
          <w:rFonts w:ascii="Calibri" w:hAnsi="Calibri" w:hint="eastAsia"/>
          <w:sz w:val="24"/>
          <w:szCs w:val="24"/>
        </w:rPr>
        <w:t>∵</w:t>
      </w:r>
      <w:proofErr w:type="spellStart"/>
      <w:r>
        <w:rPr>
          <w:rFonts w:ascii="Calibri" w:hAnsi="Calibri"/>
          <w:sz w:val="24"/>
          <w:szCs w:val="24"/>
        </w:rPr>
        <w:t>Ua+Ub+Uc</w:t>
      </w:r>
      <w:proofErr w:type="spellEnd"/>
      <w:r>
        <w:rPr>
          <w:rFonts w:ascii="Calibri" w:hAnsi="Calibri"/>
          <w:sz w:val="24"/>
          <w:szCs w:val="24"/>
        </w:rPr>
        <w:t>=0,</w:t>
      </w:r>
      <w:r>
        <w:rPr>
          <w:rFonts w:ascii="Calibri" w:hAnsi="Calibri" w:hint="eastAsia"/>
          <w:sz w:val="24"/>
          <w:szCs w:val="24"/>
        </w:rPr>
        <w:t>∴</w:t>
      </w:r>
      <w:proofErr w:type="spellStart"/>
      <w:r>
        <w:rPr>
          <w:rFonts w:ascii="Calibri" w:hAnsi="Calibri"/>
          <w:sz w:val="24"/>
          <w:szCs w:val="24"/>
        </w:rPr>
        <w:t>Ub</w:t>
      </w:r>
      <w:proofErr w:type="spellEnd"/>
      <w:r>
        <w:rPr>
          <w:rFonts w:ascii="Calibri" w:hAnsi="Calibri"/>
          <w:sz w:val="24"/>
          <w:szCs w:val="24"/>
        </w:rPr>
        <w:t>=0,Ua=0.5</w:t>
      </w:r>
      <w:r>
        <w:rPr>
          <w:rFonts w:ascii="Calibri" w:hAnsi="Calibri"/>
          <w:sz w:val="24"/>
          <w:szCs w:val="24"/>
        </w:rPr>
        <w:fldChar w:fldCharType="begin"/>
      </w:r>
      <w:r>
        <w:rPr>
          <w:rFonts w:ascii="Calibri" w:hAnsi="Calibri"/>
          <w:sz w:val="24"/>
          <w:szCs w:val="24"/>
        </w:rPr>
        <w:instrText xml:space="preserve"> EQ \R(,3) </w:instrText>
      </w:r>
      <w:r>
        <w:rPr>
          <w:rFonts w:ascii="Calibri" w:hAnsi="Calibri"/>
          <w:sz w:val="24"/>
          <w:szCs w:val="24"/>
        </w:rPr>
        <w:fldChar w:fldCharType="end"/>
      </w:r>
      <w:r>
        <w:rPr>
          <w:rFonts w:ascii="Calibri" w:hAnsi="Calibri"/>
          <w:sz w:val="24"/>
          <w:szCs w:val="24"/>
        </w:rPr>
        <w:t>,Uc=-0.5</w:t>
      </w:r>
      <w:r>
        <w:rPr>
          <w:rFonts w:ascii="Calibri" w:hAnsi="Calibri"/>
          <w:sz w:val="24"/>
          <w:szCs w:val="24"/>
        </w:rPr>
        <w:fldChar w:fldCharType="begin"/>
      </w:r>
      <w:r>
        <w:rPr>
          <w:rFonts w:ascii="Calibri" w:hAnsi="Calibri"/>
          <w:sz w:val="24"/>
          <w:szCs w:val="24"/>
        </w:rPr>
        <w:instrText xml:space="preserve"> EQ \R(,3) </w:instrText>
      </w:r>
      <w:r>
        <w:rPr>
          <w:rFonts w:ascii="Calibri" w:hAnsi="Calibri"/>
          <w:sz w:val="24"/>
          <w:szCs w:val="24"/>
        </w:rPr>
        <w:fldChar w:fldCharType="end"/>
      </w:r>
      <w:r>
        <w:rPr>
          <w:rFonts w:ascii="Calibri" w:hAnsi="Calibri" w:hint="eastAsia"/>
          <w:sz w:val="24"/>
          <w:szCs w:val="24"/>
        </w:rPr>
        <w:t>。</w:t>
      </w:r>
    </w:p>
    <w:p w14:paraId="247B8E33"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电压互感器二次绕组及三次绕组接线如下图所示，试画出二次及三次绕组相量图，并求出</w:t>
      </w:r>
      <w:proofErr w:type="spellStart"/>
      <w:r w:rsidRPr="00DB57BA">
        <w:rPr>
          <w:rFonts w:ascii="Calibri" w:eastAsia="宋体" w:hAnsi="Calibri"/>
        </w:rPr>
        <w:t>UAa</w:t>
      </w:r>
      <w:proofErr w:type="spellEnd"/>
      <w:r w:rsidRPr="00DB57BA">
        <w:rPr>
          <w:rFonts w:ascii="Calibri" w:eastAsia="宋体" w:hAnsi="Calibri"/>
        </w:rPr>
        <w:t>+</w:t>
      </w:r>
      <w:r w:rsidRPr="00DB57BA">
        <w:rPr>
          <w:rFonts w:ascii="Calibri" w:eastAsia="宋体" w:hAnsi="Calibri" w:hint="eastAsia"/>
        </w:rPr>
        <w:t>、</w:t>
      </w:r>
      <w:proofErr w:type="spellStart"/>
      <w:r w:rsidRPr="00DB57BA">
        <w:rPr>
          <w:rFonts w:ascii="Calibri" w:eastAsia="宋体" w:hAnsi="Calibri"/>
        </w:rPr>
        <w:t>UBb</w:t>
      </w:r>
      <w:proofErr w:type="spellEnd"/>
      <w:r w:rsidRPr="00DB57BA">
        <w:rPr>
          <w:rFonts w:ascii="Calibri" w:eastAsia="宋体" w:hAnsi="Calibri"/>
        </w:rPr>
        <w:t>+</w:t>
      </w:r>
      <w:r w:rsidRPr="00DB57BA">
        <w:rPr>
          <w:rFonts w:ascii="Calibri" w:eastAsia="宋体" w:hAnsi="Calibri" w:hint="eastAsia"/>
        </w:rPr>
        <w:t>、</w:t>
      </w:r>
      <w:proofErr w:type="spellStart"/>
      <w:r w:rsidRPr="00DB57BA">
        <w:rPr>
          <w:rFonts w:ascii="Calibri" w:eastAsia="宋体" w:hAnsi="Calibri"/>
        </w:rPr>
        <w:t>UCc</w:t>
      </w:r>
      <w:proofErr w:type="spellEnd"/>
      <w:r w:rsidRPr="00DB57BA">
        <w:rPr>
          <w:rFonts w:ascii="Calibri" w:eastAsia="宋体" w:hAnsi="Calibri"/>
        </w:rPr>
        <w:t>+</w:t>
      </w:r>
      <w:r w:rsidRPr="00DB57BA">
        <w:rPr>
          <w:rFonts w:ascii="Calibri" w:eastAsia="宋体" w:hAnsi="Calibri" w:hint="eastAsia"/>
        </w:rPr>
        <w:t>为多少伏？（电压互感器的二次和三次电压为</w:t>
      </w:r>
      <w:r w:rsidRPr="00DB57BA">
        <w:rPr>
          <w:rFonts w:ascii="Calibri" w:eastAsia="宋体" w:hAnsi="Calibri"/>
        </w:rPr>
        <w:t>100/</w:t>
      </w:r>
      <w:r w:rsidRPr="00DB57BA">
        <w:rPr>
          <w:rFonts w:ascii="Calibri" w:eastAsia="宋体" w:hAnsi="Calibri" w:hint="eastAsia"/>
        </w:rPr>
        <w:object w:dxaOrig="369" w:dyaOrig="369" w14:anchorId="4A6D41FB">
          <v:shape id="_x0000_i1392" type="#_x0000_t75" style="width:18.15pt;height:18.15pt" o:ole="" fillcolor="#001">
            <v:imagedata r:id="rId136" o:title=""/>
          </v:shape>
          <o:OLEObject Type="Embed" ProgID="Equation.3" ShapeID="_x0000_i1392" DrawAspect="Content" ObjectID="_1662216929" r:id="rId732"/>
        </w:object>
      </w:r>
      <w:r w:rsidRPr="00DB57BA">
        <w:rPr>
          <w:rFonts w:ascii="Calibri" w:eastAsia="宋体" w:hAnsi="Calibri" w:hint="eastAsia"/>
        </w:rPr>
        <w:t>和</w:t>
      </w:r>
      <w:r w:rsidRPr="00DB57BA">
        <w:rPr>
          <w:rFonts w:ascii="Calibri" w:eastAsia="宋体" w:hAnsi="Calibri"/>
        </w:rPr>
        <w:t>100</w:t>
      </w:r>
      <w:r w:rsidRPr="00DB57BA">
        <w:rPr>
          <w:rFonts w:ascii="Calibri" w:eastAsia="宋体" w:hAnsi="Calibri" w:hint="eastAsia"/>
        </w:rPr>
        <w:t>伏，“·</w:t>
      </w:r>
      <w:r w:rsidRPr="00DB57BA">
        <w:rPr>
          <w:rFonts w:ascii="Calibri" w:eastAsia="宋体" w:hAnsi="Calibri"/>
        </w:rPr>
        <w:t xml:space="preserve"> </w:t>
      </w:r>
      <w:r w:rsidRPr="00DB57BA">
        <w:rPr>
          <w:rFonts w:ascii="Calibri" w:eastAsia="宋体" w:hAnsi="Calibri" w:hint="eastAsia"/>
        </w:rPr>
        <w:t>”表示极性端）</w:t>
      </w:r>
    </w:p>
    <w:p w14:paraId="330B0E86" w14:textId="77777777" w:rsidR="008A5222" w:rsidRDefault="008A3171">
      <w:pPr>
        <w:rPr>
          <w:sz w:val="24"/>
          <w:szCs w:val="24"/>
        </w:rPr>
      </w:pPr>
      <w:r>
        <w:rPr>
          <w:rFonts w:hint="eastAsia"/>
          <w:sz w:val="24"/>
          <w:szCs w:val="24"/>
        </w:rPr>
        <w:object w:dxaOrig="4209" w:dyaOrig="5095" w14:anchorId="5C891AD7">
          <v:shape id="_x0000_i1393" type="#_x0000_t75" style="width:210.35pt;height:254.8pt" o:ole="">
            <v:imagedata r:id="rId138" o:title=""/>
          </v:shape>
          <o:OLEObject Type="Embed" ProgID="PBrush" ShapeID="_x0000_i1393" DrawAspect="Content" ObjectID="_1662216930" r:id="rId733"/>
        </w:object>
      </w:r>
    </w:p>
    <w:p w14:paraId="4A38F5E8" w14:textId="77777777" w:rsidR="008A5222" w:rsidRDefault="008A3171">
      <w:pPr>
        <w:rPr>
          <w:sz w:val="24"/>
          <w:szCs w:val="24"/>
        </w:rPr>
      </w:pPr>
      <w:r>
        <w:rPr>
          <w:rFonts w:hint="eastAsia"/>
          <w:sz w:val="24"/>
          <w:szCs w:val="24"/>
        </w:rPr>
        <w:t xml:space="preserve">　　　答：</w:t>
      </w:r>
      <w:r>
        <w:rPr>
          <w:sz w:val="24"/>
          <w:szCs w:val="24"/>
        </w:rPr>
        <w:t xml:space="preserve"> </w:t>
      </w:r>
    </w:p>
    <w:p w14:paraId="063EAD36" w14:textId="77777777" w:rsidR="008A5222" w:rsidRDefault="008A5222">
      <w:pPr>
        <w:ind w:left="630"/>
        <w:rPr>
          <w:sz w:val="24"/>
          <w:szCs w:val="24"/>
        </w:rPr>
      </w:pPr>
    </w:p>
    <w:p w14:paraId="2D87A19F" w14:textId="77777777" w:rsidR="008A5222" w:rsidRDefault="008A3171">
      <w:pPr>
        <w:ind w:left="630"/>
        <w:rPr>
          <w:sz w:val="24"/>
          <w:szCs w:val="24"/>
        </w:rPr>
      </w:pPr>
      <w:r>
        <w:rPr>
          <w:rFonts w:hint="eastAsia"/>
          <w:sz w:val="24"/>
          <w:szCs w:val="24"/>
        </w:rPr>
        <w:object w:dxaOrig="4745" w:dyaOrig="3563" w14:anchorId="12D79016">
          <v:shape id="_x0000_i1394" type="#_x0000_t75" style="width:237.3pt;height:178.45pt" o:ole="" fillcolor="#001">
            <v:imagedata r:id="rId140" o:title=""/>
          </v:shape>
          <o:OLEObject Type="Embed" ProgID="PBrush" ShapeID="_x0000_i1394" DrawAspect="Content" ObjectID="_1662216931" r:id="rId734"/>
        </w:object>
      </w:r>
      <w:r>
        <w:rPr>
          <w:sz w:val="24"/>
          <w:szCs w:val="24"/>
        </w:rPr>
        <w:t xml:space="preserve">    </w:t>
      </w:r>
    </w:p>
    <w:p w14:paraId="475022A9" w14:textId="77777777" w:rsidR="008A5222" w:rsidRDefault="008A5222">
      <w:pPr>
        <w:ind w:left="630"/>
        <w:rPr>
          <w:sz w:val="24"/>
          <w:szCs w:val="24"/>
        </w:rPr>
      </w:pPr>
    </w:p>
    <w:p w14:paraId="684E7553" w14:textId="77777777" w:rsidR="008A5222" w:rsidRDefault="008A3171">
      <w:pPr>
        <w:ind w:left="630"/>
        <w:rPr>
          <w:sz w:val="24"/>
          <w:szCs w:val="24"/>
        </w:rPr>
      </w:pPr>
      <w:r>
        <w:rPr>
          <w:rFonts w:hint="eastAsia"/>
          <w:sz w:val="24"/>
          <w:szCs w:val="24"/>
        </w:rPr>
        <w:object w:dxaOrig="2345" w:dyaOrig="277" w14:anchorId="72BF57A2">
          <v:shape id="_x0000_i1395" type="#_x0000_t75" style="width:117.1pt;height:13.75pt" o:ole="" fillcolor="#001">
            <v:imagedata r:id="rId142" o:title=""/>
          </v:shape>
          <o:OLEObject Type="Embed" ProgID="Equation.3" ShapeID="_x0000_i1395" DrawAspect="Content" ObjectID="_1662216932" r:id="rId735"/>
        </w:object>
      </w:r>
      <w:r>
        <w:rPr>
          <w:sz w:val="24"/>
          <w:szCs w:val="24"/>
        </w:rPr>
        <w:t xml:space="preserve">            </w:t>
      </w:r>
    </w:p>
    <w:p w14:paraId="24F7D961" w14:textId="77777777" w:rsidR="008A5222" w:rsidRDefault="008A3171">
      <w:pPr>
        <w:ind w:left="630"/>
        <w:rPr>
          <w:sz w:val="24"/>
          <w:szCs w:val="24"/>
        </w:rPr>
      </w:pPr>
      <w:r>
        <w:rPr>
          <w:rFonts w:hint="eastAsia"/>
          <w:sz w:val="24"/>
          <w:szCs w:val="24"/>
        </w:rPr>
        <w:object w:dxaOrig="1292" w:dyaOrig="277" w14:anchorId="3191D22C">
          <v:shape id="_x0000_i1396" type="#_x0000_t75" style="width:64.5pt;height:13.75pt" o:ole="" fillcolor="#001">
            <v:imagedata r:id="rId144" o:title=""/>
          </v:shape>
          <o:OLEObject Type="Embed" ProgID="Equation.3" ShapeID="_x0000_i1396" DrawAspect="Content" ObjectID="_1662216933" r:id="rId736"/>
        </w:object>
      </w:r>
      <w:r>
        <w:rPr>
          <w:sz w:val="24"/>
          <w:szCs w:val="24"/>
        </w:rPr>
        <w:t xml:space="preserve">                     </w:t>
      </w:r>
    </w:p>
    <w:p w14:paraId="535B2B1D" w14:textId="77777777" w:rsidR="008A5222" w:rsidRDefault="008A3171">
      <w:pPr>
        <w:pStyle w:val="a9"/>
        <w:widowControl/>
        <w:tabs>
          <w:tab w:val="left" w:pos="1140"/>
        </w:tabs>
        <w:rPr>
          <w:rFonts w:ascii="Calibri" w:hAnsi="Calibri"/>
          <w:sz w:val="24"/>
          <w:szCs w:val="24"/>
        </w:rPr>
      </w:pPr>
      <w:r>
        <w:rPr>
          <w:rFonts w:ascii="Calibri" w:hAnsi="Calibri" w:hint="eastAsia"/>
          <w:sz w:val="24"/>
          <w:szCs w:val="24"/>
        </w:rPr>
        <w:object w:dxaOrig="5280" w:dyaOrig="406" w14:anchorId="4238A040">
          <v:shape id="_x0000_i1397" type="#_x0000_t75" style="width:264.2pt;height:20.05pt" o:ole="" fillcolor="#001">
            <v:imagedata r:id="rId146" o:title=""/>
          </v:shape>
          <o:OLEObject Type="Embed" ProgID="Equation.3" ShapeID="_x0000_i1397" DrawAspect="Content" ObjectID="_1662216934" r:id="rId737"/>
        </w:object>
      </w:r>
      <w:r>
        <w:rPr>
          <w:rFonts w:ascii="Calibri" w:hAnsi="Calibri"/>
          <w:sz w:val="24"/>
          <w:szCs w:val="24"/>
        </w:rPr>
        <w:t xml:space="preserve">     </w:t>
      </w:r>
    </w:p>
    <w:p w14:paraId="6B91DF4F"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lastRenderedPageBreak/>
        <w:t>如图所示，发电机经</w:t>
      </w:r>
      <w:r w:rsidRPr="00DB57BA">
        <w:rPr>
          <w:rFonts w:ascii="Calibri" w:eastAsia="宋体" w:hAnsi="Calibri"/>
        </w:rPr>
        <w:t>YN,d11</w:t>
      </w:r>
      <w:r w:rsidRPr="00DB57BA">
        <w:rPr>
          <w:rFonts w:ascii="Calibri" w:eastAsia="宋体" w:hAnsi="Calibri" w:hint="eastAsia"/>
        </w:rPr>
        <w:t>变压器及断路器</w:t>
      </w:r>
      <w:r w:rsidRPr="00DB57BA">
        <w:rPr>
          <w:rFonts w:ascii="Calibri" w:eastAsia="宋体" w:hAnsi="Calibri"/>
        </w:rPr>
        <w:t>B1</w:t>
      </w:r>
      <w:r w:rsidRPr="00DB57BA">
        <w:rPr>
          <w:rFonts w:ascii="Calibri" w:eastAsia="宋体" w:hAnsi="Calibri" w:hint="eastAsia"/>
        </w:rPr>
        <w:t>接入高压母线，在准备用断路器</w:t>
      </w:r>
      <w:r w:rsidRPr="00DB57BA">
        <w:rPr>
          <w:rFonts w:ascii="Calibri" w:eastAsia="宋体" w:hAnsi="Calibri"/>
        </w:rPr>
        <w:t>B2</w:t>
      </w:r>
      <w:r w:rsidRPr="00DB57BA">
        <w:rPr>
          <w:rFonts w:ascii="Calibri" w:eastAsia="宋体" w:hAnsi="Calibri" w:hint="eastAsia"/>
        </w:rPr>
        <w:t>并网前，高压母线发生</w:t>
      </w:r>
      <w:r w:rsidRPr="00DB57BA">
        <w:rPr>
          <w:rFonts w:ascii="Calibri" w:eastAsia="宋体" w:hAnsi="Calibri"/>
        </w:rPr>
        <w:t>A</w:t>
      </w:r>
      <w:r w:rsidRPr="00DB57BA">
        <w:rPr>
          <w:rFonts w:ascii="Calibri" w:eastAsia="宋体" w:hAnsi="Calibri" w:hint="eastAsia"/>
        </w:rPr>
        <w:t>相接地短路，短路电流为</w:t>
      </w:r>
      <w:r w:rsidRPr="00DB57BA">
        <w:rPr>
          <w:rFonts w:ascii="Calibri" w:eastAsia="宋体" w:hAnsi="Calibri"/>
        </w:rPr>
        <w:t>IAK</w:t>
      </w:r>
      <w:r w:rsidRPr="00DB57BA">
        <w:rPr>
          <w:rFonts w:ascii="Calibri" w:eastAsia="宋体" w:hAnsi="Calibri" w:hint="eastAsia"/>
        </w:rPr>
        <w:t>。变压器配置有其两侧</w:t>
      </w:r>
      <w:r w:rsidRPr="00DB57BA">
        <w:rPr>
          <w:rFonts w:ascii="Calibri" w:eastAsia="宋体" w:hAnsi="Calibri"/>
        </w:rPr>
        <w:t>TA</w:t>
      </w:r>
      <w:r w:rsidRPr="00DB57BA">
        <w:rPr>
          <w:rFonts w:ascii="Calibri" w:eastAsia="宋体" w:hAnsi="Calibri" w:hint="eastAsia"/>
        </w:rPr>
        <w:t>接线为星</w:t>
      </w:r>
      <w:r w:rsidRPr="00DB57BA">
        <w:rPr>
          <w:rFonts w:ascii="Calibri" w:eastAsia="宋体" w:hAnsi="Calibri"/>
        </w:rPr>
        <w:t>-</w:t>
      </w:r>
      <w:r w:rsidRPr="00DB57BA">
        <w:rPr>
          <w:rFonts w:ascii="Calibri" w:eastAsia="宋体" w:hAnsi="Calibri" w:hint="eastAsia"/>
        </w:rPr>
        <w:t>角的分相差动保护，并设变压器零序阻抗小于正序阻抗。</w:t>
      </w:r>
    </w:p>
    <w:p w14:paraId="5630C97E" w14:textId="77777777" w:rsidR="008A5222" w:rsidRDefault="008A3171">
      <w:pPr>
        <w:pStyle w:val="a9"/>
        <w:spacing w:line="360" w:lineRule="auto"/>
        <w:ind w:firstLine="1050"/>
        <w:rPr>
          <w:rFonts w:ascii="Calibri" w:hAnsi="Calibri"/>
          <w:sz w:val="24"/>
          <w:szCs w:val="24"/>
        </w:rPr>
      </w:pPr>
      <w:r>
        <w:rPr>
          <w:rFonts w:ascii="Calibri" w:hAnsi="Calibri" w:hint="eastAsia"/>
          <w:sz w:val="24"/>
          <w:szCs w:val="24"/>
        </w:rPr>
        <w:object w:dxaOrig="5963" w:dyaOrig="1108" w14:anchorId="11688EEB">
          <v:shape id="_x0000_i1398" type="#_x0000_t75" style="width:298pt;height:55.1pt" o:ole="" fillcolor="#001">
            <v:imagedata r:id="rId285" o:title=""/>
          </v:shape>
          <o:OLEObject Type="Embed" ProgID="Visio.Drawing.11" ShapeID="_x0000_i1398" DrawAspect="Content" ObjectID="_1662216935" r:id="rId738"/>
        </w:object>
      </w:r>
    </w:p>
    <w:p w14:paraId="28AEC0EA" w14:textId="77777777" w:rsidR="008A5222" w:rsidRDefault="008A3171" w:rsidP="0074218D">
      <w:pPr>
        <w:pStyle w:val="a9"/>
        <w:numPr>
          <w:ilvl w:val="0"/>
          <w:numId w:val="18"/>
        </w:numPr>
        <w:spacing w:line="360" w:lineRule="auto"/>
        <w:rPr>
          <w:rFonts w:ascii="Calibri" w:hAnsi="Calibri"/>
          <w:sz w:val="24"/>
          <w:szCs w:val="24"/>
        </w:rPr>
      </w:pPr>
      <w:r>
        <w:rPr>
          <w:rFonts w:ascii="Calibri" w:hAnsi="Calibri" w:hint="eastAsia"/>
          <w:sz w:val="24"/>
          <w:szCs w:val="24"/>
        </w:rPr>
        <w:t>画出差动保护两侧</w:t>
      </w:r>
      <w:r>
        <w:rPr>
          <w:rFonts w:ascii="Calibri" w:hAnsi="Calibri"/>
          <w:sz w:val="24"/>
          <w:szCs w:val="24"/>
        </w:rPr>
        <w:t>TA</w:t>
      </w:r>
      <w:r>
        <w:rPr>
          <w:rFonts w:ascii="Calibri" w:hAnsi="Calibri" w:hint="eastAsia"/>
          <w:sz w:val="24"/>
          <w:szCs w:val="24"/>
        </w:rPr>
        <w:t>二次原理接线图（标出相对极性及</w:t>
      </w:r>
      <w:proofErr w:type="gramStart"/>
      <w:r>
        <w:rPr>
          <w:rFonts w:ascii="Calibri" w:hAnsi="Calibri" w:hint="eastAsia"/>
          <w:sz w:val="24"/>
          <w:szCs w:val="24"/>
        </w:rPr>
        <w:t>差动继电器差流线圈</w:t>
      </w:r>
      <w:proofErr w:type="gramEnd"/>
      <w:r>
        <w:rPr>
          <w:rFonts w:ascii="Calibri" w:hAnsi="Calibri" w:hint="eastAsia"/>
          <w:sz w:val="24"/>
          <w:szCs w:val="24"/>
        </w:rPr>
        <w:t>）。（</w:t>
      </w:r>
      <w:r>
        <w:rPr>
          <w:rFonts w:ascii="Calibri" w:hAnsi="Calibri"/>
          <w:sz w:val="24"/>
          <w:szCs w:val="24"/>
        </w:rPr>
        <w:t>6</w:t>
      </w:r>
      <w:r>
        <w:rPr>
          <w:rFonts w:ascii="Calibri" w:hAnsi="Calibri" w:hint="eastAsia"/>
          <w:sz w:val="24"/>
          <w:szCs w:val="24"/>
        </w:rPr>
        <w:t>分）</w:t>
      </w:r>
    </w:p>
    <w:p w14:paraId="532B9830" w14:textId="77777777" w:rsidR="008A5222" w:rsidRDefault="008A3171" w:rsidP="0074218D">
      <w:pPr>
        <w:pStyle w:val="a9"/>
        <w:numPr>
          <w:ilvl w:val="0"/>
          <w:numId w:val="18"/>
        </w:numPr>
        <w:spacing w:line="360" w:lineRule="auto"/>
        <w:rPr>
          <w:rFonts w:ascii="Calibri" w:hAnsi="Calibri"/>
          <w:sz w:val="24"/>
          <w:szCs w:val="24"/>
        </w:rPr>
      </w:pPr>
      <w:r>
        <w:rPr>
          <w:rFonts w:ascii="Calibri" w:hAnsi="Calibri" w:hint="eastAsia"/>
          <w:sz w:val="24"/>
          <w:szCs w:val="24"/>
        </w:rPr>
        <w:t>画出故障时变压器两侧的电流、电压相量图及序分量图。（</w:t>
      </w:r>
      <w:r>
        <w:rPr>
          <w:rFonts w:ascii="Calibri" w:hAnsi="Calibri"/>
          <w:sz w:val="24"/>
          <w:szCs w:val="24"/>
        </w:rPr>
        <w:t>8</w:t>
      </w:r>
      <w:r>
        <w:rPr>
          <w:rFonts w:ascii="Calibri" w:hAnsi="Calibri" w:hint="eastAsia"/>
          <w:sz w:val="24"/>
          <w:szCs w:val="24"/>
        </w:rPr>
        <w:t>分）</w:t>
      </w:r>
    </w:p>
    <w:p w14:paraId="4A7A58B5" w14:textId="77777777" w:rsidR="008A5222" w:rsidRDefault="008A3171" w:rsidP="0074218D">
      <w:pPr>
        <w:pStyle w:val="a9"/>
        <w:numPr>
          <w:ilvl w:val="0"/>
          <w:numId w:val="18"/>
        </w:numPr>
        <w:spacing w:line="360" w:lineRule="auto"/>
        <w:rPr>
          <w:rFonts w:ascii="Calibri" w:hAnsi="Calibri"/>
          <w:sz w:val="24"/>
          <w:szCs w:val="24"/>
        </w:rPr>
      </w:pPr>
      <w:r>
        <w:rPr>
          <w:rFonts w:ascii="Calibri" w:hAnsi="Calibri" w:hint="eastAsia"/>
          <w:sz w:val="24"/>
          <w:szCs w:val="24"/>
        </w:rPr>
        <w:t>计算差动保护</w:t>
      </w:r>
      <w:proofErr w:type="gramStart"/>
      <w:r>
        <w:rPr>
          <w:rFonts w:ascii="Calibri" w:hAnsi="Calibri" w:hint="eastAsia"/>
          <w:sz w:val="24"/>
          <w:szCs w:val="24"/>
        </w:rPr>
        <w:t>各侧每相</w:t>
      </w:r>
      <w:proofErr w:type="gramEnd"/>
      <w:r>
        <w:rPr>
          <w:rFonts w:ascii="Calibri" w:hAnsi="Calibri" w:hint="eastAsia"/>
          <w:sz w:val="24"/>
          <w:szCs w:val="24"/>
        </w:rPr>
        <w:t>的电流</w:t>
      </w:r>
      <w:proofErr w:type="gramStart"/>
      <w:r>
        <w:rPr>
          <w:rFonts w:ascii="Calibri" w:hAnsi="Calibri" w:hint="eastAsia"/>
          <w:sz w:val="24"/>
          <w:szCs w:val="24"/>
        </w:rPr>
        <w:t>及差流</w:t>
      </w:r>
      <w:proofErr w:type="gramEnd"/>
      <w:r>
        <w:rPr>
          <w:rFonts w:ascii="Calibri" w:hAnsi="Calibri" w:hint="eastAsia"/>
          <w:sz w:val="24"/>
          <w:szCs w:val="24"/>
        </w:rPr>
        <w:t>（折算到一次）。（</w:t>
      </w:r>
      <w:r>
        <w:rPr>
          <w:rFonts w:ascii="Calibri" w:hAnsi="Calibri"/>
          <w:sz w:val="24"/>
          <w:szCs w:val="24"/>
        </w:rPr>
        <w:t>3</w:t>
      </w:r>
      <w:r>
        <w:rPr>
          <w:rFonts w:ascii="Calibri" w:hAnsi="Calibri" w:hint="eastAsia"/>
          <w:sz w:val="24"/>
          <w:szCs w:val="24"/>
        </w:rPr>
        <w:t>分）</w:t>
      </w:r>
    </w:p>
    <w:p w14:paraId="52A9E77A" w14:textId="77777777" w:rsidR="008A5222" w:rsidRDefault="008A3171" w:rsidP="0074218D">
      <w:pPr>
        <w:pStyle w:val="a9"/>
        <w:numPr>
          <w:ilvl w:val="0"/>
          <w:numId w:val="18"/>
        </w:numPr>
        <w:spacing w:line="360" w:lineRule="auto"/>
        <w:rPr>
          <w:rFonts w:ascii="Calibri" w:hAnsi="Calibri"/>
          <w:sz w:val="24"/>
          <w:szCs w:val="24"/>
        </w:rPr>
      </w:pPr>
      <w:r>
        <w:rPr>
          <w:rFonts w:ascii="Calibri" w:hAnsi="Calibri" w:hint="eastAsia"/>
          <w:sz w:val="24"/>
          <w:szCs w:val="24"/>
        </w:rPr>
        <w:t>写出故障</w:t>
      </w:r>
      <w:proofErr w:type="gramStart"/>
      <w:r>
        <w:rPr>
          <w:rFonts w:ascii="Calibri" w:hAnsi="Calibri" w:hint="eastAsia"/>
          <w:sz w:val="24"/>
          <w:szCs w:val="24"/>
        </w:rPr>
        <w:t>时各序功率</w:t>
      </w:r>
      <w:proofErr w:type="gramEnd"/>
      <w:r>
        <w:rPr>
          <w:rFonts w:ascii="Calibri" w:hAnsi="Calibri" w:hint="eastAsia"/>
          <w:sz w:val="24"/>
          <w:szCs w:val="24"/>
        </w:rPr>
        <w:t>的流向。（</w:t>
      </w:r>
      <w:r>
        <w:rPr>
          <w:rFonts w:ascii="Calibri" w:hAnsi="Calibri"/>
          <w:sz w:val="24"/>
          <w:szCs w:val="24"/>
        </w:rPr>
        <w:t>3</w:t>
      </w:r>
      <w:r>
        <w:rPr>
          <w:rFonts w:ascii="Calibri" w:hAnsi="Calibri" w:hint="eastAsia"/>
          <w:sz w:val="24"/>
          <w:szCs w:val="24"/>
        </w:rPr>
        <w:t>分）</w:t>
      </w:r>
    </w:p>
    <w:p w14:paraId="5B221759" w14:textId="77777777" w:rsidR="008A5222" w:rsidRDefault="008A3171">
      <w:pPr>
        <w:pStyle w:val="a9"/>
        <w:spacing w:line="360" w:lineRule="auto"/>
        <w:ind w:left="360"/>
        <w:rPr>
          <w:rFonts w:ascii="Calibri" w:hAnsi="Calibri"/>
          <w:sz w:val="24"/>
          <w:szCs w:val="24"/>
        </w:rPr>
      </w:pPr>
      <w:r>
        <w:rPr>
          <w:rFonts w:ascii="Calibri" w:hAnsi="Calibri" w:hint="eastAsia"/>
          <w:sz w:val="24"/>
          <w:szCs w:val="24"/>
        </w:rPr>
        <w:t>答：</w:t>
      </w:r>
      <w:r>
        <w:rPr>
          <w:rFonts w:ascii="Calibri" w:hAnsi="Calibri"/>
          <w:sz w:val="24"/>
          <w:szCs w:val="24"/>
        </w:rPr>
        <w:t>1</w:t>
      </w:r>
      <w:r>
        <w:rPr>
          <w:rFonts w:ascii="Calibri" w:hAnsi="Calibri" w:hint="eastAsia"/>
          <w:sz w:val="24"/>
          <w:szCs w:val="24"/>
        </w:rPr>
        <w:t>）画出的差动保护</w:t>
      </w:r>
      <w:r>
        <w:rPr>
          <w:rFonts w:ascii="Calibri" w:hAnsi="Calibri"/>
          <w:sz w:val="24"/>
          <w:szCs w:val="24"/>
        </w:rPr>
        <w:t>TA</w:t>
      </w:r>
      <w:r>
        <w:rPr>
          <w:rFonts w:ascii="Calibri" w:hAnsi="Calibri" w:hint="eastAsia"/>
          <w:sz w:val="24"/>
          <w:szCs w:val="24"/>
        </w:rPr>
        <w:t>二次原理图如下图所示：</w:t>
      </w:r>
    </w:p>
    <w:p w14:paraId="45E69DFA" w14:textId="77777777" w:rsidR="008A5222" w:rsidRDefault="008A3171">
      <w:pPr>
        <w:pStyle w:val="a9"/>
        <w:spacing w:line="360" w:lineRule="auto"/>
        <w:ind w:left="360"/>
        <w:rPr>
          <w:rFonts w:ascii="Calibri" w:hAnsi="Calibri"/>
          <w:sz w:val="24"/>
          <w:szCs w:val="24"/>
        </w:rPr>
      </w:pPr>
      <w:r>
        <w:rPr>
          <w:rFonts w:ascii="Calibri" w:hAnsi="Calibri" w:hint="eastAsia"/>
          <w:sz w:val="24"/>
          <w:szCs w:val="24"/>
        </w:rPr>
        <w:object w:dxaOrig="6332" w:dyaOrig="6351" w14:anchorId="733F94C6">
          <v:shape id="_x0000_i1399" type="#_x0000_t75" style="width:316.8pt;height:317.45pt" o:ole="">
            <v:imagedata r:id="rId739" o:title=""/>
          </v:shape>
          <o:OLEObject Type="Embed" ProgID="Visio.Drawing.11" ShapeID="_x0000_i1399" DrawAspect="Content" ObjectID="_1662216936" r:id="rId740"/>
        </w:object>
      </w:r>
    </w:p>
    <w:p w14:paraId="3B476832" w14:textId="77777777" w:rsidR="008A5222" w:rsidRDefault="008A5222">
      <w:pPr>
        <w:pStyle w:val="a9"/>
        <w:spacing w:line="360" w:lineRule="auto"/>
        <w:ind w:left="360"/>
        <w:rPr>
          <w:rFonts w:ascii="Calibri" w:hAnsi="Calibri"/>
          <w:sz w:val="24"/>
          <w:szCs w:val="24"/>
        </w:rPr>
      </w:pPr>
    </w:p>
    <w:p w14:paraId="3D7520FA" w14:textId="77777777" w:rsidR="008A5222" w:rsidRDefault="008A3171">
      <w:pPr>
        <w:pStyle w:val="a9"/>
        <w:spacing w:line="360" w:lineRule="auto"/>
        <w:ind w:left="360"/>
        <w:rPr>
          <w:rFonts w:ascii="Calibri" w:hAnsi="Calibri"/>
          <w:sz w:val="24"/>
          <w:szCs w:val="24"/>
        </w:rPr>
      </w:pPr>
      <w:r>
        <w:rPr>
          <w:rFonts w:ascii="Calibri" w:hAnsi="Calibri"/>
          <w:sz w:val="24"/>
          <w:szCs w:val="24"/>
        </w:rPr>
        <w:object w:dxaOrig="8825" w:dyaOrig="1532" w14:anchorId="693B741A">
          <v:shape id="对象 435" o:spid="_x0000_s1925" type="#_x0000_t75" style="position:absolute;left:0;text-align:left;margin-left:45pt;margin-top:23.55pt;width:102pt;height:24pt;z-index:-251407360;mso-wrap-distance-left:9pt;mso-wrap-distance-right:9pt;mso-width-relative:page;mso-height-relative:page" wrapcoords="635 4725 318 9450 159 16875 5559 18225 9053 18225 20488 18225 21124 11475 20171 8775 17153 4725 635 4725" o:allowincell="f">
            <v:imagedata r:id="rId741" o:title=""/>
            <w10:wrap type="through"/>
          </v:shape>
          <o:OLEObject Type="Embed" ProgID="Equation.3" ShapeID="对象 435" DrawAspect="Content" ObjectID="_1662217284" r:id="rId742"/>
        </w:object>
      </w:r>
      <w:r>
        <w:rPr>
          <w:rFonts w:ascii="Calibri" w:hAnsi="Calibri"/>
          <w:sz w:val="24"/>
          <w:szCs w:val="24"/>
        </w:rPr>
        <w:object w:dxaOrig="8825" w:dyaOrig="1532" w14:anchorId="28E1F32C">
          <v:shape id="对象 436" o:spid="_x0000_s1926" type="#_x0000_t75" style="position:absolute;left:0;text-align:left;margin-left:207pt;margin-top:23.55pt;width:126pt;height:22pt;z-index:-251406336;mso-wrap-distance-left:9pt;mso-wrap-distance-right:9pt;mso-width-relative:page;mso-height-relative:page" wrapcoords="257 5214 129 17876 514 18621 1157 18621 21343 18621 21471 14897 21214 13407 19157 5214 257 5214" o:allowincell="f">
            <v:imagedata r:id="rId743" o:title=""/>
            <w10:wrap type="through"/>
          </v:shape>
          <o:OLEObject Type="Embed" ProgID="Equation.3" ShapeID="对象 436" DrawAspect="Content" ObjectID="_1662217285" r:id="rId744"/>
        </w:object>
      </w:r>
      <w:r>
        <w:rPr>
          <w:rFonts w:ascii="Calibri" w:hAnsi="Calibri"/>
          <w:sz w:val="24"/>
          <w:szCs w:val="24"/>
        </w:rPr>
        <w:t>2</w:t>
      </w:r>
      <w:r>
        <w:rPr>
          <w:rFonts w:ascii="Calibri" w:hAnsi="Calibri" w:hint="eastAsia"/>
          <w:sz w:val="24"/>
          <w:szCs w:val="24"/>
        </w:rPr>
        <w:t>）变压器高压侧接地故障时，设</w:t>
      </w:r>
      <w:r>
        <w:rPr>
          <w:rFonts w:ascii="Calibri" w:hAnsi="Calibri"/>
          <w:sz w:val="24"/>
          <w:szCs w:val="24"/>
        </w:rPr>
        <w:t>A</w:t>
      </w:r>
      <w:r>
        <w:rPr>
          <w:rFonts w:ascii="Calibri" w:hAnsi="Calibri" w:hint="eastAsia"/>
          <w:sz w:val="24"/>
          <w:szCs w:val="24"/>
        </w:rPr>
        <w:t>相短路电流为</w:t>
      </w:r>
      <w:r>
        <w:rPr>
          <w:rFonts w:ascii="Calibri" w:hAnsi="Calibri"/>
          <w:sz w:val="24"/>
          <w:szCs w:val="24"/>
        </w:rPr>
        <w:t>IAK</w:t>
      </w:r>
      <w:r>
        <w:rPr>
          <w:rFonts w:ascii="Calibri" w:hAnsi="Calibri" w:hint="eastAsia"/>
          <w:sz w:val="24"/>
          <w:szCs w:val="24"/>
        </w:rPr>
        <w:t>，则</w:t>
      </w:r>
    </w:p>
    <w:p w14:paraId="517EF65A" w14:textId="77777777" w:rsidR="008A5222" w:rsidRDefault="008A5222">
      <w:pPr>
        <w:pStyle w:val="a9"/>
        <w:spacing w:line="360" w:lineRule="auto"/>
        <w:ind w:left="360"/>
        <w:rPr>
          <w:rFonts w:ascii="Calibri" w:hAnsi="Calibri"/>
          <w:sz w:val="24"/>
          <w:szCs w:val="24"/>
        </w:rPr>
      </w:pPr>
    </w:p>
    <w:p w14:paraId="0EBDCB3E" w14:textId="77777777" w:rsidR="008A5222" w:rsidRDefault="008A3171">
      <w:pPr>
        <w:pStyle w:val="a9"/>
        <w:spacing w:line="360" w:lineRule="auto"/>
        <w:ind w:left="360"/>
        <w:rPr>
          <w:rFonts w:ascii="Calibri" w:hAnsi="Calibri"/>
          <w:sz w:val="24"/>
          <w:szCs w:val="24"/>
        </w:rPr>
      </w:pPr>
      <w:r>
        <w:rPr>
          <w:rFonts w:ascii="Calibri" w:hAnsi="Calibri" w:hint="eastAsia"/>
          <w:sz w:val="24"/>
          <w:szCs w:val="24"/>
        </w:rPr>
        <w:lastRenderedPageBreak/>
        <w:t>变压器高压侧电流、电压</w:t>
      </w:r>
      <w:proofErr w:type="gramStart"/>
      <w:r>
        <w:rPr>
          <w:rFonts w:ascii="Calibri" w:hAnsi="Calibri" w:hint="eastAsia"/>
          <w:sz w:val="24"/>
          <w:szCs w:val="24"/>
        </w:rPr>
        <w:t>及序量向量</w:t>
      </w:r>
      <w:proofErr w:type="gramEnd"/>
      <w:r>
        <w:rPr>
          <w:rFonts w:ascii="Calibri" w:hAnsi="Calibri" w:hint="eastAsia"/>
          <w:sz w:val="24"/>
          <w:szCs w:val="24"/>
        </w:rPr>
        <w:t>图如下图</w:t>
      </w:r>
    </w:p>
    <w:p w14:paraId="222AB642" w14:textId="77777777" w:rsidR="008A5222" w:rsidRDefault="008A3171">
      <w:pPr>
        <w:pStyle w:val="a9"/>
        <w:spacing w:line="360" w:lineRule="auto"/>
        <w:ind w:left="360"/>
        <w:rPr>
          <w:rFonts w:ascii="Calibri" w:hAnsi="Calibri"/>
          <w:sz w:val="24"/>
          <w:szCs w:val="24"/>
        </w:rPr>
      </w:pPr>
      <w:r>
        <w:rPr>
          <w:rFonts w:ascii="Calibri" w:hAnsi="Calibri" w:hint="eastAsia"/>
          <w:sz w:val="24"/>
          <w:szCs w:val="24"/>
        </w:rPr>
        <w:object w:dxaOrig="8086" w:dyaOrig="2142" w14:anchorId="7F3A9DC5">
          <v:shape id="_x0000_i1402" type="#_x0000_t75" style="width:404.45pt;height:107.05pt" o:ole="">
            <v:imagedata r:id="rId291" o:title=""/>
          </v:shape>
          <o:OLEObject Type="Embed" ProgID="Visio.Drawing.11" ShapeID="_x0000_i1402" DrawAspect="Content" ObjectID="_1662216937" r:id="rId745"/>
        </w:object>
      </w:r>
      <w:r>
        <w:rPr>
          <w:rFonts w:ascii="Calibri" w:hAnsi="Calibri" w:hint="eastAsia"/>
          <w:sz w:val="24"/>
          <w:szCs w:val="24"/>
        </w:rPr>
        <w:t>变压器低压侧电流、电压向量图</w:t>
      </w:r>
    </w:p>
    <w:p w14:paraId="5B9EC64F" w14:textId="77777777" w:rsidR="008A5222" w:rsidRDefault="008A3171">
      <w:pPr>
        <w:pStyle w:val="a9"/>
        <w:spacing w:line="360" w:lineRule="auto"/>
        <w:ind w:left="360"/>
        <w:rPr>
          <w:rFonts w:ascii="Calibri" w:hAnsi="Calibri"/>
          <w:sz w:val="24"/>
          <w:szCs w:val="24"/>
        </w:rPr>
      </w:pPr>
      <w:r>
        <w:rPr>
          <w:rFonts w:ascii="Calibri" w:hAnsi="Calibri" w:hint="eastAsia"/>
          <w:sz w:val="24"/>
          <w:szCs w:val="24"/>
        </w:rPr>
        <w:object w:dxaOrig="8086" w:dyaOrig="2418" w14:anchorId="06C39704">
          <v:shape id="_x0000_i1403" type="#_x0000_t75" style="width:404.45pt;height:120.85pt" o:ole="">
            <v:imagedata r:id="rId293" o:title=""/>
          </v:shape>
          <o:OLEObject Type="Embed" ProgID="Visio.Drawing.11" ShapeID="_x0000_i1403" DrawAspect="Content" ObjectID="_1662216938" r:id="rId746"/>
        </w:object>
      </w:r>
    </w:p>
    <w:p w14:paraId="752AB7B6" w14:textId="77777777" w:rsidR="008A5222" w:rsidRDefault="008A3171">
      <w:pPr>
        <w:pStyle w:val="a9"/>
        <w:spacing w:line="360" w:lineRule="auto"/>
        <w:ind w:left="360"/>
        <w:rPr>
          <w:rFonts w:ascii="Calibri" w:hAnsi="Calibri"/>
          <w:sz w:val="24"/>
          <w:szCs w:val="24"/>
        </w:rPr>
      </w:pPr>
      <w:r>
        <w:rPr>
          <w:rFonts w:ascii="Calibri" w:hAnsi="Calibri"/>
          <w:sz w:val="24"/>
          <w:szCs w:val="24"/>
        </w:rPr>
        <w:object w:dxaOrig="8825" w:dyaOrig="1532" w14:anchorId="18851F17">
          <v:shape id="对象 437" o:spid="_x0000_s1927" type="#_x0000_t75" style="position:absolute;left:0;text-align:left;margin-left:36pt;margin-top:20.3pt;width:129.25pt;height:24.55pt;z-index:-251405312;mso-wrap-distance-left:9pt;mso-wrap-distance-right:9pt;mso-width-relative:page;mso-height-relative:page" wrapcoords="4395 1309 753 5236 126 6545 0 17018 5400 20291 19967 20945 20470 20945 21600 19636 21474 11782 20344 11782 21349 7855 20219 1309 4395 1309" o:allowincell="f">
            <v:imagedata r:id="rId747" o:title=""/>
            <w10:wrap type="through"/>
          </v:shape>
          <o:OLEObject Type="Embed" ProgID="Equation.3" ShapeID="对象 437" DrawAspect="Content" ObjectID="_1662217286" r:id="rId748"/>
        </w:object>
      </w:r>
      <w:r>
        <w:rPr>
          <w:rFonts w:ascii="Calibri" w:hAnsi="Calibri"/>
          <w:sz w:val="24"/>
          <w:szCs w:val="24"/>
        </w:rPr>
        <w:t>3</w:t>
      </w:r>
      <w:r>
        <w:rPr>
          <w:rFonts w:ascii="Calibri" w:hAnsi="Calibri" w:hint="eastAsia"/>
          <w:sz w:val="24"/>
          <w:szCs w:val="24"/>
        </w:rPr>
        <w:t>）变压器低压侧各相短路电流</w:t>
      </w:r>
    </w:p>
    <w:p w14:paraId="02D6BA5B" w14:textId="77777777" w:rsidR="008A5222" w:rsidRDefault="008A5222">
      <w:pPr>
        <w:pStyle w:val="a9"/>
        <w:spacing w:line="360" w:lineRule="auto"/>
        <w:ind w:left="360"/>
        <w:rPr>
          <w:rFonts w:ascii="Calibri" w:hAnsi="Calibri"/>
          <w:sz w:val="24"/>
          <w:szCs w:val="24"/>
        </w:rPr>
      </w:pPr>
    </w:p>
    <w:p w14:paraId="02B7E4A4" w14:textId="77777777" w:rsidR="008A5222" w:rsidRDefault="008A3171">
      <w:pPr>
        <w:pStyle w:val="a9"/>
        <w:spacing w:line="360" w:lineRule="auto"/>
        <w:ind w:left="360"/>
        <w:rPr>
          <w:rFonts w:ascii="Calibri" w:hAnsi="Calibri"/>
          <w:sz w:val="24"/>
          <w:szCs w:val="24"/>
        </w:rPr>
      </w:pPr>
      <w:r>
        <w:rPr>
          <w:rFonts w:ascii="Calibri" w:hAnsi="Calibri"/>
          <w:sz w:val="24"/>
          <w:szCs w:val="24"/>
        </w:rPr>
        <w:object w:dxaOrig="8825" w:dyaOrig="1532" w14:anchorId="46067665">
          <v:shape id="对象 443" o:spid="_x0000_s1933" type="#_x0000_t75" style="position:absolute;left:0;text-align:left;margin-left:45pt;margin-top:15.6pt;width:38.55pt;height:18.1pt;z-index:-251399168;mso-wrap-distance-left:9pt;mso-wrap-distance-right:9pt;mso-width-relative:page;mso-height-relative:page" wrapcoords="847 3600 0 18900 20329 18900 21600 9900 19059 8100 2965 3600 847 3600" o:allowincell="f">
            <v:imagedata r:id="rId749" o:title=""/>
            <w10:wrap type="through"/>
          </v:shape>
          <o:OLEObject Type="Embed" ProgID="Equation.3" ShapeID="对象 443" DrawAspect="Content" ObjectID="_1662217287" r:id="rId750"/>
        </w:object>
      </w:r>
    </w:p>
    <w:p w14:paraId="63CB282B" w14:textId="77777777" w:rsidR="008A5222" w:rsidRDefault="008A3171">
      <w:pPr>
        <w:pStyle w:val="a9"/>
        <w:spacing w:line="360" w:lineRule="auto"/>
        <w:ind w:left="360"/>
        <w:rPr>
          <w:rFonts w:ascii="Calibri" w:hAnsi="Calibri"/>
          <w:sz w:val="24"/>
          <w:szCs w:val="24"/>
        </w:rPr>
      </w:pPr>
      <w:r>
        <w:rPr>
          <w:rFonts w:ascii="Calibri" w:hAnsi="Calibri"/>
          <w:sz w:val="24"/>
          <w:szCs w:val="24"/>
        </w:rPr>
        <w:object w:dxaOrig="8825" w:dyaOrig="1532" w14:anchorId="00F8CDA6">
          <v:shape id="对象 438" o:spid="_x0000_s1928" type="#_x0000_t75" style="position:absolute;left:0;text-align:left;margin-left:44pt;margin-top:15.6pt;width:55.85pt;height:35.2pt;z-index:-251404288;mso-wrap-distance-left:9pt;mso-wrap-distance-right:9pt;mso-width-relative:page;mso-height-relative:page" wrapcoords="14011 2298 2335 5055 292 5974 584 13787 7005 16545 14886 17923 16054 19762 17222 19762 18097 19762 19849 17923 19557 17004 20724 15166 20724 11949 20141 9191 18973 6894 15762 2298 14011 2298" o:allowincell="f">
            <v:imagedata r:id="rId751" o:title=""/>
            <w10:wrap type="through"/>
          </v:shape>
          <o:OLEObject Type="Embed" ProgID="Equation.3" ShapeID="对象 438" DrawAspect="Content" ObjectID="_1662217288" r:id="rId752"/>
        </w:object>
      </w:r>
    </w:p>
    <w:p w14:paraId="03D0DA21" w14:textId="77777777" w:rsidR="008A5222" w:rsidRDefault="008A5222">
      <w:pPr>
        <w:pStyle w:val="a9"/>
        <w:spacing w:line="360" w:lineRule="auto"/>
        <w:ind w:left="360"/>
        <w:rPr>
          <w:rFonts w:ascii="Calibri" w:hAnsi="Calibri"/>
          <w:sz w:val="24"/>
          <w:szCs w:val="24"/>
        </w:rPr>
      </w:pPr>
    </w:p>
    <w:p w14:paraId="7E4CCE05" w14:textId="77777777" w:rsidR="008A5222" w:rsidRDefault="008A3171">
      <w:pPr>
        <w:pStyle w:val="a9"/>
        <w:spacing w:line="360" w:lineRule="auto"/>
        <w:ind w:left="360"/>
        <w:rPr>
          <w:rFonts w:ascii="Calibri" w:hAnsi="Calibri"/>
          <w:sz w:val="24"/>
          <w:szCs w:val="24"/>
        </w:rPr>
      </w:pPr>
      <w:r>
        <w:rPr>
          <w:rFonts w:ascii="Calibri" w:hAnsi="Calibri" w:hint="eastAsia"/>
          <w:sz w:val="24"/>
          <w:szCs w:val="24"/>
        </w:rPr>
        <w:t>由变压器高压侧流入各相差动继电器的电流</w:t>
      </w:r>
    </w:p>
    <w:p w14:paraId="63889232" w14:textId="77777777" w:rsidR="008A5222" w:rsidRDefault="008A3171">
      <w:pPr>
        <w:pStyle w:val="a9"/>
        <w:spacing w:line="360" w:lineRule="auto"/>
        <w:ind w:left="360"/>
        <w:rPr>
          <w:rFonts w:ascii="Calibri" w:hAnsi="Calibri"/>
          <w:sz w:val="24"/>
          <w:szCs w:val="24"/>
        </w:rPr>
      </w:pPr>
      <w:r>
        <w:rPr>
          <w:rFonts w:ascii="Calibri" w:hAnsi="Calibri"/>
          <w:sz w:val="24"/>
          <w:szCs w:val="24"/>
        </w:rPr>
        <w:object w:dxaOrig="8825" w:dyaOrig="1532" w14:anchorId="63F5FB52">
          <v:shape id="对象 439" o:spid="_x0000_s1929" type="#_x0000_t75" style="position:absolute;left:0;text-align:left;margin-left:58.1pt;margin-top:19.3pt;width:108.25pt;height:42.1pt;z-index:-251403264;mso-wrap-distance-left:9pt;mso-wrap-distance-right:9pt;mso-width-relative:page;mso-height-relative:page" wrapcoords="900 771 450 2314 150 5014 150 8871 900 14271 9300 19286 10950 19671 18750 20057 19350 20057 20400 19286 21450 13886 20850 13114 15750 13114 20550 11571 20400 7714 18450 6557 18150 1157 9450 771 900 771" o:allowincell="f">
            <v:imagedata r:id="rId753" o:title=""/>
            <w10:wrap type="through"/>
          </v:shape>
          <o:OLEObject Type="Embed" ProgID="Equation.3" ShapeID="对象 439" DrawAspect="Content" ObjectID="_1662217289" r:id="rId754"/>
        </w:object>
      </w:r>
    </w:p>
    <w:p w14:paraId="095D7616" w14:textId="77777777" w:rsidR="008A5222" w:rsidRDefault="008A3171">
      <w:pPr>
        <w:pStyle w:val="a9"/>
        <w:spacing w:line="360" w:lineRule="auto"/>
        <w:ind w:left="360"/>
        <w:rPr>
          <w:rFonts w:ascii="Calibri" w:hAnsi="Calibri"/>
          <w:sz w:val="24"/>
          <w:szCs w:val="24"/>
        </w:rPr>
      </w:pPr>
      <w:r>
        <w:rPr>
          <w:rFonts w:ascii="Calibri" w:hAnsi="Calibri"/>
          <w:sz w:val="24"/>
          <w:szCs w:val="24"/>
        </w:rPr>
        <w:t>A</w:t>
      </w:r>
      <w:r>
        <w:rPr>
          <w:rFonts w:ascii="Calibri" w:hAnsi="Calibri" w:hint="eastAsia"/>
          <w:sz w:val="24"/>
          <w:szCs w:val="24"/>
        </w:rPr>
        <w:t>相：</w:t>
      </w:r>
    </w:p>
    <w:p w14:paraId="6187EF60" w14:textId="77777777" w:rsidR="008A5222" w:rsidRDefault="008A5222">
      <w:pPr>
        <w:pStyle w:val="a9"/>
        <w:spacing w:line="360" w:lineRule="auto"/>
        <w:rPr>
          <w:rFonts w:ascii="Calibri" w:hAnsi="Calibri"/>
          <w:sz w:val="24"/>
          <w:szCs w:val="24"/>
        </w:rPr>
      </w:pPr>
    </w:p>
    <w:p w14:paraId="36F7175C" w14:textId="77777777" w:rsidR="008A5222" w:rsidRDefault="008A3171">
      <w:pPr>
        <w:pStyle w:val="a9"/>
        <w:spacing w:line="360" w:lineRule="auto"/>
        <w:ind w:left="360"/>
        <w:rPr>
          <w:rFonts w:ascii="Calibri" w:hAnsi="Calibri"/>
          <w:sz w:val="24"/>
          <w:szCs w:val="24"/>
        </w:rPr>
      </w:pPr>
      <w:r>
        <w:rPr>
          <w:rFonts w:ascii="Calibri" w:hAnsi="Calibri"/>
          <w:sz w:val="24"/>
          <w:szCs w:val="24"/>
        </w:rPr>
        <w:t>B</w:t>
      </w:r>
      <w:r>
        <w:rPr>
          <w:rFonts w:ascii="Calibri" w:hAnsi="Calibri" w:hint="eastAsia"/>
          <w:sz w:val="24"/>
          <w:szCs w:val="24"/>
        </w:rPr>
        <w:t>相：</w:t>
      </w:r>
      <w:r>
        <w:rPr>
          <w:rFonts w:ascii="Calibri" w:hAnsi="Calibri"/>
          <w:sz w:val="24"/>
          <w:szCs w:val="24"/>
        </w:rPr>
        <w:t xml:space="preserve">   0</w:t>
      </w:r>
    </w:p>
    <w:p w14:paraId="4047E3F6" w14:textId="77777777" w:rsidR="008A5222" w:rsidRDefault="008A3171">
      <w:pPr>
        <w:pStyle w:val="a9"/>
        <w:spacing w:line="360" w:lineRule="auto"/>
        <w:ind w:left="360"/>
        <w:rPr>
          <w:rFonts w:ascii="Calibri" w:hAnsi="Calibri"/>
          <w:sz w:val="24"/>
          <w:szCs w:val="24"/>
        </w:rPr>
      </w:pPr>
      <w:r>
        <w:rPr>
          <w:rFonts w:ascii="Calibri" w:hAnsi="Calibri"/>
          <w:sz w:val="24"/>
          <w:szCs w:val="24"/>
        </w:rPr>
        <w:object w:dxaOrig="8825" w:dyaOrig="1532" w14:anchorId="6EB76476">
          <v:shape id="对象 440" o:spid="_x0000_s1930" type="#_x0000_t75" style="position:absolute;left:0;text-align:left;margin-left:62.75pt;margin-top:20.3pt;width:72.35pt;height:27.5pt;z-index:-251402240;mso-wrap-distance-left:9pt;mso-wrap-distance-right:9pt;mso-width-relative:page;mso-height-relative:page" wrapcoords="225 584 0 12259 6525 19265 8550 19849 18450 20432 19350 20432 20250 20432 21375 19849 21600 12259 20700 11676 20475 1751 10350 584 225 584" o:allowincell="f">
            <v:imagedata r:id="rId755" o:title=""/>
            <w10:wrap type="through"/>
          </v:shape>
          <o:OLEObject Type="Embed" ProgID="Equation.3" ShapeID="对象 440" DrawAspect="Content" ObjectID="_1662217290" r:id="rId756"/>
        </w:object>
      </w:r>
    </w:p>
    <w:p w14:paraId="21012F68" w14:textId="77777777" w:rsidR="008A5222" w:rsidRDefault="008A3171">
      <w:pPr>
        <w:pStyle w:val="a9"/>
        <w:spacing w:line="360" w:lineRule="auto"/>
        <w:ind w:left="360"/>
        <w:rPr>
          <w:rFonts w:ascii="Calibri" w:hAnsi="Calibri"/>
          <w:sz w:val="24"/>
          <w:szCs w:val="24"/>
        </w:rPr>
      </w:pPr>
      <w:r>
        <w:rPr>
          <w:rFonts w:ascii="Calibri" w:hAnsi="Calibri"/>
          <w:sz w:val="24"/>
          <w:szCs w:val="24"/>
        </w:rPr>
        <w:t>C</w:t>
      </w:r>
      <w:r>
        <w:rPr>
          <w:rFonts w:ascii="Calibri" w:hAnsi="Calibri" w:hint="eastAsia"/>
          <w:sz w:val="24"/>
          <w:szCs w:val="24"/>
        </w:rPr>
        <w:t>相：</w:t>
      </w:r>
    </w:p>
    <w:p w14:paraId="458476DB" w14:textId="77777777" w:rsidR="008A5222" w:rsidRDefault="008A3171">
      <w:pPr>
        <w:pStyle w:val="a9"/>
        <w:spacing w:line="360" w:lineRule="auto"/>
        <w:ind w:left="360"/>
        <w:rPr>
          <w:rFonts w:ascii="Calibri" w:hAnsi="Calibri"/>
          <w:sz w:val="24"/>
          <w:szCs w:val="24"/>
        </w:rPr>
      </w:pPr>
      <w:r>
        <w:rPr>
          <w:rFonts w:ascii="Calibri" w:hAnsi="Calibri"/>
          <w:sz w:val="24"/>
          <w:szCs w:val="24"/>
        </w:rPr>
        <w:object w:dxaOrig="8825" w:dyaOrig="1532" w14:anchorId="0C95E8D9">
          <v:shape id="对象 441" o:spid="_x0000_s1931" type="#_x0000_t75" style="position:absolute;left:0;text-align:left;margin-left:139.05pt;margin-top:10.2pt;width:103.95pt;height:40pt;z-index:-251401216;mso-wrap-distance-left:9pt;mso-wrap-distance-right:9pt;mso-width-relative:page;mso-height-relative:page" wrapcoords="6527 2445 6527 8966 311 8966 311 15487 8081 15487 6993 18340 7614 19970 14918 19970 15850 19970 16783 17525 16627 15487 20978 13449 20978 8966 17094 8558 16472 6521 14141 2445 6527 2445" o:allowincell="f">
            <v:imagedata r:id="rId757" o:title=""/>
            <w10:wrap type="through"/>
          </v:shape>
          <o:OLEObject Type="Embed" ProgID="Equation.3" ShapeID="对象 441" DrawAspect="Content" ObjectID="_1662217291" r:id="rId758"/>
        </w:object>
      </w:r>
    </w:p>
    <w:p w14:paraId="05D093BE" w14:textId="77777777" w:rsidR="008A5222" w:rsidRDefault="008A3171">
      <w:pPr>
        <w:pStyle w:val="a9"/>
        <w:spacing w:line="360" w:lineRule="auto"/>
        <w:ind w:left="360"/>
        <w:rPr>
          <w:rFonts w:ascii="Calibri" w:hAnsi="Calibri"/>
          <w:sz w:val="24"/>
          <w:szCs w:val="24"/>
        </w:rPr>
      </w:pPr>
      <w:r>
        <w:rPr>
          <w:rFonts w:ascii="Calibri" w:hAnsi="Calibri"/>
          <w:sz w:val="24"/>
          <w:szCs w:val="24"/>
        </w:rPr>
        <w:object w:dxaOrig="8825" w:dyaOrig="1532" w14:anchorId="6E12888C">
          <v:shape id="对象 442" o:spid="_x0000_s1932" type="#_x0000_t75" style="position:absolute;left:0;text-align:left;margin-left:135pt;margin-top:41.4pt;width:112pt;height:40pt;z-index:-251400192;mso-wrap-distance-left:9pt;mso-wrap-distance-right:9pt;mso-width-relative:page;mso-height-relative:page" wrapcoords="7683 2445 7683 8966 290 8966 290 15487 9133 15487 7973 18340 8698 19970 15366 19970 16236 19970 17106 17525 16961 15487 21165 13449 21165 8966 17396 8558 16816 6521 14642 2445 7683 2445" o:allowincell="f">
            <v:imagedata r:id="rId759" o:title=""/>
            <w10:wrap type="through"/>
          </v:shape>
          <o:OLEObject Type="Embed" ProgID="Equation.3" ShapeID="对象 442" DrawAspect="Content" ObjectID="_1662217292" r:id="rId760"/>
        </w:object>
      </w:r>
      <w:r>
        <w:rPr>
          <w:rFonts w:ascii="Calibri" w:hAnsi="Calibri"/>
          <w:sz w:val="24"/>
          <w:szCs w:val="24"/>
        </w:rPr>
        <w:t>A</w:t>
      </w:r>
      <w:r>
        <w:rPr>
          <w:rFonts w:ascii="Calibri" w:hAnsi="Calibri" w:hint="eastAsia"/>
          <w:sz w:val="24"/>
          <w:szCs w:val="24"/>
        </w:rPr>
        <w:t>相差动保护差流</w:t>
      </w:r>
    </w:p>
    <w:p w14:paraId="2DC08DE2" w14:textId="77777777" w:rsidR="008A5222" w:rsidRDefault="008A5222">
      <w:pPr>
        <w:pStyle w:val="a9"/>
        <w:spacing w:line="360" w:lineRule="auto"/>
        <w:ind w:left="360"/>
        <w:rPr>
          <w:rFonts w:ascii="Calibri" w:hAnsi="Calibri"/>
          <w:sz w:val="24"/>
          <w:szCs w:val="24"/>
        </w:rPr>
      </w:pPr>
    </w:p>
    <w:p w14:paraId="4F0FD0DF" w14:textId="77777777" w:rsidR="008A5222" w:rsidRDefault="008A3171">
      <w:pPr>
        <w:pStyle w:val="a9"/>
        <w:spacing w:line="360" w:lineRule="auto"/>
        <w:ind w:left="360"/>
        <w:rPr>
          <w:rFonts w:ascii="Calibri" w:hAnsi="Calibri"/>
          <w:sz w:val="24"/>
          <w:szCs w:val="24"/>
        </w:rPr>
      </w:pPr>
      <w:r>
        <w:rPr>
          <w:rFonts w:ascii="Calibri" w:hAnsi="Calibri"/>
          <w:sz w:val="24"/>
          <w:szCs w:val="24"/>
        </w:rPr>
        <w:t>C</w:t>
      </w:r>
      <w:r>
        <w:rPr>
          <w:rFonts w:ascii="Calibri" w:hAnsi="Calibri" w:hint="eastAsia"/>
          <w:sz w:val="24"/>
          <w:szCs w:val="24"/>
        </w:rPr>
        <w:t>相差动保护差流</w:t>
      </w:r>
    </w:p>
    <w:p w14:paraId="2CCCD693" w14:textId="77777777" w:rsidR="008A5222" w:rsidRDefault="008A5222">
      <w:pPr>
        <w:pStyle w:val="a9"/>
        <w:spacing w:line="360" w:lineRule="auto"/>
        <w:ind w:left="360"/>
        <w:rPr>
          <w:rFonts w:ascii="Calibri" w:hAnsi="Calibri"/>
          <w:sz w:val="24"/>
          <w:szCs w:val="24"/>
        </w:rPr>
      </w:pPr>
    </w:p>
    <w:p w14:paraId="49509DE4" w14:textId="77777777" w:rsidR="008A5222" w:rsidRDefault="008A3171">
      <w:pPr>
        <w:widowControl/>
        <w:spacing w:line="360" w:lineRule="auto"/>
        <w:jc w:val="left"/>
        <w:rPr>
          <w:sz w:val="24"/>
          <w:szCs w:val="24"/>
        </w:rPr>
      </w:pPr>
      <w:r>
        <w:rPr>
          <w:rFonts w:hint="eastAsia"/>
          <w:sz w:val="24"/>
          <w:szCs w:val="24"/>
        </w:rPr>
        <w:t>零序功率及负序功率由故障点流向变压器，而正序功率则由变压器流向故障点。</w:t>
      </w:r>
    </w:p>
    <w:p w14:paraId="34C62186" w14:textId="77777777" w:rsidR="008A5222" w:rsidRDefault="008A5222">
      <w:pPr>
        <w:spacing w:line="360" w:lineRule="auto"/>
        <w:ind w:left="360" w:hangingChars="150" w:hanging="360"/>
        <w:rPr>
          <w:sz w:val="24"/>
          <w:szCs w:val="24"/>
        </w:rPr>
      </w:pPr>
    </w:p>
    <w:p w14:paraId="3000E886"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图示简单电力系统，设一回线路首端</w:t>
      </w:r>
      <w:r w:rsidRPr="00DB57BA">
        <w:rPr>
          <w:rFonts w:ascii="Calibri" w:eastAsia="宋体" w:hAnsi="Calibri" w:hint="eastAsia"/>
        </w:rPr>
        <w:object w:dxaOrig="240" w:dyaOrig="314" w14:anchorId="580D5A25">
          <v:shape id="_x0000_i1411" type="#_x0000_t75" style="width:11.9pt;height:15.65pt" o:ole="">
            <v:imagedata r:id="rId761" o:title=""/>
          </v:shape>
          <o:OLEObject Type="Embed" ProgID="Equation.3" ShapeID="_x0000_i1411" DrawAspect="Content" ObjectID="_1662216939" r:id="rId762"/>
        </w:object>
      </w:r>
      <w:r w:rsidRPr="00DB57BA">
        <w:rPr>
          <w:rFonts w:ascii="Calibri" w:eastAsia="宋体" w:hAnsi="Calibri" w:hint="eastAsia"/>
        </w:rPr>
        <w:t>点发生三相短路，经</w:t>
      </w:r>
      <w:r w:rsidRPr="00DB57BA">
        <w:rPr>
          <w:rFonts w:ascii="Calibri" w:eastAsia="宋体" w:hAnsi="Calibri"/>
        </w:rPr>
        <w:t>0.1</w:t>
      </w:r>
      <w:r w:rsidRPr="00DB57BA">
        <w:rPr>
          <w:rFonts w:ascii="Calibri" w:eastAsia="宋体" w:hAnsi="Calibri" w:hint="eastAsia"/>
        </w:rPr>
        <w:t>秒将故障线路切除，试判断系统能否保持暂态稳定？（要求通过计算得出答案）</w:t>
      </w:r>
    </w:p>
    <w:p w14:paraId="2DE5242A" w14:textId="77777777" w:rsidR="008A5222" w:rsidRDefault="008A3171">
      <w:pPr>
        <w:spacing w:line="360" w:lineRule="auto"/>
        <w:jc w:val="center"/>
        <w:rPr>
          <w:sz w:val="24"/>
          <w:szCs w:val="24"/>
        </w:rPr>
      </w:pPr>
      <w:r>
        <w:rPr>
          <w:sz w:val="24"/>
          <w:szCs w:val="24"/>
        </w:rPr>
        <w:pict w14:anchorId="13481DE1">
          <v:shape id="文本框 2" o:spid="_x0000_s1917" type="#_x0000_t202" style="position:absolute;left:0;text-align:left;margin-left:302.25pt;margin-top:8.55pt;width:36.75pt;height:15.6pt;z-index:25190400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" filled="f" stroked="f">
            <v:textbox inset="0,0,0,0">
              <w:txbxContent>
                <w:p w14:paraId="33126B8F" w14:textId="77777777" w:rsidR="008A3171" w:rsidRDefault="008A3171">
                  <w:pPr>
                    <w:jc w:val="center"/>
                    <w:rPr>
                      <w:sz w:val="18"/>
                    </w:rPr>
                  </w:pPr>
                  <w:r>
                    <w:rPr>
                      <w:i/>
                      <w:iCs/>
                      <w:sz w:val="18"/>
                    </w:rPr>
                    <w:t>V</w:t>
                  </w:r>
                  <w:r>
                    <w:rPr>
                      <w:sz w:val="18"/>
                      <w:vertAlign w:val="subscript"/>
                    </w:rPr>
                    <w:t>0</w:t>
                  </w:r>
                  <w:r>
                    <w:rPr>
                      <w:rFonts w:hint="eastAsia"/>
                      <w:sz w:val="18"/>
                    </w:rPr>
                    <w:t>＝</w:t>
                  </w:r>
                  <w:r>
                    <w:rPr>
                      <w:sz w:val="18"/>
                    </w:rPr>
                    <w:t>1.0</w:t>
                  </w:r>
                </w:p>
              </w:txbxContent>
            </v:textbox>
          </v:shape>
        </w:pict>
      </w:r>
      <w:r>
        <w:rPr>
          <w:sz w:val="24"/>
          <w:szCs w:val="24"/>
        </w:rPr>
        <w:pict w14:anchorId="50AEEB72">
          <v:shape id="文本框 3" o:spid="_x0000_s1911" type="#_x0000_t202" style="position:absolute;left:0;text-align:left;margin-left:190.5pt;margin-top:0;width:10.5pt;height:15.6pt;z-index:251897856;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" filled="f" stroked="f">
            <v:textbox inset="0,0,0,0">
              <w:txbxContent>
                <w:p w14:paraId="122E211F" w14:textId="77777777" w:rsidR="008A3171" w:rsidRDefault="008A3171">
                  <w:pPr>
                    <w:jc w:val="center"/>
                    <w:rPr>
                      <w:sz w:val="18"/>
                    </w:rPr>
                  </w:pPr>
                  <w:r>
                    <w:rPr>
                      <w:sz w:val="18"/>
                    </w:rPr>
                    <w:t>L</w:t>
                  </w:r>
                </w:p>
              </w:txbxContent>
            </v:textbox>
          </v:shape>
        </w:pict>
      </w:r>
      <w:r>
        <w:rPr>
          <w:sz w:val="24"/>
          <w:szCs w:val="24"/>
        </w:rPr>
        <w:pict w14:anchorId="618B62C8">
          <v:shape id="文本框 4" o:spid="_x0000_s1910" type="#_x0000_t202" style="position:absolute;left:0;text-align:left;margin-left:246pt;margin-top:.75pt;width:21pt;height:15.6pt;z-index:251896832;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" filled="f" stroked="f">
            <v:textbox inset="0,0,0,0">
              <w:txbxContent>
                <w:p w14:paraId="78D2D18B" w14:textId="77777777" w:rsidR="008A3171" w:rsidRDefault="008A3171">
                  <w:pPr>
                    <w:jc w:val="center"/>
                    <w:rPr>
                      <w:sz w:val="18"/>
                    </w:rPr>
                  </w:pPr>
                  <w:r>
                    <w:rPr>
                      <w:sz w:val="18"/>
                    </w:rPr>
                    <w:t>T</w:t>
                  </w:r>
                  <w:r>
                    <w:rPr>
                      <w:sz w:val="18"/>
                      <w:vertAlign w:val="subscript"/>
                    </w:rPr>
                    <w:t>2</w:t>
                  </w:r>
                </w:p>
              </w:txbxContent>
            </v:textbox>
          </v:shape>
        </w:pict>
      </w:r>
      <w:r>
        <w:rPr>
          <w:sz w:val="24"/>
          <w:szCs w:val="24"/>
        </w:rPr>
        <w:pict w14:anchorId="3B5981DA">
          <v:shape id="文本框 5" o:spid="_x0000_s1909" type="#_x0000_t202" style="position:absolute;left:0;text-align:left;margin-left:123.75pt;margin-top:.75pt;width:21pt;height:15.6pt;z-index:251895808;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" filled="f" stroked="f">
            <v:textbox inset="0,0,0,0">
              <w:txbxContent>
                <w:p w14:paraId="6A2A7F76" w14:textId="77777777" w:rsidR="008A3171" w:rsidRDefault="008A3171">
                  <w:pPr>
                    <w:jc w:val="center"/>
                    <w:rPr>
                      <w:sz w:val="18"/>
                    </w:rPr>
                  </w:pPr>
                  <w:r>
                    <w:rPr>
                      <w:sz w:val="18"/>
                    </w:rPr>
                    <w:t>T</w:t>
                  </w:r>
                  <w:r>
                    <w:rPr>
                      <w:sz w:val="18"/>
                      <w:vertAlign w:val="subscript"/>
                    </w:rPr>
                    <w:t>1</w:t>
                  </w:r>
                </w:p>
              </w:txbxContent>
            </v:textbox>
          </v:shape>
        </w:pict>
      </w:r>
      <w:r>
        <w:rPr>
          <w:sz w:val="24"/>
          <w:szCs w:val="24"/>
        </w:rPr>
        <w:pict w14:anchorId="73D750F3">
          <v:shape id="文本框 6" o:spid="_x0000_s1908" type="#_x0000_t202" style="position:absolute;left:0;text-align:left;margin-left:69.75pt;margin-top:.75pt;width:10.5pt;height:15.6pt;z-index:251894784;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" filled="f" stroked="f">
            <v:textbox inset="0,0,0,0">
              <w:txbxContent>
                <w:p w14:paraId="7F07F171" w14:textId="77777777" w:rsidR="008A3171" w:rsidRDefault="008A3171">
                  <w:pPr>
                    <w:jc w:val="center"/>
                    <w:rPr>
                      <w:sz w:val="18"/>
                    </w:rPr>
                  </w:pPr>
                  <w:r>
                    <w:rPr>
                      <w:sz w:val="18"/>
                    </w:rPr>
                    <w:t>G</w:t>
                  </w:r>
                </w:p>
              </w:txbxContent>
            </v:textbox>
          </v:shape>
        </w:pict>
      </w:r>
      <w:r>
        <w:rPr>
          <w:sz w:val="24"/>
          <w:szCs w:val="24"/>
        </w:rPr>
        <w:pict w14:anchorId="2649626E">
          <v:line id="直线 7" o:spid="_x0000_s1907" style="position:absolute;left:0;text-align:left;z-index:251893760;mso-width-relative:page;mso-height-relative:page" from="297pt,17.85pt" to="297pt,35.25pt" o:gfxdata="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&#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C+4FifXAAAACQEAAA8AAAAAAAAAAQAgAAAAIgAAAGRy&#10;cy9kb3ducmV2LnhtbFBLAQIUABQAAAAIAIdO4kDItAgwzQEAAI0DAAAOAAAAAAAAAAEAIAAAACYB&#10;AABkcnMvZTJvRG9jLnhtbFBLBQYAAAAABgAGAFkBAABlBQAAAAA=&#10;"/>
        </w:pict>
      </w:r>
      <w:r>
        <w:rPr>
          <w:sz w:val="24"/>
          <w:szCs w:val="24"/>
        </w:rPr>
        <w:pict w14:anchorId="6851DC04">
          <v:oval id="椭圆 8" o:spid="_x0000_s1905" style="position:absolute;left:0;text-align:left;margin-left:255.75pt;margin-top:15.6pt;width:15.75pt;height:15.75pt;z-index:251891712;mso-width-relative:page;mso-height-relative:page" o:gfxdata="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EIjHd3YAAAACQEAAA8AAAAAAAAAAQAgAAAA&#10;IgAAAGRycy9kb3ducmV2LnhtbFBLAQIUABQAAAAIAIdO4kDbAgAS0gEAAKADAAAOAAAAAAAAAAEA&#10;IAAAACcBAABkcnMvZTJvRG9jLnhtbFBLBQYAAAAABgAGAFkBAABrBQAAAAA=&#10;" filled="f"/>
        </w:pict>
      </w:r>
      <w:r>
        <w:rPr>
          <w:sz w:val="24"/>
          <w:szCs w:val="24"/>
        </w:rPr>
        <w:pict w14:anchorId="27727F4A">
          <v:oval id="椭圆 9" o:spid="_x0000_s1904" style="position:absolute;left:0;text-align:left;margin-left:242.25pt;margin-top:15.6pt;width:15.75pt;height:15.75pt;z-index:251890688;mso-width-relative:page;mso-height-relative:page" o:gfxdata="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CNUlXw2AAAAAkBAAAPAAAAAAAAAAEAIAAA&#10;ACIAAABkcnMvZG93bnJldi54bWxQSwECFAAUAAAACACHTuJAwoqvVdMBAACgAwAADgAAAAAAAAAB&#10;ACAAAAAnAQAAZHJzL2Uyb0RvYy54bWxQSwUGAAAAAAYABgBZAQAAbAUAAAAA&#10;" filled="f"/>
        </w:pict>
      </w:r>
      <w:r>
        <w:rPr>
          <w:sz w:val="24"/>
          <w:szCs w:val="24"/>
        </w:rPr>
        <w:pict w14:anchorId="6E89FAB1">
          <v:line id="直线 10" o:spid="_x0000_s1902" style="position:absolute;left:0;text-align:left;z-index:251888640;mso-width-relative:page;mso-height-relative:page" from="229.5pt,10.8pt" to="229.5pt,38.15pt" o:gfxdata="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CxlWbe1wAAAAkBAAAPAAAAAAAAAAEAIAAAACIAAABkcnMv&#10;ZG93bnJldi54bWxQSwECFAAUAAAACACHTuJAr4ko9ssBAACOAwAADgAAAAAAAAABACAAAAAmAQAA&#10;ZHJzL2Uyb0RvYy54bWxQSwUGAAAAAAYABgBZAQAAYwUAAAAA&#10;"/>
        </w:pict>
      </w:r>
      <w:r>
        <w:rPr>
          <w:sz w:val="24"/>
          <w:szCs w:val="24"/>
        </w:rPr>
        <w:pict w14:anchorId="3E635D13">
          <v:line id="直线 11" o:spid="_x0000_s1900" style="position:absolute;left:0;text-align:left;z-index:251886592;mso-width-relative:page;mso-height-relative:page" from="161.25pt,14.1pt" to="229.5pt,14.1pt" o:gfxdata="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Rz/vOdYAAAAJAQAADwAAAAAAAAABACAAAAAiAAAAZHJz&#10;L2Rvd25yZXYueG1sUEsBAhQAFAAAAAgAh07iQF/INTPNAQAAjgMAAA4AAAAAAAAAAQAgAAAAJQEA&#10;AGRycy9lMm9Eb2MueG1sUEsFBgAAAAAGAAYAWQEAAGQFAAAAAA==&#10;"/>
        </w:pict>
      </w:r>
      <w:r>
        <w:rPr>
          <w:sz w:val="24"/>
          <w:szCs w:val="24"/>
        </w:rPr>
        <w:pict w14:anchorId="04F676A6">
          <v:line id="直线 12" o:spid="_x0000_s1899" style="position:absolute;left:0;text-align:left;z-index:251885568;mso-width-relative:page;mso-height-relative:page" from="161.25pt,11.1pt" to="161.25pt,38.45pt" o:gfxdata="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ZtIMRtYAAAAJAQAADwAAAAAAAAABACAAAAAiAAAAZHJz&#10;L2Rvd25yZXYueG1sUEsBAhQAFAAAAAgAh07iQFPctAPNAQAAjgMAAA4AAAAAAAAAAQAgAAAAJQEA&#10;AGRycy9lMm9Eb2MueG1sUEsFBgAAAAAGAAYAWQEAAGQFAAAAAA==&#10;"/>
        </w:pict>
      </w:r>
      <w:r>
        <w:rPr>
          <w:sz w:val="24"/>
          <w:szCs w:val="24"/>
        </w:rPr>
        <w:pict w14:anchorId="7E32827C">
          <v:line id="直线 13" o:spid="_x0000_s1897" style="position:absolute;left:0;text-align:left;z-index:251883520;mso-width-relative:page;mso-height-relative:page" from="100.5pt,16.05pt" to="100.5pt,33.45pt" o:gfxdata="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C7amvs1gAAAAkBAAAPAAAAAAAAAAEAIAAAACIAAABk&#10;cnMvZG93bnJldi54bWxQSwECFAAUAAAACACHTuJAO8/G288BAACOAwAADgAAAAAAAAABACAAAAAl&#10;AQAAZHJzL2Uyb0RvYy54bWxQSwUGAAAAAAYABgBZAQAAZgUAAAAA&#10;"/>
        </w:pict>
      </w:r>
      <w:r>
        <w:rPr>
          <w:sz w:val="24"/>
          <w:szCs w:val="24"/>
        </w:rPr>
        <w:pict w14:anchorId="72C4DA7C">
          <v:oval id="椭圆 14" o:spid="_x0000_s1895" style="position:absolute;left:0;text-align:left;margin-left:132.75pt;margin-top:16.35pt;width:15.75pt;height:15.75pt;z-index:251881472;mso-width-relative:page;mso-height-relative:page" o:gfxdata="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ZfptO9gAAAAJAQAADwAAAAAAAAABACAA&#10;AAAiAAAAZHJzL2Rvd25yZXYueG1sUEsBAhQAFAAAAAgAh07iQF5aCPTUAQAAoQMAAA4AAAAAAAAA&#10;AQAgAAAAJwEAAGRycy9lMm9Eb2MueG1sUEsFBgAAAAAGAAYAWQEAAG0FAAAAAA==&#10;" filled="f"/>
        </w:pict>
      </w:r>
      <w:r>
        <w:rPr>
          <w:sz w:val="24"/>
          <w:szCs w:val="24"/>
        </w:rPr>
        <w:pict w14:anchorId="04FEC89A">
          <v:oval id="椭圆 15" o:spid="_x0000_s1894" style="position:absolute;left:0;text-align:left;margin-left:119.25pt;margin-top:16.2pt;width:15.75pt;height:15.75pt;z-index:251880448;mso-width-relative:page;mso-height-relative:page" o:gfxdata="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ynuvKNgAAAAJAQAADwAAAAAAAAABACAA&#10;AAAiAAAAZHJzL2Rvd25yZXYueG1sUEsBAhQAFAAAAAgAh07iQKq12n/UAQAAoQMAAA4AAAAAAAAA&#10;AQAgAAAAJwEAAGRycy9lMm9Eb2MueG1sUEsFBgAAAAAGAAYAWQEAAG0FAAAAAA==&#10;" filled="f"/>
        </w:pict>
      </w:r>
      <w:r>
        <w:rPr>
          <w:sz w:val="24"/>
          <w:szCs w:val="24"/>
        </w:rPr>
        <w:pict w14:anchorId="3D6271AB">
          <v:group id="组合 16" o:spid="_x0000_s1891" style="position:absolute;left:0;text-align:left;margin-left:66pt;margin-top:17.1pt;width:16.5pt;height:15.75pt;z-index:251879424" coordorigin="2532,2532" coordsize="330,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">
            <v:oval id="椭圆 17" o:spid="_x0000_s1892" style="position:absolute;left:2532;top:2532;width:315;height: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Bu1sMA&#10;AADaAAAADwAAAGRycy9kb3ducmV2LnhtbESPzWrDMBCE74G+g9hCLyGR04YQnMihBAo9FJq/B9hY&#10;G9mxtXIlNXbfvioUchxm5htmvRlsK27kQ+1YwWyagSAuna7ZKDgd3yZLECEia2wdk4IfCrApHkZr&#10;zLXreU+3QzQiQTjkqKCKsculDGVFFsPUdcTJuzhvMSbpjdQe+wS3rXzOsoW0WHNaqLCjbUVlc/i2&#10;Cs7nkxvkl//cjU3jcX7tO/OxU+rpcXhdgYg0xHv4v/2uFbzA35V0A2T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dBu1sMAAADaAAAADwAAAAAAAAAAAAAAAACYAgAAZHJzL2Rv&#10;d25yZXYueG1sUEsFBgAAAAAEAAQA9QAAAIgDAAAAAA==&#10;" filled="f"/>
            <v:shape id="文本框 18" o:spid="_x0000_s1893" type="#_x0000_t202" style="position:absolute;left:2547;top:2532;width:315;height:3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uqtMMA&#10;AADaAAAADwAAAGRycy9kb3ducmV2LnhtbESPQWvCQBSE7wX/w/IEb3VjEanRVUQsFIRijAePz+wz&#10;Wcy+jdmtxn/fFQoeh5n5hpkvO1uLG7XeOFYwGiYgiAunDZcKDvnX+ycIH5A11o5JwYM8LBe9tzmm&#10;2t05o9s+lCJC2KeooAqhSaX0RUUW/dA1xNE7u9ZiiLItpW7xHuG2lh9JMpEWDceFChtaV1Rc9r9W&#10;werI2cZcf0677JyZPJ8mvJ1clBr0u9UMRKAuvML/7W+tYAzPK/EG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uqtMMAAADaAAAADwAAAAAAAAAAAAAAAACYAgAAZHJzL2Rv&#10;d25yZXYueG1sUEsFBgAAAAAEAAQA9QAAAIgDAAAAAA==&#10;" filled="f" stroked="f">
              <v:textbox inset="0,0,0,0">
                <w:txbxContent>
                  <w:p w14:paraId="4DBC70D4" w14:textId="77777777" w:rsidR="008A3171" w:rsidRDefault="008A3171">
                    <w:pPr>
                      <w:adjustRightInd w:val="0"/>
                      <w:snapToGrid w:val="0"/>
                      <w:jc w:val="center"/>
                      <w:rPr>
                        <w:sz w:val="28"/>
                      </w:rPr>
                    </w:pPr>
                    <w:r>
                      <w:rPr>
                        <w:sz w:val="28"/>
                      </w:rPr>
                      <w:t>~</w:t>
                    </w:r>
                  </w:p>
                </w:txbxContent>
              </v:textbox>
            </v:shape>
          </v:group>
        </w:pict>
      </w:r>
    </w:p>
    <w:p w14:paraId="4AA91DAC" w14:textId="77777777" w:rsidR="008A5222" w:rsidRDefault="008A3171">
      <w:pPr>
        <w:spacing w:line="360" w:lineRule="auto"/>
        <w:rPr>
          <w:sz w:val="24"/>
          <w:szCs w:val="24"/>
        </w:rPr>
      </w:pPr>
      <w:r>
        <w:rPr>
          <w:sz w:val="24"/>
          <w:szCs w:val="24"/>
        </w:rPr>
        <w:pict w14:anchorId="04AF9008">
          <v:shape id="_x0000_s1916" type="#_x0000_t202" style="position:absolute;left:0;text-align:left;margin-left:239.25pt;margin-top:11.1pt;width:30.75pt;height:13.9pt;z-index:251902976;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" filled="f" stroked="f">
            <v:textbox inset="0,0,0,0">
              <w:txbxContent>
                <w:p w14:paraId="5180B8F9" w14:textId="77777777" w:rsidR="008A3171" w:rsidRDefault="008A3171">
                  <w:pPr>
                    <w:adjustRightInd w:val="0"/>
                    <w:snapToGrid w:val="0"/>
                    <w:jc w:val="center"/>
                    <w:rPr>
                      <w:sz w:val="18"/>
                    </w:rPr>
                  </w:pPr>
                  <w:r>
                    <w:rPr>
                      <w:rFonts w:hint="eastAsia"/>
                      <w:position w:val="-12"/>
                      <w:sz w:val="18"/>
                    </w:rPr>
                    <w:object w:dxaOrig="609" w:dyaOrig="277" w14:anchorId="63880730">
                      <v:shape id="_x0000_i1413" type="#_x0000_t75" style="width:30.7pt;height:13.75pt" o:ole="">
                        <v:imagedata r:id="rId763" o:title=""/>
                      </v:shape>
                      <o:OLEObject Type="Embed" ProgID="Equation.3" ShapeID="_x0000_i1413" DrawAspect="Content" ObjectID="_1662217293" r:id="rId764"/>
                    </w:object>
                  </w:r>
                </w:p>
              </w:txbxContent>
            </v:textbox>
          </v:shape>
        </w:pict>
      </w:r>
      <w:r>
        <w:rPr>
          <w:sz w:val="24"/>
          <w:szCs w:val="24"/>
        </w:rPr>
        <w:pict w14:anchorId="5E352D64">
          <v:shape id="_x0000_s1914" type="#_x0000_t202" style="position:absolute;left:0;text-align:left;margin-left:117pt;margin-top:10.8pt;width:27pt;height:15pt;z-index:251900928;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" filled="f" stroked="f">
            <v:textbox inset="0,0,0,0">
              <w:txbxContent>
                <w:p w14:paraId="3B287E49" w14:textId="77777777" w:rsidR="008A3171" w:rsidRDefault="008A3171">
                  <w:pPr>
                    <w:adjustRightInd w:val="0"/>
                    <w:snapToGrid w:val="0"/>
                    <w:rPr>
                      <w:sz w:val="18"/>
                    </w:rPr>
                  </w:pPr>
                  <w:r>
                    <w:rPr>
                      <w:rFonts w:hint="eastAsia"/>
                      <w:position w:val="-12"/>
                      <w:sz w:val="18"/>
                    </w:rPr>
                    <w:object w:dxaOrig="535" w:dyaOrig="295" w14:anchorId="7488996C">
                      <v:shape id="_x0000_i1415" type="#_x0000_t75" style="width:26.9pt;height:15.05pt" o:ole="">
                        <v:imagedata r:id="rId765" o:title=""/>
                      </v:shape>
                      <o:OLEObject Type="Embed" ProgID="Equation.3" ShapeID="_x0000_i1415" DrawAspect="Content" ObjectID="_1662217294" r:id="rId766"/>
                    </w:object>
                  </w:r>
                </w:p>
              </w:txbxContent>
            </v:textbox>
          </v:shape>
        </w:pict>
      </w:r>
      <w:r>
        <w:rPr>
          <w:sz w:val="24"/>
          <w:szCs w:val="24"/>
        </w:rPr>
        <w:pict w14:anchorId="391B2ECB">
          <v:shape id="_x0000_s1924" type="#_x0000_t202" style="position:absolute;left:0;text-align:left;margin-left:152.25pt;margin-top:15.6pt;width:21pt;height:23.4pt;z-index:251908096;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" filled="f" stroked="f">
            <v:textbox>
              <w:txbxContent>
                <w:p w14:paraId="51614F90" w14:textId="77777777" w:rsidR="008A3171" w:rsidRDefault="008A3171">
                  <w:pPr>
                    <w:rPr>
                      <w:i/>
                      <w:iCs/>
                    </w:rPr>
                  </w:pPr>
                  <w:r>
                    <w:rPr>
                      <w:i/>
                      <w:iCs/>
                    </w:rPr>
                    <w:t>f</w:t>
                  </w:r>
                </w:p>
              </w:txbxContent>
            </v:textbox>
          </v:shape>
        </w:pict>
      </w:r>
      <w:r>
        <w:rPr>
          <w:sz w:val="24"/>
          <w:szCs w:val="24"/>
        </w:rPr>
        <w:pict w14:anchorId="62DEF6F0">
          <v:group id="组合 22" o:spid="_x0000_s1920" style="position:absolute;left:0;text-align:left;margin-left:157.5pt;margin-top:0;width:12.95pt;height:20.2pt;z-index:251907072" coordorigin="5633,2064" coordsize="259,404" o:gfxdata="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DbFo3tgAAAAHAQAA&#10;DwAAAAAAAAABACAAAAAiAAAAZHJzL2Rvd25yZXYueG1sUEsBAhQAFAAAAAgAh07iQAcArgbEAgAA&#10;BwkAAA4AAAAAAAAAAQAgAAAAJwEAAGRycy9lMm9Eb2MueG1sUEsFBgAAAAAGAAYAWQEAAF0GAAAA&#10;AA==&#10;">
            <v:line id="_x0000_s1921" style="position:absolute;flip:x" from="5633,2168" to="5892,2468" o:gfxdata="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tvr9S8AAAA&#10;2gAAAA8AAAAAAAAAAQAgAAAAIgAAAGRycy9kb3ducmV2LnhtbFBLAQIUABQAAAAIAIdO4kAzLwWe&#10;OwAAADkAAAAQAAAAAAAAAAEAIAAAAAsBAABkcnMvc2hhcGV4bWwueG1sUEsFBgAAAAAGAAYAWwEA&#10;ALUDAAAAAA==&#10;">
              <v:stroke endarrow="block" endarrowwidth="narrow" endarrowlength="short"/>
              <o:lock v:ext="edit" aspectratio="t"/>
            </v:line>
            <v:line id="_x0000_s1922" style="position:absolute;flip:x" from="5787,2064" to="5892,2168" o:gfxdata="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ACXOrsAAADa&#10;AAAADwAAAAAAAAABACAAAAAiAAAAZHJzL2Rvd25yZXYueG1sUEsBAhQAFAAAAAgAh07iQDMvBZ47&#10;AAAAOQAAABAAAAAAAAAAAQAgAAAACgEAAGRycy9zaGFwZXhtbC54bWxQSwUGAAAAAAYABgBbAQAA&#10;tAMAAAAA&#10;"/>
            <v:line id="_x0000_s1923" style="position:absolute" from="5787,2168" to="5892,2168" o:gfxdata="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jomGbgAAADaAAAA&#10;DwAAAAAAAAABACAAAAAiAAAAZHJzL2Rvd25yZXYueG1sUEsBAhQAFAAAAAgAh07iQDMvBZ47AAAA&#10;OQAAABAAAAAAAAAAAQAgAAAABwEAAGRycy9zaGFwZXhtbC54bWxQSwUGAAAAAAYABgBbAQAAsQMA&#10;AAAA&#10;"/>
          </v:group>
        </w:pict>
      </w:r>
      <w:r>
        <w:rPr>
          <w:sz w:val="24"/>
          <w:szCs w:val="24"/>
        </w:rPr>
        <w:pict w14:anchorId="1EB4432F">
          <v:shape id="_x0000_s1918" type="#_x0000_t202" style="position:absolute;left:0;text-align:left;margin-left:302.25pt;margin-top:8.55pt;width:52.5pt;height:15.6pt;z-index:251905024;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" filled="f" stroked="f">
            <v:textbox inset="0,0,0,0">
              <w:txbxContent>
                <w:p w14:paraId="42409438" w14:textId="77777777" w:rsidR="008A3171" w:rsidRDefault="008A3171">
                  <w:pPr>
                    <w:jc w:val="center"/>
                    <w:rPr>
                      <w:sz w:val="18"/>
                    </w:rPr>
                  </w:pPr>
                  <w:r>
                    <w:rPr>
                      <w:i/>
                      <w:iCs/>
                      <w:sz w:val="18"/>
                    </w:rPr>
                    <w:t>S</w:t>
                  </w:r>
                  <w:r>
                    <w:rPr>
                      <w:sz w:val="18"/>
                      <w:vertAlign w:val="subscript"/>
                    </w:rPr>
                    <w:t>0</w:t>
                  </w:r>
                  <w:r>
                    <w:rPr>
                      <w:rFonts w:hint="eastAsia"/>
                      <w:sz w:val="18"/>
                    </w:rPr>
                    <w:t>＝</w:t>
                  </w:r>
                  <w:r>
                    <w:rPr>
                      <w:sz w:val="18"/>
                    </w:rPr>
                    <w:t>1.0</w:t>
                  </w:r>
                  <w:r>
                    <w:rPr>
                      <w:rFonts w:hint="eastAsia"/>
                      <w:sz w:val="18"/>
                    </w:rPr>
                    <w:t>＋</w:t>
                  </w:r>
                  <w:r>
                    <w:rPr>
                      <w:i/>
                      <w:iCs/>
                      <w:sz w:val="18"/>
                    </w:rPr>
                    <w:t>j</w:t>
                  </w:r>
                  <w:r>
                    <w:rPr>
                      <w:sz w:val="18"/>
                    </w:rPr>
                    <w:t>0.2</w:t>
                  </w:r>
                </w:p>
              </w:txbxContent>
            </v:textbox>
          </v:shape>
        </w:pict>
      </w:r>
      <w:r>
        <w:rPr>
          <w:sz w:val="24"/>
          <w:szCs w:val="24"/>
        </w:rPr>
        <w:pict w14:anchorId="04822E6E">
          <v:shape id="文本框 27" o:spid="_x0000_s1915" type="#_x0000_t202" style="position:absolute;left:0;text-align:left;margin-left:175.5pt;margin-top:10.05pt;width:45pt;height:30.15pt;z-index:251901952;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" filled="f" stroked="f">
            <v:textbox inset="0,0,0,0">
              <w:txbxContent>
                <w:p w14:paraId="34347690" w14:textId="77777777" w:rsidR="008A3171" w:rsidRDefault="008A3171">
                  <w:pPr>
                    <w:jc w:val="center"/>
                    <w:rPr>
                      <w:sz w:val="18"/>
                    </w:rPr>
                  </w:pPr>
                  <w:r>
                    <w:rPr>
                      <w:rFonts w:hint="eastAsia"/>
                      <w:position w:val="-20"/>
                      <w:sz w:val="18"/>
                    </w:rPr>
                    <w:object w:dxaOrig="905" w:dyaOrig="591" w14:anchorId="3772AE09">
                      <v:shape id="_x0000_i1417" type="#_x0000_t75" style="width:45.1pt;height:29.45pt" o:ole="">
                        <v:imagedata r:id="rId767" o:title=""/>
                      </v:shape>
                      <o:OLEObject Type="Embed" ProgID="Equation.3" ShapeID="_x0000_i1417" DrawAspect="Content" ObjectID="_1662217295" r:id="rId768"/>
                    </w:object>
                  </w:r>
                </w:p>
              </w:txbxContent>
            </v:textbox>
          </v:shape>
        </w:pict>
      </w:r>
      <w:r>
        <w:rPr>
          <w:sz w:val="24"/>
          <w:szCs w:val="24"/>
        </w:rPr>
        <w:pict w14:anchorId="113BE8F6">
          <v:shape id="文本框 28" o:spid="_x0000_s1913" type="#_x0000_t202" style="position:absolute;left:0;text-align:left;margin-left:52.5pt;margin-top:7.8pt;width:42.15pt;height:16.55pt;z-index:251899904;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" filled="f" stroked="f">
            <v:textbox inset="0,0,0,0">
              <w:txbxContent>
                <w:p w14:paraId="51D8ECA3" w14:textId="77777777" w:rsidR="008A3171" w:rsidRDefault="008A3171">
                  <w:pPr>
                    <w:adjustRightInd w:val="0"/>
                    <w:snapToGrid w:val="0"/>
                    <w:jc w:val="center"/>
                    <w:rPr>
                      <w:sz w:val="18"/>
                    </w:rPr>
                  </w:pPr>
                  <w:r>
                    <w:rPr>
                      <w:rFonts w:hint="eastAsia"/>
                      <w:position w:val="-12"/>
                      <w:sz w:val="18"/>
                    </w:rPr>
                    <w:object w:dxaOrig="702" w:dyaOrig="295" w14:anchorId="458B5507">
                      <v:shape id="_x0000_i1419" type="#_x0000_t75" style="width:35.05pt;height:15.05pt" o:ole="">
                        <v:imagedata r:id="rId769" o:title=""/>
                      </v:shape>
                      <o:OLEObject Type="Embed" ProgID="Equation.3" ShapeID="_x0000_i1419" DrawAspect="Content" ObjectID="_1662217296" r:id="rId770"/>
                    </w:object>
                  </w:r>
                </w:p>
                <w:p w14:paraId="09FB0B4D" w14:textId="77777777" w:rsidR="008A3171" w:rsidRDefault="008A3171">
                  <w:pPr>
                    <w:adjustRightInd w:val="0"/>
                    <w:snapToGrid w:val="0"/>
                    <w:jc w:val="center"/>
                    <w:rPr>
                      <w:sz w:val="18"/>
                    </w:rPr>
                  </w:pPr>
                </w:p>
              </w:txbxContent>
            </v:textbox>
          </v:shape>
        </w:pict>
      </w:r>
      <w:r>
        <w:rPr>
          <w:sz w:val="24"/>
          <w:szCs w:val="24"/>
        </w:rPr>
        <w:pict w14:anchorId="4264E548">
          <v:line id="直线 29" o:spid="_x0000_s1912" style="position:absolute;left:0;text-align:left;z-index:251898880;mso-width-relative:page;mso-height-relative:page" from="286.5pt,8.55pt" to="297pt,8.55pt" o:gfxdata="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JpN2otgAAAAJAQAADwAAAAAAAAAB&#10;ACAAAAAiAAAAZHJzL2Rvd25yZXYueG1sUEsBAhQAFAAAAAgAh07iQN3lJ33XAQAAjwMAAA4AAAAA&#10;AAAAAQAgAAAAJwEAAGRycy9lMm9Eb2MueG1sUEsFBgAAAAAGAAYAWQEAAHAFAAAAAA==&#10;">
            <v:stroke endarrow="block" endarrowwidth="narrow" endarrowlength="short"/>
          </v:line>
        </w:pict>
      </w:r>
      <w:r>
        <w:rPr>
          <w:sz w:val="24"/>
          <w:szCs w:val="24"/>
        </w:rPr>
        <w:pict w14:anchorId="33BCD2AC">
          <v:line id="直线 30" o:spid="_x0000_s1906" style="position:absolute;left:0;text-align:left;z-index:251892736;mso-width-relative:page;mso-height-relative:page" from="271.5pt,1.5pt" to="297pt,1.5pt" o:gfxdata="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BJXZBv1QAAAAcBAAAPAAAAAAAAAAEAIAAAACIAAABk&#10;cnMvZG93bnJldi54bWxQSwECFAAUAAAACACHTuJAt0mk5NABAACMAwAADgAAAAAAAAABACAAAAAk&#10;AQAAZHJzL2Uyb0RvYy54bWxQSwUGAAAAAAYABgBZAQAAZgUAAAAA&#10;">
            <v:stroke endarrowwidth="narrow" endarrowlength="short"/>
          </v:line>
        </w:pict>
      </w:r>
      <w:r>
        <w:rPr>
          <w:sz w:val="24"/>
          <w:szCs w:val="24"/>
        </w:rPr>
        <w:pict w14:anchorId="6DEAF051">
          <v:line id="直线 31" o:spid="_x0000_s1903" style="position:absolute;left:0;text-align:left;z-index:251889664;mso-width-relative:page;mso-height-relative:page" from="229.5pt,1.5pt" to="242.25pt,1.5pt" o:gfxdata="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DKy6RA1QAAAAcBAAAPAAAAAAAAAAEAIAAAACIAAABkcnMv&#10;ZG93bnJldi54bWxQSwECFAAUAAAACACHTuJAu+TP4c0BAACOAwAADgAAAAAAAAABACAAAAAkAQAA&#10;ZHJzL2Uyb0RvYy54bWxQSwUGAAAAAAYABgBZAQAAYwUAAAAA&#10;"/>
        </w:pict>
      </w:r>
      <w:r>
        <w:rPr>
          <w:sz w:val="24"/>
          <w:szCs w:val="24"/>
        </w:rPr>
        <w:pict w14:anchorId="6912397A">
          <v:line id="直线 32" o:spid="_x0000_s1901" style="position:absolute;left:0;text-align:left;z-index:251887616;mso-width-relative:page;mso-height-relative:page" from="161.25pt,10.8pt" to="229.5pt,10.8pt" o:gfxdata="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CnPT1M1wAAAAkBAAAPAAAAAAAAAAEAIAAAACIAAABk&#10;cnMvZG93bnJldi54bWxQSwECFAAUAAAACACHTuJAAFXMNc4BAACOAwAADgAAAAAAAAABACAAAAAm&#10;AQAAZHJzL2Uyb0RvYy54bWxQSwUGAAAAAAYABgBZAQAAZgUAAAAA&#10;"/>
        </w:pict>
      </w:r>
      <w:r>
        <w:rPr>
          <w:sz w:val="24"/>
          <w:szCs w:val="24"/>
        </w:rPr>
        <w:pict w14:anchorId="7B33E671">
          <v:line id="直线 33" o:spid="_x0000_s1898" style="position:absolute;left:0;text-align:left;z-index:251884544;mso-width-relative:page;mso-height-relative:page" from="148.5pt,1.5pt" to="161.25pt,1.5pt" o:gfxdata="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DR2UxB1QAAAAcBAAAPAAAAAAAAAAEAIAAAACIAAABkcnMv&#10;ZG93bnJldi54bWxQSwECFAAUAAAACACHTuJAkCrW9s0BAACOAwAADgAAAAAAAAABACAAAAAkAQAA&#10;ZHJzL2Uyb0RvYy54bWxQSwUGAAAAAAYABgBZAQAAYwUAAAAA&#10;"/>
        </w:pict>
      </w:r>
      <w:r>
        <w:rPr>
          <w:sz w:val="24"/>
          <w:szCs w:val="24"/>
        </w:rPr>
        <w:pict w14:anchorId="111C7730">
          <v:line id="直线 34" o:spid="_x0000_s1896" style="position:absolute;left:0;text-align:left;z-index:251882496;mso-width-relative:page;mso-height-relative:page" from="82.5pt,1.5pt" to="119.25pt,1.5pt" o:gfxdata="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D84mDR1AAAAAcBAAAPAAAAAAAAAAEAIAAAACIAAABkcnMv&#10;ZG93bnJldi54bWxQSwECFAAUAAAACACHTuJA/cFW1M4BAACOAwAADgAAAAAAAAABACAAAAAjAQAA&#10;ZHJzL2Uyb0RvYy54bWxQSwUGAAAAAAYABgBZAQAAYwUAAAAA&#10;"/>
        </w:pict>
      </w:r>
    </w:p>
    <w:p w14:paraId="54E43516" w14:textId="77777777" w:rsidR="008A5222" w:rsidRDefault="008A3171">
      <w:pPr>
        <w:spacing w:line="360" w:lineRule="auto"/>
        <w:rPr>
          <w:sz w:val="24"/>
          <w:szCs w:val="24"/>
        </w:rPr>
      </w:pPr>
      <w:r>
        <w:rPr>
          <w:sz w:val="24"/>
          <w:szCs w:val="24"/>
        </w:rPr>
        <w:pict w14:anchorId="0C1522EA">
          <v:shape id="_x0000_s1919" type="#_x0000_t202" style="position:absolute;left:0;text-align:left;margin-left:57.75pt;margin-top:0;width:42pt;height:23.4pt;z-index:251906048;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" filled="f" stroked="f">
            <v:textbox inset="0,0,0,0">
              <w:txbxContent>
                <w:p w14:paraId="6CDEC8D6" w14:textId="77777777" w:rsidR="008A3171" w:rsidRDefault="008A3171">
                  <w:pPr>
                    <w:jc w:val="center"/>
                    <w:rPr>
                      <w:sz w:val="18"/>
                    </w:rPr>
                  </w:pPr>
                  <w:r>
                    <w:rPr>
                      <w:rFonts w:hint="eastAsia"/>
                      <w:i/>
                      <w:iCs/>
                      <w:position w:val="-12"/>
                      <w:sz w:val="18"/>
                    </w:rPr>
                    <w:object w:dxaOrig="757" w:dyaOrig="314" w14:anchorId="0D49CB82">
                      <v:shape id="_x0000_i1421" type="#_x0000_t75" style="width:37.55pt;height:15.65pt" o:ole="">
                        <v:imagedata r:id="rId771" o:title=""/>
                      </v:shape>
                      <o:OLEObject Type="Embed" ProgID="Equation.DSMT4" ShapeID="_x0000_i1421" DrawAspect="Content" ObjectID="_1662217297" r:id="rId772"/>
                    </w:object>
                  </w:r>
                </w:p>
              </w:txbxContent>
            </v:textbox>
          </v:shape>
        </w:pict>
      </w:r>
    </w:p>
    <w:p w14:paraId="51D57285" w14:textId="77777777" w:rsidR="008A5222" w:rsidRDefault="008A3171">
      <w:pPr>
        <w:ind w:firstLineChars="200" w:firstLine="480"/>
        <w:rPr>
          <w:sz w:val="24"/>
          <w:szCs w:val="24"/>
        </w:rPr>
      </w:pPr>
      <w:r>
        <w:rPr>
          <w:rFonts w:hint="eastAsia"/>
          <w:sz w:val="24"/>
          <w:szCs w:val="24"/>
        </w:rPr>
        <w:t>解：</w:t>
      </w:r>
      <w:r>
        <w:rPr>
          <w:rFonts w:hint="eastAsia"/>
          <w:sz w:val="24"/>
          <w:szCs w:val="24"/>
        </w:rPr>
        <w:object w:dxaOrig="2806" w:dyaOrig="369" w14:anchorId="21E92082">
          <v:shape id="_x0000_i1422" type="#_x0000_t75" style="width:140.25pt;height:18.15pt" o:ole="">
            <v:imagedata r:id="rId773" o:title=""/>
          </v:shape>
          <o:OLEObject Type="Embed" ProgID="Equation.DSMT4" ShapeID="_x0000_i1422" DrawAspect="Content" ObjectID="_1662216940" r:id="rId774"/>
        </w:object>
      </w:r>
    </w:p>
    <w:p w14:paraId="049736E1" w14:textId="77777777" w:rsidR="008A5222" w:rsidRDefault="008A3171">
      <w:pPr>
        <w:ind w:firstLineChars="550" w:firstLine="1320"/>
        <w:rPr>
          <w:sz w:val="24"/>
          <w:szCs w:val="24"/>
        </w:rPr>
      </w:pPr>
      <w:r>
        <w:rPr>
          <w:rFonts w:hint="eastAsia"/>
          <w:sz w:val="24"/>
          <w:szCs w:val="24"/>
        </w:rPr>
        <w:object w:dxaOrig="3397" w:dyaOrig="425" w14:anchorId="0790E93B">
          <v:shape id="_x0000_i1423" type="#_x0000_t75" style="width:169.65pt;height:21.3pt" o:ole="">
            <v:imagedata r:id="rId775" o:title=""/>
          </v:shape>
          <o:OLEObject Type="Embed" ProgID="Equation.DSMT4" ShapeID="_x0000_i1423" DrawAspect="Content" ObjectID="_1662216941" r:id="rId776"/>
        </w:object>
      </w:r>
      <w:r>
        <w:rPr>
          <w:rFonts w:hint="eastAsia"/>
          <w:sz w:val="24"/>
          <w:szCs w:val="24"/>
        </w:rPr>
        <w:t>，</w:t>
      </w:r>
      <w:r>
        <w:rPr>
          <w:sz w:val="24"/>
          <w:szCs w:val="24"/>
        </w:rPr>
        <w:t xml:space="preserve">   </w:t>
      </w:r>
      <w:r>
        <w:rPr>
          <w:rFonts w:hint="eastAsia"/>
          <w:sz w:val="24"/>
          <w:szCs w:val="24"/>
        </w:rPr>
        <w:object w:dxaOrig="2862" w:dyaOrig="609" w14:anchorId="5D503348">
          <v:shape id="_x0000_i1424" type="#_x0000_t75" style="width:143.35pt;height:30.7pt" o:ole="">
            <v:imagedata r:id="rId777" o:title=""/>
          </v:shape>
          <o:OLEObject Type="Embed" ProgID="Equation.DSMT4" ShapeID="_x0000_i1424" DrawAspect="Content" ObjectID="_1662216942" r:id="rId778"/>
        </w:object>
      </w:r>
    </w:p>
    <w:p w14:paraId="3821120E" w14:textId="77777777" w:rsidR="008A5222" w:rsidRDefault="008A3171">
      <w:pPr>
        <w:ind w:leftChars="550" w:left="1155"/>
        <w:rPr>
          <w:sz w:val="24"/>
          <w:szCs w:val="24"/>
        </w:rPr>
      </w:pPr>
      <w:r>
        <w:rPr>
          <w:rFonts w:hint="eastAsia"/>
          <w:sz w:val="24"/>
          <w:szCs w:val="24"/>
        </w:rPr>
        <w:object w:dxaOrig="738" w:dyaOrig="369" w14:anchorId="68CC297F">
          <v:shape id="_x0000_i1425" type="#_x0000_t75" style="width:36.95pt;height:18.15pt" o:ole="">
            <v:imagedata r:id="rId779" o:title=""/>
          </v:shape>
          <o:OLEObject Type="Embed" ProgID="Equation.DSMT4" ShapeID="_x0000_i1425" DrawAspect="Content" ObjectID="_1662216943" r:id="rId780"/>
        </w:object>
      </w:r>
      <w:r>
        <w:rPr>
          <w:rFonts w:hint="eastAsia"/>
          <w:sz w:val="24"/>
          <w:szCs w:val="24"/>
        </w:rPr>
        <w:t>，</w:t>
      </w:r>
      <w:r>
        <w:rPr>
          <w:sz w:val="24"/>
          <w:szCs w:val="24"/>
        </w:rPr>
        <w:t xml:space="preserve">    </w:t>
      </w:r>
      <w:r>
        <w:rPr>
          <w:rFonts w:hint="eastAsia"/>
          <w:sz w:val="24"/>
          <w:szCs w:val="24"/>
        </w:rPr>
        <w:object w:dxaOrig="757" w:dyaOrig="369" w14:anchorId="7B60CCE4">
          <v:shape id="_x0000_i1426" type="#_x0000_t75" style="width:37.55pt;height:18.15pt" o:ole="">
            <v:imagedata r:id="rId781" o:title=""/>
          </v:shape>
          <o:OLEObject Type="Embed" ProgID="Equation.DSMT4" ShapeID="_x0000_i1426" DrawAspect="Content" ObjectID="_1662216944" r:id="rId782"/>
        </w:object>
      </w:r>
    </w:p>
    <w:p w14:paraId="67BE8564" w14:textId="77777777" w:rsidR="008A5222" w:rsidRDefault="008A3171">
      <w:pPr>
        <w:ind w:leftChars="550" w:left="1155"/>
        <w:rPr>
          <w:sz w:val="24"/>
          <w:szCs w:val="24"/>
        </w:rPr>
      </w:pPr>
      <w:r>
        <w:rPr>
          <w:rFonts w:hint="eastAsia"/>
          <w:sz w:val="24"/>
          <w:szCs w:val="24"/>
        </w:rPr>
        <w:object w:dxaOrig="1846" w:dyaOrig="369" w14:anchorId="4BA14C46">
          <v:shape id="_x0000_i1427" type="#_x0000_t75" style="width:92.05pt;height:18.15pt" o:ole="">
            <v:imagedata r:id="rId783" o:title=""/>
          </v:shape>
          <o:OLEObject Type="Embed" ProgID="Equation.DSMT4" ShapeID="_x0000_i1427" DrawAspect="Content" ObjectID="_1662216945" r:id="rId784"/>
        </w:object>
      </w:r>
      <w:r>
        <w:rPr>
          <w:rFonts w:hint="eastAsia"/>
          <w:sz w:val="24"/>
          <w:szCs w:val="24"/>
        </w:rPr>
        <w:t>，</w:t>
      </w:r>
      <w:r>
        <w:rPr>
          <w:sz w:val="24"/>
          <w:szCs w:val="24"/>
        </w:rPr>
        <w:t xml:space="preserve">    </w:t>
      </w:r>
      <w:r>
        <w:rPr>
          <w:rFonts w:hint="eastAsia"/>
          <w:sz w:val="24"/>
          <w:szCs w:val="24"/>
        </w:rPr>
        <w:object w:dxaOrig="1975" w:dyaOrig="609" w14:anchorId="05F8069B">
          <v:shape id="_x0000_i1428" type="#_x0000_t75" style="width:98.9pt;height:30.7pt" o:ole="">
            <v:imagedata r:id="rId785" o:title=""/>
          </v:shape>
          <o:OLEObject Type="Embed" ProgID="Equation.DSMT4" ShapeID="_x0000_i1428" DrawAspect="Content" ObjectID="_1662216946" r:id="rId786"/>
        </w:object>
      </w:r>
    </w:p>
    <w:p w14:paraId="13103329" w14:textId="77777777" w:rsidR="008A5222" w:rsidRDefault="008A3171">
      <w:pPr>
        <w:ind w:leftChars="550" w:left="1155"/>
        <w:rPr>
          <w:sz w:val="24"/>
          <w:szCs w:val="24"/>
        </w:rPr>
      </w:pPr>
      <w:r>
        <w:rPr>
          <w:rFonts w:hint="eastAsia"/>
          <w:sz w:val="24"/>
          <w:szCs w:val="24"/>
        </w:rPr>
        <w:object w:dxaOrig="3175" w:dyaOrig="609" w14:anchorId="17220E60">
          <v:shape id="_x0000_i1429" type="#_x0000_t75" style="width:159.05pt;height:30.7pt" o:ole="">
            <v:imagedata r:id="rId787" o:title=""/>
          </v:shape>
          <o:OLEObject Type="Embed" ProgID="Equation.DSMT4" ShapeID="_x0000_i1429" DrawAspect="Content" ObjectID="_1662216947" r:id="rId788"/>
        </w:object>
      </w:r>
    </w:p>
    <w:p w14:paraId="6F875999" w14:textId="77777777" w:rsidR="008A5222" w:rsidRDefault="008A3171">
      <w:pPr>
        <w:ind w:firstLineChars="550" w:firstLine="1320"/>
        <w:rPr>
          <w:sz w:val="24"/>
          <w:szCs w:val="24"/>
        </w:rPr>
      </w:pPr>
      <w:r>
        <w:rPr>
          <w:rFonts w:hint="eastAsia"/>
          <w:sz w:val="24"/>
          <w:szCs w:val="24"/>
        </w:rPr>
        <w:object w:dxaOrig="5926" w:dyaOrig="905" w14:anchorId="108E36D8">
          <v:shape id="_x0000_i1430" type="#_x0000_t75" style="width:296.15pt;height:45.1pt" o:ole="">
            <v:imagedata r:id="rId789" o:title=""/>
          </v:shape>
          <o:OLEObject Type="Embed" ProgID="Equation.DSMT4" ShapeID="_x0000_i1430" DrawAspect="Content" ObjectID="_1662216948" r:id="rId790"/>
        </w:object>
      </w:r>
    </w:p>
    <w:p w14:paraId="36853B24" w14:textId="77777777" w:rsidR="008A5222" w:rsidRDefault="008A3171">
      <w:pPr>
        <w:ind w:firstLineChars="550" w:firstLine="1320"/>
        <w:rPr>
          <w:sz w:val="24"/>
          <w:szCs w:val="24"/>
        </w:rPr>
      </w:pPr>
      <w:r>
        <w:rPr>
          <w:rFonts w:hint="eastAsia"/>
          <w:sz w:val="24"/>
          <w:szCs w:val="24"/>
        </w:rPr>
        <w:t>取</w:t>
      </w:r>
      <w:r>
        <w:rPr>
          <w:rFonts w:hint="eastAsia"/>
          <w:sz w:val="24"/>
          <w:szCs w:val="24"/>
        </w:rPr>
        <w:object w:dxaOrig="905" w:dyaOrig="277" w14:anchorId="3ADAB843">
          <v:shape id="_x0000_i1431" type="#_x0000_t75" style="width:45.1pt;height:13.75pt" o:ole="">
            <v:imagedata r:id="rId791" o:title=""/>
          </v:shape>
          <o:OLEObject Type="Embed" ProgID="Equation.DSMT4" ShapeID="_x0000_i1431" DrawAspect="Content" ObjectID="_1662216949" r:id="rId792"/>
        </w:object>
      </w:r>
      <w:r>
        <w:rPr>
          <w:rFonts w:hint="eastAsia"/>
          <w:sz w:val="24"/>
          <w:szCs w:val="24"/>
        </w:rPr>
        <w:t>，</w:t>
      </w:r>
      <w:r>
        <w:rPr>
          <w:sz w:val="24"/>
          <w:szCs w:val="24"/>
        </w:rPr>
        <w:t xml:space="preserve">    </w:t>
      </w:r>
      <w:r>
        <w:rPr>
          <w:rFonts w:hint="eastAsia"/>
          <w:sz w:val="24"/>
          <w:szCs w:val="24"/>
        </w:rPr>
        <w:object w:dxaOrig="3895" w:dyaOrig="665" w14:anchorId="73DBBA3A">
          <v:shape id="_x0000_i1432" type="#_x0000_t75" style="width:194.7pt;height:33.2pt" o:ole="">
            <v:imagedata r:id="rId793" o:title=""/>
          </v:shape>
          <o:OLEObject Type="Embed" ProgID="Equation.DSMT4" ShapeID="_x0000_i1432" DrawAspect="Content" ObjectID="_1662216950" r:id="rId794"/>
        </w:object>
      </w:r>
    </w:p>
    <w:p w14:paraId="303AB7F5" w14:textId="77777777" w:rsidR="008A5222" w:rsidRDefault="008A3171">
      <w:pPr>
        <w:ind w:firstLineChars="550" w:firstLine="1320"/>
        <w:rPr>
          <w:sz w:val="24"/>
          <w:szCs w:val="24"/>
        </w:rPr>
      </w:pPr>
      <w:r>
        <w:rPr>
          <w:rFonts w:hint="eastAsia"/>
          <w:sz w:val="24"/>
          <w:szCs w:val="24"/>
        </w:rPr>
        <w:t>因</w:t>
      </w:r>
      <w:r>
        <w:rPr>
          <w:rFonts w:hint="eastAsia"/>
          <w:sz w:val="24"/>
          <w:szCs w:val="24"/>
        </w:rPr>
        <w:object w:dxaOrig="905" w:dyaOrig="369" w14:anchorId="4F8445BF">
          <v:shape id="_x0000_i1433" type="#_x0000_t75" style="width:45.1pt;height:18.15pt" o:ole="">
            <v:imagedata r:id="rId795" o:title=""/>
          </v:shape>
          <o:OLEObject Type="Embed" ProgID="Equation.DSMT4" ShapeID="_x0000_i1433" DrawAspect="Content" ObjectID="_1662216951" r:id="rId796"/>
        </w:object>
      </w:r>
      <w:r>
        <w:rPr>
          <w:rFonts w:hint="eastAsia"/>
          <w:sz w:val="24"/>
          <w:szCs w:val="24"/>
        </w:rPr>
        <w:t>，故在该扰动下，系统不能保持暂态稳定。</w:t>
      </w:r>
    </w:p>
    <w:p w14:paraId="57B010B6" w14:textId="77777777" w:rsidR="008A5222" w:rsidRDefault="008A5222">
      <w:pPr>
        <w:rPr>
          <w:sz w:val="24"/>
          <w:szCs w:val="24"/>
        </w:rPr>
      </w:pPr>
    </w:p>
    <w:p w14:paraId="187E06BD"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rPr>
        <w:t>220KV</w:t>
      </w:r>
      <w:r w:rsidRPr="00DB57BA">
        <w:rPr>
          <w:rFonts w:ascii="Calibri" w:eastAsia="宋体" w:hAnsi="Calibri" w:hint="eastAsia"/>
        </w:rPr>
        <w:t>线路（如图）</w:t>
      </w:r>
      <w:r w:rsidRPr="00DB57BA">
        <w:rPr>
          <w:rFonts w:ascii="Calibri" w:eastAsia="宋体" w:hAnsi="Calibri"/>
        </w:rPr>
        <w:t>K</w:t>
      </w:r>
      <w:r w:rsidRPr="00DB57BA">
        <w:rPr>
          <w:rFonts w:ascii="Calibri" w:eastAsia="宋体" w:hAnsi="Calibri" w:hint="eastAsia"/>
        </w:rPr>
        <w:t>点</w:t>
      </w:r>
      <w:r w:rsidRPr="00DB57BA">
        <w:rPr>
          <w:rFonts w:ascii="Calibri" w:eastAsia="宋体" w:hAnsi="Calibri"/>
        </w:rPr>
        <w:t>C</w:t>
      </w:r>
      <w:r w:rsidRPr="00DB57BA">
        <w:rPr>
          <w:rFonts w:ascii="Calibri" w:eastAsia="宋体" w:hAnsi="Calibri" w:hint="eastAsia"/>
        </w:rPr>
        <w:t>相单相接地短路。电源、线路阻抗</w:t>
      </w:r>
      <w:proofErr w:type="gramStart"/>
      <w:r w:rsidRPr="00DB57BA">
        <w:rPr>
          <w:rFonts w:ascii="Calibri" w:eastAsia="宋体" w:hAnsi="Calibri" w:hint="eastAsia"/>
        </w:rPr>
        <w:t>标么值</w:t>
      </w:r>
      <w:proofErr w:type="gramEnd"/>
      <w:r w:rsidRPr="00DB57BA">
        <w:rPr>
          <w:rFonts w:ascii="Calibri" w:eastAsia="宋体" w:hAnsi="Calibri" w:hint="eastAsia"/>
        </w:rPr>
        <w:t>已注明在图中，设正、负序电抗相等，基准电压为</w:t>
      </w:r>
      <w:r w:rsidRPr="00DB57BA">
        <w:rPr>
          <w:rFonts w:ascii="Calibri" w:eastAsia="宋体" w:hAnsi="Calibri"/>
        </w:rPr>
        <w:t>230KV</w:t>
      </w:r>
      <w:r w:rsidRPr="00DB57BA">
        <w:rPr>
          <w:rFonts w:ascii="Calibri" w:eastAsia="宋体" w:hAnsi="Calibri" w:hint="eastAsia"/>
        </w:rPr>
        <w:t>，基准容量为</w:t>
      </w:r>
      <w:r w:rsidRPr="00DB57BA">
        <w:rPr>
          <w:rFonts w:ascii="Calibri" w:eastAsia="宋体" w:hAnsi="Calibri"/>
        </w:rPr>
        <w:t>1000MVA</w:t>
      </w:r>
      <w:r w:rsidRPr="00DB57BA">
        <w:rPr>
          <w:rFonts w:ascii="Calibri" w:eastAsia="宋体" w:hAnsi="Calibri" w:hint="eastAsia"/>
        </w:rPr>
        <w:t>。</w:t>
      </w:r>
    </w:p>
    <w:p w14:paraId="35D5345D" w14:textId="77777777" w:rsidR="008A5222" w:rsidRDefault="008A3171">
      <w:pPr>
        <w:spacing w:line="360" w:lineRule="auto"/>
        <w:rPr>
          <w:sz w:val="24"/>
          <w:szCs w:val="24"/>
        </w:rPr>
      </w:pPr>
      <w:r>
        <w:rPr>
          <w:sz w:val="24"/>
          <w:szCs w:val="24"/>
        </w:rPr>
        <w:t>1</w:t>
      </w:r>
      <w:r>
        <w:rPr>
          <w:rFonts w:hint="eastAsia"/>
          <w:sz w:val="24"/>
          <w:szCs w:val="24"/>
        </w:rPr>
        <w:t>）、绘出</w:t>
      </w:r>
      <w:r>
        <w:rPr>
          <w:sz w:val="24"/>
          <w:szCs w:val="24"/>
        </w:rPr>
        <w:t>K</w:t>
      </w:r>
      <w:r>
        <w:rPr>
          <w:rFonts w:hint="eastAsia"/>
          <w:sz w:val="24"/>
          <w:szCs w:val="24"/>
        </w:rPr>
        <w:t>点</w:t>
      </w:r>
      <w:r>
        <w:rPr>
          <w:sz w:val="24"/>
          <w:szCs w:val="24"/>
        </w:rPr>
        <w:t>C</w:t>
      </w:r>
      <w:r>
        <w:rPr>
          <w:rFonts w:hint="eastAsia"/>
          <w:sz w:val="24"/>
          <w:szCs w:val="24"/>
        </w:rPr>
        <w:t>相接地短路时</w:t>
      </w:r>
      <w:proofErr w:type="gramStart"/>
      <w:r>
        <w:rPr>
          <w:rFonts w:hint="eastAsia"/>
          <w:sz w:val="24"/>
          <w:szCs w:val="24"/>
        </w:rPr>
        <w:t>复合序网图</w:t>
      </w:r>
      <w:proofErr w:type="gramEnd"/>
      <w:r>
        <w:rPr>
          <w:rFonts w:hint="eastAsia"/>
          <w:sz w:val="24"/>
          <w:szCs w:val="24"/>
        </w:rPr>
        <w:t>。</w:t>
      </w:r>
    </w:p>
    <w:p w14:paraId="4F469400" w14:textId="77777777" w:rsidR="008A5222" w:rsidRDefault="008A3171">
      <w:pPr>
        <w:spacing w:line="360" w:lineRule="auto"/>
        <w:rPr>
          <w:sz w:val="24"/>
          <w:szCs w:val="24"/>
        </w:rPr>
      </w:pPr>
      <w:r>
        <w:rPr>
          <w:sz w:val="24"/>
          <w:szCs w:val="24"/>
        </w:rPr>
        <w:t>2</w:t>
      </w:r>
      <w:r>
        <w:rPr>
          <w:rFonts w:hint="eastAsia"/>
          <w:sz w:val="24"/>
          <w:szCs w:val="24"/>
        </w:rPr>
        <w:t>）、计算出短路点的全电流（有名值）。</w:t>
      </w:r>
    </w:p>
    <w:p w14:paraId="61A89106" w14:textId="77777777" w:rsidR="008A5222" w:rsidRDefault="008A5222">
      <w:pPr>
        <w:ind w:firstLine="720"/>
        <w:rPr>
          <w:sz w:val="24"/>
          <w:szCs w:val="24"/>
        </w:rPr>
      </w:pPr>
    </w:p>
    <w:p w14:paraId="1AD088E5" w14:textId="77777777" w:rsidR="008A5222" w:rsidRDefault="008A3171">
      <w:pPr>
        <w:rPr>
          <w:sz w:val="24"/>
          <w:szCs w:val="24"/>
        </w:rPr>
      </w:pPr>
      <w:r>
        <w:rPr>
          <w:sz w:val="24"/>
          <w:szCs w:val="24"/>
        </w:rPr>
        <w:pict w14:anchorId="207481D6">
          <v:oval id="椭圆 2" o:spid="_x0000_s1934" style="position:absolute;left:0;text-align:left;margin-left:36.05pt;margin-top:10.2pt;width:36pt;height:39pt;z-index:251918336;mso-width-relative:page;mso-height-relative:page" o:allowincell="f">
            <v:stroke miterlimit="2"/>
          </v:oval>
        </w:pict>
      </w:r>
      <w:r>
        <w:rPr>
          <w:sz w:val="24"/>
          <w:szCs w:val="24"/>
        </w:rPr>
        <w:t xml:space="preserve">                  M                            KC</w:t>
      </w:r>
      <w:r>
        <w:rPr>
          <w:rFonts w:hint="eastAsia"/>
          <w:sz w:val="24"/>
          <w:szCs w:val="24"/>
        </w:rPr>
        <w:t>（！）</w:t>
      </w:r>
      <w:r>
        <w:rPr>
          <w:sz w:val="24"/>
          <w:szCs w:val="24"/>
        </w:rPr>
        <w:t xml:space="preserve">  </w:t>
      </w:r>
    </w:p>
    <w:p w14:paraId="4D207A61" w14:textId="77777777" w:rsidR="008A5222" w:rsidRDefault="008A3171" w:rsidP="00560138">
      <w:pPr>
        <w:jc w:val="left"/>
        <w:rPr>
          <w:sz w:val="24"/>
          <w:szCs w:val="24"/>
        </w:rPr>
      </w:pPr>
      <w:r>
        <w:rPr>
          <w:sz w:val="24"/>
          <w:szCs w:val="24"/>
        </w:rPr>
        <w:pict w14:anchorId="30A5B33A">
          <v:shape id="_x0000_s1985" style="position:absolute;margin-left:39.6pt;margin-top:8.85pt;width:27pt;height:12.75pt;z-index:251970560;mso-width-relative:page;mso-height-relative:page" coordsize="348,255" path="m,150c17,75,35,,78,15v43,15,135,210,180,225c303,255,333,127,348,105e" filled="f">
            <v:path arrowok="t"/>
          </v:shape>
        </w:pict>
      </w:r>
      <w:r>
        <w:rPr>
          <w:sz w:val="24"/>
          <w:szCs w:val="24"/>
        </w:rPr>
        <w:pict w14:anchorId="5FD992A8">
          <v:line id="直线 3" o:spid="_x0000_s1940" style="position:absolute;flip:x;z-index:251924480;mso-width-relative:page;mso-height-relative:page" from="117pt,0" to="117.05pt,33.6pt" o:allowincell="f" strokeweight="2pt">
            <v:stroke miterlimit="2"/>
          </v:line>
        </w:pict>
      </w:r>
      <w:r>
        <w:rPr>
          <w:sz w:val="24"/>
          <w:szCs w:val="24"/>
        </w:rPr>
        <w:pict w14:anchorId="38DC2806">
          <v:line id="直线 5" o:spid="_x0000_s1941" style="position:absolute;flip:x;z-index:251925504;mso-width-relative:page;mso-height-relative:page" from="291.8pt,2.4pt" to="300.8pt,25.8pt" o:allowincell="f">
            <v:stroke miterlimit="2"/>
          </v:line>
        </w:pict>
      </w:r>
      <w:r>
        <w:rPr>
          <w:sz w:val="24"/>
          <w:szCs w:val="24"/>
        </w:rPr>
        <w:t xml:space="preserve">                          X1MK=0.6</w:t>
      </w:r>
    </w:p>
    <w:p w14:paraId="7203B620" w14:textId="77777777" w:rsidR="008A5222" w:rsidRDefault="008A3171" w:rsidP="00560138">
      <w:pPr>
        <w:jc w:val="left"/>
        <w:rPr>
          <w:sz w:val="24"/>
          <w:szCs w:val="24"/>
        </w:rPr>
      </w:pPr>
      <w:r>
        <w:rPr>
          <w:sz w:val="24"/>
          <w:szCs w:val="24"/>
        </w:rPr>
        <w:pict w14:anchorId="70F844B8">
          <v:line id="直线 6" o:spid="_x0000_s1939" style="position:absolute;z-index:251923456;mso-width-relative:page;mso-height-relative:page" from="72.05pt,0" to="324pt,.05pt" o:allowincell="f">
            <v:stroke miterlimit="2"/>
          </v:line>
        </w:pict>
      </w:r>
      <w:r>
        <w:rPr>
          <w:sz w:val="24"/>
          <w:szCs w:val="24"/>
        </w:rPr>
        <w:pict w14:anchorId="7F713F2D">
          <v:line id="_x0000_s1943" style="position:absolute;flip:x;z-index:251927552;mso-width-relative:page;mso-height-relative:page" from="290.3pt,9.75pt" to="299.3pt,33.15pt" o:allowincell="f">
            <v:stroke endarrow="block" miterlimit="2"/>
          </v:line>
        </w:pict>
      </w:r>
      <w:r>
        <w:rPr>
          <w:sz w:val="24"/>
          <w:szCs w:val="24"/>
        </w:rPr>
        <w:pict w14:anchorId="369196C3">
          <v:line id="直线 8" o:spid="_x0000_s1942" style="position:absolute;z-index:251926528;mso-width-relative:page;mso-height-relative:page" from="291.8pt,9.3pt" to="300.8pt,9.35pt" o:allowincell="f">
            <v:stroke miterlimit="2"/>
          </v:line>
        </w:pict>
      </w:r>
      <w:r>
        <w:rPr>
          <w:sz w:val="24"/>
          <w:szCs w:val="24"/>
        </w:rPr>
        <w:t xml:space="preserve">                          X0MK=1.35</w:t>
      </w:r>
    </w:p>
    <w:p w14:paraId="136ED021" w14:textId="77777777" w:rsidR="008A5222" w:rsidRDefault="008A3171" w:rsidP="00560138">
      <w:pPr>
        <w:jc w:val="left"/>
        <w:rPr>
          <w:sz w:val="24"/>
          <w:szCs w:val="24"/>
        </w:rPr>
      </w:pPr>
      <w:r>
        <w:rPr>
          <w:sz w:val="24"/>
          <w:szCs w:val="24"/>
        </w:rPr>
        <w:pict w14:anchorId="0A518299">
          <v:line id="直线 9" o:spid="_x0000_s1935" style="position:absolute;z-index:251919360;mso-width-relative:page;mso-height-relative:page" from="54.05pt,2.25pt" to="54.1pt,17.85pt" o:allowincell="f">
            <v:stroke miterlimit="2"/>
          </v:line>
        </w:pict>
      </w:r>
      <w:r>
        <w:rPr>
          <w:sz w:val="24"/>
          <w:szCs w:val="24"/>
        </w:rPr>
        <w:t>X1M=0.3</w:t>
      </w:r>
    </w:p>
    <w:p w14:paraId="1D33480C" w14:textId="77777777" w:rsidR="008A5222" w:rsidRDefault="008A3171" w:rsidP="00560138">
      <w:pPr>
        <w:jc w:val="left"/>
        <w:rPr>
          <w:sz w:val="24"/>
          <w:szCs w:val="24"/>
        </w:rPr>
      </w:pPr>
      <w:r>
        <w:rPr>
          <w:sz w:val="24"/>
          <w:szCs w:val="24"/>
        </w:rPr>
        <w:lastRenderedPageBreak/>
        <w:pict w14:anchorId="740BCD31">
          <v:line id="_x0000_s1946" style="position:absolute;z-index:251930624;mso-width-relative:page;mso-height-relative:page" from="286.05pt,11.25pt" to="295.05pt,11.3pt" o:allowincell="f">
            <v:stroke miterlimit="2"/>
          </v:line>
        </w:pict>
      </w:r>
      <w:r>
        <w:rPr>
          <w:sz w:val="24"/>
          <w:szCs w:val="24"/>
        </w:rPr>
        <w:pict w14:anchorId="03CBD80D">
          <v:line id="_x0000_s1945" style="position:absolute;z-index:251929600;mso-width-relative:page;mso-height-relative:page" from="281.8pt,6.45pt" to="299.8pt,6.5pt" o:allowincell="f">
            <v:stroke miterlimit="2"/>
          </v:line>
        </w:pict>
      </w:r>
      <w:r>
        <w:rPr>
          <w:sz w:val="24"/>
          <w:szCs w:val="24"/>
        </w:rPr>
        <w:pict w14:anchorId="3E2C18F4">
          <v:line id="_x0000_s1944" style="position:absolute;z-index:251928576;mso-width-relative:page;mso-height-relative:page" from="277.5pt,.9pt" to="304.5pt,.95pt" o:allowincell="f">
            <v:stroke miterlimit="2"/>
          </v:line>
        </w:pict>
      </w:r>
      <w:r>
        <w:rPr>
          <w:sz w:val="24"/>
          <w:szCs w:val="24"/>
        </w:rPr>
        <w:pict w14:anchorId="3CC62541">
          <v:line id="_x0000_s1938" style="position:absolute;z-index:251922432;mso-width-relative:page;mso-height-relative:page" from="50.05pt,9.9pt" to="59.05pt,9.95pt" o:allowincell="f">
            <v:stroke miterlimit="2"/>
          </v:line>
        </w:pict>
      </w:r>
      <w:r>
        <w:rPr>
          <w:sz w:val="24"/>
          <w:szCs w:val="24"/>
        </w:rPr>
        <w:pict w14:anchorId="188FF593">
          <v:line id="直线 14" o:spid="_x0000_s1937" style="position:absolute;z-index:251921408;mso-width-relative:page;mso-height-relative:page" from="45.05pt,5.1pt" to="63.05pt,5.15pt" o:allowincell="f">
            <v:stroke miterlimit="2"/>
          </v:line>
        </w:pict>
      </w:r>
      <w:r>
        <w:rPr>
          <w:sz w:val="24"/>
          <w:szCs w:val="24"/>
        </w:rPr>
        <w:pict w14:anchorId="65CCBC67">
          <v:line id="直线 15" o:spid="_x0000_s1936" style="position:absolute;z-index:251920384;mso-width-relative:page;mso-height-relative:page" from="40.05pt,1.8pt" to="67.05pt,1.85pt" o:allowincell="f">
            <v:stroke miterlimit="2"/>
          </v:line>
        </w:pict>
      </w:r>
      <w:r>
        <w:rPr>
          <w:sz w:val="24"/>
          <w:szCs w:val="24"/>
        </w:rPr>
        <w:t xml:space="preserve">X0M=0.4     </w:t>
      </w:r>
    </w:p>
    <w:p w14:paraId="535FC7D4" w14:textId="77777777" w:rsidR="008A5222" w:rsidRDefault="008A5222">
      <w:pPr>
        <w:ind w:firstLine="420"/>
        <w:rPr>
          <w:sz w:val="24"/>
          <w:szCs w:val="24"/>
        </w:rPr>
      </w:pPr>
    </w:p>
    <w:p w14:paraId="1C81F732" w14:textId="77777777" w:rsidR="008A5222" w:rsidRDefault="008A3171">
      <w:pPr>
        <w:spacing w:line="360" w:lineRule="auto"/>
        <w:rPr>
          <w:sz w:val="24"/>
          <w:szCs w:val="24"/>
        </w:rPr>
      </w:pPr>
      <w:r>
        <w:rPr>
          <w:rFonts w:hint="eastAsia"/>
          <w:sz w:val="24"/>
          <w:szCs w:val="24"/>
        </w:rPr>
        <w:t>答案：</w:t>
      </w:r>
    </w:p>
    <w:p w14:paraId="40F4F136" w14:textId="77777777" w:rsidR="008A5222" w:rsidRDefault="008A3171">
      <w:pPr>
        <w:spacing w:line="360" w:lineRule="auto"/>
        <w:rPr>
          <w:sz w:val="24"/>
          <w:szCs w:val="24"/>
        </w:rPr>
      </w:pPr>
      <w:r>
        <w:rPr>
          <w:rFonts w:hint="eastAsia"/>
          <w:sz w:val="24"/>
          <w:szCs w:val="24"/>
        </w:rPr>
        <w:t>解：</w:t>
      </w:r>
      <w:r>
        <w:rPr>
          <w:sz w:val="24"/>
          <w:szCs w:val="24"/>
        </w:rPr>
        <w:t>1</w:t>
      </w:r>
      <w:r>
        <w:rPr>
          <w:rFonts w:hint="eastAsia"/>
          <w:sz w:val="24"/>
          <w:szCs w:val="24"/>
        </w:rPr>
        <w:t>）</w:t>
      </w:r>
      <w:proofErr w:type="gramStart"/>
      <w:r>
        <w:rPr>
          <w:rFonts w:hint="eastAsia"/>
          <w:sz w:val="24"/>
          <w:szCs w:val="24"/>
        </w:rPr>
        <w:t>复合序网图</w:t>
      </w:r>
      <w:proofErr w:type="gramEnd"/>
      <w:r>
        <w:rPr>
          <w:rFonts w:hint="eastAsia"/>
          <w:sz w:val="24"/>
          <w:szCs w:val="24"/>
        </w:rPr>
        <w:t>为：</w:t>
      </w:r>
    </w:p>
    <w:p w14:paraId="0FD6795D" w14:textId="77777777" w:rsidR="008A5222" w:rsidRDefault="008A5222">
      <w:pPr>
        <w:spacing w:line="360" w:lineRule="auto"/>
        <w:rPr>
          <w:sz w:val="24"/>
          <w:szCs w:val="24"/>
        </w:rPr>
      </w:pPr>
    </w:p>
    <w:p w14:paraId="31FAA8F9" w14:textId="77777777" w:rsidR="008A5222" w:rsidRDefault="008A5222">
      <w:pPr>
        <w:spacing w:line="360" w:lineRule="auto"/>
        <w:rPr>
          <w:sz w:val="24"/>
          <w:szCs w:val="24"/>
        </w:rPr>
      </w:pPr>
    </w:p>
    <w:p w14:paraId="7831172B" w14:textId="77777777" w:rsidR="008A5222" w:rsidRDefault="008A5222">
      <w:pPr>
        <w:spacing w:line="360" w:lineRule="auto"/>
        <w:rPr>
          <w:sz w:val="24"/>
          <w:szCs w:val="24"/>
        </w:rPr>
      </w:pPr>
    </w:p>
    <w:p w14:paraId="0E52CE1A" w14:textId="77777777" w:rsidR="008A5222" w:rsidRDefault="008A3171">
      <w:pPr>
        <w:spacing w:line="360" w:lineRule="auto"/>
        <w:rPr>
          <w:sz w:val="24"/>
          <w:szCs w:val="24"/>
        </w:rPr>
      </w:pPr>
      <w:r>
        <w:rPr>
          <w:sz w:val="24"/>
          <w:szCs w:val="24"/>
        </w:rPr>
        <w:t xml:space="preserve"> </w:t>
      </w:r>
    </w:p>
    <w:p w14:paraId="19B96A21" w14:textId="77777777" w:rsidR="008A5222" w:rsidRDefault="008A3171">
      <w:pPr>
        <w:ind w:left="420"/>
        <w:rPr>
          <w:sz w:val="24"/>
          <w:szCs w:val="24"/>
        </w:rPr>
      </w:pPr>
      <w:r>
        <w:rPr>
          <w:sz w:val="24"/>
          <w:szCs w:val="24"/>
        </w:rPr>
        <w:t xml:space="preserve">                         EM          0.9</w:t>
      </w:r>
    </w:p>
    <w:p w14:paraId="79292DAE" w14:textId="77777777" w:rsidR="008A5222" w:rsidRDefault="008A3171">
      <w:pPr>
        <w:ind w:left="420"/>
        <w:rPr>
          <w:sz w:val="24"/>
          <w:szCs w:val="24"/>
        </w:rPr>
      </w:pPr>
      <w:r>
        <w:rPr>
          <w:sz w:val="24"/>
          <w:szCs w:val="24"/>
        </w:rPr>
        <w:pict w14:anchorId="7A649780">
          <v:line id="直线 16" o:spid="_x0000_s1973" style="position:absolute;left:0;text-align:left;z-index:251958272;mso-width-relative:page;mso-height-relative:page" from="279pt,13.35pt" to="279.05pt,124.8pt" o:allowincell="f">
            <v:stroke miterlimit="2"/>
          </v:line>
        </w:pict>
      </w:r>
      <w:r>
        <w:rPr>
          <w:sz w:val="24"/>
          <w:szCs w:val="24"/>
        </w:rPr>
        <w:pict w14:anchorId="001512C6">
          <v:line id="直线 17" o:spid="_x0000_s1956" style="position:absolute;left:0;text-align:left;z-index:251940864;mso-width-relative:page;mso-height-relative:page" from="223.5pt,14.1pt" to="277.5pt,14.15pt" o:allowincell="f">
            <v:stroke miterlimit="2"/>
          </v:line>
        </w:pict>
      </w:r>
      <w:r>
        <w:rPr>
          <w:sz w:val="24"/>
          <w:szCs w:val="24"/>
        </w:rPr>
        <w:pict w14:anchorId="437DE06A">
          <v:line id="直线 18" o:spid="_x0000_s1954" style="position:absolute;left:0;text-align:left;z-index:251938816;mso-width-relative:page;mso-height-relative:page" from="207pt,7.8pt" to="3in,23.4pt" o:allowincell="f">
            <v:stroke miterlimit="2"/>
          </v:line>
        </w:pict>
      </w:r>
      <w:r>
        <w:rPr>
          <w:sz w:val="24"/>
          <w:szCs w:val="24"/>
        </w:rPr>
        <w:pict w14:anchorId="4F171BF9">
          <v:line id="直线 19" o:spid="_x0000_s1955" style="position:absolute;left:0;text-align:left;flip:y;z-index:251939840;mso-width-relative:page;mso-height-relative:page" from="3in,11.85pt" to="224.95pt,19.65pt" o:allowincell="f">
            <v:stroke miterlimit="2"/>
          </v:line>
        </w:pict>
      </w:r>
      <w:r>
        <w:rPr>
          <w:sz w:val="24"/>
          <w:szCs w:val="24"/>
        </w:rPr>
        <w:pict w14:anchorId="4499024A">
          <v:line id="直线 20" o:spid="_x0000_s1953" style="position:absolute;left:0;text-align:left;flip:y;z-index:251937792;mso-width-relative:page;mso-height-relative:page" from="198pt,7.8pt" to="207pt,15.6pt" o:allowincell="f">
            <v:stroke miterlimit="2"/>
          </v:line>
        </w:pict>
      </w:r>
      <w:r>
        <w:rPr>
          <w:sz w:val="24"/>
          <w:szCs w:val="24"/>
        </w:rPr>
        <w:pict w14:anchorId="3CF99AC3">
          <v:oval id="椭圆 21" o:spid="_x0000_s1947" style="position:absolute;left:0;text-align:left;margin-left:153pt;margin-top:7.8pt;width:18pt;height:15.6pt;z-index:251931648;mso-width-relative:page;mso-height-relative:page" o:allowincell="f">
            <v:stroke miterlimit="2"/>
          </v:oval>
        </w:pict>
      </w:r>
      <w:r>
        <w:rPr>
          <w:sz w:val="24"/>
          <w:szCs w:val="24"/>
        </w:rPr>
        <w:t xml:space="preserve">          </w:t>
      </w:r>
    </w:p>
    <w:p w14:paraId="3BCA672B" w14:textId="77777777" w:rsidR="008A5222" w:rsidRDefault="008A3171">
      <w:pPr>
        <w:ind w:left="420"/>
        <w:rPr>
          <w:sz w:val="24"/>
          <w:szCs w:val="24"/>
        </w:rPr>
      </w:pPr>
      <w:r>
        <w:rPr>
          <w:sz w:val="24"/>
          <w:szCs w:val="24"/>
        </w:rPr>
        <w:pict w14:anchorId="4EB3086D">
          <v:line id="直线 22" o:spid="_x0000_s1951" style="position:absolute;left:0;text-align:left;z-index:251935744;mso-width-relative:page;mso-height-relative:page" from="135pt,0" to="135.05pt,23.4pt" o:allowincell="f">
            <v:stroke miterlimit="2"/>
          </v:line>
        </w:pict>
      </w:r>
      <w:r>
        <w:rPr>
          <w:sz w:val="24"/>
          <w:szCs w:val="24"/>
        </w:rPr>
        <w:pict w14:anchorId="4557126B">
          <v:line id="直线 23" o:spid="_x0000_s1950" style="position:absolute;left:0;text-align:left;flip:x;z-index:251934720;mso-width-relative:page;mso-height-relative:page" from="135pt,0" to="153pt,.05pt" o:allowincell="f">
            <v:stroke miterlimit="2"/>
          </v:line>
        </w:pict>
      </w:r>
      <w:r>
        <w:rPr>
          <w:sz w:val="24"/>
          <w:szCs w:val="24"/>
        </w:rPr>
        <w:pict w14:anchorId="386A5E06">
          <v:line id="直线 24" o:spid="_x0000_s1949" style="position:absolute;left:0;text-align:left;z-index:251933696;mso-width-relative:page;mso-height-relative:page" from="171pt,0" to="198pt,.05pt" o:allowincell="f">
            <v:stroke miterlimit="2"/>
          </v:line>
        </w:pict>
      </w:r>
      <w:r>
        <w:rPr>
          <w:sz w:val="24"/>
          <w:szCs w:val="24"/>
        </w:rPr>
        <w:pict w14:anchorId="63A5ED23">
          <v:line id="直线 25" o:spid="_x0000_s1948" style="position:absolute;left:0;text-align:left;z-index:251932672;mso-width-relative:page;mso-height-relative:page" from="153pt,0" to="171pt,.05pt" o:allowincell="f">
            <v:stroke endarrow="block" miterlimit="2"/>
          </v:line>
        </w:pict>
      </w:r>
    </w:p>
    <w:p w14:paraId="5EE4B94E" w14:textId="77777777" w:rsidR="008A5222" w:rsidRDefault="008A3171">
      <w:pPr>
        <w:ind w:left="420"/>
        <w:rPr>
          <w:sz w:val="24"/>
          <w:szCs w:val="24"/>
        </w:rPr>
      </w:pPr>
      <w:r>
        <w:rPr>
          <w:sz w:val="24"/>
          <w:szCs w:val="24"/>
        </w:rPr>
        <w:pict w14:anchorId="6F873333">
          <v:line id="直线 26" o:spid="_x0000_s1970" style="position:absolute;left:0;text-align:left;z-index:251955200;mso-width-relative:page;mso-height-relative:page" from="261pt,7.8pt" to="261.05pt,31.2pt" o:allowincell="f">
            <v:stroke miterlimit="2"/>
          </v:line>
        </w:pict>
      </w:r>
      <w:r>
        <w:rPr>
          <w:sz w:val="24"/>
          <w:szCs w:val="24"/>
        </w:rPr>
        <w:pict w14:anchorId="30C4236A">
          <v:line id="直线 27" o:spid="_x0000_s1952" style="position:absolute;left:0;text-align:left;z-index:251936768;mso-width-relative:page;mso-height-relative:page" from="135pt,7.8pt" to="261pt,7.85pt" o:allowincell="f">
            <v:stroke miterlimit="2"/>
          </v:line>
        </w:pict>
      </w:r>
    </w:p>
    <w:p w14:paraId="07A5D9A1" w14:textId="77777777" w:rsidR="008A5222" w:rsidRDefault="008A3171">
      <w:pPr>
        <w:ind w:left="420"/>
        <w:rPr>
          <w:sz w:val="24"/>
          <w:szCs w:val="24"/>
        </w:rPr>
      </w:pPr>
      <w:r>
        <w:rPr>
          <w:sz w:val="24"/>
          <w:szCs w:val="24"/>
        </w:rPr>
        <w:pict w14:anchorId="6F8F64F5">
          <v:line id="直线 28" o:spid="_x0000_s1971" style="position:absolute;left:0;text-align:left;z-index:251956224;mso-width-relative:page;mso-height-relative:page" from="224.25pt,14.1pt" to="260.25pt,14.15pt" o:allowincell="f">
            <v:stroke miterlimit="2"/>
          </v:line>
        </w:pict>
      </w:r>
      <w:r>
        <w:rPr>
          <w:sz w:val="24"/>
          <w:szCs w:val="24"/>
        </w:rPr>
        <w:pict w14:anchorId="6B2107D5">
          <v:line id="_x0000_s1962" style="position:absolute;left:0;text-align:left;z-index:251947008;mso-width-relative:page;mso-height-relative:page" from="206.25pt,7.8pt" to="215.25pt,23.4pt" o:allowincell="f">
            <v:stroke miterlimit="2"/>
          </v:line>
        </w:pict>
      </w:r>
      <w:r>
        <w:rPr>
          <w:sz w:val="24"/>
          <w:szCs w:val="24"/>
        </w:rPr>
        <w:pict w14:anchorId="6D3667E5">
          <v:line id="_x0000_s1961" style="position:absolute;left:0;text-align:left;flip:y;z-index:251945984;mso-width-relative:page;mso-height-relative:page" from="197.25pt,7.8pt" to="206.25pt,15.6pt" o:allowincell="f">
            <v:stroke miterlimit="2"/>
          </v:line>
        </w:pict>
      </w:r>
      <w:r>
        <w:rPr>
          <w:sz w:val="24"/>
          <w:szCs w:val="24"/>
        </w:rPr>
        <w:pict w14:anchorId="5B3C9D39">
          <v:line id="_x0000_s1963" style="position:absolute;left:0;text-align:left;flip:y;z-index:251948032;mso-width-relative:page;mso-height-relative:page" from="215.25pt,11.85pt" to="224.25pt,19.65pt" o:allowincell="f">
            <v:stroke miterlimit="2"/>
          </v:line>
        </w:pict>
      </w:r>
      <w:r>
        <w:rPr>
          <w:sz w:val="24"/>
          <w:szCs w:val="24"/>
        </w:rPr>
        <w:t xml:space="preserve">                                     0.9</w:t>
      </w:r>
    </w:p>
    <w:p w14:paraId="009AA55F" w14:textId="77777777" w:rsidR="008A5222" w:rsidRDefault="008A3171">
      <w:pPr>
        <w:ind w:left="420"/>
        <w:rPr>
          <w:sz w:val="24"/>
          <w:szCs w:val="24"/>
        </w:rPr>
      </w:pPr>
      <w:r>
        <w:rPr>
          <w:sz w:val="24"/>
          <w:szCs w:val="24"/>
        </w:rPr>
        <w:pict w14:anchorId="3F68763D">
          <v:line id="_x0000_s1964" style="position:absolute;left:0;text-align:left;z-index:251949056;mso-width-relative:page;mso-height-relative:page" from="135pt,0" to="135.05pt,23.4pt" o:allowincell="f">
            <v:stroke miterlimit="2"/>
          </v:line>
        </w:pict>
      </w:r>
      <w:r>
        <w:rPr>
          <w:sz w:val="24"/>
          <w:szCs w:val="24"/>
        </w:rPr>
        <w:pict w14:anchorId="258CD688">
          <v:line id="_x0000_s1957" style="position:absolute;left:0;text-align:left;z-index:251941888;mso-width-relative:page;mso-height-relative:page" from="135pt,0" to="198pt,.05pt" o:allowincell="f">
            <v:stroke miterlimit="2"/>
          </v:line>
        </w:pict>
      </w:r>
    </w:p>
    <w:p w14:paraId="47C6E39C" w14:textId="77777777" w:rsidR="008A5222" w:rsidRDefault="008A3171">
      <w:pPr>
        <w:ind w:left="420"/>
        <w:rPr>
          <w:sz w:val="24"/>
          <w:szCs w:val="24"/>
        </w:rPr>
      </w:pPr>
      <w:r>
        <w:rPr>
          <w:sz w:val="24"/>
          <w:szCs w:val="24"/>
        </w:rPr>
        <w:pict w14:anchorId="270EE71D">
          <v:line id="_x0000_s1972" style="position:absolute;left:0;text-align:left;z-index:251957248;mso-width-relative:page;mso-height-relative:page" from="261pt,7.8pt" to="261.05pt,23.4pt" o:allowincell="f">
            <v:stroke miterlimit="2"/>
          </v:line>
        </w:pict>
      </w:r>
      <w:r>
        <w:rPr>
          <w:sz w:val="24"/>
          <w:szCs w:val="24"/>
        </w:rPr>
        <w:pict w14:anchorId="01C516DC">
          <v:line id="直线 35" o:spid="_x0000_s1965" style="position:absolute;left:0;text-align:left;z-index:251950080;mso-width-relative:page;mso-height-relative:page" from="135pt,7.8pt" to="261pt,7.85pt" o:allowincell="f">
            <v:stroke miterlimit="2"/>
          </v:line>
        </w:pict>
      </w:r>
    </w:p>
    <w:p w14:paraId="3416B70F" w14:textId="77777777" w:rsidR="008A5222" w:rsidRDefault="008A3171">
      <w:pPr>
        <w:ind w:left="420"/>
        <w:rPr>
          <w:sz w:val="24"/>
          <w:szCs w:val="24"/>
        </w:rPr>
      </w:pPr>
      <w:r>
        <w:rPr>
          <w:sz w:val="24"/>
          <w:szCs w:val="24"/>
        </w:rPr>
        <w:pict w14:anchorId="010AA8CD">
          <v:line id="直线 36" o:spid="_x0000_s1967" style="position:absolute;left:0;text-align:left;z-index:251952128;mso-width-relative:page;mso-height-relative:page" from="135pt,7.8pt" to="135.05pt,31.2pt" o:allowincell="f">
            <v:stroke miterlimit="2"/>
          </v:line>
        </w:pict>
      </w:r>
      <w:r>
        <w:rPr>
          <w:sz w:val="24"/>
          <w:szCs w:val="24"/>
        </w:rPr>
        <w:pict w14:anchorId="10FA80C4">
          <v:line id="直线 37" o:spid="_x0000_s1969" style="position:absolute;left:0;text-align:left;z-index:251954176;mso-width-relative:page;mso-height-relative:page" from="225pt,6.3pt" to="261pt,6.35pt" o:allowincell="f">
            <v:stroke miterlimit="2"/>
          </v:line>
        </w:pict>
      </w:r>
      <w:r>
        <w:rPr>
          <w:sz w:val="24"/>
          <w:szCs w:val="24"/>
        </w:rPr>
        <w:pict w14:anchorId="752AA3D4">
          <v:line id="直线 38" o:spid="_x0000_s1966" style="position:absolute;left:0;text-align:left;z-index:251951104;mso-width-relative:page;mso-height-relative:page" from="135pt,7.8pt" to="203.25pt,7.85pt" o:allowincell="f">
            <v:stroke miterlimit="2"/>
          </v:line>
        </w:pict>
      </w:r>
      <w:r>
        <w:rPr>
          <w:sz w:val="24"/>
          <w:szCs w:val="24"/>
        </w:rPr>
        <w:pict w14:anchorId="7FDBF7C6">
          <v:line id="直线 39" o:spid="_x0000_s1960" style="position:absolute;left:0;text-align:left;flip:y;z-index:251944960;mso-width-relative:page;mso-height-relative:page" from="219pt,4.05pt" to="228pt,11.85pt" o:allowincell="f">
            <v:stroke miterlimit="2"/>
          </v:line>
        </w:pict>
      </w:r>
      <w:r>
        <w:rPr>
          <w:sz w:val="24"/>
          <w:szCs w:val="24"/>
        </w:rPr>
        <w:pict w14:anchorId="34BD71C6">
          <v:line id="直线 40" o:spid="_x0000_s1959" style="position:absolute;left:0;text-align:left;z-index:251943936;mso-width-relative:page;mso-height-relative:page" from="210pt,0" to="219pt,15.6pt" o:allowincell="f">
            <v:stroke miterlimit="2"/>
          </v:line>
        </w:pict>
      </w:r>
      <w:r>
        <w:rPr>
          <w:sz w:val="24"/>
          <w:szCs w:val="24"/>
        </w:rPr>
        <w:pict w14:anchorId="62C282BB">
          <v:line id="直线 41" o:spid="_x0000_s1958" style="position:absolute;left:0;text-align:left;flip:y;z-index:251942912;mso-width-relative:page;mso-height-relative:page" from="201pt,0" to="210pt,7.8pt" o:allowincell="f">
            <v:stroke miterlimit="2"/>
          </v:line>
        </w:pict>
      </w:r>
      <w:r>
        <w:rPr>
          <w:sz w:val="24"/>
          <w:szCs w:val="24"/>
        </w:rPr>
        <w:t xml:space="preserve">                                    </w:t>
      </w:r>
    </w:p>
    <w:p w14:paraId="66798227" w14:textId="77777777" w:rsidR="008A5222" w:rsidRDefault="008A3171">
      <w:pPr>
        <w:ind w:left="420"/>
        <w:rPr>
          <w:sz w:val="24"/>
          <w:szCs w:val="24"/>
        </w:rPr>
      </w:pPr>
      <w:r>
        <w:rPr>
          <w:sz w:val="24"/>
          <w:szCs w:val="24"/>
        </w:rPr>
        <w:t xml:space="preserve">                                     1.75</w:t>
      </w:r>
    </w:p>
    <w:p w14:paraId="5E830BDA" w14:textId="77777777" w:rsidR="008A5222" w:rsidRDefault="008A3171">
      <w:pPr>
        <w:ind w:left="420"/>
        <w:rPr>
          <w:sz w:val="24"/>
          <w:szCs w:val="24"/>
        </w:rPr>
      </w:pPr>
      <w:r>
        <w:rPr>
          <w:sz w:val="24"/>
          <w:szCs w:val="24"/>
        </w:rPr>
        <w:pict w14:anchorId="5B1E3CEA">
          <v:line id="直线 42" o:spid="_x0000_s1968" style="position:absolute;left:0;text-align:left;z-index:251953152;mso-width-relative:page;mso-height-relative:page" from="135pt,0" to="279pt,.05pt" o:allowincell="f">
            <v:stroke miterlimit="2"/>
          </v:line>
        </w:pict>
      </w:r>
    </w:p>
    <w:p w14:paraId="646A836F" w14:textId="77777777" w:rsidR="008A5222" w:rsidRDefault="008A3171">
      <w:pPr>
        <w:spacing w:line="360" w:lineRule="auto"/>
        <w:rPr>
          <w:sz w:val="24"/>
          <w:szCs w:val="24"/>
        </w:rPr>
      </w:pPr>
      <w:r>
        <w:rPr>
          <w:sz w:val="24"/>
          <w:szCs w:val="24"/>
        </w:rPr>
        <w:t>2)  X1M</w:t>
      </w:r>
      <w:r>
        <w:rPr>
          <w:rFonts w:hint="eastAsia"/>
          <w:sz w:val="24"/>
          <w:szCs w:val="24"/>
          <w:vertAlign w:val="subscript"/>
        </w:rPr>
        <w:t>Σ</w:t>
      </w:r>
      <w:r>
        <w:rPr>
          <w:sz w:val="24"/>
          <w:szCs w:val="24"/>
        </w:rPr>
        <w:t>=X2M</w:t>
      </w:r>
      <w:r>
        <w:rPr>
          <w:rFonts w:hint="eastAsia"/>
          <w:sz w:val="24"/>
          <w:szCs w:val="24"/>
          <w:vertAlign w:val="subscript"/>
        </w:rPr>
        <w:t>Σ</w:t>
      </w:r>
      <w:r>
        <w:rPr>
          <w:sz w:val="24"/>
          <w:szCs w:val="24"/>
        </w:rPr>
        <w:t>=X1M+X1MK=0.3+0.6=</w:t>
      </w:r>
      <w:r>
        <w:rPr>
          <w:rFonts w:hint="eastAsia"/>
          <w:sz w:val="24"/>
          <w:szCs w:val="24"/>
        </w:rPr>
        <w:t>0.9</w:t>
      </w:r>
    </w:p>
    <w:p w14:paraId="65411FF9" w14:textId="77777777" w:rsidR="008A5222" w:rsidRDefault="008A3171" w:rsidP="00560138">
      <w:pPr>
        <w:jc w:val="left"/>
        <w:rPr>
          <w:sz w:val="24"/>
          <w:szCs w:val="24"/>
        </w:rPr>
      </w:pPr>
      <w:r>
        <w:rPr>
          <w:sz w:val="24"/>
          <w:szCs w:val="24"/>
        </w:rPr>
        <w:t>X0M</w:t>
      </w:r>
      <w:r>
        <w:rPr>
          <w:rFonts w:hint="eastAsia"/>
          <w:sz w:val="24"/>
          <w:szCs w:val="24"/>
          <w:vertAlign w:val="subscript"/>
        </w:rPr>
        <w:t>Σ</w:t>
      </w:r>
      <w:r>
        <w:rPr>
          <w:sz w:val="24"/>
          <w:szCs w:val="24"/>
        </w:rPr>
        <w:t xml:space="preserve">=X0M+X0MK=0.4+1.35=1.75                      </w:t>
      </w:r>
    </w:p>
    <w:p w14:paraId="0E748DD1" w14:textId="77777777" w:rsidR="008A5222" w:rsidRDefault="008A3171">
      <w:pPr>
        <w:spacing w:line="360" w:lineRule="auto"/>
        <w:rPr>
          <w:sz w:val="24"/>
          <w:szCs w:val="24"/>
        </w:rPr>
      </w:pPr>
      <w:r>
        <w:rPr>
          <w:rFonts w:hint="eastAsia"/>
          <w:sz w:val="24"/>
          <w:szCs w:val="24"/>
        </w:rPr>
        <w:t>基准电流</w:t>
      </w:r>
      <w:r>
        <w:rPr>
          <w:sz w:val="24"/>
          <w:szCs w:val="24"/>
        </w:rPr>
        <w:t xml:space="preserve">I=1000/(1.732X230)=2.51(KA)                   </w:t>
      </w:r>
    </w:p>
    <w:p w14:paraId="28715628" w14:textId="77777777" w:rsidR="008A5222" w:rsidRDefault="008A3171">
      <w:pPr>
        <w:rPr>
          <w:sz w:val="24"/>
          <w:szCs w:val="24"/>
        </w:rPr>
      </w:pPr>
      <w:r>
        <w:rPr>
          <w:sz w:val="24"/>
          <w:szCs w:val="24"/>
        </w:rPr>
        <w:t>IC=3XI/(2 X1M</w:t>
      </w:r>
      <w:r>
        <w:rPr>
          <w:rFonts w:hint="eastAsia"/>
          <w:sz w:val="24"/>
          <w:szCs w:val="24"/>
          <w:vertAlign w:val="subscript"/>
        </w:rPr>
        <w:t>Σ</w:t>
      </w:r>
      <w:r>
        <w:rPr>
          <w:sz w:val="24"/>
          <w:szCs w:val="24"/>
        </w:rPr>
        <w:t>+ X0M</w:t>
      </w:r>
      <w:r>
        <w:rPr>
          <w:rFonts w:hint="eastAsia"/>
          <w:sz w:val="24"/>
          <w:szCs w:val="24"/>
          <w:vertAlign w:val="subscript"/>
        </w:rPr>
        <w:t>Σ</w:t>
      </w:r>
      <w:r>
        <w:rPr>
          <w:sz w:val="24"/>
          <w:szCs w:val="24"/>
        </w:rPr>
        <w:t xml:space="preserve">)=3*2.51/(2*0.9+1.75)=2.12(KA)  </w:t>
      </w:r>
    </w:p>
    <w:p w14:paraId="1F02FE19" w14:textId="77777777" w:rsidR="008A5222" w:rsidRDefault="008A5222">
      <w:pPr>
        <w:rPr>
          <w:sz w:val="24"/>
          <w:szCs w:val="24"/>
        </w:rPr>
      </w:pPr>
    </w:p>
    <w:p w14:paraId="50DAB616"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如图所示网络，各阻抗参数均为归算到</w:t>
      </w:r>
      <w:r w:rsidRPr="00DB57BA">
        <w:rPr>
          <w:rFonts w:ascii="Calibri" w:eastAsia="宋体" w:hAnsi="Calibri"/>
        </w:rPr>
        <w:t>110kV</w:t>
      </w:r>
      <w:r w:rsidRPr="00DB57BA">
        <w:rPr>
          <w:rFonts w:ascii="Calibri" w:eastAsia="宋体" w:hAnsi="Calibri" w:hint="eastAsia"/>
        </w:rPr>
        <w:t>侧的有名值。求保护</w:t>
      </w:r>
      <w:r w:rsidRPr="00DB57BA">
        <w:rPr>
          <w:rFonts w:ascii="Calibri" w:eastAsia="宋体" w:hAnsi="Calibri"/>
        </w:rPr>
        <w:t>1</w:t>
      </w:r>
      <w:r w:rsidRPr="00DB57BA">
        <w:rPr>
          <w:rFonts w:ascii="Calibri" w:eastAsia="宋体" w:hAnsi="Calibri" w:hint="eastAsia"/>
        </w:rPr>
        <w:t>进行反应相间短路的电流Ⅰ段、Ⅱ段和Ⅲ段的一次侧动作电流和继电器动作电流，动作时限和灵敏度。线路阻抗取</w:t>
      </w:r>
      <w:r w:rsidRPr="00DB57BA">
        <w:rPr>
          <w:rFonts w:ascii="Calibri" w:eastAsia="宋体" w:hAnsi="Calibri"/>
        </w:rPr>
        <w:t>0.4/km</w:t>
      </w:r>
      <w:r w:rsidRPr="00DB57BA">
        <w:rPr>
          <w:rFonts w:ascii="Calibri" w:eastAsia="宋体" w:hAnsi="Calibri" w:hint="eastAsia"/>
        </w:rPr>
        <w:t>，电流Ⅰ段的可靠系数</w:t>
      </w:r>
      <w:r w:rsidRPr="00DB57BA">
        <w:rPr>
          <w:rFonts w:ascii="Calibri" w:eastAsia="宋体" w:hAnsi="Calibri"/>
        </w:rPr>
        <w:t>1.2</w:t>
      </w:r>
      <w:r w:rsidRPr="00DB57BA">
        <w:rPr>
          <w:rFonts w:ascii="Calibri" w:eastAsia="宋体" w:hAnsi="Calibri" w:hint="eastAsia"/>
        </w:rPr>
        <w:t>，电流Ⅱ段的可靠系数</w:t>
      </w:r>
      <w:r w:rsidRPr="00DB57BA">
        <w:rPr>
          <w:rFonts w:ascii="Calibri" w:eastAsia="宋体" w:hAnsi="Calibri"/>
        </w:rPr>
        <w:t>1.1</w:t>
      </w:r>
      <w:r w:rsidRPr="00DB57BA">
        <w:rPr>
          <w:rFonts w:ascii="Calibri" w:eastAsia="宋体" w:hAnsi="Calibri" w:hint="eastAsia"/>
        </w:rPr>
        <w:t>，电流Ⅲ段的可靠系数</w:t>
      </w:r>
      <w:r w:rsidRPr="00DB57BA">
        <w:rPr>
          <w:rFonts w:ascii="Calibri" w:eastAsia="宋体" w:hAnsi="Calibri"/>
        </w:rPr>
        <w:t>1.2</w:t>
      </w:r>
      <w:r w:rsidRPr="00DB57BA">
        <w:rPr>
          <w:rFonts w:ascii="Calibri" w:eastAsia="宋体" w:hAnsi="Calibri" w:hint="eastAsia"/>
        </w:rPr>
        <w:t>，返回系数</w:t>
      </w:r>
      <w:r w:rsidRPr="00DB57BA">
        <w:rPr>
          <w:rFonts w:ascii="Calibri" w:eastAsia="宋体" w:hAnsi="Calibri"/>
        </w:rPr>
        <w:t>0.85</w:t>
      </w:r>
      <w:r w:rsidRPr="00DB57BA">
        <w:rPr>
          <w:rFonts w:ascii="Calibri" w:eastAsia="宋体" w:hAnsi="Calibri" w:hint="eastAsia"/>
        </w:rPr>
        <w:t>，自起动系数</w:t>
      </w:r>
      <w:r w:rsidRPr="00DB57BA">
        <w:rPr>
          <w:rFonts w:ascii="Calibri" w:eastAsia="宋体" w:hAnsi="Calibri"/>
        </w:rPr>
        <w:t>1</w:t>
      </w:r>
      <w:r w:rsidRPr="00DB57BA">
        <w:rPr>
          <w:rFonts w:ascii="Calibri" w:eastAsia="宋体" w:hAnsi="Calibri" w:hint="eastAsia"/>
        </w:rPr>
        <w:t>，电流互感器的变比是</w:t>
      </w:r>
      <w:r w:rsidRPr="00DB57BA">
        <w:rPr>
          <w:rFonts w:ascii="Calibri" w:eastAsia="宋体" w:hAnsi="Calibri"/>
        </w:rPr>
        <w:t>600/5</w:t>
      </w:r>
      <w:r w:rsidRPr="00DB57BA">
        <w:rPr>
          <w:rFonts w:ascii="Calibri" w:eastAsia="宋体" w:hAnsi="Calibri" w:hint="eastAsia"/>
        </w:rPr>
        <w:t>。</w:t>
      </w:r>
    </w:p>
    <w:p w14:paraId="71883BE3" w14:textId="77777777" w:rsidR="008A5222" w:rsidRDefault="00FC6597">
      <w:pPr>
        <w:rPr>
          <w:sz w:val="24"/>
          <w:szCs w:val="24"/>
        </w:rPr>
      </w:pPr>
      <w:r>
        <w:rPr>
          <w:sz w:val="24"/>
          <w:szCs w:val="24"/>
        </w:rPr>
        <w:pict w14:anchorId="3213B5F3">
          <v:shape id="_x0000_i1434" type="#_x0000_t75" style="width:411.35pt;height:101.45pt">
            <v:imagedata r:id="rId797" o:title=""/>
          </v:shape>
        </w:pict>
      </w:r>
    </w:p>
    <w:p w14:paraId="126E61C3" w14:textId="77777777" w:rsidR="008A5222" w:rsidRDefault="00FC6597">
      <w:pPr>
        <w:rPr>
          <w:sz w:val="24"/>
          <w:szCs w:val="24"/>
        </w:rPr>
      </w:pPr>
      <w:r>
        <w:rPr>
          <w:sz w:val="24"/>
          <w:szCs w:val="24"/>
        </w:rPr>
        <w:lastRenderedPageBreak/>
        <w:pict w14:anchorId="3937F60E">
          <v:shape id="_x0000_i1435" type="#_x0000_t75" style="width:413.85pt;height:415.7pt">
            <v:imagedata r:id="rId798" o:title=""/>
          </v:shape>
        </w:pict>
      </w:r>
    </w:p>
    <w:p w14:paraId="2FA937B4" w14:textId="77777777" w:rsidR="008A5222" w:rsidRDefault="00FC6597">
      <w:pPr>
        <w:rPr>
          <w:sz w:val="24"/>
          <w:szCs w:val="24"/>
        </w:rPr>
      </w:pPr>
      <w:r>
        <w:rPr>
          <w:sz w:val="24"/>
          <w:szCs w:val="24"/>
        </w:rPr>
        <w:pict w14:anchorId="32E75B91">
          <v:shape id="_x0000_i1436" type="#_x0000_t75" style="width:389.45pt;height:203.5pt">
            <v:imagedata r:id="rId799" o:title=""/>
          </v:shape>
        </w:pict>
      </w:r>
    </w:p>
    <w:p w14:paraId="09CAC145" w14:textId="77777777" w:rsidR="008A5222" w:rsidRDefault="008A5222">
      <w:pPr>
        <w:rPr>
          <w:sz w:val="24"/>
          <w:szCs w:val="24"/>
        </w:rPr>
      </w:pPr>
    </w:p>
    <w:p w14:paraId="4265357B"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lastRenderedPageBreak/>
        <w:t>如图所示，在</w:t>
      </w:r>
      <w:r w:rsidRPr="00DB57BA">
        <w:rPr>
          <w:rFonts w:ascii="Calibri" w:eastAsia="宋体" w:hAnsi="Calibri"/>
        </w:rPr>
        <w:t>FF</w:t>
      </w:r>
      <w:r w:rsidRPr="00DB57BA">
        <w:rPr>
          <w:rFonts w:ascii="Calibri" w:eastAsia="宋体" w:hAnsi="Calibri" w:hint="eastAsia"/>
        </w:rPr>
        <w:t>′点</w:t>
      </w:r>
      <w:r w:rsidRPr="00DB57BA">
        <w:rPr>
          <w:rFonts w:ascii="Calibri" w:eastAsia="宋体" w:hAnsi="Calibri" w:hint="eastAsia"/>
        </w:rPr>
        <w:t>BC</w:t>
      </w:r>
      <w:r w:rsidRPr="00DB57BA">
        <w:rPr>
          <w:rFonts w:ascii="Calibri" w:eastAsia="宋体" w:hAnsi="Calibri" w:hint="eastAsia"/>
        </w:rPr>
        <w:t>相断开，求</w:t>
      </w:r>
      <w:r w:rsidRPr="00DB57BA">
        <w:rPr>
          <w:rFonts w:ascii="Calibri" w:eastAsia="宋体" w:hAnsi="Calibri"/>
        </w:rPr>
        <w:t>BC</w:t>
      </w:r>
      <w:r w:rsidRPr="00DB57BA">
        <w:rPr>
          <w:rFonts w:ascii="Calibri" w:eastAsia="宋体" w:hAnsi="Calibri" w:hint="eastAsia"/>
        </w:rPr>
        <w:t>相断开后，</w:t>
      </w:r>
      <w:r w:rsidRPr="00DB57BA">
        <w:rPr>
          <w:rFonts w:ascii="Calibri" w:eastAsia="宋体" w:hAnsi="Calibri"/>
        </w:rPr>
        <w:t>A</w:t>
      </w:r>
      <w:r w:rsidRPr="00DB57BA">
        <w:rPr>
          <w:rFonts w:ascii="Calibri" w:eastAsia="宋体" w:hAnsi="Calibri" w:hint="eastAsia"/>
        </w:rPr>
        <w:t>相流过的电流。</w:t>
      </w:r>
    </w:p>
    <w:p w14:paraId="3FC1791D" w14:textId="77777777" w:rsidR="008A5222" w:rsidRDefault="008A3171">
      <w:pPr>
        <w:spacing w:line="360" w:lineRule="auto"/>
        <w:rPr>
          <w:sz w:val="24"/>
          <w:szCs w:val="24"/>
        </w:rPr>
      </w:pPr>
      <w:r>
        <w:rPr>
          <w:sz w:val="24"/>
          <w:szCs w:val="24"/>
        </w:rPr>
        <w:t xml:space="preserve">            </w:t>
      </w:r>
      <w:r>
        <w:rPr>
          <w:rFonts w:hint="eastAsia"/>
          <w:sz w:val="24"/>
          <w:szCs w:val="24"/>
        </w:rPr>
        <w:object w:dxaOrig="5465" w:dyaOrig="1182" w14:anchorId="70B09367">
          <v:shape id="_x0000_i1437" type="#_x0000_t75" style="width:272.95pt;height:58.85pt" o:ole="">
            <v:imagedata r:id="rId800" o:title=""/>
          </v:shape>
          <o:OLEObject Type="Embed" ProgID="Equation.3" ShapeID="_x0000_i1437" DrawAspect="Content" ObjectID="_1662216952" r:id="rId801"/>
        </w:object>
      </w:r>
    </w:p>
    <w:p w14:paraId="7C5027AC" w14:textId="77777777" w:rsidR="008A5222" w:rsidRDefault="008A3171">
      <w:pPr>
        <w:spacing w:line="360" w:lineRule="auto"/>
        <w:rPr>
          <w:sz w:val="24"/>
          <w:szCs w:val="24"/>
        </w:rPr>
      </w:pPr>
      <w:r>
        <w:rPr>
          <w:sz w:val="24"/>
          <w:szCs w:val="24"/>
        </w:rPr>
        <w:t xml:space="preserve">                            </w:t>
      </w:r>
      <w:r>
        <w:rPr>
          <w:rFonts w:hint="eastAsia"/>
          <w:sz w:val="24"/>
          <w:szCs w:val="24"/>
        </w:rPr>
        <w:t>图</w:t>
      </w:r>
    </w:p>
    <w:p w14:paraId="2A0EDF08" w14:textId="77777777" w:rsidR="008A5222" w:rsidRDefault="008A3171">
      <w:pPr>
        <w:spacing w:line="360" w:lineRule="auto"/>
        <w:ind w:firstLineChars="450" w:firstLine="1080"/>
        <w:rPr>
          <w:sz w:val="24"/>
          <w:szCs w:val="24"/>
        </w:rPr>
      </w:pPr>
      <w:r>
        <w:rPr>
          <w:sz w:val="24"/>
          <w:szCs w:val="24"/>
        </w:rPr>
        <w:t>X1     0.25    0.2         0.15        0.2     1.2</w:t>
      </w:r>
    </w:p>
    <w:p w14:paraId="178EFEF7" w14:textId="77777777" w:rsidR="008A5222" w:rsidRDefault="008A3171">
      <w:pPr>
        <w:spacing w:line="360" w:lineRule="auto"/>
        <w:ind w:firstLineChars="450" w:firstLine="1080"/>
        <w:rPr>
          <w:sz w:val="24"/>
          <w:szCs w:val="24"/>
        </w:rPr>
      </w:pPr>
      <w:r>
        <w:rPr>
          <w:sz w:val="24"/>
          <w:szCs w:val="24"/>
        </w:rPr>
        <w:t>X2     0.25    0.2         0.15        0.2     0.35</w:t>
      </w:r>
    </w:p>
    <w:p w14:paraId="63D80107" w14:textId="77777777" w:rsidR="008A5222" w:rsidRDefault="008A3171">
      <w:pPr>
        <w:spacing w:line="360" w:lineRule="auto"/>
        <w:ind w:firstLineChars="450" w:firstLine="1080"/>
        <w:rPr>
          <w:sz w:val="24"/>
          <w:szCs w:val="24"/>
        </w:rPr>
      </w:pPr>
      <w:r>
        <w:rPr>
          <w:sz w:val="24"/>
          <w:szCs w:val="24"/>
        </w:rPr>
        <w:t xml:space="preserve">X0             0.2         0.57        0.2 </w:t>
      </w:r>
    </w:p>
    <w:p w14:paraId="70AC4554" w14:textId="77777777" w:rsidR="008A5222" w:rsidRDefault="008A3171">
      <w:pPr>
        <w:spacing w:line="360" w:lineRule="auto"/>
        <w:rPr>
          <w:sz w:val="24"/>
          <w:szCs w:val="24"/>
        </w:rPr>
      </w:pPr>
      <w:r>
        <w:rPr>
          <w:rFonts w:hint="eastAsia"/>
          <w:sz w:val="24"/>
          <w:szCs w:val="24"/>
        </w:rPr>
        <w:t>假设各元件参数已归算到以</w:t>
      </w:r>
      <w:r>
        <w:rPr>
          <w:sz w:val="24"/>
          <w:szCs w:val="24"/>
        </w:rPr>
        <w:t>Sb=100MVA</w:t>
      </w:r>
      <w:r>
        <w:rPr>
          <w:rFonts w:hint="eastAsia"/>
          <w:sz w:val="24"/>
          <w:szCs w:val="24"/>
        </w:rPr>
        <w:t>，</w:t>
      </w:r>
      <w:proofErr w:type="spellStart"/>
      <w:r>
        <w:rPr>
          <w:sz w:val="24"/>
          <w:szCs w:val="24"/>
        </w:rPr>
        <w:t>Ub</w:t>
      </w:r>
      <w:proofErr w:type="spellEnd"/>
      <w:r>
        <w:rPr>
          <w:rFonts w:hint="eastAsia"/>
          <w:sz w:val="24"/>
          <w:szCs w:val="24"/>
        </w:rPr>
        <w:t>为各级电网的平均额定电压为基准的</w:t>
      </w:r>
      <w:proofErr w:type="gramStart"/>
      <w:r>
        <w:rPr>
          <w:rFonts w:hint="eastAsia"/>
          <w:sz w:val="24"/>
          <w:szCs w:val="24"/>
        </w:rPr>
        <w:t>标么值</w:t>
      </w:r>
      <w:proofErr w:type="gramEnd"/>
      <w:r>
        <w:rPr>
          <w:rFonts w:hint="eastAsia"/>
          <w:sz w:val="24"/>
          <w:szCs w:val="24"/>
        </w:rPr>
        <w:t>表示。</w:t>
      </w:r>
      <w:r>
        <w:rPr>
          <w:sz w:val="24"/>
          <w:szCs w:val="24"/>
        </w:rPr>
        <w:t>Ea1=j1.43</w:t>
      </w:r>
      <w:r>
        <w:rPr>
          <w:rFonts w:hint="eastAsia"/>
          <w:sz w:val="24"/>
          <w:szCs w:val="24"/>
        </w:rPr>
        <w:t>。</w:t>
      </w:r>
    </w:p>
    <w:p w14:paraId="1BEC94EA" w14:textId="77777777" w:rsidR="008A5222" w:rsidRDefault="008A3171">
      <w:pPr>
        <w:rPr>
          <w:sz w:val="24"/>
          <w:szCs w:val="24"/>
        </w:rPr>
      </w:pPr>
      <w:r>
        <w:rPr>
          <w:sz w:val="24"/>
          <w:szCs w:val="24"/>
        </w:rPr>
        <w:t xml:space="preserve"> </w:t>
      </w:r>
      <w:r>
        <w:rPr>
          <w:rFonts w:hint="eastAsia"/>
          <w:sz w:val="24"/>
          <w:szCs w:val="24"/>
        </w:rPr>
        <w:t>解：</w:t>
      </w:r>
    </w:p>
    <w:p w14:paraId="5E198FFA" w14:textId="77777777" w:rsidR="008A5222" w:rsidRDefault="008A3171" w:rsidP="0074218D">
      <w:pPr>
        <w:numPr>
          <w:ilvl w:val="0"/>
          <w:numId w:val="19"/>
        </w:numPr>
        <w:spacing w:line="360" w:lineRule="auto"/>
        <w:rPr>
          <w:sz w:val="24"/>
          <w:szCs w:val="24"/>
        </w:rPr>
      </w:pPr>
      <w:r>
        <w:rPr>
          <w:rFonts w:hint="eastAsia"/>
          <w:sz w:val="24"/>
          <w:szCs w:val="24"/>
        </w:rPr>
        <w:t>BC</w:t>
      </w:r>
      <w:r>
        <w:rPr>
          <w:rFonts w:hint="eastAsia"/>
          <w:sz w:val="24"/>
          <w:szCs w:val="24"/>
        </w:rPr>
        <w:t>相</w:t>
      </w:r>
      <w:proofErr w:type="gramStart"/>
      <w:r>
        <w:rPr>
          <w:rFonts w:hint="eastAsia"/>
          <w:sz w:val="24"/>
          <w:szCs w:val="24"/>
        </w:rPr>
        <w:t>断线序网图</w:t>
      </w:r>
      <w:proofErr w:type="gramEnd"/>
      <w:r>
        <w:rPr>
          <w:rFonts w:hint="eastAsia"/>
          <w:sz w:val="24"/>
          <w:szCs w:val="24"/>
        </w:rPr>
        <w:t>：</w:t>
      </w:r>
    </w:p>
    <w:p w14:paraId="15B541CA" w14:textId="77777777" w:rsidR="008A5222" w:rsidRDefault="00FC6597">
      <w:pPr>
        <w:ind w:leftChars="200" w:left="420" w:firstLineChars="200" w:firstLine="480"/>
        <w:rPr>
          <w:sz w:val="24"/>
          <w:szCs w:val="24"/>
        </w:rPr>
      </w:pPr>
      <w:r>
        <w:rPr>
          <w:sz w:val="24"/>
          <w:szCs w:val="24"/>
        </w:rPr>
        <w:pict w14:anchorId="4113CC6E">
          <v:shape id="_x0000_i1438" type="#_x0000_t75" style="width:374.4pt;height:154pt">
            <v:imagedata r:id="rId802" o:title=""/>
          </v:shape>
        </w:pict>
      </w:r>
    </w:p>
    <w:p w14:paraId="65A99F4C" w14:textId="77777777" w:rsidR="008A5222" w:rsidRDefault="008A3171">
      <w:pPr>
        <w:ind w:firstLineChars="1700" w:firstLine="4080"/>
        <w:rPr>
          <w:sz w:val="24"/>
          <w:szCs w:val="24"/>
        </w:rPr>
      </w:pPr>
      <w:r>
        <w:rPr>
          <w:rFonts w:hint="eastAsia"/>
          <w:sz w:val="24"/>
          <w:szCs w:val="24"/>
        </w:rPr>
        <w:t>图</w:t>
      </w:r>
      <w:r>
        <w:rPr>
          <w:sz w:val="24"/>
          <w:szCs w:val="24"/>
        </w:rPr>
        <w:t xml:space="preserve">5-7   </w:t>
      </w:r>
    </w:p>
    <w:p w14:paraId="37511A4D" w14:textId="77777777" w:rsidR="008A5222" w:rsidRDefault="008A3171" w:rsidP="0074218D">
      <w:pPr>
        <w:numPr>
          <w:ilvl w:val="0"/>
          <w:numId w:val="19"/>
        </w:numPr>
        <w:spacing w:line="360" w:lineRule="auto"/>
        <w:rPr>
          <w:sz w:val="24"/>
          <w:szCs w:val="24"/>
        </w:rPr>
      </w:pPr>
      <w:proofErr w:type="gramStart"/>
      <w:r>
        <w:rPr>
          <w:rFonts w:hint="eastAsia"/>
          <w:sz w:val="24"/>
          <w:szCs w:val="24"/>
        </w:rPr>
        <w:t>系统各序阻抗</w:t>
      </w:r>
      <w:proofErr w:type="gramEnd"/>
      <w:r>
        <w:rPr>
          <w:rFonts w:hint="eastAsia"/>
          <w:sz w:val="24"/>
          <w:szCs w:val="24"/>
        </w:rPr>
        <w:t>：</w:t>
      </w:r>
    </w:p>
    <w:p w14:paraId="3D6AC0D5" w14:textId="77777777" w:rsidR="008A5222" w:rsidRDefault="008A3171">
      <w:pPr>
        <w:ind w:left="359" w:firstLine="420"/>
        <w:rPr>
          <w:sz w:val="24"/>
          <w:szCs w:val="24"/>
        </w:rPr>
      </w:pPr>
      <w:r>
        <w:rPr>
          <w:rFonts w:hint="eastAsia"/>
          <w:sz w:val="24"/>
          <w:szCs w:val="24"/>
        </w:rPr>
        <w:object w:dxaOrig="3637" w:dyaOrig="351" w14:anchorId="2F967519">
          <v:shape id="_x0000_i1439" type="#_x0000_t75" style="width:181.55pt;height:17.55pt" o:ole="">
            <v:imagedata r:id="rId803" o:title=""/>
          </v:shape>
          <o:OLEObject Type="Embed" ProgID="Equation.3" ShapeID="_x0000_i1439" DrawAspect="Content" ObjectID="_1662216953" r:id="rId804"/>
        </w:object>
      </w:r>
    </w:p>
    <w:p w14:paraId="43748272" w14:textId="77777777" w:rsidR="008A5222" w:rsidRDefault="008A3171">
      <w:pPr>
        <w:ind w:left="359" w:firstLine="420"/>
        <w:rPr>
          <w:sz w:val="24"/>
          <w:szCs w:val="24"/>
        </w:rPr>
      </w:pPr>
      <w:r>
        <w:rPr>
          <w:rFonts w:hint="eastAsia"/>
          <w:sz w:val="24"/>
          <w:szCs w:val="24"/>
        </w:rPr>
        <w:object w:dxaOrig="4117" w:dyaOrig="351" w14:anchorId="3A171174">
          <v:shape id="_x0000_i1440" type="#_x0000_t75" style="width:206pt;height:17.55pt" o:ole="">
            <v:imagedata r:id="rId805" o:title=""/>
          </v:shape>
          <o:OLEObject Type="Embed" ProgID="Equation.3" ShapeID="_x0000_i1440" DrawAspect="Content" ObjectID="_1662216954" r:id="rId806"/>
        </w:object>
      </w:r>
    </w:p>
    <w:p w14:paraId="67BD2BCC" w14:textId="77777777" w:rsidR="008A5222" w:rsidRDefault="008A3171">
      <w:pPr>
        <w:ind w:firstLineChars="300" w:firstLine="720"/>
        <w:rPr>
          <w:sz w:val="24"/>
          <w:szCs w:val="24"/>
        </w:rPr>
      </w:pPr>
      <w:r>
        <w:rPr>
          <w:rFonts w:hint="eastAsia"/>
          <w:sz w:val="24"/>
          <w:szCs w:val="24"/>
        </w:rPr>
        <w:object w:dxaOrig="2880" w:dyaOrig="369" w14:anchorId="22057306">
          <v:shape id="_x0000_i1441" type="#_x0000_t75" style="width:2in;height:18.15pt" o:ole="">
            <v:imagedata r:id="rId807" o:title=""/>
          </v:shape>
          <o:OLEObject Type="Embed" ProgID="Equation.3" ShapeID="_x0000_i1441" DrawAspect="Content" ObjectID="_1662216955" r:id="rId808"/>
        </w:object>
      </w:r>
    </w:p>
    <w:p w14:paraId="5F462FE3" w14:textId="77777777" w:rsidR="008A5222" w:rsidRDefault="008A3171" w:rsidP="0074218D">
      <w:pPr>
        <w:numPr>
          <w:ilvl w:val="0"/>
          <w:numId w:val="19"/>
        </w:numPr>
        <w:spacing w:line="360" w:lineRule="auto"/>
        <w:rPr>
          <w:sz w:val="24"/>
          <w:szCs w:val="24"/>
        </w:rPr>
      </w:pPr>
      <w:r>
        <w:rPr>
          <w:sz w:val="24"/>
          <w:szCs w:val="24"/>
        </w:rPr>
        <w:t>A</w:t>
      </w:r>
      <w:r>
        <w:rPr>
          <w:rFonts w:hint="eastAsia"/>
          <w:sz w:val="24"/>
          <w:szCs w:val="24"/>
        </w:rPr>
        <w:t>相流过的电流</w:t>
      </w:r>
    </w:p>
    <w:p w14:paraId="22A7FE32" w14:textId="77777777" w:rsidR="008A5222" w:rsidRDefault="008A3171">
      <w:pPr>
        <w:spacing w:line="360" w:lineRule="auto"/>
        <w:rPr>
          <w:sz w:val="24"/>
          <w:szCs w:val="24"/>
        </w:rPr>
      </w:pPr>
      <w:r>
        <w:rPr>
          <w:sz w:val="24"/>
          <w:szCs w:val="24"/>
        </w:rPr>
        <w:t>IA=3*Ea1/(</w:t>
      </w:r>
      <w:r>
        <w:rPr>
          <w:rFonts w:hint="eastAsia"/>
          <w:sz w:val="24"/>
          <w:szCs w:val="24"/>
        </w:rPr>
        <w:object w:dxaOrig="1385" w:dyaOrig="277" w14:anchorId="461A6587">
          <v:shape id="_x0000_i1442" type="#_x0000_t75" style="width:69.5pt;height:13.75pt" o:ole="">
            <v:imagedata r:id="rId809" o:title=""/>
          </v:shape>
          <o:OLEObject Type="Embed" ProgID="Equation.3" ShapeID="_x0000_i1442" DrawAspect="Content" ObjectID="_1662216956" r:id="rId810"/>
        </w:object>
      </w:r>
      <w:r>
        <w:rPr>
          <w:sz w:val="24"/>
          <w:szCs w:val="24"/>
        </w:rPr>
        <w:t>)=3*j1.43/(j2+j1.15+j0.</w:t>
      </w:r>
      <w:proofErr w:type="gramStart"/>
      <w:r>
        <w:rPr>
          <w:sz w:val="24"/>
          <w:szCs w:val="24"/>
        </w:rPr>
        <w:t>97)=</w:t>
      </w:r>
      <w:proofErr w:type="gramEnd"/>
      <w:r>
        <w:rPr>
          <w:sz w:val="24"/>
          <w:szCs w:val="24"/>
        </w:rPr>
        <w:t>1.041</w:t>
      </w:r>
    </w:p>
    <w:p w14:paraId="21CF78C4" w14:textId="77777777" w:rsidR="008A5222" w:rsidRDefault="008A5222">
      <w:pPr>
        <w:spacing w:line="360" w:lineRule="auto"/>
        <w:rPr>
          <w:sz w:val="24"/>
          <w:szCs w:val="24"/>
        </w:rPr>
      </w:pPr>
    </w:p>
    <w:p w14:paraId="2F58BE50"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lastRenderedPageBreak/>
        <w:t>如图所示系统中的</w:t>
      </w:r>
      <w:r w:rsidRPr="00DB57BA">
        <w:rPr>
          <w:rFonts w:ascii="Calibri" w:eastAsia="宋体" w:hAnsi="Calibri"/>
        </w:rPr>
        <w:t>K</w:t>
      </w:r>
      <w:r w:rsidRPr="00DB57BA">
        <w:rPr>
          <w:rFonts w:ascii="Calibri" w:eastAsia="宋体" w:hAnsi="Calibri" w:hint="eastAsia"/>
        </w:rPr>
        <w:t>点发生三相金属性短路，其次暂态电流为多少（发电机次暂态电抗</w:t>
      </w:r>
      <w:r w:rsidRPr="00DB57BA">
        <w:rPr>
          <w:rFonts w:ascii="Calibri" w:eastAsia="宋体" w:hAnsi="Calibri"/>
        </w:rPr>
        <w:t>0.125</w:t>
      </w:r>
      <w:r w:rsidRPr="00DB57BA">
        <w:rPr>
          <w:rFonts w:ascii="Calibri" w:eastAsia="宋体" w:hAnsi="Calibri" w:hint="eastAsia"/>
        </w:rPr>
        <w:t>，功率因数</w:t>
      </w:r>
      <w:r w:rsidRPr="00DB57BA">
        <w:rPr>
          <w:rFonts w:ascii="Calibri" w:eastAsia="宋体" w:hAnsi="Calibri"/>
        </w:rPr>
        <w:t>0.8</w:t>
      </w:r>
      <w:r w:rsidRPr="00DB57BA">
        <w:rPr>
          <w:rFonts w:ascii="Calibri" w:eastAsia="宋体" w:hAnsi="Calibri" w:hint="eastAsia"/>
        </w:rPr>
        <w:t>，用</w:t>
      </w:r>
      <w:proofErr w:type="gramStart"/>
      <w:r w:rsidRPr="00DB57BA">
        <w:rPr>
          <w:rFonts w:ascii="Calibri" w:eastAsia="宋体" w:hAnsi="Calibri" w:hint="eastAsia"/>
        </w:rPr>
        <w:t>标幺值计算</w:t>
      </w:r>
      <w:proofErr w:type="gramEnd"/>
      <w:r w:rsidRPr="00DB57BA">
        <w:rPr>
          <w:rFonts w:ascii="Calibri" w:eastAsia="宋体" w:hAnsi="Calibri" w:hint="eastAsia"/>
        </w:rPr>
        <w:t>，基准功率取</w:t>
      </w:r>
      <w:r w:rsidRPr="00DB57BA">
        <w:rPr>
          <w:rFonts w:ascii="Calibri" w:eastAsia="宋体" w:hAnsi="Calibri"/>
        </w:rPr>
        <w:t>100MVA</w:t>
      </w:r>
      <w:r w:rsidRPr="00DB57BA">
        <w:rPr>
          <w:rFonts w:ascii="Calibri" w:eastAsia="宋体" w:hAnsi="Calibri" w:hint="eastAsia"/>
        </w:rPr>
        <w:t>，基准电压取</w:t>
      </w:r>
      <w:r w:rsidRPr="00DB57BA">
        <w:rPr>
          <w:rFonts w:ascii="Calibri" w:eastAsia="宋体" w:hAnsi="Calibri"/>
        </w:rPr>
        <w:t>115kV</w:t>
      </w:r>
      <w:r w:rsidRPr="00DB57BA">
        <w:rPr>
          <w:rFonts w:ascii="Calibri" w:eastAsia="宋体" w:hAnsi="Calibri" w:hint="eastAsia"/>
        </w:rPr>
        <w:t>）。</w:t>
      </w:r>
    </w:p>
    <w:p w14:paraId="7A89C4FF" w14:textId="77777777" w:rsidR="008A5222" w:rsidRDefault="00FC6597">
      <w:pPr>
        <w:spacing w:line="360" w:lineRule="auto"/>
        <w:ind w:right="-5"/>
        <w:jc w:val="center"/>
        <w:rPr>
          <w:sz w:val="24"/>
          <w:szCs w:val="24"/>
        </w:rPr>
      </w:pPr>
      <w:r>
        <w:rPr>
          <w:sz w:val="24"/>
          <w:szCs w:val="24"/>
        </w:rPr>
        <w:pict w14:anchorId="7DB5B64B">
          <v:shape id="_x0000_i1443" type="#_x0000_t75" style="width:263.6pt;height:162.8pt">
            <v:imagedata r:id="rId811" o:title="" croptop="9340f" cropbottom="33224f" cropleft="24369f" cropright="16917f"/>
          </v:shape>
        </w:pict>
      </w:r>
    </w:p>
    <w:p w14:paraId="125764D9" w14:textId="77777777" w:rsidR="008A5222" w:rsidRDefault="008A3171">
      <w:pPr>
        <w:tabs>
          <w:tab w:val="left" w:pos="885"/>
        </w:tabs>
        <w:spacing w:line="360" w:lineRule="auto"/>
        <w:ind w:right="-5"/>
        <w:rPr>
          <w:sz w:val="24"/>
          <w:szCs w:val="24"/>
        </w:rPr>
      </w:pPr>
      <w:r>
        <w:rPr>
          <w:rFonts w:hint="eastAsia"/>
          <w:sz w:val="24"/>
          <w:szCs w:val="24"/>
        </w:rPr>
        <w:t>解：基准电流</w:t>
      </w:r>
      <w:r>
        <w:rPr>
          <w:sz w:val="24"/>
          <w:szCs w:val="24"/>
        </w:rPr>
        <w:t>:</w:t>
      </w:r>
      <w:r>
        <w:rPr>
          <w:rFonts w:hint="eastAsia"/>
          <w:sz w:val="24"/>
          <w:szCs w:val="24"/>
        </w:rPr>
        <w:object w:dxaOrig="2622" w:dyaOrig="702" w14:anchorId="3F1F5BAC">
          <v:shape id="_x0000_i1444" type="#_x0000_t75" style="width:130.85pt;height:35.05pt" o:ole="">
            <v:imagedata r:id="rId812" o:title=""/>
          </v:shape>
          <o:OLEObject Type="Embed" ProgID="Equation.3" ShapeID="_x0000_i1444" DrawAspect="Content" ObjectID="_1662216957" r:id="rId813"/>
        </w:object>
      </w:r>
    </w:p>
    <w:p w14:paraId="3DC49633" w14:textId="77777777" w:rsidR="008A5222" w:rsidRDefault="008A3171">
      <w:pPr>
        <w:tabs>
          <w:tab w:val="left" w:pos="885"/>
        </w:tabs>
        <w:spacing w:line="360" w:lineRule="auto"/>
        <w:ind w:right="-5"/>
        <w:rPr>
          <w:sz w:val="24"/>
          <w:szCs w:val="24"/>
        </w:rPr>
      </w:pPr>
      <w:r>
        <w:rPr>
          <w:rFonts w:hint="eastAsia"/>
          <w:sz w:val="24"/>
          <w:szCs w:val="24"/>
        </w:rPr>
        <w:t>各元件标幺阻抗计算：</w:t>
      </w:r>
    </w:p>
    <w:p w14:paraId="39C2F34D" w14:textId="77777777" w:rsidR="008A5222" w:rsidRDefault="008A3171">
      <w:pPr>
        <w:tabs>
          <w:tab w:val="left" w:pos="885"/>
        </w:tabs>
        <w:spacing w:line="360" w:lineRule="auto"/>
        <w:ind w:right="-5"/>
        <w:rPr>
          <w:sz w:val="24"/>
          <w:szCs w:val="24"/>
        </w:rPr>
      </w:pPr>
      <w:r>
        <w:rPr>
          <w:rFonts w:hint="eastAsia"/>
          <w:sz w:val="24"/>
          <w:szCs w:val="24"/>
        </w:rPr>
        <w:t>发电机：</w:t>
      </w:r>
      <w:r>
        <w:rPr>
          <w:rFonts w:hint="eastAsia"/>
          <w:sz w:val="24"/>
          <w:szCs w:val="24"/>
        </w:rPr>
        <w:object w:dxaOrig="2677" w:dyaOrig="628" w14:anchorId="310CBC36">
          <v:shape id="_x0000_i1445" type="#_x0000_t75" style="width:134pt;height:31.3pt" o:ole="">
            <v:imagedata r:id="rId814" o:title=""/>
          </v:shape>
          <o:OLEObject Type="Embed" ProgID="Equation.3" ShapeID="_x0000_i1445" DrawAspect="Content" ObjectID="_1662216958" r:id="rId815"/>
        </w:object>
      </w:r>
    </w:p>
    <w:p w14:paraId="06FCA379" w14:textId="77777777" w:rsidR="008A5222" w:rsidRDefault="008A3171">
      <w:pPr>
        <w:tabs>
          <w:tab w:val="left" w:pos="885"/>
        </w:tabs>
        <w:spacing w:line="360" w:lineRule="auto"/>
        <w:ind w:right="-5"/>
        <w:rPr>
          <w:sz w:val="24"/>
          <w:szCs w:val="24"/>
        </w:rPr>
      </w:pPr>
      <w:r>
        <w:rPr>
          <w:rFonts w:hint="eastAsia"/>
          <w:sz w:val="24"/>
          <w:szCs w:val="24"/>
        </w:rPr>
        <w:t>变压器：</w:t>
      </w:r>
      <w:r>
        <w:rPr>
          <w:rFonts w:hint="eastAsia"/>
          <w:sz w:val="24"/>
          <w:szCs w:val="24"/>
        </w:rPr>
        <w:object w:dxaOrig="2658" w:dyaOrig="628" w14:anchorId="509D3E94">
          <v:shape id="_x0000_i1446" type="#_x0000_t75" style="width:132.75pt;height:31.3pt" o:ole="">
            <v:imagedata r:id="rId816" o:title=""/>
          </v:shape>
          <o:OLEObject Type="Embed" ProgID="Equation.3" ShapeID="_x0000_i1446" DrawAspect="Content" ObjectID="_1662216959" r:id="rId817"/>
        </w:object>
      </w:r>
    </w:p>
    <w:p w14:paraId="25180BE9" w14:textId="77777777" w:rsidR="008A5222" w:rsidRDefault="008A3171">
      <w:pPr>
        <w:tabs>
          <w:tab w:val="left" w:pos="885"/>
        </w:tabs>
        <w:spacing w:line="360" w:lineRule="auto"/>
        <w:ind w:right="-5"/>
        <w:rPr>
          <w:sz w:val="24"/>
          <w:szCs w:val="24"/>
        </w:rPr>
      </w:pPr>
      <w:r>
        <w:rPr>
          <w:rFonts w:hint="eastAsia"/>
          <w:sz w:val="24"/>
          <w:szCs w:val="24"/>
        </w:rPr>
        <w:t>短路电流标幺值：</w:t>
      </w:r>
      <w:r>
        <w:rPr>
          <w:rFonts w:hint="eastAsia"/>
          <w:sz w:val="24"/>
          <w:szCs w:val="24"/>
        </w:rPr>
        <w:object w:dxaOrig="2658" w:dyaOrig="628" w14:anchorId="3B76A13D">
          <v:shape id="_x0000_i1447" type="#_x0000_t75" style="width:132.75pt;height:31.3pt" o:ole="">
            <v:imagedata r:id="rId818" o:title=""/>
          </v:shape>
          <o:OLEObject Type="Embed" ProgID="Equation.3" ShapeID="_x0000_i1447" DrawAspect="Content" ObjectID="_1662216960" r:id="rId819"/>
        </w:object>
      </w:r>
    </w:p>
    <w:p w14:paraId="268DB0E7" w14:textId="77777777" w:rsidR="008A5222" w:rsidRDefault="008A3171">
      <w:pPr>
        <w:tabs>
          <w:tab w:val="left" w:pos="885"/>
        </w:tabs>
        <w:spacing w:line="360" w:lineRule="auto"/>
        <w:ind w:right="-5"/>
        <w:rPr>
          <w:sz w:val="24"/>
          <w:szCs w:val="24"/>
        </w:rPr>
      </w:pPr>
      <w:r>
        <w:rPr>
          <w:rFonts w:hint="eastAsia"/>
          <w:sz w:val="24"/>
          <w:szCs w:val="24"/>
        </w:rPr>
        <w:t>短路电流有名值：</w:t>
      </w:r>
      <w:r>
        <w:rPr>
          <w:rFonts w:hint="eastAsia"/>
          <w:sz w:val="24"/>
          <w:szCs w:val="24"/>
        </w:rPr>
        <w:object w:dxaOrig="2566" w:dyaOrig="332" w14:anchorId="51146319">
          <v:shape id="_x0000_i1448" type="#_x0000_t75" style="width:128.35pt;height:16.9pt" o:ole="">
            <v:imagedata r:id="rId820" o:title=""/>
          </v:shape>
          <o:OLEObject Type="Embed" ProgID="Equation.3" ShapeID="_x0000_i1448" DrawAspect="Content" ObjectID="_1662216961" r:id="rId821"/>
        </w:object>
      </w:r>
    </w:p>
    <w:p w14:paraId="24C85DCB" w14:textId="77777777" w:rsidR="008A5222" w:rsidRDefault="008A3171">
      <w:pPr>
        <w:tabs>
          <w:tab w:val="left" w:pos="885"/>
        </w:tabs>
        <w:spacing w:line="360" w:lineRule="auto"/>
        <w:ind w:right="-5"/>
        <w:rPr>
          <w:sz w:val="24"/>
          <w:szCs w:val="24"/>
        </w:rPr>
      </w:pPr>
      <w:r>
        <w:rPr>
          <w:rFonts w:hint="eastAsia"/>
          <w:sz w:val="24"/>
          <w:szCs w:val="24"/>
        </w:rPr>
        <w:t>因此，次暂态电流为</w:t>
      </w:r>
      <w:r>
        <w:rPr>
          <w:sz w:val="24"/>
          <w:szCs w:val="24"/>
        </w:rPr>
        <w:t>0.751kA</w:t>
      </w:r>
      <w:r>
        <w:rPr>
          <w:rFonts w:hint="eastAsia"/>
          <w:sz w:val="24"/>
          <w:szCs w:val="24"/>
        </w:rPr>
        <w:t>。</w:t>
      </w:r>
    </w:p>
    <w:p w14:paraId="35C3005A" w14:textId="77777777" w:rsidR="008A5222" w:rsidRDefault="008A5222">
      <w:pPr>
        <w:tabs>
          <w:tab w:val="left" w:pos="885"/>
        </w:tabs>
        <w:spacing w:line="360" w:lineRule="auto"/>
        <w:ind w:right="-5"/>
        <w:rPr>
          <w:sz w:val="24"/>
          <w:szCs w:val="24"/>
        </w:rPr>
      </w:pPr>
    </w:p>
    <w:p w14:paraId="0567276D" w14:textId="607CCFB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某站</w:t>
      </w:r>
      <w:r w:rsidRPr="00DB57BA">
        <w:rPr>
          <w:rFonts w:ascii="Calibri" w:eastAsia="宋体" w:hAnsi="Calibri" w:hint="eastAsia"/>
        </w:rPr>
        <w:t>220kV</w:t>
      </w:r>
      <w:r w:rsidRPr="00DB57BA">
        <w:rPr>
          <w:rFonts w:ascii="Calibri" w:eastAsia="宋体" w:hAnsi="Calibri" w:hint="eastAsia"/>
        </w:rPr>
        <w:t>为双母线接线，</w:t>
      </w:r>
      <w:proofErr w:type="gramStart"/>
      <w:r w:rsidRPr="00DB57BA">
        <w:rPr>
          <w:rFonts w:ascii="Calibri" w:eastAsia="宋体" w:hAnsi="Calibri" w:hint="eastAsia"/>
        </w:rPr>
        <w:t>Ⅰ母所挂</w:t>
      </w:r>
      <w:proofErr w:type="gramEnd"/>
      <w:r w:rsidRPr="00DB57BA">
        <w:rPr>
          <w:rFonts w:ascii="Calibri" w:eastAsia="宋体" w:hAnsi="Calibri" w:hint="eastAsia"/>
        </w:rPr>
        <w:t>支路为</w:t>
      </w:r>
      <w:r w:rsidRPr="00DB57BA">
        <w:rPr>
          <w:rFonts w:ascii="Calibri" w:eastAsia="宋体" w:hAnsi="Calibri" w:hint="eastAsia"/>
        </w:rPr>
        <w:t>211</w:t>
      </w:r>
      <w:r w:rsidRPr="00DB57BA">
        <w:rPr>
          <w:rFonts w:ascii="Calibri" w:eastAsia="宋体" w:hAnsi="Calibri" w:hint="eastAsia"/>
        </w:rPr>
        <w:t>、</w:t>
      </w:r>
      <w:r w:rsidRPr="00DB57BA">
        <w:rPr>
          <w:rFonts w:ascii="Calibri" w:eastAsia="宋体" w:hAnsi="Calibri" w:hint="eastAsia"/>
        </w:rPr>
        <w:t>213</w:t>
      </w:r>
      <w:r w:rsidRPr="00DB57BA">
        <w:rPr>
          <w:rFonts w:ascii="Calibri" w:eastAsia="宋体" w:hAnsi="Calibri" w:hint="eastAsia"/>
        </w:rPr>
        <w:t>、</w:t>
      </w:r>
      <w:r w:rsidRPr="00DB57BA">
        <w:rPr>
          <w:rFonts w:ascii="Calibri" w:eastAsia="宋体" w:hAnsi="Calibri" w:hint="eastAsia"/>
        </w:rPr>
        <w:t>215</w:t>
      </w:r>
      <w:r w:rsidRPr="00DB57BA">
        <w:rPr>
          <w:rFonts w:ascii="Calibri" w:eastAsia="宋体" w:hAnsi="Calibri" w:hint="eastAsia"/>
        </w:rPr>
        <w:t>，</w:t>
      </w:r>
      <w:proofErr w:type="gramStart"/>
      <w:r w:rsidRPr="00DB57BA">
        <w:rPr>
          <w:rFonts w:ascii="Calibri" w:eastAsia="宋体" w:hAnsi="Calibri" w:hint="eastAsia"/>
        </w:rPr>
        <w:t>双母分列</w:t>
      </w:r>
      <w:proofErr w:type="gramEnd"/>
      <w:r w:rsidRPr="00DB57BA">
        <w:rPr>
          <w:rFonts w:ascii="Calibri" w:eastAsia="宋体" w:hAnsi="Calibri" w:hint="eastAsia"/>
        </w:rPr>
        <w:t>运行。</w:t>
      </w:r>
      <w:r w:rsidRPr="00DB57BA">
        <w:rPr>
          <w:rFonts w:ascii="Calibri" w:eastAsia="宋体" w:hAnsi="Calibri" w:hint="eastAsia"/>
        </w:rPr>
        <w:t xml:space="preserve">   </w:t>
      </w:r>
      <w:r w:rsidRPr="00DB57BA">
        <w:rPr>
          <w:rFonts w:ascii="Calibri" w:eastAsia="宋体" w:hAnsi="Calibri" w:hint="eastAsia"/>
        </w:rPr>
        <w:t>已知：</w:t>
      </w:r>
      <w:r w:rsidRPr="00DB57BA">
        <w:rPr>
          <w:rFonts w:ascii="Calibri" w:eastAsia="宋体" w:hAnsi="Calibri" w:hint="eastAsia"/>
        </w:rPr>
        <w:t>(1)</w:t>
      </w:r>
      <w:r w:rsidRPr="00DB57BA">
        <w:rPr>
          <w:rFonts w:ascii="Calibri" w:eastAsia="宋体" w:hAnsi="Calibri" w:hint="eastAsia"/>
        </w:rPr>
        <w:t>、</w:t>
      </w:r>
      <w:proofErr w:type="gramStart"/>
      <w:r w:rsidRPr="00DB57BA">
        <w:rPr>
          <w:rFonts w:ascii="Calibri" w:eastAsia="宋体" w:hAnsi="Calibri" w:hint="eastAsia"/>
        </w:rPr>
        <w:t>Ⅰ母潮流</w:t>
      </w:r>
      <w:proofErr w:type="gramEnd"/>
      <w:r w:rsidRPr="00DB57BA">
        <w:rPr>
          <w:rFonts w:ascii="Calibri" w:eastAsia="宋体" w:hAnsi="Calibri" w:hint="eastAsia"/>
        </w:rPr>
        <w:t>为</w:t>
      </w:r>
      <w:r w:rsidRPr="00DB57BA">
        <w:rPr>
          <w:rFonts w:ascii="Calibri" w:eastAsia="宋体" w:hAnsi="Calibri" w:hint="eastAsia"/>
        </w:rPr>
        <w:t>211</w:t>
      </w:r>
      <w:r w:rsidRPr="00DB57BA">
        <w:rPr>
          <w:rFonts w:ascii="Calibri" w:eastAsia="宋体" w:hAnsi="Calibri" w:hint="eastAsia"/>
        </w:rPr>
        <w:t>线路受有功</w:t>
      </w:r>
      <w:r w:rsidRPr="00DB57BA">
        <w:rPr>
          <w:rFonts w:ascii="Calibri" w:eastAsia="宋体" w:hAnsi="Calibri" w:hint="eastAsia"/>
        </w:rPr>
        <w:t>381.051MW</w:t>
      </w:r>
      <w:r w:rsidRPr="00DB57BA">
        <w:rPr>
          <w:rFonts w:ascii="Calibri" w:eastAsia="宋体" w:hAnsi="Calibri" w:hint="eastAsia"/>
        </w:rPr>
        <w:t>，</w:t>
      </w:r>
      <w:r w:rsidRPr="00DB57BA">
        <w:rPr>
          <w:rFonts w:ascii="Calibri" w:eastAsia="宋体" w:hAnsi="Calibri" w:hint="eastAsia"/>
        </w:rPr>
        <w:t>215</w:t>
      </w:r>
      <w:r w:rsidRPr="00DB57BA">
        <w:rPr>
          <w:rFonts w:ascii="Calibri" w:eastAsia="宋体" w:hAnsi="Calibri" w:hint="eastAsia"/>
        </w:rPr>
        <w:t>线路受无功</w:t>
      </w:r>
      <w:r w:rsidRPr="00DB57BA">
        <w:rPr>
          <w:rFonts w:ascii="Calibri" w:eastAsia="宋体" w:hAnsi="Calibri" w:hint="eastAsia"/>
        </w:rPr>
        <w:t>571.576Mvar</w:t>
      </w:r>
      <w:r w:rsidRPr="00DB57BA">
        <w:rPr>
          <w:rFonts w:ascii="Calibri" w:eastAsia="宋体" w:hAnsi="Calibri" w:hint="eastAsia"/>
        </w:rPr>
        <w:t>。</w:t>
      </w:r>
    </w:p>
    <w:p w14:paraId="61602E01" w14:textId="77777777" w:rsidR="008A5222" w:rsidRDefault="008A3171">
      <w:pPr>
        <w:spacing w:line="360" w:lineRule="auto"/>
        <w:jc w:val="left"/>
        <w:rPr>
          <w:sz w:val="24"/>
          <w:szCs w:val="24"/>
        </w:rPr>
      </w:pPr>
      <w:r>
        <w:rPr>
          <w:rFonts w:hint="eastAsia"/>
          <w:sz w:val="24"/>
          <w:szCs w:val="24"/>
        </w:rPr>
        <w:t xml:space="preserve">         (2)</w:t>
      </w:r>
      <w:r>
        <w:rPr>
          <w:rFonts w:hint="eastAsia"/>
          <w:sz w:val="24"/>
          <w:szCs w:val="24"/>
        </w:rPr>
        <w:t>、变比为：</w:t>
      </w:r>
      <w:r>
        <w:rPr>
          <w:rFonts w:hint="eastAsia"/>
          <w:sz w:val="24"/>
          <w:szCs w:val="24"/>
        </w:rPr>
        <w:t>211</w:t>
      </w:r>
      <w:r>
        <w:rPr>
          <w:rFonts w:hint="eastAsia"/>
          <w:sz w:val="24"/>
          <w:szCs w:val="24"/>
        </w:rPr>
        <w:t>支路</w:t>
      </w:r>
      <w:r>
        <w:rPr>
          <w:rFonts w:hint="eastAsia"/>
          <w:sz w:val="24"/>
          <w:szCs w:val="24"/>
        </w:rPr>
        <w:t>1000/5</w:t>
      </w:r>
      <w:r>
        <w:rPr>
          <w:rFonts w:hint="eastAsia"/>
          <w:sz w:val="24"/>
          <w:szCs w:val="24"/>
        </w:rPr>
        <w:t>，</w:t>
      </w:r>
      <w:r>
        <w:rPr>
          <w:rFonts w:hint="eastAsia"/>
          <w:sz w:val="24"/>
          <w:szCs w:val="24"/>
        </w:rPr>
        <w:t>213</w:t>
      </w:r>
      <w:r>
        <w:rPr>
          <w:rFonts w:hint="eastAsia"/>
          <w:sz w:val="24"/>
          <w:szCs w:val="24"/>
        </w:rPr>
        <w:t>支路</w:t>
      </w:r>
      <w:r>
        <w:rPr>
          <w:rFonts w:hint="eastAsia"/>
          <w:sz w:val="24"/>
          <w:szCs w:val="24"/>
        </w:rPr>
        <w:t>2500/5</w:t>
      </w:r>
      <w:r>
        <w:rPr>
          <w:rFonts w:hint="eastAsia"/>
          <w:sz w:val="24"/>
          <w:szCs w:val="24"/>
        </w:rPr>
        <w:t>，</w:t>
      </w:r>
      <w:r>
        <w:rPr>
          <w:rFonts w:hint="eastAsia"/>
          <w:sz w:val="24"/>
          <w:szCs w:val="24"/>
        </w:rPr>
        <w:t>215</w:t>
      </w:r>
      <w:r>
        <w:rPr>
          <w:rFonts w:hint="eastAsia"/>
          <w:sz w:val="24"/>
          <w:szCs w:val="24"/>
        </w:rPr>
        <w:t>支路</w:t>
      </w:r>
      <w:r>
        <w:rPr>
          <w:rFonts w:hint="eastAsia"/>
          <w:sz w:val="24"/>
          <w:szCs w:val="24"/>
        </w:rPr>
        <w:t>1500/5</w:t>
      </w:r>
      <w:r>
        <w:rPr>
          <w:rFonts w:hint="eastAsia"/>
          <w:sz w:val="24"/>
          <w:szCs w:val="24"/>
        </w:rPr>
        <w:t>，基准变比为</w:t>
      </w:r>
      <w:r>
        <w:rPr>
          <w:rFonts w:hint="eastAsia"/>
          <w:sz w:val="24"/>
          <w:szCs w:val="24"/>
        </w:rPr>
        <w:t>2500/5</w:t>
      </w:r>
      <w:r>
        <w:rPr>
          <w:rFonts w:hint="eastAsia"/>
          <w:sz w:val="24"/>
          <w:szCs w:val="24"/>
        </w:rPr>
        <w:t>。</w:t>
      </w:r>
    </w:p>
    <w:p w14:paraId="41D1B90D" w14:textId="77777777" w:rsidR="008A5222" w:rsidRDefault="008A3171">
      <w:pPr>
        <w:spacing w:line="360" w:lineRule="auto"/>
        <w:jc w:val="left"/>
        <w:rPr>
          <w:sz w:val="24"/>
          <w:szCs w:val="24"/>
        </w:rPr>
      </w:pPr>
      <w:r>
        <w:rPr>
          <w:rFonts w:hint="eastAsia"/>
          <w:sz w:val="24"/>
          <w:szCs w:val="24"/>
        </w:rPr>
        <w:t xml:space="preserve">   </w:t>
      </w:r>
      <w:r>
        <w:rPr>
          <w:rFonts w:hint="eastAsia"/>
          <w:sz w:val="24"/>
          <w:szCs w:val="24"/>
        </w:rPr>
        <w:t>计算出各支路二次电流，并画出</w:t>
      </w:r>
      <w:proofErr w:type="gramStart"/>
      <w:r>
        <w:rPr>
          <w:rFonts w:hint="eastAsia"/>
          <w:sz w:val="24"/>
          <w:szCs w:val="24"/>
        </w:rPr>
        <w:t>Ⅰ母各</w:t>
      </w:r>
      <w:proofErr w:type="gramEnd"/>
      <w:r>
        <w:rPr>
          <w:rFonts w:hint="eastAsia"/>
          <w:sz w:val="24"/>
          <w:szCs w:val="24"/>
        </w:rPr>
        <w:t>支路折算到基准变比的电流向量图（</w:t>
      </w:r>
      <w:proofErr w:type="gramStart"/>
      <w:r>
        <w:rPr>
          <w:rFonts w:hint="eastAsia"/>
          <w:sz w:val="24"/>
          <w:szCs w:val="24"/>
        </w:rPr>
        <w:t>以Ⅰ母</w:t>
      </w:r>
      <w:proofErr w:type="spellStart"/>
      <w:proofErr w:type="gramEnd"/>
      <w:r>
        <w:rPr>
          <w:rFonts w:hint="eastAsia"/>
          <w:sz w:val="24"/>
          <w:szCs w:val="24"/>
        </w:rPr>
        <w:t>Ua</w:t>
      </w:r>
      <w:proofErr w:type="spellEnd"/>
      <w:r>
        <w:rPr>
          <w:rFonts w:hint="eastAsia"/>
          <w:sz w:val="24"/>
          <w:szCs w:val="24"/>
        </w:rPr>
        <w:t>为基准）。</w:t>
      </w:r>
    </w:p>
    <w:p w14:paraId="25B4F5A6" w14:textId="77777777" w:rsidR="008A5222" w:rsidRDefault="008A3171">
      <w:pPr>
        <w:spacing w:line="360" w:lineRule="auto"/>
        <w:jc w:val="left"/>
        <w:rPr>
          <w:sz w:val="24"/>
          <w:szCs w:val="24"/>
        </w:rPr>
      </w:pPr>
      <w:r>
        <w:rPr>
          <w:rFonts w:hint="eastAsia"/>
          <w:sz w:val="24"/>
          <w:szCs w:val="24"/>
        </w:rPr>
        <w:lastRenderedPageBreak/>
        <w:t>答：</w:t>
      </w:r>
    </w:p>
    <w:p w14:paraId="2A40B78C" w14:textId="77777777" w:rsidR="008A5222" w:rsidRDefault="008A3171">
      <w:pPr>
        <w:spacing w:line="360" w:lineRule="auto"/>
        <w:jc w:val="left"/>
        <w:rPr>
          <w:sz w:val="24"/>
          <w:szCs w:val="24"/>
        </w:rPr>
      </w:pPr>
      <w:r>
        <w:rPr>
          <w:rFonts w:hint="eastAsia"/>
          <w:sz w:val="24"/>
          <w:szCs w:val="24"/>
        </w:rPr>
        <w:t xml:space="preserve">   (1)</w:t>
      </w:r>
      <w:r>
        <w:rPr>
          <w:rFonts w:hint="eastAsia"/>
          <w:sz w:val="24"/>
          <w:szCs w:val="24"/>
        </w:rPr>
        <w:t>、已知</w:t>
      </w:r>
      <w:r>
        <w:rPr>
          <w:rFonts w:hint="eastAsia"/>
          <w:sz w:val="24"/>
          <w:szCs w:val="24"/>
        </w:rPr>
        <w:t>211</w:t>
      </w:r>
      <w:r>
        <w:rPr>
          <w:rFonts w:hint="eastAsia"/>
          <w:sz w:val="24"/>
          <w:szCs w:val="24"/>
        </w:rPr>
        <w:t>线路受有功</w:t>
      </w:r>
      <w:r>
        <w:rPr>
          <w:rFonts w:hint="eastAsia"/>
          <w:sz w:val="24"/>
          <w:szCs w:val="24"/>
        </w:rPr>
        <w:t>P=381.051MW</w:t>
      </w:r>
      <w:r>
        <w:rPr>
          <w:rFonts w:hint="eastAsia"/>
          <w:sz w:val="24"/>
          <w:szCs w:val="24"/>
        </w:rPr>
        <w:t>。</w:t>
      </w:r>
    </w:p>
    <w:p w14:paraId="0FCE5253" w14:textId="77777777" w:rsidR="008A5222" w:rsidRDefault="008A3171">
      <w:pPr>
        <w:spacing w:line="360" w:lineRule="auto"/>
        <w:jc w:val="left"/>
        <w:rPr>
          <w:sz w:val="24"/>
          <w:szCs w:val="24"/>
        </w:rPr>
      </w:pPr>
      <w:r>
        <w:rPr>
          <w:rFonts w:hint="eastAsia"/>
          <w:sz w:val="24"/>
          <w:szCs w:val="24"/>
        </w:rPr>
        <w:t xml:space="preserve">       </w:t>
      </w:r>
      <w:r>
        <w:rPr>
          <w:rFonts w:hint="eastAsia"/>
          <w:sz w:val="24"/>
          <w:szCs w:val="24"/>
        </w:rPr>
        <w:t>可得：</w:t>
      </w:r>
      <w:r>
        <w:rPr>
          <w:rFonts w:hint="eastAsia"/>
          <w:sz w:val="24"/>
          <w:szCs w:val="24"/>
        </w:rPr>
        <w:t>P=</w:t>
      </w:r>
      <w:r>
        <w:rPr>
          <w:rFonts w:hint="eastAsia"/>
          <w:sz w:val="24"/>
          <w:szCs w:val="24"/>
        </w:rPr>
        <w:object w:dxaOrig="1957" w:dyaOrig="369" w14:anchorId="162A89EE">
          <v:shape id="_x0000_i1449" type="#_x0000_t75" style="width:97.65pt;height:18.15pt" o:ole="">
            <v:imagedata r:id="rId822" o:title=""/>
          </v:shape>
          <o:OLEObject Type="Embed" ProgID="Equation.KSEE3" ShapeID="_x0000_i1449" DrawAspect="Content" ObjectID="_1662216962" r:id="rId823"/>
        </w:object>
      </w:r>
      <w:r>
        <w:rPr>
          <w:rFonts w:hint="eastAsia"/>
          <w:sz w:val="24"/>
          <w:szCs w:val="24"/>
        </w:rPr>
        <w:t xml:space="preserve">=-381.051MW   </w:t>
      </w:r>
      <w:r>
        <w:rPr>
          <w:rFonts w:hint="eastAsia"/>
          <w:sz w:val="24"/>
          <w:szCs w:val="24"/>
        </w:rPr>
        <w:t>（</w:t>
      </w:r>
      <w:r>
        <w:rPr>
          <w:rFonts w:hint="eastAsia"/>
          <w:sz w:val="24"/>
          <w:szCs w:val="24"/>
        </w:rPr>
        <w:t>U=220kV</w:t>
      </w:r>
      <w:r>
        <w:rPr>
          <w:rFonts w:hint="eastAsia"/>
          <w:sz w:val="24"/>
          <w:szCs w:val="24"/>
        </w:rPr>
        <w:t>）</w:t>
      </w:r>
    </w:p>
    <w:p w14:paraId="7938F32B" w14:textId="77777777" w:rsidR="008A5222" w:rsidRDefault="008A3171">
      <w:pPr>
        <w:spacing w:line="360" w:lineRule="auto"/>
        <w:jc w:val="left"/>
        <w:rPr>
          <w:sz w:val="24"/>
          <w:szCs w:val="24"/>
        </w:rPr>
      </w:pPr>
      <w:r>
        <w:rPr>
          <w:rFonts w:hint="eastAsia"/>
          <w:sz w:val="24"/>
          <w:szCs w:val="24"/>
        </w:rPr>
        <w:t xml:space="preserve">       </w:t>
      </w:r>
      <w:r>
        <w:rPr>
          <w:rFonts w:hint="eastAsia"/>
          <w:sz w:val="24"/>
          <w:szCs w:val="24"/>
        </w:rPr>
        <w:t>求得：</w:t>
      </w:r>
      <w:r>
        <w:rPr>
          <w:rFonts w:hint="eastAsia"/>
          <w:sz w:val="24"/>
          <w:szCs w:val="24"/>
        </w:rPr>
        <w:t>I=1000A</w:t>
      </w:r>
    </w:p>
    <w:p w14:paraId="18D5C198" w14:textId="77777777" w:rsidR="008A5222" w:rsidRDefault="008A3171">
      <w:pPr>
        <w:spacing w:line="360" w:lineRule="auto"/>
        <w:jc w:val="left"/>
        <w:rPr>
          <w:sz w:val="24"/>
          <w:szCs w:val="24"/>
        </w:rPr>
      </w:pPr>
      <w:r>
        <w:rPr>
          <w:rFonts w:hint="eastAsia"/>
          <w:sz w:val="24"/>
          <w:szCs w:val="24"/>
        </w:rPr>
        <w:t xml:space="preserve">   (2)</w:t>
      </w:r>
      <w:r>
        <w:rPr>
          <w:rFonts w:hint="eastAsia"/>
          <w:sz w:val="24"/>
          <w:szCs w:val="24"/>
        </w:rPr>
        <w:t>、已知</w:t>
      </w:r>
      <w:r>
        <w:rPr>
          <w:rFonts w:hint="eastAsia"/>
          <w:sz w:val="24"/>
          <w:szCs w:val="24"/>
        </w:rPr>
        <w:t>215</w:t>
      </w:r>
      <w:r>
        <w:rPr>
          <w:rFonts w:hint="eastAsia"/>
          <w:sz w:val="24"/>
          <w:szCs w:val="24"/>
        </w:rPr>
        <w:t>线路受无功</w:t>
      </w:r>
      <w:r>
        <w:rPr>
          <w:rFonts w:hint="eastAsia"/>
          <w:sz w:val="24"/>
          <w:szCs w:val="24"/>
        </w:rPr>
        <w:t>Q=571.576Mvar</w:t>
      </w:r>
      <w:r>
        <w:rPr>
          <w:rFonts w:hint="eastAsia"/>
          <w:sz w:val="24"/>
          <w:szCs w:val="24"/>
        </w:rPr>
        <w:t>。</w:t>
      </w:r>
    </w:p>
    <w:p w14:paraId="5B709931" w14:textId="77777777" w:rsidR="008A5222" w:rsidRDefault="008A3171">
      <w:pPr>
        <w:spacing w:line="360" w:lineRule="auto"/>
        <w:jc w:val="left"/>
        <w:rPr>
          <w:sz w:val="24"/>
          <w:szCs w:val="24"/>
        </w:rPr>
      </w:pPr>
      <w:r>
        <w:rPr>
          <w:rFonts w:hint="eastAsia"/>
          <w:sz w:val="24"/>
          <w:szCs w:val="24"/>
        </w:rPr>
        <w:t xml:space="preserve">       </w:t>
      </w:r>
      <w:r>
        <w:rPr>
          <w:rFonts w:hint="eastAsia"/>
          <w:sz w:val="24"/>
          <w:szCs w:val="24"/>
        </w:rPr>
        <w:t>可得：</w:t>
      </w:r>
      <w:r>
        <w:rPr>
          <w:rFonts w:hint="eastAsia"/>
          <w:sz w:val="24"/>
          <w:szCs w:val="24"/>
        </w:rPr>
        <w:t>Q=</w:t>
      </w:r>
      <w:r>
        <w:rPr>
          <w:rFonts w:hint="eastAsia"/>
          <w:sz w:val="24"/>
          <w:szCs w:val="24"/>
        </w:rPr>
        <w:object w:dxaOrig="2105" w:dyaOrig="388" w14:anchorId="78FA2CC0">
          <v:shape id="_x0000_i1450" type="#_x0000_t75" style="width:105.2pt;height:19.4pt" o:ole="">
            <v:imagedata r:id="rId824" o:title=""/>
          </v:shape>
          <o:OLEObject Type="Embed" ProgID="Equation.KSEE3" ShapeID="_x0000_i1450" DrawAspect="Content" ObjectID="_1662216963" r:id="rId825"/>
        </w:object>
      </w:r>
      <w:r>
        <w:rPr>
          <w:rFonts w:hint="eastAsia"/>
          <w:sz w:val="24"/>
          <w:szCs w:val="24"/>
        </w:rPr>
        <w:t xml:space="preserve">=-571.576MW   </w:t>
      </w:r>
      <w:r>
        <w:rPr>
          <w:rFonts w:hint="eastAsia"/>
          <w:sz w:val="24"/>
          <w:szCs w:val="24"/>
        </w:rPr>
        <w:t>（</w:t>
      </w:r>
      <w:r>
        <w:rPr>
          <w:rFonts w:hint="eastAsia"/>
          <w:sz w:val="24"/>
          <w:szCs w:val="24"/>
        </w:rPr>
        <w:t>U=220kV</w:t>
      </w:r>
      <w:r>
        <w:rPr>
          <w:rFonts w:hint="eastAsia"/>
          <w:sz w:val="24"/>
          <w:szCs w:val="24"/>
        </w:rPr>
        <w:t>）</w:t>
      </w:r>
    </w:p>
    <w:p w14:paraId="09B1D6C1" w14:textId="77777777" w:rsidR="008A5222" w:rsidRDefault="008A3171">
      <w:pPr>
        <w:spacing w:line="360" w:lineRule="auto"/>
        <w:jc w:val="left"/>
        <w:rPr>
          <w:sz w:val="24"/>
          <w:szCs w:val="24"/>
        </w:rPr>
      </w:pPr>
      <w:r>
        <w:rPr>
          <w:rFonts w:hint="eastAsia"/>
          <w:sz w:val="24"/>
          <w:szCs w:val="24"/>
        </w:rPr>
        <w:t xml:space="preserve">       </w:t>
      </w:r>
      <w:r>
        <w:rPr>
          <w:rFonts w:hint="eastAsia"/>
          <w:sz w:val="24"/>
          <w:szCs w:val="24"/>
        </w:rPr>
        <w:t>求得：</w:t>
      </w:r>
      <w:r>
        <w:rPr>
          <w:rFonts w:hint="eastAsia"/>
          <w:sz w:val="24"/>
          <w:szCs w:val="24"/>
        </w:rPr>
        <w:t>I=1500A</w:t>
      </w:r>
    </w:p>
    <w:p w14:paraId="06885773" w14:textId="77777777" w:rsidR="008A5222" w:rsidRDefault="008A3171">
      <w:pPr>
        <w:spacing w:line="360" w:lineRule="auto"/>
        <w:jc w:val="left"/>
        <w:rPr>
          <w:sz w:val="24"/>
          <w:szCs w:val="24"/>
        </w:rPr>
      </w:pPr>
      <w:r>
        <w:rPr>
          <w:rFonts w:hint="eastAsia"/>
          <w:sz w:val="24"/>
          <w:szCs w:val="24"/>
        </w:rPr>
        <w:t xml:space="preserve">   (3)</w:t>
      </w:r>
      <w:r>
        <w:rPr>
          <w:rFonts w:hint="eastAsia"/>
          <w:sz w:val="24"/>
          <w:szCs w:val="24"/>
        </w:rPr>
        <w:t>、已知变比为：</w:t>
      </w:r>
      <w:r>
        <w:rPr>
          <w:rFonts w:hint="eastAsia"/>
          <w:sz w:val="24"/>
          <w:szCs w:val="24"/>
        </w:rPr>
        <w:t>211</w:t>
      </w:r>
      <w:r>
        <w:rPr>
          <w:rFonts w:hint="eastAsia"/>
          <w:sz w:val="24"/>
          <w:szCs w:val="24"/>
        </w:rPr>
        <w:t>支路</w:t>
      </w:r>
      <w:r>
        <w:rPr>
          <w:rFonts w:hint="eastAsia"/>
          <w:sz w:val="24"/>
          <w:szCs w:val="24"/>
        </w:rPr>
        <w:t>1000/5</w:t>
      </w:r>
      <w:r>
        <w:rPr>
          <w:rFonts w:hint="eastAsia"/>
          <w:sz w:val="24"/>
          <w:szCs w:val="24"/>
        </w:rPr>
        <w:t>，</w:t>
      </w:r>
      <w:r>
        <w:rPr>
          <w:rFonts w:hint="eastAsia"/>
          <w:sz w:val="24"/>
          <w:szCs w:val="24"/>
        </w:rPr>
        <w:t>213</w:t>
      </w:r>
      <w:r>
        <w:rPr>
          <w:rFonts w:hint="eastAsia"/>
          <w:sz w:val="24"/>
          <w:szCs w:val="24"/>
        </w:rPr>
        <w:t>支路</w:t>
      </w:r>
      <w:r>
        <w:rPr>
          <w:rFonts w:hint="eastAsia"/>
          <w:sz w:val="24"/>
          <w:szCs w:val="24"/>
        </w:rPr>
        <w:t>2500/5</w:t>
      </w:r>
      <w:r>
        <w:rPr>
          <w:rFonts w:hint="eastAsia"/>
          <w:sz w:val="24"/>
          <w:szCs w:val="24"/>
        </w:rPr>
        <w:t>，</w:t>
      </w:r>
      <w:r>
        <w:rPr>
          <w:rFonts w:hint="eastAsia"/>
          <w:sz w:val="24"/>
          <w:szCs w:val="24"/>
        </w:rPr>
        <w:t>215</w:t>
      </w:r>
      <w:r>
        <w:rPr>
          <w:rFonts w:hint="eastAsia"/>
          <w:sz w:val="24"/>
          <w:szCs w:val="24"/>
        </w:rPr>
        <w:t>支路</w:t>
      </w:r>
      <w:r>
        <w:rPr>
          <w:rFonts w:hint="eastAsia"/>
          <w:sz w:val="24"/>
          <w:szCs w:val="24"/>
        </w:rPr>
        <w:t>1500/5</w:t>
      </w:r>
      <w:r>
        <w:rPr>
          <w:rFonts w:hint="eastAsia"/>
          <w:sz w:val="24"/>
          <w:szCs w:val="24"/>
        </w:rPr>
        <w:t>，基准变比为</w:t>
      </w:r>
      <w:r>
        <w:rPr>
          <w:rFonts w:hint="eastAsia"/>
          <w:sz w:val="24"/>
          <w:szCs w:val="24"/>
        </w:rPr>
        <w:t>2500/5</w:t>
      </w:r>
      <w:r>
        <w:rPr>
          <w:rFonts w:hint="eastAsia"/>
          <w:sz w:val="24"/>
          <w:szCs w:val="24"/>
        </w:rPr>
        <w:t>。</w:t>
      </w:r>
    </w:p>
    <w:p w14:paraId="378F8622" w14:textId="77777777" w:rsidR="008A5222" w:rsidRDefault="008A3171">
      <w:pPr>
        <w:spacing w:line="360" w:lineRule="auto"/>
        <w:jc w:val="left"/>
        <w:rPr>
          <w:sz w:val="24"/>
          <w:szCs w:val="24"/>
        </w:rPr>
      </w:pPr>
      <w:r>
        <w:rPr>
          <w:rFonts w:hint="eastAsia"/>
          <w:sz w:val="24"/>
          <w:szCs w:val="24"/>
        </w:rPr>
        <w:t xml:space="preserve">       </w:t>
      </w:r>
      <w:r>
        <w:rPr>
          <w:rFonts w:hint="eastAsia"/>
          <w:sz w:val="24"/>
          <w:szCs w:val="24"/>
        </w:rPr>
        <w:t>可得：</w:t>
      </w:r>
      <w:r>
        <w:rPr>
          <w:rFonts w:hint="eastAsia"/>
          <w:sz w:val="24"/>
          <w:szCs w:val="24"/>
        </w:rPr>
        <w:t>211</w:t>
      </w:r>
      <w:r>
        <w:rPr>
          <w:rFonts w:hint="eastAsia"/>
          <w:sz w:val="24"/>
          <w:szCs w:val="24"/>
        </w:rPr>
        <w:t>支路二次电流为</w:t>
      </w:r>
      <w:r>
        <w:rPr>
          <w:rFonts w:hint="eastAsia"/>
          <w:sz w:val="24"/>
          <w:szCs w:val="24"/>
        </w:rPr>
        <w:object w:dxaOrig="812" w:dyaOrig="628" w14:anchorId="3093B1EB">
          <v:shape id="_x0000_i1451" type="#_x0000_t75" style="width:40.7pt;height:31.3pt" o:ole="">
            <v:imagedata r:id="rId826" o:title=""/>
          </v:shape>
          <o:OLEObject Type="Embed" ProgID="Equation.KSEE3" ShapeID="_x0000_i1451" DrawAspect="Content" ObjectID="_1662216964" r:id="rId827"/>
        </w:object>
      </w:r>
      <w:r>
        <w:rPr>
          <w:rFonts w:hint="eastAsia"/>
          <w:sz w:val="24"/>
          <w:szCs w:val="24"/>
        </w:rPr>
        <w:t>=5A</w:t>
      </w:r>
      <w:r>
        <w:rPr>
          <w:rFonts w:hint="eastAsia"/>
          <w:sz w:val="24"/>
          <w:szCs w:val="24"/>
        </w:rPr>
        <w:t>，折算到基准变比为</w:t>
      </w:r>
      <w:r>
        <w:rPr>
          <w:rFonts w:hint="eastAsia"/>
          <w:sz w:val="24"/>
          <w:szCs w:val="24"/>
        </w:rPr>
        <w:t>2A</w:t>
      </w:r>
      <w:r>
        <w:rPr>
          <w:rFonts w:hint="eastAsia"/>
          <w:sz w:val="24"/>
          <w:szCs w:val="24"/>
        </w:rPr>
        <w:t>。</w:t>
      </w:r>
    </w:p>
    <w:p w14:paraId="18199867" w14:textId="77777777" w:rsidR="008A5222" w:rsidRDefault="008A3171">
      <w:pPr>
        <w:spacing w:line="360" w:lineRule="auto"/>
        <w:jc w:val="left"/>
        <w:rPr>
          <w:sz w:val="24"/>
          <w:szCs w:val="24"/>
        </w:rPr>
      </w:pPr>
      <w:r>
        <w:rPr>
          <w:rFonts w:hint="eastAsia"/>
          <w:sz w:val="24"/>
          <w:szCs w:val="24"/>
        </w:rPr>
        <w:t xml:space="preserve">             215</w:t>
      </w:r>
      <w:r>
        <w:rPr>
          <w:rFonts w:hint="eastAsia"/>
          <w:sz w:val="24"/>
          <w:szCs w:val="24"/>
        </w:rPr>
        <w:t>支路二次电流为</w:t>
      </w:r>
      <w:r>
        <w:rPr>
          <w:rFonts w:hint="eastAsia"/>
          <w:sz w:val="24"/>
          <w:szCs w:val="24"/>
        </w:rPr>
        <w:object w:dxaOrig="812" w:dyaOrig="628" w14:anchorId="2D1D5B11">
          <v:shape id="_x0000_i1452" type="#_x0000_t75" style="width:40.7pt;height:31.3pt" o:ole="">
            <v:imagedata r:id="rId828" o:title=""/>
          </v:shape>
          <o:OLEObject Type="Embed" ProgID="Equation.KSEE3" ShapeID="_x0000_i1452" DrawAspect="Content" ObjectID="_1662216965" r:id="rId829"/>
        </w:object>
      </w:r>
      <w:r>
        <w:rPr>
          <w:rFonts w:hint="eastAsia"/>
          <w:sz w:val="24"/>
          <w:szCs w:val="24"/>
        </w:rPr>
        <w:t>=5A</w:t>
      </w:r>
      <w:r>
        <w:rPr>
          <w:rFonts w:hint="eastAsia"/>
          <w:sz w:val="24"/>
          <w:szCs w:val="24"/>
        </w:rPr>
        <w:t>，折算到基准变比为</w:t>
      </w:r>
      <w:r>
        <w:rPr>
          <w:rFonts w:hint="eastAsia"/>
          <w:sz w:val="24"/>
          <w:szCs w:val="24"/>
        </w:rPr>
        <w:t>3A</w:t>
      </w:r>
      <w:r>
        <w:rPr>
          <w:rFonts w:hint="eastAsia"/>
          <w:sz w:val="24"/>
          <w:szCs w:val="24"/>
        </w:rPr>
        <w:t>。</w:t>
      </w:r>
    </w:p>
    <w:p w14:paraId="28F856ED" w14:textId="77777777" w:rsidR="008A5222" w:rsidRDefault="008A3171">
      <w:pPr>
        <w:spacing w:line="360" w:lineRule="auto"/>
        <w:jc w:val="left"/>
        <w:rPr>
          <w:sz w:val="24"/>
          <w:szCs w:val="24"/>
        </w:rPr>
      </w:pPr>
      <w:r>
        <w:rPr>
          <w:rFonts w:hint="eastAsia"/>
          <w:sz w:val="24"/>
          <w:szCs w:val="24"/>
        </w:rPr>
        <w:t xml:space="preserve">       </w:t>
      </w:r>
      <w:proofErr w:type="gramStart"/>
      <w:r>
        <w:rPr>
          <w:rFonts w:hint="eastAsia"/>
          <w:sz w:val="24"/>
          <w:szCs w:val="24"/>
        </w:rPr>
        <w:t>因双母</w:t>
      </w:r>
      <w:proofErr w:type="gramEnd"/>
      <w:r>
        <w:rPr>
          <w:rFonts w:hint="eastAsia"/>
          <w:sz w:val="24"/>
          <w:szCs w:val="24"/>
        </w:rPr>
        <w:t>分列运行，可求得</w:t>
      </w:r>
      <w:r>
        <w:rPr>
          <w:rFonts w:hint="eastAsia"/>
          <w:sz w:val="24"/>
          <w:szCs w:val="24"/>
        </w:rPr>
        <w:t>213</w:t>
      </w:r>
      <w:r>
        <w:rPr>
          <w:rFonts w:hint="eastAsia"/>
          <w:sz w:val="24"/>
          <w:szCs w:val="24"/>
        </w:rPr>
        <w:t>支路折算到基准变比的电流为</w:t>
      </w:r>
      <w:r>
        <w:rPr>
          <w:rFonts w:hint="eastAsia"/>
          <w:sz w:val="24"/>
          <w:szCs w:val="24"/>
        </w:rPr>
        <w:t>I=</w:t>
      </w:r>
      <w:r>
        <w:rPr>
          <w:rFonts w:hint="eastAsia"/>
          <w:sz w:val="24"/>
          <w:szCs w:val="24"/>
        </w:rPr>
        <w:object w:dxaOrig="905" w:dyaOrig="406" w14:anchorId="5A3B54B8">
          <v:shape id="_x0000_i1453" type="#_x0000_t75" style="width:45.1pt;height:20.05pt" o:ole="">
            <v:imagedata r:id="rId830" o:title=""/>
          </v:shape>
          <o:OLEObject Type="Embed" ProgID="Equation.KSEE3" ShapeID="_x0000_i1453" DrawAspect="Content" ObjectID="_1662216966" r:id="rId831"/>
        </w:object>
      </w:r>
      <w:r>
        <w:rPr>
          <w:rFonts w:hint="eastAsia"/>
          <w:sz w:val="24"/>
          <w:szCs w:val="24"/>
        </w:rPr>
        <w:t>=3.6A</w:t>
      </w:r>
    </w:p>
    <w:p w14:paraId="5A2B7BB7" w14:textId="77777777" w:rsidR="008A5222" w:rsidRDefault="008A3171">
      <w:pPr>
        <w:spacing w:line="360" w:lineRule="auto"/>
        <w:jc w:val="left"/>
        <w:rPr>
          <w:sz w:val="24"/>
          <w:szCs w:val="24"/>
        </w:rPr>
      </w:pPr>
      <w:r>
        <w:rPr>
          <w:rFonts w:hint="eastAsia"/>
          <w:sz w:val="24"/>
          <w:szCs w:val="24"/>
        </w:rPr>
        <w:t xml:space="preserve">   </w:t>
      </w:r>
      <w:r>
        <w:rPr>
          <w:rFonts w:hint="eastAsia"/>
          <w:sz w:val="24"/>
          <w:szCs w:val="24"/>
        </w:rPr>
        <w:t>因</w:t>
      </w:r>
      <w:r>
        <w:rPr>
          <w:rFonts w:hint="eastAsia"/>
          <w:sz w:val="24"/>
          <w:szCs w:val="24"/>
        </w:rPr>
        <w:t>213</w:t>
      </w:r>
      <w:r>
        <w:rPr>
          <w:rFonts w:hint="eastAsia"/>
          <w:sz w:val="24"/>
          <w:szCs w:val="24"/>
        </w:rPr>
        <w:t>支路变比为</w:t>
      </w:r>
      <w:r>
        <w:rPr>
          <w:rFonts w:hint="eastAsia"/>
          <w:sz w:val="24"/>
          <w:szCs w:val="24"/>
        </w:rPr>
        <w:t>2500/5</w:t>
      </w:r>
      <w:r>
        <w:rPr>
          <w:rFonts w:hint="eastAsia"/>
          <w:sz w:val="24"/>
          <w:szCs w:val="24"/>
        </w:rPr>
        <w:t>，故其二次电流为</w:t>
      </w:r>
      <w:r>
        <w:rPr>
          <w:rFonts w:hint="eastAsia"/>
          <w:sz w:val="24"/>
          <w:szCs w:val="24"/>
        </w:rPr>
        <w:t>3.6A</w:t>
      </w:r>
      <w:r>
        <w:rPr>
          <w:rFonts w:hint="eastAsia"/>
          <w:sz w:val="24"/>
          <w:szCs w:val="24"/>
        </w:rPr>
        <w:t>。</w:t>
      </w:r>
    </w:p>
    <w:p w14:paraId="51360F78" w14:textId="77777777" w:rsidR="008A5222" w:rsidRDefault="008A3171">
      <w:pPr>
        <w:spacing w:line="360" w:lineRule="auto"/>
        <w:jc w:val="left"/>
        <w:rPr>
          <w:sz w:val="24"/>
          <w:szCs w:val="24"/>
        </w:rPr>
      </w:pPr>
      <w:r>
        <w:rPr>
          <w:rFonts w:hint="eastAsia"/>
          <w:sz w:val="24"/>
          <w:szCs w:val="24"/>
        </w:rPr>
        <w:t xml:space="preserve"> (4)</w:t>
      </w:r>
      <w:r>
        <w:rPr>
          <w:rFonts w:hint="eastAsia"/>
          <w:sz w:val="24"/>
          <w:szCs w:val="24"/>
        </w:rPr>
        <w:t>、</w:t>
      </w:r>
      <w:r>
        <w:rPr>
          <w:rFonts w:hint="eastAsia"/>
          <w:sz w:val="24"/>
          <w:szCs w:val="24"/>
        </w:rPr>
        <w:t>213</w:t>
      </w:r>
      <w:r>
        <w:rPr>
          <w:rFonts w:hint="eastAsia"/>
          <w:sz w:val="24"/>
          <w:szCs w:val="24"/>
        </w:rPr>
        <w:t>支路因是送有功</w:t>
      </w:r>
      <w:r>
        <w:rPr>
          <w:rFonts w:hint="eastAsia"/>
          <w:sz w:val="24"/>
          <w:szCs w:val="24"/>
        </w:rPr>
        <w:t>381.051MW</w:t>
      </w:r>
      <w:r>
        <w:rPr>
          <w:rFonts w:hint="eastAsia"/>
          <w:sz w:val="24"/>
          <w:szCs w:val="24"/>
        </w:rPr>
        <w:t>，送无功</w:t>
      </w:r>
      <w:r>
        <w:rPr>
          <w:rFonts w:hint="eastAsia"/>
          <w:sz w:val="24"/>
          <w:szCs w:val="24"/>
        </w:rPr>
        <w:t>571.576Mvar</w:t>
      </w:r>
      <w:r>
        <w:rPr>
          <w:rFonts w:hint="eastAsia"/>
          <w:sz w:val="24"/>
          <w:szCs w:val="24"/>
        </w:rPr>
        <w:t>，角度为</w:t>
      </w:r>
      <w:r>
        <w:rPr>
          <w:rFonts w:hint="eastAsia"/>
          <w:sz w:val="24"/>
          <w:szCs w:val="24"/>
        </w:rPr>
        <w:t>Ø=</w:t>
      </w:r>
      <w:proofErr w:type="spellStart"/>
      <w:r>
        <w:rPr>
          <w:rFonts w:hint="eastAsia"/>
          <w:sz w:val="24"/>
          <w:szCs w:val="24"/>
        </w:rPr>
        <w:t>artg</w:t>
      </w:r>
      <w:proofErr w:type="spellEnd"/>
      <w:r>
        <w:rPr>
          <w:rFonts w:hint="eastAsia"/>
          <w:sz w:val="24"/>
          <w:szCs w:val="24"/>
        </w:rPr>
        <w:t>(Q/P)=56.3</w:t>
      </w:r>
      <w:r>
        <w:rPr>
          <w:rFonts w:hint="eastAsia"/>
          <w:sz w:val="24"/>
          <w:szCs w:val="24"/>
        </w:rPr>
        <w:t>°</w:t>
      </w:r>
    </w:p>
    <w:p w14:paraId="21FC4F54" w14:textId="77777777" w:rsidR="008A5222" w:rsidRDefault="008A3171">
      <w:pPr>
        <w:spacing w:line="360" w:lineRule="auto"/>
        <w:jc w:val="left"/>
        <w:rPr>
          <w:sz w:val="24"/>
          <w:szCs w:val="24"/>
        </w:rPr>
      </w:pPr>
      <w:r>
        <w:rPr>
          <w:rFonts w:hint="eastAsia"/>
          <w:sz w:val="24"/>
          <w:szCs w:val="24"/>
        </w:rPr>
        <w:t xml:space="preserve">   (5)</w:t>
      </w:r>
      <w:r>
        <w:rPr>
          <w:rFonts w:hint="eastAsia"/>
          <w:sz w:val="24"/>
          <w:szCs w:val="24"/>
        </w:rPr>
        <w:t>、</w:t>
      </w:r>
      <w:proofErr w:type="gramStart"/>
      <w:r>
        <w:rPr>
          <w:rFonts w:hint="eastAsia"/>
          <w:sz w:val="24"/>
          <w:szCs w:val="24"/>
        </w:rPr>
        <w:t>Ⅰ母各</w:t>
      </w:r>
      <w:proofErr w:type="gramEnd"/>
      <w:r>
        <w:rPr>
          <w:rFonts w:hint="eastAsia"/>
          <w:sz w:val="24"/>
          <w:szCs w:val="24"/>
        </w:rPr>
        <w:t>支路折算到基准变比的电流向量图（</w:t>
      </w:r>
      <w:proofErr w:type="gramStart"/>
      <w:r>
        <w:rPr>
          <w:rFonts w:hint="eastAsia"/>
          <w:sz w:val="24"/>
          <w:szCs w:val="24"/>
        </w:rPr>
        <w:t>以Ⅰ母</w:t>
      </w:r>
      <w:proofErr w:type="spellStart"/>
      <w:proofErr w:type="gramEnd"/>
      <w:r>
        <w:rPr>
          <w:rFonts w:hint="eastAsia"/>
          <w:sz w:val="24"/>
          <w:szCs w:val="24"/>
        </w:rPr>
        <w:t>Ua</w:t>
      </w:r>
      <w:proofErr w:type="spellEnd"/>
      <w:r>
        <w:rPr>
          <w:rFonts w:hint="eastAsia"/>
          <w:sz w:val="24"/>
          <w:szCs w:val="24"/>
        </w:rPr>
        <w:t>为基准）</w:t>
      </w:r>
      <w:r>
        <w:rPr>
          <w:rFonts w:hint="eastAsia"/>
          <w:sz w:val="24"/>
          <w:szCs w:val="24"/>
        </w:rPr>
        <w:t xml:space="preserve">    </w:t>
      </w:r>
    </w:p>
    <w:p w14:paraId="677C1019" w14:textId="77777777" w:rsidR="008A5222" w:rsidRDefault="008A5222">
      <w:pPr>
        <w:spacing w:line="360" w:lineRule="auto"/>
        <w:jc w:val="left"/>
        <w:rPr>
          <w:sz w:val="24"/>
          <w:szCs w:val="24"/>
        </w:rPr>
      </w:pPr>
    </w:p>
    <w:p w14:paraId="1D826CF8" w14:textId="77777777" w:rsidR="008A5222" w:rsidRDefault="008A3171">
      <w:pPr>
        <w:spacing w:line="360" w:lineRule="auto"/>
        <w:jc w:val="left"/>
        <w:rPr>
          <w:sz w:val="24"/>
          <w:szCs w:val="24"/>
        </w:rPr>
      </w:pPr>
      <w:r>
        <w:rPr>
          <w:sz w:val="24"/>
          <w:szCs w:val="24"/>
        </w:rPr>
        <w:pict w14:anchorId="312E03DE">
          <v:group id="组合 536" o:spid="_x0000_s1986" style="position:absolute;margin-left:91.65pt;margin-top:8.55pt;width:171.25pt;height:125.25pt;z-index:251971584" coordsize="3425,2505">
            <v:line id="直线 537" o:spid="_x0000_s1987" style="position:absolute;flip:y" from="27,1230" to="3425,1252" strokecolor="#739cc3" strokeweight="1.25pt">
              <v:stroke startarrow="open" endarrow="block"/>
            </v:line>
            <v:line id="直线 538" o:spid="_x0000_s1988" style="position:absolute" from="971,23" to="972,2506" strokecolor="#739cc3" strokeweight="1.25pt">
              <v:stroke startarrow="open"/>
            </v:line>
            <v:line id="直线 539" o:spid="_x0000_s1989" style="position:absolute" from="1,7" to="970,1238" strokecolor="#739cc3" strokeweight=".5pt">
              <v:stroke dashstyle="1 1"/>
            </v:line>
            <v:line id="直线 540" o:spid="_x0000_s1990" style="position:absolute;flip:x" from="0,23" to="1,1261" strokecolor="#739cc3" strokeweight=".5pt">
              <v:stroke dashstyle="1 1"/>
            </v:line>
            <v:line id="直线 541" o:spid="_x0000_s1991" style="position:absolute" from="5,0" to="969,1" strokecolor="#739cc3" strokeweight=".5pt">
              <v:stroke dashstyle="dashDot"/>
            </v:line>
            <v:line id="直线 542" o:spid="_x0000_s1992" style="position:absolute" from="970,1237" to="1813,2317" strokecolor="#739cc3" strokeweight="1.25pt">
              <v:stroke endarrow="block"/>
            </v:line>
            <v:shape id="弧形 543" o:spid="_x0000_s1993" type="#_x0000_t19" style="position:absolute;left:1191;top:1254;width:122;height:383" coordsize="21600,38327" adj=",3326202" fillcolor="#9cbee0" strokecolor="#739cc3" strokeweight="1.25pt">
              <v:fill color2="#bbd5f0" type="gradient">
                <o:fill v:ext="view" type="gradientUnscaled"/>
              </v:fill>
            </v:shape>
          </v:group>
        </w:pict>
      </w:r>
      <w:r>
        <w:rPr>
          <w:rFonts w:hint="eastAsia"/>
          <w:sz w:val="24"/>
          <w:szCs w:val="24"/>
        </w:rPr>
        <w:t xml:space="preserve">                            (215) 3A</w:t>
      </w:r>
    </w:p>
    <w:p w14:paraId="2F9B306D" w14:textId="77777777" w:rsidR="008A5222" w:rsidRDefault="008A5222">
      <w:pPr>
        <w:spacing w:line="360" w:lineRule="auto"/>
        <w:jc w:val="left"/>
        <w:rPr>
          <w:sz w:val="24"/>
          <w:szCs w:val="24"/>
        </w:rPr>
      </w:pPr>
    </w:p>
    <w:p w14:paraId="6F9D8044" w14:textId="77777777" w:rsidR="008A5222" w:rsidRDefault="008A3171">
      <w:pPr>
        <w:spacing w:line="360" w:lineRule="auto"/>
        <w:jc w:val="left"/>
        <w:rPr>
          <w:sz w:val="24"/>
          <w:szCs w:val="24"/>
        </w:rPr>
      </w:pPr>
      <w:r>
        <w:rPr>
          <w:rFonts w:hint="eastAsia"/>
          <w:sz w:val="24"/>
          <w:szCs w:val="24"/>
        </w:rPr>
        <w:t xml:space="preserve">                                                  </w:t>
      </w:r>
      <w:proofErr w:type="spellStart"/>
      <w:r>
        <w:rPr>
          <w:rFonts w:hint="eastAsia"/>
          <w:sz w:val="24"/>
          <w:szCs w:val="24"/>
        </w:rPr>
        <w:t>Ua</w:t>
      </w:r>
      <w:proofErr w:type="spellEnd"/>
      <w:r>
        <w:rPr>
          <w:rFonts w:hint="eastAsia"/>
          <w:sz w:val="24"/>
          <w:szCs w:val="24"/>
        </w:rPr>
        <w:t>（</w:t>
      </w:r>
      <w:r>
        <w:rPr>
          <w:rFonts w:hint="eastAsia"/>
          <w:sz w:val="24"/>
          <w:szCs w:val="24"/>
        </w:rPr>
        <w:t>0</w:t>
      </w:r>
      <w:r>
        <w:rPr>
          <w:rFonts w:hint="eastAsia"/>
          <w:sz w:val="24"/>
          <w:szCs w:val="24"/>
        </w:rPr>
        <w:t>°）</w:t>
      </w:r>
    </w:p>
    <w:p w14:paraId="084E932A" w14:textId="77777777" w:rsidR="008A5222" w:rsidRDefault="008A3171">
      <w:pPr>
        <w:spacing w:line="360" w:lineRule="auto"/>
        <w:jc w:val="left"/>
        <w:rPr>
          <w:sz w:val="24"/>
          <w:szCs w:val="24"/>
        </w:rPr>
      </w:pPr>
      <w:r>
        <w:rPr>
          <w:rFonts w:hint="eastAsia"/>
          <w:sz w:val="24"/>
          <w:szCs w:val="24"/>
        </w:rPr>
        <w:t xml:space="preserve">              (211) 2A          56.3</w:t>
      </w:r>
      <w:r>
        <w:rPr>
          <w:rFonts w:hint="eastAsia"/>
          <w:sz w:val="24"/>
          <w:szCs w:val="24"/>
        </w:rPr>
        <w:t>°</w:t>
      </w:r>
    </w:p>
    <w:p w14:paraId="49705972" w14:textId="77777777" w:rsidR="008A5222" w:rsidRDefault="008A5222">
      <w:pPr>
        <w:spacing w:line="360" w:lineRule="auto"/>
        <w:jc w:val="left"/>
        <w:rPr>
          <w:sz w:val="24"/>
          <w:szCs w:val="24"/>
        </w:rPr>
      </w:pPr>
    </w:p>
    <w:p w14:paraId="7624442D" w14:textId="77777777" w:rsidR="008A5222" w:rsidRDefault="008A3171">
      <w:pPr>
        <w:tabs>
          <w:tab w:val="left" w:pos="885"/>
        </w:tabs>
        <w:spacing w:line="360" w:lineRule="auto"/>
        <w:ind w:right="-5"/>
        <w:rPr>
          <w:sz w:val="24"/>
          <w:szCs w:val="24"/>
        </w:rPr>
      </w:pPr>
      <w:r>
        <w:rPr>
          <w:rFonts w:hint="eastAsia"/>
          <w:sz w:val="24"/>
          <w:szCs w:val="24"/>
        </w:rPr>
        <w:t xml:space="preserve">                                    (213) 3.6A</w:t>
      </w:r>
    </w:p>
    <w:p w14:paraId="6858636A" w14:textId="77777777" w:rsidR="008A5222" w:rsidRDefault="008A5222">
      <w:pPr>
        <w:tabs>
          <w:tab w:val="left" w:pos="885"/>
        </w:tabs>
        <w:spacing w:line="360" w:lineRule="auto"/>
        <w:ind w:right="-5"/>
        <w:rPr>
          <w:sz w:val="24"/>
          <w:szCs w:val="24"/>
        </w:rPr>
      </w:pPr>
    </w:p>
    <w:p w14:paraId="21EAB718"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lastRenderedPageBreak/>
        <w:t>某站</w:t>
      </w:r>
      <w:r w:rsidRPr="00DB57BA">
        <w:rPr>
          <w:rFonts w:ascii="Calibri" w:eastAsia="宋体" w:hAnsi="Calibri" w:hint="eastAsia"/>
        </w:rPr>
        <w:t>220kV</w:t>
      </w:r>
      <w:r w:rsidRPr="00DB57BA">
        <w:rPr>
          <w:rFonts w:ascii="Calibri" w:eastAsia="宋体" w:hAnsi="Calibri" w:hint="eastAsia"/>
        </w:rPr>
        <w:t>为双母线接线，</w:t>
      </w:r>
      <w:proofErr w:type="gramStart"/>
      <w:r w:rsidRPr="00DB57BA">
        <w:rPr>
          <w:rFonts w:ascii="Calibri" w:eastAsia="宋体" w:hAnsi="Calibri" w:hint="eastAsia"/>
        </w:rPr>
        <w:t>Ⅰ母所挂</w:t>
      </w:r>
      <w:proofErr w:type="gramEnd"/>
      <w:r w:rsidRPr="00DB57BA">
        <w:rPr>
          <w:rFonts w:ascii="Calibri" w:eastAsia="宋体" w:hAnsi="Calibri" w:hint="eastAsia"/>
        </w:rPr>
        <w:t>支路为</w:t>
      </w:r>
      <w:r w:rsidRPr="00DB57BA">
        <w:rPr>
          <w:rFonts w:ascii="Calibri" w:eastAsia="宋体" w:hAnsi="Calibri" w:hint="eastAsia"/>
        </w:rPr>
        <w:t>211</w:t>
      </w:r>
      <w:r w:rsidRPr="00DB57BA">
        <w:rPr>
          <w:rFonts w:ascii="Calibri" w:eastAsia="宋体" w:hAnsi="Calibri" w:hint="eastAsia"/>
        </w:rPr>
        <w:t>、</w:t>
      </w:r>
      <w:r w:rsidRPr="00DB57BA">
        <w:rPr>
          <w:rFonts w:ascii="Calibri" w:eastAsia="宋体" w:hAnsi="Calibri" w:hint="eastAsia"/>
        </w:rPr>
        <w:t>213</w:t>
      </w:r>
      <w:r w:rsidRPr="00DB57BA">
        <w:rPr>
          <w:rFonts w:ascii="Calibri" w:eastAsia="宋体" w:hAnsi="Calibri" w:hint="eastAsia"/>
        </w:rPr>
        <w:t>，</w:t>
      </w:r>
      <w:proofErr w:type="gramStart"/>
      <w:r w:rsidRPr="00DB57BA">
        <w:rPr>
          <w:rFonts w:ascii="Calibri" w:eastAsia="宋体" w:hAnsi="Calibri" w:hint="eastAsia"/>
        </w:rPr>
        <w:t>Ⅱ母所挂</w:t>
      </w:r>
      <w:proofErr w:type="gramEnd"/>
      <w:r w:rsidRPr="00DB57BA">
        <w:rPr>
          <w:rFonts w:ascii="Calibri" w:eastAsia="宋体" w:hAnsi="Calibri" w:hint="eastAsia"/>
        </w:rPr>
        <w:t>支路为</w:t>
      </w:r>
      <w:r w:rsidRPr="00DB57BA">
        <w:rPr>
          <w:rFonts w:ascii="Calibri" w:eastAsia="宋体" w:hAnsi="Calibri" w:hint="eastAsia"/>
        </w:rPr>
        <w:t>212</w:t>
      </w:r>
      <w:r w:rsidRPr="00DB57BA">
        <w:rPr>
          <w:rFonts w:ascii="Calibri" w:eastAsia="宋体" w:hAnsi="Calibri" w:hint="eastAsia"/>
        </w:rPr>
        <w:t>、</w:t>
      </w:r>
      <w:r w:rsidRPr="00DB57BA">
        <w:rPr>
          <w:rFonts w:ascii="Calibri" w:eastAsia="宋体" w:hAnsi="Calibri" w:hint="eastAsia"/>
        </w:rPr>
        <w:t>214</w:t>
      </w:r>
      <w:r w:rsidRPr="00DB57BA">
        <w:rPr>
          <w:rFonts w:ascii="Calibri" w:eastAsia="宋体" w:hAnsi="Calibri" w:hint="eastAsia"/>
        </w:rPr>
        <w:t>，母联为</w:t>
      </w:r>
      <w:r w:rsidRPr="00DB57BA">
        <w:rPr>
          <w:rFonts w:ascii="Calibri" w:eastAsia="宋体" w:hAnsi="Calibri" w:hint="eastAsia"/>
        </w:rPr>
        <w:t>210</w:t>
      </w:r>
      <w:r w:rsidRPr="00DB57BA">
        <w:rPr>
          <w:rFonts w:ascii="Calibri" w:eastAsia="宋体" w:hAnsi="Calibri" w:hint="eastAsia"/>
        </w:rPr>
        <w:t>，</w:t>
      </w:r>
      <w:proofErr w:type="gramStart"/>
      <w:r w:rsidRPr="00DB57BA">
        <w:rPr>
          <w:rFonts w:ascii="Calibri" w:eastAsia="宋体" w:hAnsi="Calibri" w:hint="eastAsia"/>
        </w:rPr>
        <w:t>双母并列</w:t>
      </w:r>
      <w:proofErr w:type="gramEnd"/>
      <w:r w:rsidRPr="00DB57BA">
        <w:rPr>
          <w:rFonts w:ascii="Calibri" w:eastAsia="宋体" w:hAnsi="Calibri" w:hint="eastAsia"/>
        </w:rPr>
        <w:t>运行。</w:t>
      </w:r>
    </w:p>
    <w:p w14:paraId="447EE88A" w14:textId="77777777" w:rsidR="008A5222" w:rsidRDefault="008A3171">
      <w:pPr>
        <w:spacing w:line="360" w:lineRule="auto"/>
        <w:jc w:val="left"/>
        <w:rPr>
          <w:sz w:val="24"/>
          <w:szCs w:val="24"/>
        </w:rPr>
      </w:pPr>
      <w:r>
        <w:rPr>
          <w:rFonts w:hint="eastAsia"/>
          <w:sz w:val="24"/>
          <w:szCs w:val="24"/>
        </w:rPr>
        <w:t xml:space="preserve">   </w:t>
      </w:r>
      <w:r>
        <w:rPr>
          <w:rFonts w:hint="eastAsia"/>
          <w:sz w:val="24"/>
          <w:szCs w:val="24"/>
        </w:rPr>
        <w:t>已知：</w:t>
      </w:r>
      <w:r>
        <w:rPr>
          <w:rFonts w:hint="eastAsia"/>
          <w:sz w:val="24"/>
          <w:szCs w:val="24"/>
        </w:rPr>
        <w:t>(1)</w:t>
      </w:r>
      <w:r>
        <w:rPr>
          <w:rFonts w:hint="eastAsia"/>
          <w:sz w:val="24"/>
          <w:szCs w:val="24"/>
        </w:rPr>
        <w:t>、</w:t>
      </w:r>
      <w:proofErr w:type="gramStart"/>
      <w:r>
        <w:rPr>
          <w:rFonts w:hint="eastAsia"/>
          <w:sz w:val="24"/>
          <w:szCs w:val="24"/>
        </w:rPr>
        <w:t>Ⅰ母潮流</w:t>
      </w:r>
      <w:proofErr w:type="gramEnd"/>
      <w:r>
        <w:rPr>
          <w:rFonts w:hint="eastAsia"/>
          <w:sz w:val="24"/>
          <w:szCs w:val="24"/>
        </w:rPr>
        <w:t>为</w:t>
      </w:r>
      <w:r>
        <w:rPr>
          <w:rFonts w:hint="eastAsia"/>
          <w:sz w:val="24"/>
          <w:szCs w:val="24"/>
        </w:rPr>
        <w:t>211</w:t>
      </w:r>
      <w:r>
        <w:rPr>
          <w:rFonts w:hint="eastAsia"/>
          <w:sz w:val="24"/>
          <w:szCs w:val="24"/>
        </w:rPr>
        <w:t>线路受有功，二次电流为</w:t>
      </w:r>
      <w:r>
        <w:rPr>
          <w:rFonts w:hint="eastAsia"/>
          <w:sz w:val="24"/>
          <w:szCs w:val="24"/>
        </w:rPr>
        <w:t>5A</w:t>
      </w:r>
      <w:r>
        <w:rPr>
          <w:rFonts w:hint="eastAsia"/>
          <w:sz w:val="24"/>
          <w:szCs w:val="24"/>
        </w:rPr>
        <w:t>，</w:t>
      </w:r>
      <w:r>
        <w:rPr>
          <w:rFonts w:hint="eastAsia"/>
          <w:sz w:val="24"/>
          <w:szCs w:val="24"/>
        </w:rPr>
        <w:t>213</w:t>
      </w:r>
      <w:r>
        <w:rPr>
          <w:rFonts w:hint="eastAsia"/>
          <w:sz w:val="24"/>
          <w:szCs w:val="24"/>
        </w:rPr>
        <w:t>线路送有功，二次电流为</w:t>
      </w:r>
      <w:r>
        <w:rPr>
          <w:rFonts w:hint="eastAsia"/>
          <w:sz w:val="24"/>
          <w:szCs w:val="24"/>
        </w:rPr>
        <w:t>5A</w:t>
      </w:r>
      <w:r>
        <w:rPr>
          <w:rFonts w:hint="eastAsia"/>
          <w:sz w:val="24"/>
          <w:szCs w:val="24"/>
        </w:rPr>
        <w:t>，</w:t>
      </w:r>
      <w:proofErr w:type="gramStart"/>
      <w:r>
        <w:rPr>
          <w:rFonts w:hint="eastAsia"/>
          <w:sz w:val="24"/>
          <w:szCs w:val="24"/>
        </w:rPr>
        <w:t>Ⅱ母潮流</w:t>
      </w:r>
      <w:proofErr w:type="gramEnd"/>
      <w:r>
        <w:rPr>
          <w:rFonts w:hint="eastAsia"/>
          <w:sz w:val="24"/>
          <w:szCs w:val="24"/>
        </w:rPr>
        <w:t>为</w:t>
      </w:r>
      <w:r>
        <w:rPr>
          <w:rFonts w:hint="eastAsia"/>
          <w:sz w:val="24"/>
          <w:szCs w:val="24"/>
        </w:rPr>
        <w:t>212</w:t>
      </w:r>
      <w:r>
        <w:rPr>
          <w:rFonts w:hint="eastAsia"/>
          <w:sz w:val="24"/>
          <w:szCs w:val="24"/>
        </w:rPr>
        <w:t>线路送无功，二次电流为</w:t>
      </w:r>
      <w:r>
        <w:rPr>
          <w:rFonts w:hint="eastAsia"/>
          <w:sz w:val="24"/>
          <w:szCs w:val="24"/>
        </w:rPr>
        <w:t>5A</w:t>
      </w:r>
      <w:r>
        <w:rPr>
          <w:rFonts w:hint="eastAsia"/>
          <w:sz w:val="24"/>
          <w:szCs w:val="24"/>
        </w:rPr>
        <w:t>。</w:t>
      </w:r>
    </w:p>
    <w:p w14:paraId="53ABC149" w14:textId="77777777" w:rsidR="008A5222" w:rsidRDefault="008A3171">
      <w:pPr>
        <w:spacing w:line="360" w:lineRule="auto"/>
        <w:jc w:val="left"/>
        <w:rPr>
          <w:sz w:val="24"/>
          <w:szCs w:val="24"/>
        </w:rPr>
      </w:pPr>
      <w:r>
        <w:rPr>
          <w:rFonts w:hint="eastAsia"/>
          <w:sz w:val="24"/>
          <w:szCs w:val="24"/>
        </w:rPr>
        <w:t xml:space="preserve">         (2)</w:t>
      </w:r>
      <w:r>
        <w:rPr>
          <w:rFonts w:hint="eastAsia"/>
          <w:sz w:val="24"/>
          <w:szCs w:val="24"/>
        </w:rPr>
        <w:t>、变比为：</w:t>
      </w:r>
      <w:r>
        <w:rPr>
          <w:rFonts w:hint="eastAsia"/>
          <w:sz w:val="24"/>
          <w:szCs w:val="24"/>
        </w:rPr>
        <w:t>211</w:t>
      </w:r>
      <w:r>
        <w:rPr>
          <w:rFonts w:hint="eastAsia"/>
          <w:sz w:val="24"/>
          <w:szCs w:val="24"/>
        </w:rPr>
        <w:t>支路</w:t>
      </w:r>
      <w:r>
        <w:rPr>
          <w:rFonts w:hint="eastAsia"/>
          <w:sz w:val="24"/>
          <w:szCs w:val="24"/>
        </w:rPr>
        <w:t>1000/5</w:t>
      </w:r>
      <w:r>
        <w:rPr>
          <w:rFonts w:hint="eastAsia"/>
          <w:sz w:val="24"/>
          <w:szCs w:val="24"/>
        </w:rPr>
        <w:t>，</w:t>
      </w:r>
      <w:r>
        <w:rPr>
          <w:rFonts w:hint="eastAsia"/>
          <w:sz w:val="24"/>
          <w:szCs w:val="24"/>
        </w:rPr>
        <w:t>213</w:t>
      </w:r>
      <w:r>
        <w:rPr>
          <w:rFonts w:hint="eastAsia"/>
          <w:sz w:val="24"/>
          <w:szCs w:val="24"/>
        </w:rPr>
        <w:t>支路</w:t>
      </w:r>
      <w:r>
        <w:rPr>
          <w:rFonts w:hint="eastAsia"/>
          <w:sz w:val="24"/>
          <w:szCs w:val="24"/>
        </w:rPr>
        <w:t>2000/5</w:t>
      </w:r>
      <w:r>
        <w:rPr>
          <w:rFonts w:hint="eastAsia"/>
          <w:sz w:val="24"/>
          <w:szCs w:val="24"/>
        </w:rPr>
        <w:t>，</w:t>
      </w:r>
      <w:r>
        <w:rPr>
          <w:rFonts w:hint="eastAsia"/>
          <w:sz w:val="24"/>
          <w:szCs w:val="24"/>
        </w:rPr>
        <w:t>212</w:t>
      </w:r>
      <w:r>
        <w:rPr>
          <w:rFonts w:hint="eastAsia"/>
          <w:sz w:val="24"/>
          <w:szCs w:val="24"/>
        </w:rPr>
        <w:t>支路</w:t>
      </w:r>
      <w:r>
        <w:rPr>
          <w:rFonts w:hint="eastAsia"/>
          <w:sz w:val="24"/>
          <w:szCs w:val="24"/>
        </w:rPr>
        <w:t>1500/5</w:t>
      </w:r>
      <w:r>
        <w:rPr>
          <w:rFonts w:hint="eastAsia"/>
          <w:sz w:val="24"/>
          <w:szCs w:val="24"/>
        </w:rPr>
        <w:t>，</w:t>
      </w:r>
      <w:r>
        <w:rPr>
          <w:rFonts w:hint="eastAsia"/>
          <w:sz w:val="24"/>
          <w:szCs w:val="24"/>
        </w:rPr>
        <w:t>214</w:t>
      </w:r>
      <w:r>
        <w:rPr>
          <w:rFonts w:hint="eastAsia"/>
          <w:sz w:val="24"/>
          <w:szCs w:val="24"/>
        </w:rPr>
        <w:t>支路</w:t>
      </w:r>
      <w:r>
        <w:rPr>
          <w:rFonts w:hint="eastAsia"/>
          <w:sz w:val="24"/>
          <w:szCs w:val="24"/>
        </w:rPr>
        <w:t>2500/5</w:t>
      </w:r>
      <w:r>
        <w:rPr>
          <w:rFonts w:hint="eastAsia"/>
          <w:sz w:val="24"/>
          <w:szCs w:val="24"/>
        </w:rPr>
        <w:t>，</w:t>
      </w:r>
      <w:r>
        <w:rPr>
          <w:rFonts w:hint="eastAsia"/>
          <w:sz w:val="24"/>
          <w:szCs w:val="24"/>
        </w:rPr>
        <w:t>210</w:t>
      </w:r>
      <w:r>
        <w:rPr>
          <w:rFonts w:hint="eastAsia"/>
          <w:sz w:val="24"/>
          <w:szCs w:val="24"/>
        </w:rPr>
        <w:t>支路</w:t>
      </w:r>
      <w:r>
        <w:rPr>
          <w:rFonts w:hint="eastAsia"/>
          <w:sz w:val="24"/>
          <w:szCs w:val="24"/>
        </w:rPr>
        <w:t>2500/5</w:t>
      </w:r>
      <w:r>
        <w:rPr>
          <w:rFonts w:hint="eastAsia"/>
          <w:sz w:val="24"/>
          <w:szCs w:val="24"/>
        </w:rPr>
        <w:t>，基准变比为</w:t>
      </w:r>
      <w:r>
        <w:rPr>
          <w:rFonts w:hint="eastAsia"/>
          <w:sz w:val="24"/>
          <w:szCs w:val="24"/>
        </w:rPr>
        <w:t>2500/5</w:t>
      </w:r>
      <w:r>
        <w:rPr>
          <w:rFonts w:hint="eastAsia"/>
          <w:sz w:val="24"/>
          <w:szCs w:val="24"/>
        </w:rPr>
        <w:t>。</w:t>
      </w:r>
    </w:p>
    <w:p w14:paraId="7F22EE79" w14:textId="77777777" w:rsidR="008A5222" w:rsidRDefault="008A3171">
      <w:pPr>
        <w:spacing w:line="360" w:lineRule="auto"/>
        <w:jc w:val="left"/>
        <w:rPr>
          <w:sz w:val="24"/>
          <w:szCs w:val="24"/>
        </w:rPr>
      </w:pPr>
      <w:r>
        <w:rPr>
          <w:rFonts w:hint="eastAsia"/>
          <w:sz w:val="24"/>
          <w:szCs w:val="24"/>
        </w:rPr>
        <w:t xml:space="preserve">   </w:t>
      </w:r>
      <w:r>
        <w:rPr>
          <w:rFonts w:hint="eastAsia"/>
          <w:sz w:val="24"/>
          <w:szCs w:val="24"/>
        </w:rPr>
        <w:t>计算出其余支路二次电流，并画出各支路折算到基准变比的电流向量图（</w:t>
      </w:r>
      <w:proofErr w:type="gramStart"/>
      <w:r>
        <w:rPr>
          <w:rFonts w:hint="eastAsia"/>
          <w:sz w:val="24"/>
          <w:szCs w:val="24"/>
        </w:rPr>
        <w:t>以Ⅰ母</w:t>
      </w:r>
      <w:proofErr w:type="spellStart"/>
      <w:proofErr w:type="gramEnd"/>
      <w:r>
        <w:rPr>
          <w:rFonts w:hint="eastAsia"/>
          <w:sz w:val="24"/>
          <w:szCs w:val="24"/>
        </w:rPr>
        <w:t>Ua</w:t>
      </w:r>
      <w:proofErr w:type="spellEnd"/>
      <w:r>
        <w:rPr>
          <w:rFonts w:hint="eastAsia"/>
          <w:sz w:val="24"/>
          <w:szCs w:val="24"/>
        </w:rPr>
        <w:t>为基准）。</w:t>
      </w:r>
    </w:p>
    <w:p w14:paraId="7A2399CE" w14:textId="77777777" w:rsidR="008A5222" w:rsidRDefault="008A3171">
      <w:pPr>
        <w:spacing w:line="360" w:lineRule="auto"/>
        <w:jc w:val="left"/>
        <w:rPr>
          <w:sz w:val="24"/>
          <w:szCs w:val="24"/>
        </w:rPr>
      </w:pPr>
      <w:r>
        <w:rPr>
          <w:rFonts w:hint="eastAsia"/>
          <w:sz w:val="24"/>
          <w:szCs w:val="24"/>
        </w:rPr>
        <w:t>答：已知潮流、变比，可得各支路电流如下：</w:t>
      </w:r>
    </w:p>
    <w:p w14:paraId="42D06BCC" w14:textId="77777777" w:rsidR="008A5222" w:rsidRDefault="008A3171">
      <w:pPr>
        <w:spacing w:line="360" w:lineRule="auto"/>
        <w:ind w:right="-5" w:firstLineChars="200" w:firstLine="480"/>
        <w:rPr>
          <w:sz w:val="24"/>
          <w:szCs w:val="24"/>
        </w:rPr>
      </w:pPr>
      <w:r>
        <w:rPr>
          <w:rFonts w:hint="eastAsia"/>
          <w:sz w:val="24"/>
          <w:szCs w:val="24"/>
        </w:rPr>
        <w:t>211</w:t>
      </w:r>
      <w:r>
        <w:rPr>
          <w:rFonts w:hint="eastAsia"/>
          <w:sz w:val="24"/>
          <w:szCs w:val="24"/>
        </w:rPr>
        <w:t>支路：二次电流</w:t>
      </w:r>
      <w:r>
        <w:rPr>
          <w:rFonts w:hint="eastAsia"/>
          <w:sz w:val="24"/>
          <w:szCs w:val="24"/>
        </w:rPr>
        <w:t>I=5A</w:t>
      </w:r>
      <w:r>
        <w:rPr>
          <w:rFonts w:hint="eastAsia"/>
          <w:sz w:val="24"/>
          <w:szCs w:val="24"/>
        </w:rPr>
        <w:t>，折算到基准变比为</w:t>
      </w:r>
      <w:r>
        <w:rPr>
          <w:rFonts w:hint="eastAsia"/>
          <w:sz w:val="24"/>
          <w:szCs w:val="24"/>
        </w:rPr>
        <w:t>I=2A</w:t>
      </w:r>
      <w:r>
        <w:rPr>
          <w:rFonts w:hint="eastAsia"/>
          <w:sz w:val="24"/>
          <w:szCs w:val="24"/>
        </w:rPr>
        <w:t>，滞后</w:t>
      </w:r>
      <w:proofErr w:type="spellStart"/>
      <w:r>
        <w:rPr>
          <w:rFonts w:hint="eastAsia"/>
          <w:sz w:val="24"/>
          <w:szCs w:val="24"/>
        </w:rPr>
        <w:t>Ua</w:t>
      </w:r>
      <w:proofErr w:type="spellEnd"/>
      <w:r>
        <w:rPr>
          <w:rFonts w:hint="eastAsia"/>
          <w:sz w:val="24"/>
          <w:szCs w:val="24"/>
        </w:rPr>
        <w:t xml:space="preserve"> 180</w:t>
      </w:r>
      <w:r>
        <w:rPr>
          <w:rFonts w:hint="eastAsia"/>
          <w:sz w:val="24"/>
          <w:szCs w:val="24"/>
        </w:rPr>
        <w:t>°；</w:t>
      </w:r>
    </w:p>
    <w:p w14:paraId="50C4439B" w14:textId="77777777" w:rsidR="008A5222" w:rsidRDefault="008A3171">
      <w:pPr>
        <w:spacing w:line="360" w:lineRule="auto"/>
        <w:ind w:right="-5" w:firstLineChars="200" w:firstLine="480"/>
        <w:rPr>
          <w:sz w:val="24"/>
          <w:szCs w:val="24"/>
        </w:rPr>
      </w:pPr>
      <w:r>
        <w:rPr>
          <w:rFonts w:hint="eastAsia"/>
          <w:sz w:val="24"/>
          <w:szCs w:val="24"/>
        </w:rPr>
        <w:t>213</w:t>
      </w:r>
      <w:r>
        <w:rPr>
          <w:rFonts w:hint="eastAsia"/>
          <w:sz w:val="24"/>
          <w:szCs w:val="24"/>
        </w:rPr>
        <w:t>支路：二次电流</w:t>
      </w:r>
      <w:r>
        <w:rPr>
          <w:rFonts w:hint="eastAsia"/>
          <w:sz w:val="24"/>
          <w:szCs w:val="24"/>
        </w:rPr>
        <w:t>I=5A</w:t>
      </w:r>
      <w:r>
        <w:rPr>
          <w:rFonts w:hint="eastAsia"/>
          <w:sz w:val="24"/>
          <w:szCs w:val="24"/>
        </w:rPr>
        <w:t>，折算到基准变比为</w:t>
      </w:r>
      <w:r>
        <w:rPr>
          <w:rFonts w:hint="eastAsia"/>
          <w:sz w:val="24"/>
          <w:szCs w:val="24"/>
        </w:rPr>
        <w:t>I=4A</w:t>
      </w:r>
      <w:r>
        <w:rPr>
          <w:rFonts w:hint="eastAsia"/>
          <w:sz w:val="24"/>
          <w:szCs w:val="24"/>
        </w:rPr>
        <w:t>，与</w:t>
      </w:r>
      <w:proofErr w:type="spellStart"/>
      <w:r>
        <w:rPr>
          <w:rFonts w:hint="eastAsia"/>
          <w:sz w:val="24"/>
          <w:szCs w:val="24"/>
        </w:rPr>
        <w:t>Ua</w:t>
      </w:r>
      <w:proofErr w:type="spellEnd"/>
      <w:r>
        <w:rPr>
          <w:rFonts w:hint="eastAsia"/>
          <w:sz w:val="24"/>
          <w:szCs w:val="24"/>
        </w:rPr>
        <w:t xml:space="preserve"> </w:t>
      </w:r>
      <w:r>
        <w:rPr>
          <w:rFonts w:hint="eastAsia"/>
          <w:sz w:val="24"/>
          <w:szCs w:val="24"/>
        </w:rPr>
        <w:t>同向；</w:t>
      </w:r>
    </w:p>
    <w:p w14:paraId="14626AA0" w14:textId="77777777" w:rsidR="008A5222" w:rsidRDefault="008A3171">
      <w:pPr>
        <w:spacing w:line="360" w:lineRule="auto"/>
        <w:ind w:right="-5" w:firstLineChars="200" w:firstLine="480"/>
        <w:rPr>
          <w:sz w:val="24"/>
          <w:szCs w:val="24"/>
        </w:rPr>
      </w:pPr>
      <w:r>
        <w:rPr>
          <w:rFonts w:hint="eastAsia"/>
          <w:sz w:val="24"/>
          <w:szCs w:val="24"/>
        </w:rPr>
        <w:t>210</w:t>
      </w:r>
      <w:r>
        <w:rPr>
          <w:rFonts w:hint="eastAsia"/>
          <w:sz w:val="24"/>
          <w:szCs w:val="24"/>
        </w:rPr>
        <w:t>支路：折算到基准变比为</w:t>
      </w:r>
      <w:r>
        <w:rPr>
          <w:rFonts w:hint="eastAsia"/>
          <w:sz w:val="24"/>
          <w:szCs w:val="24"/>
        </w:rPr>
        <w:t>I=4-2=2A</w:t>
      </w:r>
      <w:r>
        <w:rPr>
          <w:rFonts w:hint="eastAsia"/>
          <w:sz w:val="24"/>
          <w:szCs w:val="24"/>
        </w:rPr>
        <w:t>，二次电流</w:t>
      </w:r>
      <w:r>
        <w:rPr>
          <w:rFonts w:hint="eastAsia"/>
          <w:sz w:val="24"/>
          <w:szCs w:val="24"/>
        </w:rPr>
        <w:t>I=1A</w:t>
      </w:r>
      <w:r>
        <w:rPr>
          <w:rFonts w:hint="eastAsia"/>
          <w:sz w:val="24"/>
          <w:szCs w:val="24"/>
        </w:rPr>
        <w:t>，与</w:t>
      </w:r>
      <w:proofErr w:type="spellStart"/>
      <w:r>
        <w:rPr>
          <w:rFonts w:hint="eastAsia"/>
          <w:sz w:val="24"/>
          <w:szCs w:val="24"/>
        </w:rPr>
        <w:t>Ua</w:t>
      </w:r>
      <w:proofErr w:type="spellEnd"/>
      <w:r>
        <w:rPr>
          <w:rFonts w:hint="eastAsia"/>
          <w:sz w:val="24"/>
          <w:szCs w:val="24"/>
        </w:rPr>
        <w:t xml:space="preserve"> </w:t>
      </w:r>
      <w:r>
        <w:rPr>
          <w:rFonts w:hint="eastAsia"/>
          <w:sz w:val="24"/>
          <w:szCs w:val="24"/>
        </w:rPr>
        <w:t>同向；</w:t>
      </w:r>
    </w:p>
    <w:p w14:paraId="1EA14362" w14:textId="77777777" w:rsidR="008A5222" w:rsidRDefault="008A3171">
      <w:pPr>
        <w:spacing w:line="360" w:lineRule="auto"/>
        <w:ind w:right="-5" w:firstLineChars="200" w:firstLine="480"/>
        <w:rPr>
          <w:sz w:val="24"/>
          <w:szCs w:val="24"/>
        </w:rPr>
      </w:pPr>
      <w:r>
        <w:rPr>
          <w:rFonts w:hint="eastAsia"/>
          <w:sz w:val="24"/>
          <w:szCs w:val="24"/>
        </w:rPr>
        <w:t>212</w:t>
      </w:r>
      <w:r>
        <w:rPr>
          <w:rFonts w:hint="eastAsia"/>
          <w:sz w:val="24"/>
          <w:szCs w:val="24"/>
        </w:rPr>
        <w:t>支路：二次电流</w:t>
      </w:r>
      <w:r>
        <w:rPr>
          <w:rFonts w:hint="eastAsia"/>
          <w:sz w:val="24"/>
          <w:szCs w:val="24"/>
        </w:rPr>
        <w:t>I=5A</w:t>
      </w:r>
      <w:r>
        <w:rPr>
          <w:rFonts w:hint="eastAsia"/>
          <w:sz w:val="24"/>
          <w:szCs w:val="24"/>
        </w:rPr>
        <w:t>，折算到基准变比为</w:t>
      </w:r>
      <w:r>
        <w:rPr>
          <w:rFonts w:hint="eastAsia"/>
          <w:sz w:val="24"/>
          <w:szCs w:val="24"/>
        </w:rPr>
        <w:t>I=3A</w:t>
      </w:r>
      <w:r>
        <w:rPr>
          <w:rFonts w:hint="eastAsia"/>
          <w:sz w:val="24"/>
          <w:szCs w:val="24"/>
        </w:rPr>
        <w:t>，滞后</w:t>
      </w:r>
      <w:proofErr w:type="spellStart"/>
      <w:r>
        <w:rPr>
          <w:rFonts w:hint="eastAsia"/>
          <w:sz w:val="24"/>
          <w:szCs w:val="24"/>
        </w:rPr>
        <w:t>Ua</w:t>
      </w:r>
      <w:proofErr w:type="spellEnd"/>
      <w:r>
        <w:rPr>
          <w:rFonts w:hint="eastAsia"/>
          <w:sz w:val="24"/>
          <w:szCs w:val="24"/>
        </w:rPr>
        <w:t xml:space="preserve"> 90</w:t>
      </w:r>
      <w:r>
        <w:rPr>
          <w:rFonts w:hint="eastAsia"/>
          <w:sz w:val="24"/>
          <w:szCs w:val="24"/>
        </w:rPr>
        <w:t>°；</w:t>
      </w:r>
    </w:p>
    <w:p w14:paraId="2BA2D67A" w14:textId="77777777" w:rsidR="008A5222" w:rsidRDefault="008A3171">
      <w:pPr>
        <w:spacing w:line="360" w:lineRule="auto"/>
        <w:ind w:right="-5" w:firstLineChars="200" w:firstLine="480"/>
        <w:rPr>
          <w:sz w:val="24"/>
          <w:szCs w:val="24"/>
        </w:rPr>
      </w:pPr>
      <w:r>
        <w:rPr>
          <w:rFonts w:hint="eastAsia"/>
          <w:sz w:val="24"/>
          <w:szCs w:val="24"/>
        </w:rPr>
        <w:t>214</w:t>
      </w:r>
      <w:r>
        <w:rPr>
          <w:rFonts w:hint="eastAsia"/>
          <w:sz w:val="24"/>
          <w:szCs w:val="24"/>
        </w:rPr>
        <w:t>支路：折算到基准变比后的电流</w:t>
      </w:r>
      <w:r>
        <w:rPr>
          <w:rFonts w:hint="eastAsia"/>
          <w:sz w:val="24"/>
          <w:szCs w:val="24"/>
        </w:rPr>
        <w:t>I=</w:t>
      </w:r>
      <w:r>
        <w:rPr>
          <w:rFonts w:hint="eastAsia"/>
          <w:sz w:val="24"/>
          <w:szCs w:val="24"/>
        </w:rPr>
        <w:object w:dxaOrig="905" w:dyaOrig="406" w14:anchorId="4D571A23">
          <v:shape id="_x0000_i1454" type="#_x0000_t75" style="width:45.1pt;height:20.05pt" o:ole="">
            <v:imagedata r:id="rId830" o:title=""/>
          </v:shape>
          <o:OLEObject Type="Embed" ProgID="Equation.KSEE3" ShapeID="_x0000_i1454" DrawAspect="Content" ObjectID="_1662216967" r:id="rId832"/>
        </w:object>
      </w:r>
      <w:r>
        <w:rPr>
          <w:rFonts w:hint="eastAsia"/>
          <w:sz w:val="24"/>
          <w:szCs w:val="24"/>
        </w:rPr>
        <w:t>=3.6A</w:t>
      </w:r>
      <w:r>
        <w:rPr>
          <w:rFonts w:hint="eastAsia"/>
          <w:sz w:val="24"/>
          <w:szCs w:val="24"/>
        </w:rPr>
        <w:t>，角度为</w:t>
      </w:r>
      <w:r>
        <w:rPr>
          <w:rFonts w:hint="eastAsia"/>
          <w:sz w:val="24"/>
          <w:szCs w:val="24"/>
        </w:rPr>
        <w:t>Ø=</w:t>
      </w:r>
      <w:proofErr w:type="spellStart"/>
      <w:r>
        <w:rPr>
          <w:rFonts w:hint="eastAsia"/>
          <w:sz w:val="24"/>
          <w:szCs w:val="24"/>
        </w:rPr>
        <w:t>artg</w:t>
      </w:r>
      <w:proofErr w:type="spellEnd"/>
      <w:r>
        <w:rPr>
          <w:rFonts w:hint="eastAsia"/>
          <w:sz w:val="24"/>
          <w:szCs w:val="24"/>
        </w:rPr>
        <w:t>(3/2)=56.3</w:t>
      </w:r>
      <w:r>
        <w:rPr>
          <w:rFonts w:hint="eastAsia"/>
          <w:sz w:val="24"/>
          <w:szCs w:val="24"/>
        </w:rPr>
        <w:t>°，滞后</w:t>
      </w:r>
      <w:proofErr w:type="spellStart"/>
      <w:r>
        <w:rPr>
          <w:rFonts w:hint="eastAsia"/>
          <w:sz w:val="24"/>
          <w:szCs w:val="24"/>
        </w:rPr>
        <w:t>Ua</w:t>
      </w:r>
      <w:proofErr w:type="spellEnd"/>
      <w:r>
        <w:rPr>
          <w:rFonts w:hint="eastAsia"/>
          <w:sz w:val="24"/>
          <w:szCs w:val="24"/>
        </w:rPr>
        <w:t xml:space="preserve"> </w:t>
      </w:r>
      <w:r>
        <w:rPr>
          <w:rFonts w:hint="eastAsia"/>
          <w:sz w:val="24"/>
          <w:szCs w:val="24"/>
        </w:rPr>
        <w:t>。</w:t>
      </w:r>
    </w:p>
    <w:p w14:paraId="210AD1ED" w14:textId="77777777" w:rsidR="008A5222" w:rsidRDefault="008A3171">
      <w:pPr>
        <w:spacing w:line="360" w:lineRule="auto"/>
        <w:ind w:right="-5" w:firstLineChars="200" w:firstLine="480"/>
        <w:rPr>
          <w:sz w:val="24"/>
          <w:szCs w:val="24"/>
        </w:rPr>
      </w:pPr>
      <w:r>
        <w:rPr>
          <w:rFonts w:hint="eastAsia"/>
          <w:sz w:val="24"/>
          <w:szCs w:val="24"/>
        </w:rPr>
        <w:t>电流向量图如下：</w:t>
      </w:r>
    </w:p>
    <w:p w14:paraId="37242F24" w14:textId="77777777" w:rsidR="008A5222" w:rsidRDefault="008A3171">
      <w:pPr>
        <w:spacing w:line="360" w:lineRule="auto"/>
        <w:jc w:val="left"/>
        <w:rPr>
          <w:sz w:val="24"/>
          <w:szCs w:val="24"/>
        </w:rPr>
      </w:pPr>
      <w:r>
        <w:rPr>
          <w:sz w:val="24"/>
          <w:szCs w:val="24"/>
        </w:rPr>
        <w:pict w14:anchorId="21929D4A">
          <v:line id="直线 553" o:spid="_x0000_s1995" style="position:absolute;flip:x;z-index:251973632;mso-width-relative:page;mso-height-relative:page" from="140.2pt,9.75pt" to="140.25pt,130.5pt" strokecolor="#739cc3" strokeweight="1.25pt">
            <v:stroke endarrow="open"/>
          </v:line>
        </w:pict>
      </w:r>
      <w:r>
        <w:rPr>
          <w:rFonts w:hint="eastAsia"/>
          <w:sz w:val="24"/>
          <w:szCs w:val="24"/>
        </w:rPr>
        <w:t xml:space="preserve">                            </w:t>
      </w:r>
    </w:p>
    <w:p w14:paraId="02313AD8" w14:textId="77777777" w:rsidR="008A5222" w:rsidRDefault="008A5222">
      <w:pPr>
        <w:spacing w:line="360" w:lineRule="auto"/>
        <w:jc w:val="left"/>
        <w:rPr>
          <w:sz w:val="24"/>
          <w:szCs w:val="24"/>
        </w:rPr>
      </w:pPr>
    </w:p>
    <w:p w14:paraId="35AB1DE0" w14:textId="77777777" w:rsidR="008A5222" w:rsidRDefault="008A3171">
      <w:pPr>
        <w:spacing w:line="360" w:lineRule="auto"/>
        <w:jc w:val="left"/>
        <w:rPr>
          <w:sz w:val="24"/>
          <w:szCs w:val="24"/>
        </w:rPr>
      </w:pPr>
      <w:r>
        <w:rPr>
          <w:rFonts w:hint="eastAsia"/>
          <w:sz w:val="24"/>
          <w:szCs w:val="24"/>
        </w:rPr>
        <w:t xml:space="preserve">                               (210)2A       (213)4A         </w:t>
      </w:r>
      <w:proofErr w:type="spellStart"/>
      <w:r>
        <w:rPr>
          <w:rFonts w:hint="eastAsia"/>
          <w:sz w:val="24"/>
          <w:szCs w:val="24"/>
        </w:rPr>
        <w:t>Ua</w:t>
      </w:r>
      <w:proofErr w:type="spellEnd"/>
      <w:r>
        <w:rPr>
          <w:rFonts w:hint="eastAsia"/>
          <w:sz w:val="24"/>
          <w:szCs w:val="24"/>
        </w:rPr>
        <w:t>（</w:t>
      </w:r>
      <w:r>
        <w:rPr>
          <w:rFonts w:hint="eastAsia"/>
          <w:sz w:val="24"/>
          <w:szCs w:val="24"/>
        </w:rPr>
        <w:t>0</w:t>
      </w:r>
      <w:r>
        <w:rPr>
          <w:rFonts w:hint="eastAsia"/>
          <w:sz w:val="24"/>
          <w:szCs w:val="24"/>
        </w:rPr>
        <w:t>°）</w:t>
      </w:r>
    </w:p>
    <w:p w14:paraId="00A5F711" w14:textId="77777777" w:rsidR="008A5222" w:rsidRDefault="008A3171">
      <w:pPr>
        <w:spacing w:line="360" w:lineRule="auto"/>
        <w:jc w:val="left"/>
        <w:rPr>
          <w:sz w:val="24"/>
          <w:szCs w:val="24"/>
        </w:rPr>
      </w:pPr>
      <w:r>
        <w:rPr>
          <w:sz w:val="24"/>
          <w:szCs w:val="24"/>
        </w:rPr>
        <w:pict w14:anchorId="10A8DAEE">
          <v:line id="直线 558" o:spid="_x0000_s2000" style="position:absolute;z-index:251978752;mso-width-relative:page;mso-height-relative:page" from="188.95pt,.75pt" to="189pt,61.3pt" strokecolor="#739cc3" strokeweight=".5pt">
            <v:stroke dashstyle="dash"/>
          </v:line>
        </w:pict>
      </w:r>
      <w:r>
        <w:rPr>
          <w:sz w:val="24"/>
          <w:szCs w:val="24"/>
        </w:rPr>
        <w:pict w14:anchorId="38E39508">
          <v:line id="直线 554" o:spid="_x0000_s1996" style="position:absolute;z-index:251974656;mso-width-relative:page;mso-height-relative:page" from="140.2pt,.25pt" to="188.45pt,60.3pt" strokecolor="#739cc3" strokeweight="1.25pt">
            <v:stroke endarrow="block"/>
          </v:line>
        </w:pict>
      </w:r>
      <w:r>
        <w:rPr>
          <w:sz w:val="24"/>
          <w:szCs w:val="24"/>
        </w:rPr>
        <w:pict w14:anchorId="0DD93312">
          <v:line id="直线 557" o:spid="_x0000_s1999" style="position:absolute;z-index:251977728;mso-width-relative:page;mso-height-relative:page" from="140.2pt,.75pt" to="190.55pt,.8pt" strokecolor="#36f" strokeweight="1.25pt">
            <v:stroke endarrow="block"/>
          </v:line>
        </w:pict>
      </w:r>
      <w:r>
        <w:rPr>
          <w:sz w:val="24"/>
          <w:szCs w:val="24"/>
        </w:rPr>
        <w:pict w14:anchorId="6088E0E0">
          <v:line id="直线 555" o:spid="_x0000_s1997" style="position:absolute;z-index:251975680;mso-width-relative:page;mso-height-relative:page" from="140.2pt,.75pt" to="253.75pt,.8pt" strokecolor="red" strokeweight="1.25pt">
            <v:stroke endarrow="block"/>
          </v:line>
        </w:pict>
      </w:r>
      <w:r>
        <w:rPr>
          <w:sz w:val="24"/>
          <w:szCs w:val="24"/>
        </w:rPr>
        <w:pict w14:anchorId="7E27D913">
          <v:line id="直线 552" o:spid="_x0000_s1994" style="position:absolute;flip:y;z-index:251972608;mso-width-relative:page;mso-height-relative:page" from="93.05pt,.25pt" to="330.2pt,.95pt" strokecolor="#739cc3" strokeweight="1.25pt">
            <v:stroke startarrow="open" endarrow="block"/>
          </v:line>
        </w:pict>
      </w:r>
      <w:r>
        <w:rPr>
          <w:sz w:val="24"/>
          <w:szCs w:val="24"/>
        </w:rPr>
        <w:pict w14:anchorId="59BF96BA">
          <v:shape id="弧形 556" o:spid="_x0000_s1998" type="#_x0000_t19" style="position:absolute;margin-left:151.2pt;margin-top:1.05pt;width:6.1pt;height:19.15pt;z-index:251976704;mso-width-relative:page;mso-height-relative:page" coordsize="21600,38327" adj=",3326202" fillcolor="#9cbee0" strokecolor="#739cc3" strokeweight="1.25pt">
            <v:fill color2="#bbd5f0" type="gradient">
              <o:fill v:ext="view" type="gradientUnscaled"/>
            </v:fill>
          </v:shape>
        </w:pict>
      </w:r>
      <w:r>
        <w:rPr>
          <w:rFonts w:hint="eastAsia"/>
          <w:sz w:val="24"/>
          <w:szCs w:val="24"/>
        </w:rPr>
        <w:t xml:space="preserve">              (211) 2A          56.3</w:t>
      </w:r>
      <w:r>
        <w:rPr>
          <w:rFonts w:hint="eastAsia"/>
          <w:sz w:val="24"/>
          <w:szCs w:val="24"/>
        </w:rPr>
        <w:t>°</w:t>
      </w:r>
    </w:p>
    <w:p w14:paraId="7A0405BD" w14:textId="77777777" w:rsidR="008A5222" w:rsidRDefault="008A5222">
      <w:pPr>
        <w:spacing w:line="360" w:lineRule="auto"/>
        <w:jc w:val="left"/>
        <w:rPr>
          <w:sz w:val="24"/>
          <w:szCs w:val="24"/>
        </w:rPr>
      </w:pPr>
    </w:p>
    <w:p w14:paraId="075D1734" w14:textId="77777777" w:rsidR="008A5222" w:rsidRDefault="008A3171">
      <w:pPr>
        <w:spacing w:line="360" w:lineRule="auto"/>
        <w:jc w:val="left"/>
        <w:rPr>
          <w:sz w:val="24"/>
          <w:szCs w:val="24"/>
        </w:rPr>
      </w:pPr>
      <w:r>
        <w:rPr>
          <w:sz w:val="24"/>
          <w:szCs w:val="24"/>
        </w:rPr>
        <w:pict w14:anchorId="26063BE8">
          <v:line id="直线 559" o:spid="_x0000_s2001" style="position:absolute;z-index:251979776;mso-width-relative:page;mso-height-relative:page" from="140.6pt,14.8pt" to="188.7pt,14.85pt" strokecolor="#739cc3" strokeweight=".5pt">
            <v:stroke dashstyle="dashDot"/>
          </v:line>
        </w:pict>
      </w:r>
      <w:r>
        <w:rPr>
          <w:rFonts w:hint="eastAsia"/>
          <w:sz w:val="24"/>
          <w:szCs w:val="24"/>
        </w:rPr>
        <w:t xml:space="preserve">                                    (214) 3.6A</w:t>
      </w:r>
    </w:p>
    <w:p w14:paraId="194FE85B" w14:textId="77777777" w:rsidR="008A5222" w:rsidRDefault="008A3171">
      <w:pPr>
        <w:spacing w:line="360" w:lineRule="auto"/>
        <w:jc w:val="left"/>
        <w:rPr>
          <w:sz w:val="24"/>
          <w:szCs w:val="24"/>
        </w:rPr>
      </w:pPr>
      <w:r>
        <w:rPr>
          <w:rFonts w:hint="eastAsia"/>
          <w:sz w:val="24"/>
          <w:szCs w:val="24"/>
        </w:rPr>
        <w:t xml:space="preserve">                       (212) 3A </w:t>
      </w:r>
    </w:p>
    <w:p w14:paraId="2991A2F5"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某站</w:t>
      </w:r>
      <w:r w:rsidRPr="00DB57BA">
        <w:rPr>
          <w:rFonts w:ascii="Calibri" w:eastAsia="宋体" w:hAnsi="Calibri" w:hint="eastAsia"/>
        </w:rPr>
        <w:t>220kV</w:t>
      </w:r>
      <w:r w:rsidRPr="00DB57BA">
        <w:rPr>
          <w:rFonts w:ascii="Calibri" w:eastAsia="宋体" w:hAnsi="Calibri" w:hint="eastAsia"/>
        </w:rPr>
        <w:t>为双母线接线，</w:t>
      </w:r>
      <w:proofErr w:type="gramStart"/>
      <w:r w:rsidRPr="00DB57BA">
        <w:rPr>
          <w:rFonts w:ascii="Calibri" w:eastAsia="宋体" w:hAnsi="Calibri" w:hint="eastAsia"/>
        </w:rPr>
        <w:t>Ⅰ母所挂</w:t>
      </w:r>
      <w:proofErr w:type="gramEnd"/>
      <w:r w:rsidRPr="00DB57BA">
        <w:rPr>
          <w:rFonts w:ascii="Calibri" w:eastAsia="宋体" w:hAnsi="Calibri" w:hint="eastAsia"/>
        </w:rPr>
        <w:t>支路为</w:t>
      </w:r>
      <w:r w:rsidRPr="00DB57BA">
        <w:rPr>
          <w:rFonts w:ascii="Calibri" w:eastAsia="宋体" w:hAnsi="Calibri" w:hint="eastAsia"/>
        </w:rPr>
        <w:t>211</w:t>
      </w:r>
      <w:r w:rsidRPr="00DB57BA">
        <w:rPr>
          <w:rFonts w:ascii="Calibri" w:eastAsia="宋体" w:hAnsi="Calibri" w:hint="eastAsia"/>
        </w:rPr>
        <w:t>、</w:t>
      </w:r>
      <w:r w:rsidRPr="00DB57BA">
        <w:rPr>
          <w:rFonts w:ascii="Calibri" w:eastAsia="宋体" w:hAnsi="Calibri" w:hint="eastAsia"/>
        </w:rPr>
        <w:t>213</w:t>
      </w:r>
      <w:r w:rsidRPr="00DB57BA">
        <w:rPr>
          <w:rFonts w:ascii="Calibri" w:eastAsia="宋体" w:hAnsi="Calibri" w:hint="eastAsia"/>
        </w:rPr>
        <w:t>、</w:t>
      </w:r>
      <w:r w:rsidRPr="00DB57BA">
        <w:rPr>
          <w:rFonts w:ascii="Calibri" w:eastAsia="宋体" w:hAnsi="Calibri" w:hint="eastAsia"/>
        </w:rPr>
        <w:t>215</w:t>
      </w:r>
      <w:r w:rsidRPr="00DB57BA">
        <w:rPr>
          <w:rFonts w:ascii="Calibri" w:eastAsia="宋体" w:hAnsi="Calibri" w:hint="eastAsia"/>
        </w:rPr>
        <w:t>，</w:t>
      </w:r>
      <w:proofErr w:type="gramStart"/>
      <w:r w:rsidRPr="00DB57BA">
        <w:rPr>
          <w:rFonts w:ascii="Calibri" w:eastAsia="宋体" w:hAnsi="Calibri" w:hint="eastAsia"/>
        </w:rPr>
        <w:t>Ⅱ母所挂</w:t>
      </w:r>
      <w:proofErr w:type="gramEnd"/>
      <w:r w:rsidRPr="00DB57BA">
        <w:rPr>
          <w:rFonts w:ascii="Calibri" w:eastAsia="宋体" w:hAnsi="Calibri" w:hint="eastAsia"/>
        </w:rPr>
        <w:t>支路为</w:t>
      </w:r>
      <w:r w:rsidRPr="00DB57BA">
        <w:rPr>
          <w:rFonts w:ascii="Calibri" w:eastAsia="宋体" w:hAnsi="Calibri" w:hint="eastAsia"/>
        </w:rPr>
        <w:t>212</w:t>
      </w:r>
      <w:r w:rsidRPr="00DB57BA">
        <w:rPr>
          <w:rFonts w:ascii="Calibri" w:eastAsia="宋体" w:hAnsi="Calibri" w:hint="eastAsia"/>
        </w:rPr>
        <w:t>，母联为</w:t>
      </w:r>
      <w:r w:rsidRPr="00DB57BA">
        <w:rPr>
          <w:rFonts w:ascii="Calibri" w:eastAsia="宋体" w:hAnsi="Calibri" w:hint="eastAsia"/>
        </w:rPr>
        <w:t>210</w:t>
      </w:r>
      <w:r w:rsidRPr="00DB57BA">
        <w:rPr>
          <w:rFonts w:ascii="Calibri" w:eastAsia="宋体" w:hAnsi="Calibri" w:hint="eastAsia"/>
        </w:rPr>
        <w:t>，</w:t>
      </w:r>
      <w:proofErr w:type="gramStart"/>
      <w:r w:rsidRPr="00DB57BA">
        <w:rPr>
          <w:rFonts w:ascii="Calibri" w:eastAsia="宋体" w:hAnsi="Calibri" w:hint="eastAsia"/>
        </w:rPr>
        <w:t>双母并列</w:t>
      </w:r>
      <w:proofErr w:type="gramEnd"/>
      <w:r w:rsidRPr="00DB57BA">
        <w:rPr>
          <w:rFonts w:ascii="Calibri" w:eastAsia="宋体" w:hAnsi="Calibri" w:hint="eastAsia"/>
        </w:rPr>
        <w:t>运行。</w:t>
      </w:r>
    </w:p>
    <w:p w14:paraId="532557CF" w14:textId="04FD3346" w:rsidR="008A5222" w:rsidRPr="008A3171" w:rsidRDefault="008A3171" w:rsidP="008A3171">
      <w:pPr>
        <w:spacing w:line="360" w:lineRule="auto"/>
        <w:jc w:val="left"/>
        <w:rPr>
          <w:sz w:val="24"/>
          <w:szCs w:val="24"/>
        </w:rPr>
      </w:pPr>
      <w:r w:rsidRPr="008A3171">
        <w:rPr>
          <w:rFonts w:hint="eastAsia"/>
          <w:sz w:val="24"/>
          <w:szCs w:val="24"/>
        </w:rPr>
        <w:t>已知：</w:t>
      </w:r>
      <w:r w:rsidRPr="008A3171">
        <w:rPr>
          <w:rFonts w:hint="eastAsia"/>
          <w:sz w:val="24"/>
          <w:szCs w:val="24"/>
        </w:rPr>
        <w:t>(1)</w:t>
      </w:r>
      <w:r w:rsidRPr="008A3171">
        <w:rPr>
          <w:rFonts w:hint="eastAsia"/>
          <w:sz w:val="24"/>
          <w:szCs w:val="24"/>
        </w:rPr>
        <w:t>、</w:t>
      </w:r>
      <w:proofErr w:type="gramStart"/>
      <w:r w:rsidRPr="008A3171">
        <w:rPr>
          <w:rFonts w:hint="eastAsia"/>
          <w:sz w:val="24"/>
          <w:szCs w:val="24"/>
        </w:rPr>
        <w:t>Ⅰ母潮流</w:t>
      </w:r>
      <w:proofErr w:type="gramEnd"/>
      <w:r w:rsidRPr="008A3171">
        <w:rPr>
          <w:rFonts w:hint="eastAsia"/>
          <w:sz w:val="24"/>
          <w:szCs w:val="24"/>
        </w:rPr>
        <w:t>为</w:t>
      </w:r>
      <w:r w:rsidRPr="008A3171">
        <w:rPr>
          <w:rFonts w:hint="eastAsia"/>
          <w:sz w:val="24"/>
          <w:szCs w:val="24"/>
        </w:rPr>
        <w:t>211</w:t>
      </w:r>
      <w:r w:rsidRPr="008A3171">
        <w:rPr>
          <w:rFonts w:hint="eastAsia"/>
          <w:sz w:val="24"/>
          <w:szCs w:val="24"/>
        </w:rPr>
        <w:t>线路受有功，二次电流为</w:t>
      </w:r>
      <w:r w:rsidRPr="008A3171">
        <w:rPr>
          <w:rFonts w:hint="eastAsia"/>
          <w:sz w:val="24"/>
          <w:szCs w:val="24"/>
        </w:rPr>
        <w:t>2A</w:t>
      </w:r>
      <w:r w:rsidRPr="008A3171">
        <w:rPr>
          <w:rFonts w:hint="eastAsia"/>
          <w:sz w:val="24"/>
          <w:szCs w:val="24"/>
        </w:rPr>
        <w:t>，</w:t>
      </w:r>
      <w:r w:rsidRPr="008A3171">
        <w:rPr>
          <w:rFonts w:hint="eastAsia"/>
          <w:sz w:val="24"/>
          <w:szCs w:val="24"/>
        </w:rPr>
        <w:t>213</w:t>
      </w:r>
      <w:r w:rsidRPr="008A3171">
        <w:rPr>
          <w:rFonts w:hint="eastAsia"/>
          <w:sz w:val="24"/>
          <w:szCs w:val="24"/>
        </w:rPr>
        <w:t>线路送有功、送无功均相等，二次电流为</w:t>
      </w:r>
      <w:r w:rsidRPr="008A3171">
        <w:rPr>
          <w:rFonts w:hint="eastAsia"/>
          <w:sz w:val="24"/>
          <w:szCs w:val="24"/>
        </w:rPr>
        <w:t>3A</w:t>
      </w:r>
      <w:r w:rsidRPr="008A3171">
        <w:rPr>
          <w:rFonts w:hint="eastAsia"/>
          <w:sz w:val="24"/>
          <w:szCs w:val="24"/>
        </w:rPr>
        <w:t>，</w:t>
      </w:r>
      <w:r w:rsidRPr="008A3171">
        <w:rPr>
          <w:rFonts w:hint="eastAsia"/>
          <w:sz w:val="24"/>
          <w:szCs w:val="24"/>
        </w:rPr>
        <w:t>215</w:t>
      </w:r>
      <w:r w:rsidRPr="008A3171">
        <w:rPr>
          <w:rFonts w:hint="eastAsia"/>
          <w:sz w:val="24"/>
          <w:szCs w:val="24"/>
        </w:rPr>
        <w:t>线路送有功、受无功均相等，二次电流为</w:t>
      </w:r>
      <w:r w:rsidRPr="008A3171">
        <w:rPr>
          <w:rFonts w:hint="eastAsia"/>
          <w:sz w:val="24"/>
          <w:szCs w:val="24"/>
        </w:rPr>
        <w:t>3A</w:t>
      </w:r>
      <w:r w:rsidRPr="008A3171">
        <w:rPr>
          <w:rFonts w:hint="eastAsia"/>
          <w:sz w:val="24"/>
          <w:szCs w:val="24"/>
        </w:rPr>
        <w:t>。</w:t>
      </w:r>
    </w:p>
    <w:p w14:paraId="5AA692FD" w14:textId="00A4C7B8" w:rsidR="008A5222" w:rsidRPr="008A3171" w:rsidRDefault="008A3171" w:rsidP="008A3171">
      <w:pPr>
        <w:spacing w:line="360" w:lineRule="auto"/>
        <w:jc w:val="left"/>
        <w:rPr>
          <w:sz w:val="24"/>
          <w:szCs w:val="24"/>
        </w:rPr>
      </w:pPr>
      <w:r w:rsidRPr="008A3171">
        <w:rPr>
          <w:rFonts w:hint="eastAsia"/>
          <w:sz w:val="24"/>
          <w:szCs w:val="24"/>
        </w:rPr>
        <w:t xml:space="preserve"> (2)</w:t>
      </w:r>
      <w:r w:rsidRPr="008A3171">
        <w:rPr>
          <w:rFonts w:hint="eastAsia"/>
          <w:sz w:val="24"/>
          <w:szCs w:val="24"/>
        </w:rPr>
        <w:t>、变比为：所有支路</w:t>
      </w:r>
      <w:r w:rsidRPr="008A3171">
        <w:rPr>
          <w:rFonts w:hint="eastAsia"/>
          <w:sz w:val="24"/>
          <w:szCs w:val="24"/>
        </w:rPr>
        <w:t>CT</w:t>
      </w:r>
      <w:r w:rsidRPr="008A3171">
        <w:rPr>
          <w:rFonts w:hint="eastAsia"/>
          <w:sz w:val="24"/>
          <w:szCs w:val="24"/>
        </w:rPr>
        <w:t>变比均为</w:t>
      </w:r>
      <w:r w:rsidRPr="008A3171">
        <w:rPr>
          <w:rFonts w:hint="eastAsia"/>
          <w:sz w:val="24"/>
          <w:szCs w:val="24"/>
        </w:rPr>
        <w:t>2500/5</w:t>
      </w:r>
      <w:r w:rsidRPr="008A3171">
        <w:rPr>
          <w:rFonts w:hint="eastAsia"/>
          <w:sz w:val="24"/>
          <w:szCs w:val="24"/>
        </w:rPr>
        <w:t>，基准变比为</w:t>
      </w:r>
      <w:r w:rsidRPr="008A3171">
        <w:rPr>
          <w:rFonts w:hint="eastAsia"/>
          <w:sz w:val="24"/>
          <w:szCs w:val="24"/>
        </w:rPr>
        <w:t>2500/5</w:t>
      </w:r>
      <w:r w:rsidRPr="008A3171">
        <w:rPr>
          <w:rFonts w:hint="eastAsia"/>
          <w:sz w:val="24"/>
          <w:szCs w:val="24"/>
        </w:rPr>
        <w:t>。</w:t>
      </w:r>
    </w:p>
    <w:p w14:paraId="4361D83D" w14:textId="4C8E95AA" w:rsidR="008A5222" w:rsidRPr="008A3171" w:rsidRDefault="008A3171" w:rsidP="008A3171">
      <w:pPr>
        <w:spacing w:line="360" w:lineRule="auto"/>
        <w:jc w:val="left"/>
        <w:rPr>
          <w:sz w:val="24"/>
          <w:szCs w:val="24"/>
        </w:rPr>
      </w:pPr>
      <w:r w:rsidRPr="008A3171">
        <w:rPr>
          <w:rFonts w:hint="eastAsia"/>
          <w:sz w:val="24"/>
          <w:szCs w:val="24"/>
        </w:rPr>
        <w:t>计算出其余支路二次电流，并画出各支路折算到基准变比的电流向量图（</w:t>
      </w:r>
      <w:proofErr w:type="gramStart"/>
      <w:r w:rsidRPr="008A3171">
        <w:rPr>
          <w:rFonts w:hint="eastAsia"/>
          <w:sz w:val="24"/>
          <w:szCs w:val="24"/>
        </w:rPr>
        <w:t>以Ⅰ母</w:t>
      </w:r>
      <w:proofErr w:type="spellStart"/>
      <w:proofErr w:type="gramEnd"/>
      <w:r w:rsidRPr="008A3171">
        <w:rPr>
          <w:rFonts w:hint="eastAsia"/>
          <w:sz w:val="24"/>
          <w:szCs w:val="24"/>
        </w:rPr>
        <w:lastRenderedPageBreak/>
        <w:t>Ua</w:t>
      </w:r>
      <w:proofErr w:type="spellEnd"/>
      <w:r w:rsidRPr="008A3171">
        <w:rPr>
          <w:rFonts w:hint="eastAsia"/>
          <w:sz w:val="24"/>
          <w:szCs w:val="24"/>
        </w:rPr>
        <w:t>为基准）。</w:t>
      </w:r>
    </w:p>
    <w:p w14:paraId="1BB17E52" w14:textId="77777777" w:rsidR="008A5222" w:rsidRDefault="008A3171">
      <w:pPr>
        <w:spacing w:line="360" w:lineRule="auto"/>
        <w:jc w:val="left"/>
        <w:rPr>
          <w:sz w:val="24"/>
          <w:szCs w:val="24"/>
        </w:rPr>
      </w:pPr>
      <w:r>
        <w:rPr>
          <w:rFonts w:hint="eastAsia"/>
          <w:sz w:val="24"/>
          <w:szCs w:val="24"/>
        </w:rPr>
        <w:t>答：已知潮流、变比，可得各支路电流如下：</w:t>
      </w:r>
    </w:p>
    <w:p w14:paraId="0347C152" w14:textId="77777777" w:rsidR="008A5222" w:rsidRDefault="008A3171">
      <w:pPr>
        <w:spacing w:line="360" w:lineRule="auto"/>
        <w:ind w:right="-5" w:firstLineChars="200" w:firstLine="480"/>
        <w:rPr>
          <w:sz w:val="24"/>
          <w:szCs w:val="24"/>
        </w:rPr>
      </w:pPr>
      <w:r>
        <w:rPr>
          <w:rFonts w:hint="eastAsia"/>
          <w:sz w:val="24"/>
          <w:szCs w:val="24"/>
        </w:rPr>
        <w:t>210</w:t>
      </w:r>
      <w:r>
        <w:rPr>
          <w:rFonts w:hint="eastAsia"/>
          <w:sz w:val="24"/>
          <w:szCs w:val="24"/>
        </w:rPr>
        <w:t>支路：二次电流</w:t>
      </w:r>
      <w:r>
        <w:rPr>
          <w:rFonts w:hint="eastAsia"/>
          <w:sz w:val="24"/>
          <w:szCs w:val="24"/>
        </w:rPr>
        <w:t>I=</w:t>
      </w:r>
      <w:r>
        <w:rPr>
          <w:rFonts w:hint="eastAsia"/>
          <w:sz w:val="24"/>
          <w:szCs w:val="24"/>
        </w:rPr>
        <w:object w:dxaOrig="905" w:dyaOrig="406" w14:anchorId="5835010E">
          <v:shape id="_x0000_i1455" type="#_x0000_t75" style="width:45.1pt;height:20.05pt" o:ole="">
            <v:imagedata r:id="rId833" o:title=""/>
          </v:shape>
          <o:OLEObject Type="Embed" ProgID="Equation.KSEE3" ShapeID="_x0000_i1455" DrawAspect="Content" ObjectID="_1662216968" r:id="rId834"/>
        </w:object>
      </w:r>
      <w:r>
        <w:rPr>
          <w:rFonts w:hint="eastAsia"/>
          <w:sz w:val="24"/>
          <w:szCs w:val="24"/>
        </w:rPr>
        <w:t>-2=2.24A</w:t>
      </w:r>
      <w:r>
        <w:rPr>
          <w:rFonts w:hint="eastAsia"/>
          <w:sz w:val="24"/>
          <w:szCs w:val="24"/>
        </w:rPr>
        <w:t>，与</w:t>
      </w:r>
      <w:proofErr w:type="spellStart"/>
      <w:r>
        <w:rPr>
          <w:rFonts w:hint="eastAsia"/>
          <w:sz w:val="24"/>
          <w:szCs w:val="24"/>
        </w:rPr>
        <w:t>Ua</w:t>
      </w:r>
      <w:proofErr w:type="spellEnd"/>
      <w:r>
        <w:rPr>
          <w:rFonts w:hint="eastAsia"/>
          <w:sz w:val="24"/>
          <w:szCs w:val="24"/>
        </w:rPr>
        <w:t xml:space="preserve"> </w:t>
      </w:r>
      <w:r>
        <w:rPr>
          <w:rFonts w:hint="eastAsia"/>
          <w:sz w:val="24"/>
          <w:szCs w:val="24"/>
        </w:rPr>
        <w:t>同向；</w:t>
      </w:r>
    </w:p>
    <w:p w14:paraId="72D01CBC" w14:textId="77777777" w:rsidR="008A5222" w:rsidRDefault="008A3171">
      <w:pPr>
        <w:spacing w:line="360" w:lineRule="auto"/>
        <w:ind w:right="-5" w:firstLineChars="200" w:firstLine="480"/>
        <w:rPr>
          <w:sz w:val="24"/>
          <w:szCs w:val="24"/>
        </w:rPr>
      </w:pPr>
      <w:r>
        <w:rPr>
          <w:rFonts w:hint="eastAsia"/>
          <w:sz w:val="24"/>
          <w:szCs w:val="24"/>
        </w:rPr>
        <w:t>212</w:t>
      </w:r>
      <w:r>
        <w:rPr>
          <w:rFonts w:hint="eastAsia"/>
          <w:sz w:val="24"/>
          <w:szCs w:val="24"/>
        </w:rPr>
        <w:t>支路：二次电流</w:t>
      </w:r>
      <w:r>
        <w:rPr>
          <w:rFonts w:hint="eastAsia"/>
          <w:sz w:val="24"/>
          <w:szCs w:val="24"/>
        </w:rPr>
        <w:t>I=4.24A</w:t>
      </w:r>
      <w:r>
        <w:rPr>
          <w:rFonts w:hint="eastAsia"/>
          <w:sz w:val="24"/>
          <w:szCs w:val="24"/>
        </w:rPr>
        <w:t>，与</w:t>
      </w:r>
      <w:proofErr w:type="spellStart"/>
      <w:r>
        <w:rPr>
          <w:rFonts w:hint="eastAsia"/>
          <w:sz w:val="24"/>
          <w:szCs w:val="24"/>
        </w:rPr>
        <w:t>Ua</w:t>
      </w:r>
      <w:proofErr w:type="spellEnd"/>
      <w:r>
        <w:rPr>
          <w:rFonts w:hint="eastAsia"/>
          <w:sz w:val="24"/>
          <w:szCs w:val="24"/>
        </w:rPr>
        <w:t xml:space="preserve"> </w:t>
      </w:r>
      <w:r>
        <w:rPr>
          <w:rFonts w:hint="eastAsia"/>
          <w:sz w:val="24"/>
          <w:szCs w:val="24"/>
        </w:rPr>
        <w:t>反向；</w:t>
      </w:r>
    </w:p>
    <w:p w14:paraId="34EB501C" w14:textId="77777777" w:rsidR="008A5222" w:rsidRDefault="008A3171">
      <w:pPr>
        <w:spacing w:line="360" w:lineRule="auto"/>
        <w:ind w:right="-5" w:firstLineChars="200" w:firstLine="480"/>
        <w:rPr>
          <w:sz w:val="24"/>
          <w:szCs w:val="24"/>
        </w:rPr>
      </w:pPr>
      <w:r>
        <w:rPr>
          <w:rFonts w:hint="eastAsia"/>
          <w:sz w:val="24"/>
          <w:szCs w:val="24"/>
        </w:rPr>
        <w:t>电流向量图如下：</w:t>
      </w:r>
    </w:p>
    <w:p w14:paraId="426D1DA9" w14:textId="77777777" w:rsidR="008A5222" w:rsidRDefault="008A3171">
      <w:pPr>
        <w:spacing w:line="360" w:lineRule="auto"/>
        <w:jc w:val="left"/>
        <w:rPr>
          <w:sz w:val="24"/>
          <w:szCs w:val="24"/>
        </w:rPr>
      </w:pPr>
      <w:r>
        <w:rPr>
          <w:sz w:val="24"/>
          <w:szCs w:val="24"/>
        </w:rPr>
        <w:pict w14:anchorId="047664C2">
          <v:line id="直线 567" o:spid="_x0000_s2009" style="position:absolute;z-index:251987968;mso-width-relative:page;mso-height-relative:page" from="187.7pt,15.1pt" to="233.95pt,70.1pt" strokecolor="#739cc3" strokeweight=".5pt">
            <v:stroke dashstyle="dashDot"/>
          </v:line>
        </w:pict>
      </w:r>
      <w:r>
        <w:rPr>
          <w:sz w:val="24"/>
          <w:szCs w:val="24"/>
        </w:rPr>
        <w:pict w14:anchorId="4D0424D1">
          <v:line id="直线 566" o:spid="_x0000_s2008" style="position:absolute;flip:y;z-index:251986944;mso-width-relative:page;mso-height-relative:page" from="140.8pt,14.5pt" to="188.3pt,70.75pt" strokecolor="#739cc3" strokeweight="1.25pt">
            <v:stroke endarrow="block"/>
          </v:line>
        </w:pict>
      </w:r>
      <w:r>
        <w:rPr>
          <w:sz w:val="24"/>
          <w:szCs w:val="24"/>
        </w:rPr>
        <w:pict w14:anchorId="33054490">
          <v:line id="直线 561" o:spid="_x0000_s2003" style="position:absolute;flip:x;z-index:251981824;mso-width-relative:page;mso-height-relative:page" from="140.2pt,9.75pt" to="140.25pt,130.5pt" strokecolor="#739cc3" strokeweight="1.25pt"/>
        </w:pict>
      </w:r>
      <w:r>
        <w:rPr>
          <w:rFonts w:hint="eastAsia"/>
          <w:sz w:val="24"/>
          <w:szCs w:val="24"/>
        </w:rPr>
        <w:t xml:space="preserve">                                    (215) 3A</w:t>
      </w:r>
    </w:p>
    <w:p w14:paraId="6F17ADEA" w14:textId="77777777" w:rsidR="008A5222" w:rsidRDefault="008A5222">
      <w:pPr>
        <w:spacing w:line="360" w:lineRule="auto"/>
        <w:jc w:val="left"/>
        <w:rPr>
          <w:sz w:val="24"/>
          <w:szCs w:val="24"/>
        </w:rPr>
      </w:pPr>
    </w:p>
    <w:p w14:paraId="7A77DBD2" w14:textId="77777777" w:rsidR="008A5222" w:rsidRDefault="008A3171">
      <w:pPr>
        <w:spacing w:line="360" w:lineRule="auto"/>
        <w:jc w:val="left"/>
        <w:rPr>
          <w:sz w:val="24"/>
          <w:szCs w:val="24"/>
        </w:rPr>
      </w:pPr>
      <w:r>
        <w:rPr>
          <w:rFonts w:hint="eastAsia"/>
          <w:sz w:val="24"/>
          <w:szCs w:val="24"/>
        </w:rPr>
        <w:t xml:space="preserve">         (212)2.24A            (210)2.24A    4.24A         </w:t>
      </w:r>
      <w:proofErr w:type="spellStart"/>
      <w:r>
        <w:rPr>
          <w:rFonts w:hint="eastAsia"/>
          <w:sz w:val="24"/>
          <w:szCs w:val="24"/>
        </w:rPr>
        <w:t>Ua</w:t>
      </w:r>
      <w:proofErr w:type="spellEnd"/>
      <w:r>
        <w:rPr>
          <w:rFonts w:hint="eastAsia"/>
          <w:sz w:val="24"/>
          <w:szCs w:val="24"/>
        </w:rPr>
        <w:t>（</w:t>
      </w:r>
      <w:r>
        <w:rPr>
          <w:rFonts w:hint="eastAsia"/>
          <w:sz w:val="24"/>
          <w:szCs w:val="24"/>
        </w:rPr>
        <w:t>0</w:t>
      </w:r>
      <w:r>
        <w:rPr>
          <w:rFonts w:hint="eastAsia"/>
          <w:sz w:val="24"/>
          <w:szCs w:val="24"/>
        </w:rPr>
        <w:t>°）</w:t>
      </w:r>
    </w:p>
    <w:p w14:paraId="63390431" w14:textId="77777777" w:rsidR="008A5222" w:rsidRDefault="008A3171">
      <w:pPr>
        <w:spacing w:line="360" w:lineRule="auto"/>
        <w:jc w:val="left"/>
        <w:rPr>
          <w:sz w:val="24"/>
          <w:szCs w:val="24"/>
        </w:rPr>
      </w:pPr>
      <w:r>
        <w:rPr>
          <w:sz w:val="24"/>
          <w:szCs w:val="24"/>
        </w:rPr>
        <w:pict w14:anchorId="6C240B99">
          <v:line id="直线 568" o:spid="_x0000_s2010" style="position:absolute;flip:x;z-index:251988992;mso-width-relative:page;mso-height-relative:page" from="72.05pt,1.15pt" to="140.8pt,1.2pt" strokecolor="#739cc3" strokeweight="1.25pt">
            <v:stroke endarrow="block"/>
          </v:line>
        </w:pict>
      </w:r>
      <w:r>
        <w:rPr>
          <w:sz w:val="24"/>
          <w:szCs w:val="24"/>
        </w:rPr>
        <w:pict w14:anchorId="3DDDCAC4">
          <v:line id="直线 563" o:spid="_x0000_s2005" style="position:absolute;flip:y;z-index:251983872;mso-width-relative:page;mso-height-relative:page" from="140.25pt,.6pt" to="234pt,.8pt" strokecolor="red" strokeweight="1.25pt">
            <v:stroke endarrow="block"/>
          </v:line>
        </w:pict>
      </w:r>
      <w:r>
        <w:rPr>
          <w:sz w:val="24"/>
          <w:szCs w:val="24"/>
        </w:rPr>
        <w:pict w14:anchorId="00B8A77C">
          <v:line id="直线 562" o:spid="_x0000_s2004" style="position:absolute;z-index:251982848;mso-width-relative:page;mso-height-relative:page" from="140.2pt,.25pt" to="188.45pt,60.3pt" strokecolor="#739cc3" strokeweight="1.25pt">
            <v:stroke endarrow="block"/>
          </v:line>
        </w:pict>
      </w:r>
      <w:r>
        <w:rPr>
          <w:sz w:val="24"/>
          <w:szCs w:val="24"/>
        </w:rPr>
        <w:pict w14:anchorId="46FDF133">
          <v:line id="直线 565" o:spid="_x0000_s2007" style="position:absolute;z-index:251985920;mso-width-relative:page;mso-height-relative:page" from="140.2pt,.75pt" to="190.55pt,.8pt" strokecolor="#36f" strokeweight="1.25pt">
            <v:stroke endarrow="block"/>
          </v:line>
        </w:pict>
      </w:r>
      <w:r>
        <w:rPr>
          <w:sz w:val="24"/>
          <w:szCs w:val="24"/>
        </w:rPr>
        <w:pict w14:anchorId="171B115D">
          <v:line id="直线 560" o:spid="_x0000_s2002" style="position:absolute;flip:y;z-index:251980800;mso-width-relative:page;mso-height-relative:page" from="93.05pt,.25pt" to="330.2pt,.95pt" strokecolor="#739cc3" strokeweight="1.25pt">
            <v:stroke startarrow="open" endarrow="block"/>
          </v:line>
        </w:pict>
      </w:r>
      <w:r>
        <w:rPr>
          <w:sz w:val="24"/>
          <w:szCs w:val="24"/>
        </w:rPr>
        <w:pict w14:anchorId="0475E7F1">
          <v:shape id="弧形 564" o:spid="_x0000_s2006" type="#_x0000_t19" style="position:absolute;margin-left:151.2pt;margin-top:1.05pt;width:6.1pt;height:19.15pt;z-index:251984896;mso-width-relative:page;mso-height-relative:page" coordsize="21600,38327" adj=",3326202" fillcolor="#9cbee0" strokecolor="#739cc3" strokeweight="1.25pt">
            <v:fill color2="#bbd5f0" type="gradient">
              <o:fill v:ext="view" type="gradientUnscaled"/>
            </v:fill>
          </v:shape>
        </w:pict>
      </w:r>
      <w:r>
        <w:rPr>
          <w:rFonts w:hint="eastAsia"/>
          <w:sz w:val="24"/>
          <w:szCs w:val="24"/>
        </w:rPr>
        <w:t xml:space="preserve">                (211) 2A       45</w:t>
      </w:r>
      <w:r>
        <w:rPr>
          <w:rFonts w:hint="eastAsia"/>
          <w:sz w:val="24"/>
          <w:szCs w:val="24"/>
        </w:rPr>
        <w:t>°</w:t>
      </w:r>
    </w:p>
    <w:p w14:paraId="1D62C437" w14:textId="77777777" w:rsidR="008A5222" w:rsidRDefault="008A5222">
      <w:pPr>
        <w:spacing w:line="360" w:lineRule="auto"/>
        <w:jc w:val="left"/>
        <w:rPr>
          <w:sz w:val="24"/>
          <w:szCs w:val="24"/>
        </w:rPr>
      </w:pPr>
    </w:p>
    <w:p w14:paraId="710E217B" w14:textId="77777777" w:rsidR="008A5222" w:rsidRDefault="008A3171">
      <w:pPr>
        <w:spacing w:line="360" w:lineRule="auto"/>
        <w:ind w:right="-5"/>
        <w:rPr>
          <w:sz w:val="24"/>
          <w:szCs w:val="24"/>
        </w:rPr>
      </w:pPr>
      <w:r>
        <w:rPr>
          <w:rFonts w:hint="eastAsia"/>
          <w:sz w:val="24"/>
          <w:szCs w:val="24"/>
        </w:rPr>
        <w:t xml:space="preserve">                                    (213) 3A</w:t>
      </w:r>
    </w:p>
    <w:p w14:paraId="46277208" w14:textId="77777777" w:rsidR="008A5222" w:rsidRDefault="008A5222">
      <w:pPr>
        <w:spacing w:line="360" w:lineRule="auto"/>
        <w:ind w:right="-5"/>
        <w:rPr>
          <w:sz w:val="24"/>
          <w:szCs w:val="24"/>
        </w:rPr>
      </w:pPr>
    </w:p>
    <w:p w14:paraId="724E6A9B" w14:textId="77777777" w:rsidR="008A5222" w:rsidRDefault="008A3171" w:rsidP="0074218D">
      <w:pPr>
        <w:pStyle w:val="2"/>
        <w:numPr>
          <w:ilvl w:val="0"/>
          <w:numId w:val="35"/>
        </w:numPr>
      </w:pPr>
      <w:r w:rsidRPr="00DB57BA">
        <w:rPr>
          <w:rFonts w:ascii="Calibri" w:eastAsia="宋体" w:hAnsi="Calibri" w:hint="eastAsia"/>
        </w:rPr>
        <w:t>某站</w:t>
      </w:r>
      <w:r w:rsidRPr="00DB57BA">
        <w:rPr>
          <w:rFonts w:ascii="Calibri" w:eastAsia="宋体" w:hAnsi="Calibri" w:hint="eastAsia"/>
        </w:rPr>
        <w:t>220kV</w:t>
      </w:r>
      <w:r w:rsidRPr="00DB57BA">
        <w:rPr>
          <w:rFonts w:ascii="Calibri" w:eastAsia="宋体" w:hAnsi="Calibri" w:hint="eastAsia"/>
        </w:rPr>
        <w:t>为双母线接线，</w:t>
      </w:r>
      <w:proofErr w:type="gramStart"/>
      <w:r w:rsidRPr="00DB57BA">
        <w:rPr>
          <w:rFonts w:ascii="Calibri" w:eastAsia="宋体" w:hAnsi="Calibri" w:hint="eastAsia"/>
        </w:rPr>
        <w:t>母差保护</w:t>
      </w:r>
      <w:proofErr w:type="gramEnd"/>
      <w:r w:rsidRPr="00DB57BA">
        <w:rPr>
          <w:rFonts w:ascii="Calibri" w:eastAsia="宋体" w:hAnsi="Calibri" w:hint="eastAsia"/>
        </w:rPr>
        <w:t>型号为</w:t>
      </w:r>
      <w:r w:rsidRPr="00DB57BA">
        <w:rPr>
          <w:rFonts w:ascii="Calibri" w:eastAsia="宋体" w:hAnsi="Calibri" w:hint="eastAsia"/>
        </w:rPr>
        <w:t>BP-2B</w:t>
      </w:r>
      <w:r w:rsidRPr="00DB57BA">
        <w:rPr>
          <w:rFonts w:ascii="Calibri" w:eastAsia="宋体" w:hAnsi="Calibri" w:hint="eastAsia"/>
        </w:rPr>
        <w:t>。</w:t>
      </w:r>
      <w:proofErr w:type="gramStart"/>
      <w:r w:rsidRPr="00DB57BA">
        <w:rPr>
          <w:rFonts w:ascii="Calibri" w:eastAsia="宋体" w:hAnsi="Calibri" w:hint="eastAsia"/>
        </w:rPr>
        <w:t>Ⅰ母所挂</w:t>
      </w:r>
      <w:proofErr w:type="gramEnd"/>
      <w:r w:rsidRPr="00DB57BA">
        <w:rPr>
          <w:rFonts w:ascii="Calibri" w:eastAsia="宋体" w:hAnsi="Calibri" w:hint="eastAsia"/>
        </w:rPr>
        <w:t>支路为</w:t>
      </w:r>
      <w:r w:rsidRPr="00DB57BA">
        <w:rPr>
          <w:rFonts w:ascii="Calibri" w:eastAsia="宋体" w:hAnsi="Calibri" w:hint="eastAsia"/>
        </w:rPr>
        <w:t>L2</w:t>
      </w:r>
      <w:r w:rsidRPr="00DB57BA">
        <w:rPr>
          <w:rFonts w:ascii="Calibri" w:eastAsia="宋体" w:hAnsi="Calibri" w:hint="eastAsia"/>
        </w:rPr>
        <w:t>、</w:t>
      </w:r>
      <w:r w:rsidRPr="00DB57BA">
        <w:rPr>
          <w:rFonts w:ascii="Calibri" w:eastAsia="宋体" w:hAnsi="Calibri" w:hint="eastAsia"/>
        </w:rPr>
        <w:t>L4</w:t>
      </w:r>
      <w:r w:rsidRPr="00DB57BA">
        <w:rPr>
          <w:rFonts w:ascii="Calibri" w:eastAsia="宋体" w:hAnsi="Calibri" w:hint="eastAsia"/>
        </w:rPr>
        <w:t>，</w:t>
      </w:r>
      <w:proofErr w:type="gramStart"/>
      <w:r w:rsidRPr="00DB57BA">
        <w:rPr>
          <w:rFonts w:ascii="Calibri" w:eastAsia="宋体" w:hAnsi="Calibri" w:hint="eastAsia"/>
        </w:rPr>
        <w:t>Ⅱ母所挂</w:t>
      </w:r>
      <w:proofErr w:type="gramEnd"/>
      <w:r w:rsidRPr="00DB57BA">
        <w:rPr>
          <w:rFonts w:ascii="Calibri" w:eastAsia="宋体" w:hAnsi="Calibri" w:hint="eastAsia"/>
        </w:rPr>
        <w:t>支路为</w:t>
      </w:r>
      <w:r w:rsidRPr="00DB57BA">
        <w:rPr>
          <w:rFonts w:ascii="Calibri" w:eastAsia="宋体" w:hAnsi="Calibri" w:hint="eastAsia"/>
        </w:rPr>
        <w:t>L5</w:t>
      </w:r>
      <w:r w:rsidRPr="00DB57BA">
        <w:rPr>
          <w:rFonts w:ascii="Calibri" w:eastAsia="宋体" w:hAnsi="Calibri" w:hint="eastAsia"/>
        </w:rPr>
        <w:t>、</w:t>
      </w:r>
      <w:r w:rsidRPr="00DB57BA">
        <w:rPr>
          <w:rFonts w:ascii="Calibri" w:eastAsia="宋体" w:hAnsi="Calibri" w:hint="eastAsia"/>
        </w:rPr>
        <w:t>L6</w:t>
      </w:r>
      <w:r w:rsidRPr="00DB57BA">
        <w:rPr>
          <w:rFonts w:ascii="Calibri" w:eastAsia="宋体" w:hAnsi="Calibri" w:hint="eastAsia"/>
        </w:rPr>
        <w:t>，母联为</w:t>
      </w:r>
      <w:r w:rsidRPr="00DB57BA">
        <w:rPr>
          <w:rFonts w:ascii="Calibri" w:eastAsia="宋体" w:hAnsi="Calibri" w:hint="eastAsia"/>
        </w:rPr>
        <w:t>L1</w:t>
      </w:r>
      <w:r w:rsidRPr="00DB57BA">
        <w:rPr>
          <w:rFonts w:ascii="Calibri" w:eastAsia="宋体" w:hAnsi="Calibri" w:hint="eastAsia"/>
        </w:rPr>
        <w:t>，</w:t>
      </w:r>
      <w:proofErr w:type="gramStart"/>
      <w:r w:rsidRPr="00DB57BA">
        <w:rPr>
          <w:rFonts w:ascii="Calibri" w:eastAsia="宋体" w:hAnsi="Calibri" w:hint="eastAsia"/>
        </w:rPr>
        <w:t>双母并列</w:t>
      </w:r>
      <w:proofErr w:type="gramEnd"/>
      <w:r w:rsidRPr="00DB57BA">
        <w:rPr>
          <w:rFonts w:ascii="Calibri" w:eastAsia="宋体" w:hAnsi="Calibri" w:hint="eastAsia"/>
        </w:rPr>
        <w:t>运行。</w:t>
      </w:r>
      <w:r>
        <w:rPr>
          <w:rFonts w:hint="eastAsia"/>
        </w:rPr>
        <w:br/>
        <w:t xml:space="preserve">    </w:t>
      </w:r>
      <w:r>
        <w:rPr>
          <w:rFonts w:hint="eastAsia"/>
        </w:rPr>
        <w:t>已知：</w:t>
      </w:r>
    </w:p>
    <w:p w14:paraId="455CA402" w14:textId="77777777" w:rsidR="008A5222" w:rsidRDefault="008A3171">
      <w:pPr>
        <w:spacing w:line="360" w:lineRule="auto"/>
        <w:ind w:firstLineChars="200" w:firstLine="480"/>
        <w:jc w:val="left"/>
        <w:rPr>
          <w:sz w:val="24"/>
          <w:szCs w:val="24"/>
        </w:rPr>
      </w:pPr>
      <w:r>
        <w:rPr>
          <w:rFonts w:hint="eastAsia"/>
          <w:sz w:val="24"/>
          <w:szCs w:val="24"/>
        </w:rPr>
        <w:t>(1)</w:t>
      </w:r>
      <w:r>
        <w:rPr>
          <w:rFonts w:hint="eastAsia"/>
          <w:sz w:val="24"/>
          <w:szCs w:val="24"/>
        </w:rPr>
        <w:t>、各支路</w:t>
      </w:r>
      <w:r>
        <w:rPr>
          <w:rFonts w:hint="eastAsia"/>
          <w:sz w:val="24"/>
          <w:szCs w:val="24"/>
        </w:rPr>
        <w:t>CT</w:t>
      </w:r>
      <w:r>
        <w:rPr>
          <w:rFonts w:hint="eastAsia"/>
          <w:sz w:val="24"/>
          <w:szCs w:val="24"/>
        </w:rPr>
        <w:t>变比：</w:t>
      </w:r>
      <w:r>
        <w:rPr>
          <w:rFonts w:hint="eastAsia"/>
          <w:sz w:val="24"/>
          <w:szCs w:val="24"/>
        </w:rPr>
        <w:t>L2(1200/5)</w:t>
      </w:r>
      <w:r>
        <w:rPr>
          <w:rFonts w:hint="eastAsia"/>
          <w:sz w:val="24"/>
          <w:szCs w:val="24"/>
        </w:rPr>
        <w:t>、</w:t>
      </w:r>
      <w:r>
        <w:rPr>
          <w:rFonts w:hint="eastAsia"/>
          <w:sz w:val="24"/>
          <w:szCs w:val="24"/>
        </w:rPr>
        <w:t>L4(2400/5)</w:t>
      </w:r>
      <w:r>
        <w:rPr>
          <w:rFonts w:hint="eastAsia"/>
          <w:sz w:val="24"/>
          <w:szCs w:val="24"/>
        </w:rPr>
        <w:t>、</w:t>
      </w:r>
      <w:r>
        <w:rPr>
          <w:rFonts w:hint="eastAsia"/>
          <w:sz w:val="24"/>
          <w:szCs w:val="24"/>
        </w:rPr>
        <w:t>L5(1200/5)</w:t>
      </w:r>
      <w:r>
        <w:rPr>
          <w:rFonts w:hint="eastAsia"/>
          <w:sz w:val="24"/>
          <w:szCs w:val="24"/>
        </w:rPr>
        <w:t>、</w:t>
      </w:r>
      <w:r>
        <w:rPr>
          <w:rFonts w:hint="eastAsia"/>
          <w:sz w:val="24"/>
          <w:szCs w:val="24"/>
        </w:rPr>
        <w:t>L6(2000/5)</w:t>
      </w:r>
      <w:r>
        <w:rPr>
          <w:rFonts w:hint="eastAsia"/>
          <w:sz w:val="24"/>
          <w:szCs w:val="24"/>
        </w:rPr>
        <w:t>、</w:t>
      </w:r>
      <w:r>
        <w:rPr>
          <w:rFonts w:hint="eastAsia"/>
          <w:sz w:val="24"/>
          <w:szCs w:val="24"/>
        </w:rPr>
        <w:t>L1(2400/5)</w:t>
      </w:r>
      <w:r>
        <w:rPr>
          <w:rFonts w:hint="eastAsia"/>
          <w:sz w:val="24"/>
          <w:szCs w:val="24"/>
        </w:rPr>
        <w:t>；基准变比为</w:t>
      </w:r>
      <w:r>
        <w:rPr>
          <w:rFonts w:hint="eastAsia"/>
          <w:sz w:val="24"/>
          <w:szCs w:val="24"/>
        </w:rPr>
        <w:t>2400/5</w:t>
      </w:r>
      <w:r>
        <w:rPr>
          <w:rFonts w:hint="eastAsia"/>
          <w:sz w:val="24"/>
          <w:szCs w:val="24"/>
        </w:rPr>
        <w:t>。</w:t>
      </w:r>
    </w:p>
    <w:p w14:paraId="0E0CC98E" w14:textId="77777777" w:rsidR="008A5222" w:rsidRDefault="008A3171">
      <w:pPr>
        <w:spacing w:line="360" w:lineRule="auto"/>
        <w:ind w:firstLineChars="200" w:firstLine="480"/>
        <w:jc w:val="left"/>
        <w:rPr>
          <w:sz w:val="24"/>
          <w:szCs w:val="24"/>
        </w:rPr>
      </w:pPr>
      <w:r>
        <w:rPr>
          <w:rFonts w:hint="eastAsia"/>
          <w:sz w:val="24"/>
          <w:szCs w:val="24"/>
        </w:rPr>
        <w:t>(2)</w:t>
      </w:r>
      <w:r>
        <w:rPr>
          <w:rFonts w:hint="eastAsia"/>
          <w:sz w:val="24"/>
          <w:szCs w:val="24"/>
        </w:rPr>
        <w:t>、若从</w:t>
      </w:r>
      <w:r>
        <w:rPr>
          <w:rFonts w:hint="eastAsia"/>
          <w:sz w:val="24"/>
          <w:szCs w:val="24"/>
        </w:rPr>
        <w:t>L1</w:t>
      </w:r>
      <w:r>
        <w:rPr>
          <w:rFonts w:hint="eastAsia"/>
          <w:sz w:val="24"/>
          <w:szCs w:val="24"/>
        </w:rPr>
        <w:t>、</w:t>
      </w:r>
      <w:r>
        <w:rPr>
          <w:rFonts w:hint="eastAsia"/>
          <w:sz w:val="24"/>
          <w:szCs w:val="24"/>
        </w:rPr>
        <w:t>L4</w:t>
      </w:r>
      <w:r>
        <w:rPr>
          <w:rFonts w:hint="eastAsia"/>
          <w:sz w:val="24"/>
          <w:szCs w:val="24"/>
        </w:rPr>
        <w:t>、</w:t>
      </w:r>
      <w:r>
        <w:rPr>
          <w:rFonts w:hint="eastAsia"/>
          <w:sz w:val="24"/>
          <w:szCs w:val="24"/>
        </w:rPr>
        <w:t>L5</w:t>
      </w:r>
      <w:r>
        <w:rPr>
          <w:rFonts w:hint="eastAsia"/>
          <w:sz w:val="24"/>
          <w:szCs w:val="24"/>
        </w:rPr>
        <w:t>支路二次端子</w:t>
      </w:r>
      <w:proofErr w:type="gramStart"/>
      <w:r>
        <w:rPr>
          <w:rFonts w:hint="eastAsia"/>
          <w:sz w:val="24"/>
          <w:szCs w:val="24"/>
        </w:rPr>
        <w:t>极性端各分别</w:t>
      </w:r>
      <w:proofErr w:type="gramEnd"/>
      <w:r>
        <w:rPr>
          <w:rFonts w:hint="eastAsia"/>
          <w:sz w:val="24"/>
          <w:szCs w:val="24"/>
        </w:rPr>
        <w:t>通入</w:t>
      </w:r>
      <w:r>
        <w:rPr>
          <w:rFonts w:hint="eastAsia"/>
          <w:sz w:val="24"/>
          <w:szCs w:val="24"/>
        </w:rPr>
        <w:t>2A</w:t>
      </w:r>
      <w:r>
        <w:rPr>
          <w:rFonts w:hint="eastAsia"/>
          <w:sz w:val="24"/>
          <w:szCs w:val="24"/>
        </w:rPr>
        <w:t>、</w:t>
      </w:r>
      <w:r>
        <w:rPr>
          <w:rFonts w:hint="eastAsia"/>
          <w:sz w:val="24"/>
          <w:szCs w:val="24"/>
        </w:rPr>
        <w:t>6A</w:t>
      </w:r>
      <w:r>
        <w:rPr>
          <w:rFonts w:hint="eastAsia"/>
          <w:sz w:val="24"/>
          <w:szCs w:val="24"/>
        </w:rPr>
        <w:t>、</w:t>
      </w:r>
      <w:r>
        <w:rPr>
          <w:rFonts w:hint="eastAsia"/>
          <w:sz w:val="24"/>
          <w:szCs w:val="24"/>
        </w:rPr>
        <w:t>6A</w:t>
      </w:r>
      <w:r>
        <w:rPr>
          <w:rFonts w:hint="eastAsia"/>
          <w:sz w:val="24"/>
          <w:szCs w:val="24"/>
        </w:rPr>
        <w:t>二次电流，角度均为</w:t>
      </w:r>
      <w:r>
        <w:rPr>
          <w:rFonts w:hint="eastAsia"/>
          <w:sz w:val="24"/>
          <w:szCs w:val="24"/>
        </w:rPr>
        <w:t>0</w:t>
      </w:r>
      <w:r>
        <w:rPr>
          <w:rFonts w:hint="eastAsia"/>
          <w:sz w:val="24"/>
          <w:szCs w:val="24"/>
        </w:rPr>
        <w:t>°。</w:t>
      </w:r>
    </w:p>
    <w:p w14:paraId="1B9D047C" w14:textId="77777777" w:rsidR="008A5222" w:rsidRDefault="008A3171">
      <w:pPr>
        <w:spacing w:line="360" w:lineRule="auto"/>
        <w:ind w:firstLineChars="200" w:firstLine="480"/>
        <w:jc w:val="left"/>
        <w:rPr>
          <w:sz w:val="24"/>
          <w:szCs w:val="24"/>
        </w:rPr>
      </w:pPr>
      <w:r>
        <w:rPr>
          <w:rFonts w:hint="eastAsia"/>
          <w:sz w:val="24"/>
          <w:szCs w:val="24"/>
        </w:rPr>
        <w:t>(3)</w:t>
      </w:r>
      <w:r>
        <w:rPr>
          <w:rFonts w:hint="eastAsia"/>
          <w:sz w:val="24"/>
          <w:szCs w:val="24"/>
        </w:rPr>
        <w:t>、请计算其它支路所需加入的电流，使负荷平衡。并画出各支路折算到基准变比的电流向量图。</w:t>
      </w:r>
    </w:p>
    <w:p w14:paraId="71C1CFDA" w14:textId="77777777" w:rsidR="008A5222" w:rsidRDefault="008A3171">
      <w:pPr>
        <w:spacing w:line="360" w:lineRule="auto"/>
        <w:jc w:val="left"/>
        <w:rPr>
          <w:sz w:val="24"/>
          <w:szCs w:val="24"/>
        </w:rPr>
      </w:pPr>
      <w:r>
        <w:rPr>
          <w:rFonts w:hint="eastAsia"/>
          <w:sz w:val="24"/>
          <w:szCs w:val="24"/>
        </w:rPr>
        <w:t>答：由题意可知：</w:t>
      </w:r>
    </w:p>
    <w:p w14:paraId="334FD0FD" w14:textId="77777777" w:rsidR="008A5222" w:rsidRDefault="008A3171">
      <w:pPr>
        <w:spacing w:line="360" w:lineRule="auto"/>
        <w:jc w:val="left"/>
        <w:rPr>
          <w:sz w:val="24"/>
          <w:szCs w:val="24"/>
        </w:rPr>
      </w:pPr>
      <w:r>
        <w:rPr>
          <w:rFonts w:hint="eastAsia"/>
          <w:sz w:val="24"/>
          <w:szCs w:val="24"/>
        </w:rPr>
        <w:t xml:space="preserve">   L1</w:t>
      </w:r>
      <w:r>
        <w:rPr>
          <w:rFonts w:hint="eastAsia"/>
          <w:sz w:val="24"/>
          <w:szCs w:val="24"/>
        </w:rPr>
        <w:t>：折算到基准变比电流为</w:t>
      </w:r>
      <w:r>
        <w:rPr>
          <w:rFonts w:hint="eastAsia"/>
          <w:sz w:val="24"/>
          <w:szCs w:val="24"/>
        </w:rPr>
        <w:t>I=2A</w:t>
      </w:r>
      <w:r>
        <w:rPr>
          <w:rFonts w:hint="eastAsia"/>
          <w:sz w:val="24"/>
          <w:szCs w:val="24"/>
        </w:rPr>
        <w:t>；</w:t>
      </w:r>
    </w:p>
    <w:p w14:paraId="181137E1" w14:textId="77777777" w:rsidR="008A5222" w:rsidRDefault="008A3171">
      <w:pPr>
        <w:spacing w:line="360" w:lineRule="auto"/>
        <w:ind w:right="-5"/>
        <w:rPr>
          <w:sz w:val="24"/>
          <w:szCs w:val="24"/>
        </w:rPr>
      </w:pPr>
      <w:r>
        <w:rPr>
          <w:rFonts w:hint="eastAsia"/>
          <w:sz w:val="24"/>
          <w:szCs w:val="24"/>
        </w:rPr>
        <w:t xml:space="preserve">   L4</w:t>
      </w:r>
      <w:r>
        <w:rPr>
          <w:rFonts w:hint="eastAsia"/>
          <w:sz w:val="24"/>
          <w:szCs w:val="24"/>
        </w:rPr>
        <w:t>：折算到基准变比电流为</w:t>
      </w:r>
      <w:r>
        <w:rPr>
          <w:rFonts w:hint="eastAsia"/>
          <w:sz w:val="24"/>
          <w:szCs w:val="24"/>
        </w:rPr>
        <w:t>I=6A</w:t>
      </w:r>
      <w:r>
        <w:rPr>
          <w:rFonts w:hint="eastAsia"/>
          <w:sz w:val="24"/>
          <w:szCs w:val="24"/>
        </w:rPr>
        <w:t>；</w:t>
      </w:r>
    </w:p>
    <w:p w14:paraId="67996E87" w14:textId="77777777" w:rsidR="008A5222" w:rsidRDefault="008A3171">
      <w:pPr>
        <w:spacing w:line="360" w:lineRule="auto"/>
        <w:jc w:val="left"/>
        <w:rPr>
          <w:sz w:val="24"/>
          <w:szCs w:val="24"/>
        </w:rPr>
      </w:pPr>
      <w:r>
        <w:rPr>
          <w:rFonts w:hint="eastAsia"/>
          <w:sz w:val="24"/>
          <w:szCs w:val="24"/>
        </w:rPr>
        <w:t xml:space="preserve">   L5</w:t>
      </w:r>
      <w:r>
        <w:rPr>
          <w:rFonts w:hint="eastAsia"/>
          <w:sz w:val="24"/>
          <w:szCs w:val="24"/>
        </w:rPr>
        <w:t>：折算到基准变比电流为</w:t>
      </w:r>
      <w:r>
        <w:rPr>
          <w:rFonts w:hint="eastAsia"/>
        </w:rPr>
        <w:t>I=</w:t>
      </w:r>
      <w:r>
        <w:rPr>
          <w:rFonts w:hint="eastAsia"/>
          <w:position w:val="-24"/>
        </w:rPr>
        <w:object w:dxaOrig="1139" w:dyaOrig="619" w14:anchorId="3A4FC325">
          <v:shape id="_x0000_i1456" type="#_x0000_t75" style="width:56.95pt;height:30.7pt" o:ole="">
            <v:imagedata r:id="rId835" o:title=""/>
          </v:shape>
          <o:OLEObject Type="Embed" ProgID="Equation.KSEE3" ShapeID="_x0000_i1456" DrawAspect="Content" ObjectID="_1662216969" r:id="rId836"/>
        </w:object>
      </w:r>
      <w:r>
        <w:rPr>
          <w:rFonts w:hint="eastAsia"/>
        </w:rPr>
        <w:t>=3A</w:t>
      </w:r>
      <w:r>
        <w:rPr>
          <w:rFonts w:hint="eastAsia"/>
        </w:rPr>
        <w:t>；</w:t>
      </w:r>
    </w:p>
    <w:p w14:paraId="04322F4D" w14:textId="77777777" w:rsidR="008A5222" w:rsidRDefault="008A3171">
      <w:pPr>
        <w:spacing w:line="360" w:lineRule="auto"/>
        <w:jc w:val="left"/>
        <w:rPr>
          <w:sz w:val="24"/>
          <w:szCs w:val="24"/>
        </w:rPr>
      </w:pPr>
      <w:r>
        <w:rPr>
          <w:rFonts w:hint="eastAsia"/>
          <w:sz w:val="24"/>
          <w:szCs w:val="24"/>
        </w:rPr>
        <w:t xml:space="preserve">   </w:t>
      </w:r>
      <w:r>
        <w:rPr>
          <w:rFonts w:hint="eastAsia"/>
          <w:sz w:val="24"/>
          <w:szCs w:val="24"/>
        </w:rPr>
        <w:t>可求得其它支路：</w:t>
      </w:r>
    </w:p>
    <w:p w14:paraId="144D52ED" w14:textId="77777777" w:rsidR="008A5222" w:rsidRDefault="008A3171">
      <w:pPr>
        <w:spacing w:line="360" w:lineRule="auto"/>
        <w:ind w:right="-5"/>
      </w:pPr>
      <w:r>
        <w:rPr>
          <w:rFonts w:hint="eastAsia"/>
        </w:rPr>
        <w:t xml:space="preserve">   L2</w:t>
      </w:r>
      <w:r>
        <w:rPr>
          <w:rFonts w:hint="eastAsia"/>
        </w:rPr>
        <w:t>：折算到基准变比电流为</w:t>
      </w:r>
      <w:r>
        <w:rPr>
          <w:rFonts w:hint="eastAsia"/>
        </w:rPr>
        <w:t>I=6-2=4A</w:t>
      </w:r>
      <w:r>
        <w:rPr>
          <w:rFonts w:hint="eastAsia"/>
        </w:rPr>
        <w:t>，二次通流</w:t>
      </w:r>
      <w:r>
        <w:rPr>
          <w:rFonts w:hint="eastAsia"/>
        </w:rPr>
        <w:t>I=</w:t>
      </w:r>
      <w:r>
        <w:rPr>
          <w:rFonts w:hint="eastAsia"/>
          <w:position w:val="-24"/>
        </w:rPr>
        <w:object w:dxaOrig="1159" w:dyaOrig="619" w14:anchorId="20FE3DEE">
          <v:shape id="_x0000_i1457" type="#_x0000_t75" style="width:58.25pt;height:30.7pt" o:ole="">
            <v:imagedata r:id="rId837" o:title=""/>
          </v:shape>
          <o:OLEObject Type="Embed" ProgID="Equation.KSEE3" ShapeID="_x0000_i1457" DrawAspect="Content" ObjectID="_1662216970" r:id="rId838"/>
        </w:object>
      </w:r>
      <w:r>
        <w:rPr>
          <w:rFonts w:hint="eastAsia"/>
        </w:rPr>
        <w:t>=8A</w:t>
      </w:r>
      <w:r>
        <w:rPr>
          <w:rFonts w:hint="eastAsia"/>
        </w:rPr>
        <w:t>，滞后</w:t>
      </w:r>
      <w:r>
        <w:rPr>
          <w:rFonts w:hint="eastAsia"/>
        </w:rPr>
        <w:t>L1 180</w:t>
      </w:r>
      <w:r>
        <w:rPr>
          <w:rFonts w:ascii="宋体" w:hAnsi="宋体" w:hint="eastAsia"/>
        </w:rPr>
        <w:t>°</w:t>
      </w:r>
      <w:r>
        <w:rPr>
          <w:rFonts w:hint="eastAsia"/>
        </w:rPr>
        <w:t>；</w:t>
      </w:r>
    </w:p>
    <w:p w14:paraId="7572F92E" w14:textId="77777777" w:rsidR="008A5222" w:rsidRDefault="008A3171">
      <w:pPr>
        <w:spacing w:line="360" w:lineRule="auto"/>
        <w:ind w:right="-5"/>
      </w:pPr>
      <w:r>
        <w:rPr>
          <w:rFonts w:hint="eastAsia"/>
        </w:rPr>
        <w:t xml:space="preserve">   L6</w:t>
      </w:r>
      <w:r>
        <w:rPr>
          <w:rFonts w:hint="eastAsia"/>
        </w:rPr>
        <w:t>：折算到基准变比电流为</w:t>
      </w:r>
      <w:r>
        <w:rPr>
          <w:rFonts w:hint="eastAsia"/>
        </w:rPr>
        <w:t>I=3+2=5A</w:t>
      </w:r>
      <w:r>
        <w:rPr>
          <w:rFonts w:hint="eastAsia"/>
        </w:rPr>
        <w:t>，二次通流</w:t>
      </w:r>
      <w:r>
        <w:rPr>
          <w:rFonts w:hint="eastAsia"/>
        </w:rPr>
        <w:t>I=</w:t>
      </w:r>
      <w:r>
        <w:rPr>
          <w:rFonts w:hint="eastAsia"/>
          <w:position w:val="-24"/>
        </w:rPr>
        <w:object w:dxaOrig="1139" w:dyaOrig="619" w14:anchorId="549AA4FB">
          <v:shape id="_x0000_i1458" type="#_x0000_t75" style="width:56.95pt;height:30.7pt" o:ole="">
            <v:imagedata r:id="rId839" o:title=""/>
          </v:shape>
          <o:OLEObject Type="Embed" ProgID="Equation.KSEE3" ShapeID="_x0000_i1458" DrawAspect="Content" ObjectID="_1662216971" r:id="rId840"/>
        </w:object>
      </w:r>
      <w:r>
        <w:rPr>
          <w:rFonts w:hint="eastAsia"/>
        </w:rPr>
        <w:t>=6.25A</w:t>
      </w:r>
      <w:r>
        <w:rPr>
          <w:rFonts w:hint="eastAsia"/>
        </w:rPr>
        <w:t>，滞后</w:t>
      </w:r>
      <w:r>
        <w:rPr>
          <w:rFonts w:hint="eastAsia"/>
        </w:rPr>
        <w:t>L1 180</w:t>
      </w:r>
      <w:r>
        <w:rPr>
          <w:rFonts w:ascii="宋体" w:hAnsi="宋体" w:hint="eastAsia"/>
        </w:rPr>
        <w:t>°</w:t>
      </w:r>
      <w:r>
        <w:rPr>
          <w:rFonts w:hint="eastAsia"/>
        </w:rPr>
        <w:t>；</w:t>
      </w:r>
      <w:r>
        <w:rPr>
          <w:rFonts w:hint="eastAsia"/>
        </w:rPr>
        <w:t xml:space="preserve">       </w:t>
      </w:r>
    </w:p>
    <w:p w14:paraId="56CE448F" w14:textId="77777777" w:rsidR="008A5222" w:rsidRDefault="008A3171">
      <w:pPr>
        <w:spacing w:line="360" w:lineRule="auto"/>
        <w:ind w:right="-5"/>
      </w:pPr>
      <w:r>
        <w:rPr>
          <w:rFonts w:hint="eastAsia"/>
        </w:rPr>
        <w:lastRenderedPageBreak/>
        <w:t xml:space="preserve">   </w:t>
      </w:r>
      <w:r>
        <w:rPr>
          <w:rFonts w:hint="eastAsia"/>
        </w:rPr>
        <w:t>电流向量图如下：</w:t>
      </w:r>
    </w:p>
    <w:p w14:paraId="4228FCB0" w14:textId="77777777" w:rsidR="008A5222" w:rsidRDefault="008A3171">
      <w:pPr>
        <w:spacing w:line="360" w:lineRule="auto"/>
        <w:ind w:right="-5"/>
        <w:rPr>
          <w:sz w:val="24"/>
          <w:szCs w:val="24"/>
        </w:rPr>
      </w:pPr>
      <w:r>
        <w:rPr>
          <w:rFonts w:hint="eastAsia"/>
          <w:sz w:val="24"/>
          <w:szCs w:val="24"/>
        </w:rPr>
        <w:t xml:space="preserve">       </w:t>
      </w:r>
    </w:p>
    <w:p w14:paraId="3972C481" w14:textId="77777777" w:rsidR="008A5222" w:rsidRDefault="008A3171">
      <w:pPr>
        <w:spacing w:line="360" w:lineRule="auto"/>
        <w:ind w:right="-5"/>
        <w:rPr>
          <w:sz w:val="24"/>
          <w:szCs w:val="24"/>
        </w:rPr>
      </w:pPr>
      <w:r>
        <w:rPr>
          <w:rFonts w:hint="eastAsia"/>
          <w:sz w:val="24"/>
          <w:szCs w:val="24"/>
        </w:rPr>
        <w:t xml:space="preserve">   </w:t>
      </w:r>
      <w:r>
        <w:rPr>
          <w:rFonts w:hint="eastAsia"/>
          <w:sz w:val="24"/>
          <w:szCs w:val="24"/>
        </w:rPr>
        <w:t>电流向量图如下：</w:t>
      </w:r>
    </w:p>
    <w:p w14:paraId="02E9572B" w14:textId="77777777" w:rsidR="008A5222" w:rsidRDefault="008A5222">
      <w:pPr>
        <w:spacing w:line="360" w:lineRule="auto"/>
        <w:ind w:right="-5"/>
        <w:rPr>
          <w:sz w:val="24"/>
          <w:szCs w:val="24"/>
        </w:rPr>
      </w:pPr>
    </w:p>
    <w:p w14:paraId="4CC1B8FA" w14:textId="77777777" w:rsidR="008A5222" w:rsidRDefault="008A3171">
      <w:pPr>
        <w:spacing w:line="360" w:lineRule="auto"/>
        <w:jc w:val="left"/>
        <w:rPr>
          <w:sz w:val="24"/>
          <w:szCs w:val="24"/>
        </w:rPr>
      </w:pPr>
      <w:r>
        <w:rPr>
          <w:sz w:val="24"/>
          <w:szCs w:val="24"/>
        </w:rPr>
        <w:pict w14:anchorId="4BB82300">
          <v:line id="直线 569" o:spid="_x0000_s2011" style="position:absolute;flip:x;z-index:251990016;mso-width-relative:page;mso-height-relative:page" from="140.2pt,9.75pt" to="140.25pt,130.5pt" strokecolor="#739cc3" strokeweight="1.25pt"/>
        </w:pict>
      </w:r>
      <w:r>
        <w:rPr>
          <w:rFonts w:hint="eastAsia"/>
          <w:sz w:val="24"/>
          <w:szCs w:val="24"/>
        </w:rPr>
        <w:t xml:space="preserve">                                    </w:t>
      </w:r>
    </w:p>
    <w:p w14:paraId="3EE23D0B" w14:textId="77777777" w:rsidR="008A5222" w:rsidRDefault="008A5222">
      <w:pPr>
        <w:spacing w:line="360" w:lineRule="auto"/>
        <w:jc w:val="left"/>
        <w:rPr>
          <w:sz w:val="24"/>
          <w:szCs w:val="24"/>
        </w:rPr>
      </w:pPr>
    </w:p>
    <w:p w14:paraId="084CA0E5" w14:textId="77777777" w:rsidR="008A5222" w:rsidRDefault="008A3171">
      <w:pPr>
        <w:spacing w:line="360" w:lineRule="auto"/>
        <w:jc w:val="left"/>
        <w:rPr>
          <w:sz w:val="24"/>
          <w:szCs w:val="24"/>
        </w:rPr>
      </w:pPr>
      <w:r>
        <w:rPr>
          <w:rFonts w:hint="eastAsia"/>
          <w:sz w:val="24"/>
          <w:szCs w:val="24"/>
        </w:rPr>
        <w:t xml:space="preserve">                                L1(2</w:t>
      </w:r>
      <w:proofErr w:type="gramStart"/>
      <w:r>
        <w:rPr>
          <w:rFonts w:hint="eastAsia"/>
          <w:sz w:val="24"/>
          <w:szCs w:val="24"/>
        </w:rPr>
        <w:t xml:space="preserve">A)   </w:t>
      </w:r>
      <w:proofErr w:type="gramEnd"/>
      <w:r>
        <w:rPr>
          <w:rFonts w:hint="eastAsia"/>
          <w:sz w:val="24"/>
          <w:szCs w:val="24"/>
        </w:rPr>
        <w:t xml:space="preserve">  L5(3A)         L4(6A)</w:t>
      </w:r>
    </w:p>
    <w:p w14:paraId="7EC5391E" w14:textId="77777777" w:rsidR="008A5222" w:rsidRDefault="008A3171">
      <w:pPr>
        <w:spacing w:line="360" w:lineRule="auto"/>
        <w:jc w:val="left"/>
        <w:rPr>
          <w:sz w:val="24"/>
          <w:szCs w:val="24"/>
        </w:rPr>
      </w:pPr>
      <w:r>
        <w:rPr>
          <w:sz w:val="24"/>
          <w:szCs w:val="24"/>
        </w:rPr>
        <w:pict w14:anchorId="72238D77">
          <v:line id="直线 570" o:spid="_x0000_s2012" style="position:absolute;flip:y;z-index:251991040;mso-width-relative:page;mso-height-relative:page" from="52.1pt,.25pt" to="330.25pt,.7pt" strokecolor="#739cc3" strokeweight="1.25pt">
            <v:stroke startarrow="open" endarrow="block"/>
          </v:line>
        </w:pict>
      </w:r>
      <w:r>
        <w:rPr>
          <w:sz w:val="24"/>
          <w:szCs w:val="24"/>
        </w:rPr>
        <w:pict w14:anchorId="58F6FF99">
          <v:line id="直线 573" o:spid="_x0000_s2015" style="position:absolute;flip:x y;z-index:251994112;mso-width-relative:page;mso-height-relative:page" from="22.7pt,.75pt" to="140.75pt,1.2pt" strokecolor="#739cc3" strokeweight="1.25pt">
            <v:stroke endarrow="block"/>
          </v:line>
        </w:pict>
      </w:r>
      <w:r>
        <w:rPr>
          <w:sz w:val="24"/>
          <w:szCs w:val="24"/>
        </w:rPr>
        <w:pict w14:anchorId="16B863AE">
          <v:line id="直线 571" o:spid="_x0000_s2013" style="position:absolute;flip:y;z-index:251992064;mso-width-relative:page;mso-height-relative:page" from="140.25pt,.6pt" to="234pt,.8pt" strokecolor="red" strokeweight="1.25pt">
            <v:stroke endarrow="block"/>
          </v:line>
        </w:pict>
      </w:r>
      <w:r>
        <w:rPr>
          <w:sz w:val="24"/>
          <w:szCs w:val="24"/>
        </w:rPr>
        <w:pict w14:anchorId="3AD4CE8C">
          <v:line id="直线 572" o:spid="_x0000_s2014" style="position:absolute;z-index:251993088;mso-width-relative:page;mso-height-relative:page" from="140.2pt,.75pt" to="190.55pt,.8pt" strokecolor="#36f" strokeweight="1.25pt">
            <v:stroke endarrow="block"/>
          </v:line>
        </w:pict>
      </w:r>
      <w:r>
        <w:rPr>
          <w:rFonts w:hint="eastAsia"/>
          <w:sz w:val="24"/>
          <w:szCs w:val="24"/>
        </w:rPr>
        <w:t xml:space="preserve">  L6(5</w:t>
      </w:r>
      <w:proofErr w:type="gramStart"/>
      <w:r>
        <w:rPr>
          <w:rFonts w:hint="eastAsia"/>
          <w:sz w:val="24"/>
          <w:szCs w:val="24"/>
        </w:rPr>
        <w:t>A)  L</w:t>
      </w:r>
      <w:proofErr w:type="gramEnd"/>
      <w:r>
        <w:rPr>
          <w:rFonts w:hint="eastAsia"/>
          <w:sz w:val="24"/>
          <w:szCs w:val="24"/>
        </w:rPr>
        <w:t>2(4A)</w:t>
      </w:r>
    </w:p>
    <w:p w14:paraId="6F2D427C" w14:textId="77777777" w:rsidR="008A5222" w:rsidRDefault="008A5222">
      <w:pPr>
        <w:spacing w:line="360" w:lineRule="auto"/>
        <w:jc w:val="left"/>
        <w:rPr>
          <w:sz w:val="24"/>
          <w:szCs w:val="24"/>
        </w:rPr>
      </w:pPr>
    </w:p>
    <w:p w14:paraId="365C825D" w14:textId="77777777" w:rsidR="008A5222" w:rsidRDefault="008A3171">
      <w:pPr>
        <w:spacing w:line="360" w:lineRule="auto"/>
        <w:jc w:val="left"/>
        <w:rPr>
          <w:sz w:val="24"/>
          <w:szCs w:val="24"/>
        </w:rPr>
      </w:pPr>
      <w:r>
        <w:rPr>
          <w:rFonts w:hint="eastAsia"/>
          <w:sz w:val="24"/>
          <w:szCs w:val="24"/>
        </w:rPr>
        <w:t xml:space="preserve">                                  </w:t>
      </w:r>
    </w:p>
    <w:p w14:paraId="1601F23E" w14:textId="77777777" w:rsidR="008A5222" w:rsidRDefault="008A5222">
      <w:pPr>
        <w:snapToGrid w:val="0"/>
        <w:spacing w:line="360" w:lineRule="auto"/>
        <w:rPr>
          <w:sz w:val="24"/>
          <w:szCs w:val="24"/>
        </w:rPr>
      </w:pPr>
    </w:p>
    <w:p w14:paraId="63B700CC"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根据</w:t>
      </w:r>
      <w:r w:rsidRPr="00DB57BA">
        <w:rPr>
          <w:rFonts w:ascii="Calibri" w:eastAsia="宋体" w:hAnsi="Calibri" w:hint="eastAsia"/>
        </w:rPr>
        <w:t>IEC-61850</w:t>
      </w:r>
      <w:r w:rsidRPr="00DB57BA">
        <w:rPr>
          <w:rFonts w:ascii="Calibri" w:eastAsia="宋体" w:hAnsi="Calibri" w:hint="eastAsia"/>
        </w:rPr>
        <w:t>规定，电子式电流互感器额定输出测量采用</w:t>
      </w:r>
      <w:r w:rsidRPr="00DB57BA">
        <w:rPr>
          <w:rFonts w:ascii="Calibri" w:eastAsia="宋体" w:hAnsi="Calibri" w:hint="eastAsia"/>
        </w:rPr>
        <w:t>2D41H</w:t>
      </w:r>
      <w:r w:rsidRPr="00DB57BA">
        <w:rPr>
          <w:rFonts w:ascii="Calibri" w:eastAsia="宋体" w:hAnsi="Calibri" w:hint="eastAsia"/>
        </w:rPr>
        <w:t>，保护采用</w:t>
      </w:r>
      <w:r w:rsidRPr="00DB57BA">
        <w:rPr>
          <w:rFonts w:ascii="Calibri" w:eastAsia="宋体" w:hAnsi="Calibri" w:hint="eastAsia"/>
        </w:rPr>
        <w:t>01CFH</w:t>
      </w:r>
      <w:r w:rsidRPr="00DB57BA">
        <w:rPr>
          <w:rFonts w:ascii="Calibri" w:eastAsia="宋体" w:hAnsi="Calibri" w:hint="eastAsia"/>
        </w:rPr>
        <w:t>或</w:t>
      </w:r>
      <w:r w:rsidRPr="00DB57BA">
        <w:rPr>
          <w:rFonts w:ascii="Calibri" w:eastAsia="宋体" w:hAnsi="Calibri" w:hint="eastAsia"/>
        </w:rPr>
        <w:t>00E7H</w:t>
      </w:r>
      <w:r w:rsidRPr="00DB57BA">
        <w:rPr>
          <w:rFonts w:ascii="Calibri" w:eastAsia="宋体" w:hAnsi="Calibri" w:hint="eastAsia"/>
        </w:rPr>
        <w:t>，为什么？</w:t>
      </w:r>
      <w:r w:rsidRPr="00DB57BA">
        <w:rPr>
          <w:rFonts w:ascii="Calibri" w:eastAsia="宋体" w:hAnsi="Calibri" w:hint="eastAsia"/>
        </w:rPr>
        <w:t xml:space="preserve"> </w:t>
      </w:r>
    </w:p>
    <w:p w14:paraId="7EA68EDD" w14:textId="77777777" w:rsidR="008A5222" w:rsidRDefault="008A5222"/>
    <w:p w14:paraId="56C39EAF" w14:textId="77777777" w:rsidR="008A5222" w:rsidRDefault="008A3171">
      <w:pPr>
        <w:topLinePunct/>
        <w:snapToGrid w:val="0"/>
        <w:spacing w:line="360" w:lineRule="auto"/>
        <w:ind w:firstLineChars="200" w:firstLine="480"/>
        <w:rPr>
          <w:sz w:val="24"/>
          <w:szCs w:val="24"/>
        </w:rPr>
      </w:pPr>
      <w:r>
        <w:rPr>
          <w:sz w:val="24"/>
          <w:szCs w:val="24"/>
        </w:rPr>
        <w:t>答：电子式电流互感器的输出为</w:t>
      </w:r>
      <w:r>
        <w:rPr>
          <w:sz w:val="24"/>
          <w:szCs w:val="24"/>
        </w:rPr>
        <w:t>16</w:t>
      </w:r>
      <w:r>
        <w:rPr>
          <w:sz w:val="24"/>
          <w:szCs w:val="24"/>
        </w:rPr>
        <w:t>位二进制数（高位为位符号位），即最大为</w:t>
      </w:r>
      <w:r>
        <w:rPr>
          <w:sz w:val="24"/>
          <w:szCs w:val="24"/>
        </w:rPr>
        <w:t>215-1=32767</w:t>
      </w:r>
      <w:r>
        <w:rPr>
          <w:sz w:val="24"/>
          <w:szCs w:val="24"/>
        </w:rPr>
        <w:t>，测量要求</w:t>
      </w:r>
      <w:r>
        <w:rPr>
          <w:sz w:val="24"/>
          <w:szCs w:val="24"/>
        </w:rPr>
        <w:t>2</w:t>
      </w:r>
      <w:r>
        <w:rPr>
          <w:sz w:val="24"/>
          <w:szCs w:val="24"/>
        </w:rPr>
        <w:t>倍额定电流不发生溢出，故</w:t>
      </w:r>
      <w:r>
        <w:rPr>
          <w:sz w:val="24"/>
          <w:szCs w:val="24"/>
        </w:rPr>
        <w:t>32767/2/1.414=11585,</w:t>
      </w:r>
      <w:r>
        <w:rPr>
          <w:sz w:val="24"/>
          <w:szCs w:val="24"/>
        </w:rPr>
        <w:t>即额定值</w:t>
      </w:r>
      <w:r>
        <w:rPr>
          <w:sz w:val="24"/>
          <w:szCs w:val="24"/>
        </w:rPr>
        <w:t>2D41H.</w:t>
      </w:r>
      <w:r>
        <w:rPr>
          <w:sz w:val="24"/>
          <w:szCs w:val="24"/>
        </w:rPr>
        <w:t>保护采用</w:t>
      </w:r>
      <w:r>
        <w:rPr>
          <w:sz w:val="24"/>
          <w:szCs w:val="24"/>
        </w:rPr>
        <w:t>01CFH</w:t>
      </w:r>
      <w:r>
        <w:rPr>
          <w:sz w:val="24"/>
          <w:szCs w:val="24"/>
        </w:rPr>
        <w:t>时，要</w:t>
      </w:r>
      <w:r>
        <w:rPr>
          <w:sz w:val="24"/>
          <w:szCs w:val="24"/>
        </w:rPr>
        <w:t>50</w:t>
      </w:r>
      <w:r>
        <w:rPr>
          <w:sz w:val="24"/>
          <w:szCs w:val="24"/>
        </w:rPr>
        <w:t>倍额定电流</w:t>
      </w:r>
      <w:proofErr w:type="gramStart"/>
      <w:r>
        <w:rPr>
          <w:sz w:val="24"/>
          <w:szCs w:val="24"/>
        </w:rPr>
        <w:t>不</w:t>
      </w:r>
      <w:proofErr w:type="gramEnd"/>
      <w:r>
        <w:rPr>
          <w:sz w:val="24"/>
          <w:szCs w:val="24"/>
        </w:rPr>
        <w:t>溢出，故</w:t>
      </w:r>
      <w:r>
        <w:rPr>
          <w:sz w:val="24"/>
          <w:szCs w:val="24"/>
        </w:rPr>
        <w:t>32767/50/1.414=463,</w:t>
      </w:r>
      <w:r>
        <w:rPr>
          <w:sz w:val="24"/>
          <w:szCs w:val="24"/>
        </w:rPr>
        <w:t>即</w:t>
      </w:r>
      <w:r>
        <w:rPr>
          <w:sz w:val="24"/>
          <w:szCs w:val="24"/>
        </w:rPr>
        <w:t>01CFH</w:t>
      </w:r>
      <w:r>
        <w:rPr>
          <w:sz w:val="24"/>
          <w:szCs w:val="24"/>
        </w:rPr>
        <w:t>。保护采用</w:t>
      </w:r>
      <w:r>
        <w:rPr>
          <w:sz w:val="24"/>
          <w:szCs w:val="24"/>
        </w:rPr>
        <w:t>00E7H</w:t>
      </w:r>
      <w:r>
        <w:rPr>
          <w:sz w:val="24"/>
          <w:szCs w:val="24"/>
        </w:rPr>
        <w:t>时，要求</w:t>
      </w:r>
      <w:r>
        <w:rPr>
          <w:sz w:val="24"/>
          <w:szCs w:val="24"/>
        </w:rPr>
        <w:t>100</w:t>
      </w:r>
      <w:r>
        <w:rPr>
          <w:sz w:val="24"/>
          <w:szCs w:val="24"/>
        </w:rPr>
        <w:t>倍额定电流</w:t>
      </w:r>
      <w:proofErr w:type="gramStart"/>
      <w:r>
        <w:rPr>
          <w:sz w:val="24"/>
          <w:szCs w:val="24"/>
        </w:rPr>
        <w:t>不</w:t>
      </w:r>
      <w:proofErr w:type="gramEnd"/>
      <w:r>
        <w:rPr>
          <w:sz w:val="24"/>
          <w:szCs w:val="24"/>
        </w:rPr>
        <w:t>溢出，故</w:t>
      </w:r>
      <w:r>
        <w:rPr>
          <w:sz w:val="24"/>
          <w:szCs w:val="24"/>
        </w:rPr>
        <w:t>32767/100/1.414=231,</w:t>
      </w:r>
      <w:r>
        <w:rPr>
          <w:sz w:val="24"/>
          <w:szCs w:val="24"/>
        </w:rPr>
        <w:t>即</w:t>
      </w:r>
      <w:r>
        <w:rPr>
          <w:sz w:val="24"/>
          <w:szCs w:val="24"/>
        </w:rPr>
        <w:t>00E7H</w:t>
      </w:r>
      <w:r>
        <w:rPr>
          <w:sz w:val="24"/>
          <w:szCs w:val="24"/>
        </w:rPr>
        <w:t>。</w:t>
      </w:r>
    </w:p>
    <w:p w14:paraId="29AB76B8" w14:textId="77777777" w:rsidR="008A5222" w:rsidRDefault="008A5222">
      <w:pPr>
        <w:topLinePunct/>
        <w:snapToGrid w:val="0"/>
        <w:spacing w:line="360" w:lineRule="auto"/>
        <w:ind w:firstLineChars="200" w:firstLine="480"/>
        <w:rPr>
          <w:sz w:val="24"/>
          <w:szCs w:val="24"/>
        </w:rPr>
      </w:pPr>
    </w:p>
    <w:p w14:paraId="31F62DD6"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rPr>
        <w:t>某电子式电流互感器额定一次电流为</w:t>
      </w:r>
      <w:r w:rsidRPr="00DB57BA">
        <w:rPr>
          <w:rFonts w:ascii="Calibri" w:eastAsia="宋体" w:hAnsi="Calibri"/>
        </w:rPr>
        <w:t>2000A</w:t>
      </w:r>
      <w:r w:rsidRPr="00DB57BA">
        <w:rPr>
          <w:rFonts w:ascii="Calibri" w:eastAsia="宋体" w:hAnsi="Calibri"/>
        </w:rPr>
        <w:t>，保护电流额定二次输出为</w:t>
      </w:r>
      <w:r w:rsidRPr="00DB57BA">
        <w:rPr>
          <w:rFonts w:ascii="Calibri" w:eastAsia="宋体" w:hAnsi="Calibri"/>
        </w:rPr>
        <w:t>01CFH</w:t>
      </w:r>
      <w:r w:rsidRPr="00DB57BA">
        <w:rPr>
          <w:rFonts w:ascii="Calibri" w:eastAsia="宋体" w:hAnsi="Calibri"/>
        </w:rPr>
        <w:t>，问：该电子式互感器最大能测多少电流？</w:t>
      </w:r>
      <w:r w:rsidRPr="00DB57BA">
        <w:rPr>
          <w:rFonts w:ascii="Calibri" w:eastAsia="宋体" w:hAnsi="Calibri"/>
        </w:rPr>
        <w:t>20</w:t>
      </w:r>
      <w:r w:rsidRPr="00DB57BA">
        <w:rPr>
          <w:rFonts w:ascii="Calibri" w:eastAsia="宋体" w:hAnsi="Calibri"/>
        </w:rPr>
        <w:t>倍短路电流时，保护输出电流值（数字量，均方根值）为多少？</w:t>
      </w:r>
      <w:r w:rsidRPr="00DB57BA">
        <w:rPr>
          <w:rFonts w:ascii="Calibri" w:eastAsia="宋体" w:hAnsi="Calibri"/>
        </w:rPr>
        <w:t xml:space="preserve"> </w:t>
      </w:r>
    </w:p>
    <w:p w14:paraId="4C493F09" w14:textId="77777777" w:rsidR="008A5222" w:rsidRDefault="008A5222"/>
    <w:p w14:paraId="3104235F" w14:textId="77777777" w:rsidR="008A5222" w:rsidRDefault="008A3171">
      <w:pPr>
        <w:topLinePunct/>
        <w:snapToGrid w:val="0"/>
        <w:spacing w:line="360" w:lineRule="auto"/>
        <w:ind w:firstLineChars="200" w:firstLine="480"/>
        <w:rPr>
          <w:sz w:val="24"/>
          <w:szCs w:val="24"/>
        </w:rPr>
      </w:pPr>
      <w:r>
        <w:rPr>
          <w:sz w:val="24"/>
          <w:szCs w:val="24"/>
        </w:rPr>
        <w:t>答：</w:t>
      </w:r>
      <w:proofErr w:type="gramStart"/>
      <w:r>
        <w:rPr>
          <w:sz w:val="24"/>
          <w:szCs w:val="24"/>
        </w:rPr>
        <w:t>当保护</w:t>
      </w:r>
      <w:proofErr w:type="gramEnd"/>
      <w:r>
        <w:rPr>
          <w:sz w:val="24"/>
          <w:szCs w:val="24"/>
        </w:rPr>
        <w:t>电流额定二次输出为</w:t>
      </w:r>
      <w:r>
        <w:rPr>
          <w:sz w:val="24"/>
          <w:szCs w:val="24"/>
        </w:rPr>
        <w:t>01CFH</w:t>
      </w:r>
      <w:r>
        <w:rPr>
          <w:sz w:val="24"/>
          <w:szCs w:val="24"/>
        </w:rPr>
        <w:t>，即量程标志</w:t>
      </w:r>
      <w:r>
        <w:rPr>
          <w:sz w:val="24"/>
          <w:szCs w:val="24"/>
        </w:rPr>
        <w:t>=0,</w:t>
      </w:r>
      <w:r>
        <w:rPr>
          <w:sz w:val="24"/>
          <w:szCs w:val="24"/>
        </w:rPr>
        <w:t>最大能测</w:t>
      </w:r>
      <w:r>
        <w:rPr>
          <w:sz w:val="24"/>
          <w:szCs w:val="24"/>
        </w:rPr>
        <w:t>50</w:t>
      </w:r>
      <w:r>
        <w:rPr>
          <w:sz w:val="24"/>
          <w:szCs w:val="24"/>
        </w:rPr>
        <w:t>倍额定电流，即</w:t>
      </w:r>
      <w:r>
        <w:rPr>
          <w:sz w:val="24"/>
          <w:szCs w:val="24"/>
        </w:rPr>
        <w:t>2000A*50=100000A</w:t>
      </w:r>
      <w:r>
        <w:rPr>
          <w:sz w:val="24"/>
          <w:szCs w:val="24"/>
        </w:rPr>
        <w:t>。</w:t>
      </w:r>
    </w:p>
    <w:p w14:paraId="06CDCAF5" w14:textId="77777777" w:rsidR="008A5222" w:rsidRDefault="008A3171">
      <w:pPr>
        <w:topLinePunct/>
        <w:snapToGrid w:val="0"/>
        <w:spacing w:line="360" w:lineRule="auto"/>
        <w:ind w:firstLineChars="200" w:firstLine="480"/>
        <w:rPr>
          <w:sz w:val="24"/>
          <w:szCs w:val="24"/>
        </w:rPr>
      </w:pPr>
      <w:r>
        <w:rPr>
          <w:sz w:val="24"/>
          <w:szCs w:val="24"/>
        </w:rPr>
        <w:t>20</w:t>
      </w:r>
      <w:r>
        <w:rPr>
          <w:sz w:val="24"/>
          <w:szCs w:val="24"/>
        </w:rPr>
        <w:t>倍短路电流时，输出电流值为：</w:t>
      </w:r>
      <w:r>
        <w:rPr>
          <w:sz w:val="24"/>
          <w:szCs w:val="24"/>
        </w:rPr>
        <w:t>20*01CFH=242CH</w:t>
      </w:r>
      <w:r>
        <w:rPr>
          <w:sz w:val="24"/>
          <w:szCs w:val="24"/>
        </w:rPr>
        <w:t>。</w:t>
      </w:r>
    </w:p>
    <w:p w14:paraId="1FEFCB82" w14:textId="77777777" w:rsidR="008A5222" w:rsidRDefault="008A5222">
      <w:pPr>
        <w:topLinePunct/>
        <w:snapToGrid w:val="0"/>
        <w:spacing w:line="360" w:lineRule="auto"/>
        <w:ind w:firstLineChars="200" w:firstLine="480"/>
        <w:rPr>
          <w:sz w:val="24"/>
          <w:szCs w:val="24"/>
        </w:rPr>
      </w:pPr>
    </w:p>
    <w:p w14:paraId="4D5EFE09"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rPr>
        <w:t>某</w:t>
      </w:r>
      <w:r w:rsidRPr="00DB57BA">
        <w:rPr>
          <w:rFonts w:ascii="Calibri" w:eastAsia="宋体" w:hAnsi="Calibri"/>
        </w:rPr>
        <w:t>500kV</w:t>
      </w:r>
      <w:r w:rsidRPr="00DB57BA">
        <w:rPr>
          <w:rFonts w:ascii="Calibri" w:eastAsia="宋体" w:hAnsi="Calibri"/>
        </w:rPr>
        <w:t>电子式电压互感器额定二次输出为</w:t>
      </w:r>
      <w:r w:rsidRPr="00DB57BA">
        <w:rPr>
          <w:rFonts w:ascii="Calibri" w:eastAsia="宋体" w:hAnsi="Calibri"/>
        </w:rPr>
        <w:t>2D41H</w:t>
      </w:r>
      <w:r w:rsidRPr="00DB57BA">
        <w:rPr>
          <w:rFonts w:ascii="Calibri" w:eastAsia="宋体" w:hAnsi="Calibri"/>
        </w:rPr>
        <w:t>，若实际电压为</w:t>
      </w:r>
      <w:r w:rsidRPr="00DB57BA">
        <w:rPr>
          <w:rFonts w:ascii="Calibri" w:eastAsia="宋体" w:hAnsi="Calibri"/>
        </w:rPr>
        <w:t>265kV</w:t>
      </w:r>
      <w:r w:rsidRPr="00DB57BA">
        <w:rPr>
          <w:rFonts w:ascii="Calibri" w:eastAsia="宋体" w:hAnsi="Calibri"/>
        </w:rPr>
        <w:t>，输出值为电压值（数字量，均方根值）多少？</w:t>
      </w:r>
    </w:p>
    <w:p w14:paraId="504487DE" w14:textId="77777777" w:rsidR="008A5222" w:rsidRDefault="008A5222"/>
    <w:p w14:paraId="701D3F5D" w14:textId="77777777" w:rsidR="008A5222" w:rsidRDefault="008A3171">
      <w:pPr>
        <w:topLinePunct/>
        <w:snapToGrid w:val="0"/>
        <w:spacing w:line="360" w:lineRule="auto"/>
        <w:ind w:firstLineChars="200" w:firstLine="480"/>
        <w:rPr>
          <w:sz w:val="24"/>
          <w:szCs w:val="24"/>
        </w:rPr>
      </w:pPr>
      <w:r>
        <w:rPr>
          <w:sz w:val="24"/>
          <w:szCs w:val="24"/>
        </w:rPr>
        <w:lastRenderedPageBreak/>
        <w:t>答：输出电压值为：</w:t>
      </w:r>
      <w:r>
        <w:rPr>
          <w:sz w:val="24"/>
          <w:szCs w:val="24"/>
        </w:rPr>
        <w:t>265/(500/1.732)*2D41H=298AH</w:t>
      </w:r>
      <w:r>
        <w:rPr>
          <w:sz w:val="24"/>
          <w:szCs w:val="24"/>
        </w:rPr>
        <w:t>。</w:t>
      </w:r>
    </w:p>
    <w:p w14:paraId="2D14CC52" w14:textId="77777777" w:rsidR="008A5222" w:rsidRDefault="008A5222">
      <w:pPr>
        <w:topLinePunct/>
        <w:snapToGrid w:val="0"/>
        <w:spacing w:line="360" w:lineRule="auto"/>
        <w:ind w:firstLineChars="200" w:firstLine="480"/>
        <w:rPr>
          <w:sz w:val="24"/>
          <w:szCs w:val="24"/>
        </w:rPr>
      </w:pPr>
    </w:p>
    <w:p w14:paraId="11EF313F"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rPr>
        <w:t>某电子式电流互感器额定一次电流为</w:t>
      </w:r>
      <w:r w:rsidRPr="00DB57BA">
        <w:rPr>
          <w:rFonts w:ascii="Calibri" w:eastAsia="宋体" w:hAnsi="Calibri"/>
        </w:rPr>
        <w:t>2000A</w:t>
      </w:r>
      <w:r w:rsidRPr="00DB57BA">
        <w:rPr>
          <w:rFonts w:ascii="Calibri" w:eastAsia="宋体" w:hAnsi="Calibri"/>
        </w:rPr>
        <w:t>，保护电流额定二次输出为</w:t>
      </w:r>
      <w:r w:rsidRPr="00DB57BA">
        <w:rPr>
          <w:rFonts w:ascii="Calibri" w:eastAsia="宋体" w:hAnsi="Calibri"/>
        </w:rPr>
        <w:t>01CFH</w:t>
      </w:r>
      <w:r w:rsidRPr="00DB57BA">
        <w:rPr>
          <w:rFonts w:ascii="Calibri" w:eastAsia="宋体" w:hAnsi="Calibri"/>
        </w:rPr>
        <w:t>，问：保护装置测得电流数字量峰值为</w:t>
      </w:r>
      <w:r w:rsidRPr="00DB57BA">
        <w:rPr>
          <w:rFonts w:ascii="Calibri" w:eastAsia="宋体" w:hAnsi="Calibri"/>
        </w:rPr>
        <w:t>168H</w:t>
      </w:r>
      <w:r w:rsidRPr="00DB57BA">
        <w:rPr>
          <w:rFonts w:ascii="Calibri" w:eastAsia="宋体" w:hAnsi="Calibri"/>
        </w:rPr>
        <w:t>，问一次电流值（有效值为）多少？</w:t>
      </w:r>
      <w:r w:rsidRPr="00DB57BA">
        <w:rPr>
          <w:rFonts w:ascii="Calibri" w:eastAsia="宋体" w:hAnsi="Calibri"/>
        </w:rPr>
        <w:t xml:space="preserve"> </w:t>
      </w:r>
    </w:p>
    <w:p w14:paraId="2040EDFE" w14:textId="77777777" w:rsidR="008A5222" w:rsidRDefault="008A5222"/>
    <w:p w14:paraId="75F6F446" w14:textId="77777777" w:rsidR="008A5222" w:rsidRDefault="008A3171">
      <w:pPr>
        <w:topLinePunct/>
        <w:snapToGrid w:val="0"/>
        <w:spacing w:line="360" w:lineRule="auto"/>
        <w:ind w:firstLineChars="200" w:firstLine="480"/>
        <w:rPr>
          <w:sz w:val="24"/>
          <w:szCs w:val="24"/>
        </w:rPr>
      </w:pPr>
      <w:r>
        <w:rPr>
          <w:sz w:val="24"/>
          <w:szCs w:val="24"/>
        </w:rPr>
        <w:t>答：</w:t>
      </w:r>
      <w:r>
        <w:rPr>
          <w:sz w:val="24"/>
          <w:szCs w:val="24"/>
        </w:rPr>
        <w:t>01CFH=463D</w:t>
      </w:r>
      <w:r>
        <w:rPr>
          <w:sz w:val="24"/>
          <w:szCs w:val="24"/>
        </w:rPr>
        <w:t>，</w:t>
      </w:r>
      <w:r>
        <w:rPr>
          <w:sz w:val="24"/>
          <w:szCs w:val="24"/>
        </w:rPr>
        <w:t>168H=360D</w:t>
      </w:r>
      <w:r>
        <w:rPr>
          <w:sz w:val="24"/>
          <w:szCs w:val="24"/>
        </w:rPr>
        <w:t>；</w:t>
      </w:r>
    </w:p>
    <w:p w14:paraId="1E061AD1" w14:textId="77777777" w:rsidR="008A5222" w:rsidRDefault="008A3171">
      <w:pPr>
        <w:topLinePunct/>
        <w:snapToGrid w:val="0"/>
        <w:spacing w:line="360" w:lineRule="auto"/>
        <w:ind w:firstLineChars="200" w:firstLine="480"/>
        <w:rPr>
          <w:sz w:val="24"/>
          <w:szCs w:val="24"/>
        </w:rPr>
      </w:pPr>
      <w:r>
        <w:rPr>
          <w:sz w:val="24"/>
          <w:szCs w:val="24"/>
        </w:rPr>
        <w:t>测得数字量（有效值）为：</w:t>
      </w:r>
      <w:r>
        <w:rPr>
          <w:sz w:val="24"/>
          <w:szCs w:val="24"/>
        </w:rPr>
        <w:t>360/1.414=254.6</w:t>
      </w:r>
      <w:r>
        <w:rPr>
          <w:sz w:val="24"/>
          <w:szCs w:val="24"/>
        </w:rPr>
        <w:t>；</w:t>
      </w:r>
    </w:p>
    <w:p w14:paraId="6B3F814A" w14:textId="77777777" w:rsidR="008A5222" w:rsidRDefault="008A3171">
      <w:pPr>
        <w:topLinePunct/>
        <w:snapToGrid w:val="0"/>
        <w:spacing w:line="360" w:lineRule="auto"/>
        <w:ind w:firstLineChars="200" w:firstLine="480"/>
        <w:rPr>
          <w:sz w:val="24"/>
          <w:szCs w:val="24"/>
        </w:rPr>
      </w:pPr>
      <w:r>
        <w:rPr>
          <w:sz w:val="24"/>
          <w:szCs w:val="24"/>
        </w:rPr>
        <w:t>故一次电流值（有效值）为：</w:t>
      </w:r>
      <w:r>
        <w:rPr>
          <w:sz w:val="24"/>
          <w:szCs w:val="24"/>
        </w:rPr>
        <w:t>2000*</w:t>
      </w:r>
      <w:r>
        <w:rPr>
          <w:sz w:val="24"/>
          <w:szCs w:val="24"/>
        </w:rPr>
        <w:t>（</w:t>
      </w:r>
      <w:r>
        <w:rPr>
          <w:sz w:val="24"/>
          <w:szCs w:val="24"/>
        </w:rPr>
        <w:t>254.6/463</w:t>
      </w:r>
      <w:r>
        <w:rPr>
          <w:sz w:val="24"/>
          <w:szCs w:val="24"/>
        </w:rPr>
        <w:t>）</w:t>
      </w:r>
      <w:r>
        <w:rPr>
          <w:sz w:val="24"/>
          <w:szCs w:val="24"/>
        </w:rPr>
        <w:t>=1099.8A</w:t>
      </w:r>
      <w:r>
        <w:rPr>
          <w:sz w:val="24"/>
          <w:szCs w:val="24"/>
        </w:rPr>
        <w:t>。</w:t>
      </w:r>
    </w:p>
    <w:p w14:paraId="7E4FEB04" w14:textId="77777777" w:rsidR="008A5222" w:rsidRDefault="008A5222">
      <w:pPr>
        <w:topLinePunct/>
        <w:snapToGrid w:val="0"/>
        <w:spacing w:line="360" w:lineRule="auto"/>
        <w:ind w:firstLineChars="200" w:firstLine="480"/>
        <w:rPr>
          <w:sz w:val="24"/>
          <w:szCs w:val="24"/>
        </w:rPr>
      </w:pPr>
    </w:p>
    <w:p w14:paraId="5AF7F176" w14:textId="77777777" w:rsidR="008A5222" w:rsidRDefault="008A3171">
      <w:pPr>
        <w:pStyle w:val="2"/>
        <w:ind w:left="0" w:firstLine="0"/>
        <w:rPr>
          <w:rFonts w:ascii="Calibri" w:eastAsia="宋体" w:hAnsi="Calibri"/>
        </w:rPr>
      </w:pPr>
      <w:r>
        <w:rPr>
          <w:rFonts w:ascii="Calibri" w:eastAsia="宋体" w:hAnsi="Calibri"/>
        </w:rPr>
        <w:t>某</w:t>
      </w:r>
      <w:r>
        <w:rPr>
          <w:rFonts w:ascii="Calibri" w:eastAsia="宋体" w:hAnsi="Calibri"/>
        </w:rPr>
        <w:t>500kV</w:t>
      </w:r>
      <w:r>
        <w:rPr>
          <w:rFonts w:ascii="Calibri" w:eastAsia="宋体" w:hAnsi="Calibri"/>
        </w:rPr>
        <w:t>电子式电压互感器额定二次输出为</w:t>
      </w:r>
      <w:r>
        <w:rPr>
          <w:rFonts w:ascii="Calibri" w:eastAsia="宋体" w:hAnsi="Calibri"/>
        </w:rPr>
        <w:t>2D41H</w:t>
      </w:r>
      <w:r>
        <w:rPr>
          <w:rFonts w:ascii="Calibri" w:eastAsia="宋体" w:hAnsi="Calibri"/>
        </w:rPr>
        <w:t>，问：保护装置测得输出数字量（峰值）</w:t>
      </w:r>
      <w:r>
        <w:rPr>
          <w:rFonts w:ascii="Calibri" w:eastAsia="宋体" w:hAnsi="Calibri"/>
        </w:rPr>
        <w:t>3E97H</w:t>
      </w:r>
      <w:r>
        <w:rPr>
          <w:rFonts w:ascii="Calibri" w:eastAsia="宋体" w:hAnsi="Calibri"/>
        </w:rPr>
        <w:t>，问一次电压值（有效值）为多少？</w:t>
      </w:r>
    </w:p>
    <w:p w14:paraId="74F72331" w14:textId="77777777" w:rsidR="008A5222" w:rsidRDefault="008A5222"/>
    <w:p w14:paraId="480DFB26" w14:textId="77777777" w:rsidR="008A5222" w:rsidRDefault="008A3171">
      <w:pPr>
        <w:snapToGrid w:val="0"/>
        <w:spacing w:line="360" w:lineRule="auto"/>
        <w:ind w:firstLineChars="200" w:firstLine="480"/>
        <w:rPr>
          <w:sz w:val="24"/>
          <w:szCs w:val="24"/>
        </w:rPr>
      </w:pPr>
      <w:r>
        <w:rPr>
          <w:sz w:val="24"/>
          <w:szCs w:val="24"/>
        </w:rPr>
        <w:t>答：</w:t>
      </w:r>
      <w:r>
        <w:rPr>
          <w:sz w:val="24"/>
          <w:szCs w:val="24"/>
        </w:rPr>
        <w:t xml:space="preserve"> 3E97H=16023D</w:t>
      </w:r>
      <w:r>
        <w:rPr>
          <w:sz w:val="24"/>
          <w:szCs w:val="24"/>
        </w:rPr>
        <w:t>，</w:t>
      </w:r>
      <w:r>
        <w:rPr>
          <w:sz w:val="24"/>
          <w:szCs w:val="24"/>
        </w:rPr>
        <w:t>2D41H=11585D</w:t>
      </w:r>
      <w:r>
        <w:rPr>
          <w:sz w:val="24"/>
          <w:szCs w:val="24"/>
        </w:rPr>
        <w:t>；</w:t>
      </w:r>
    </w:p>
    <w:p w14:paraId="5B68AD74" w14:textId="77777777" w:rsidR="008A5222" w:rsidRDefault="008A3171">
      <w:pPr>
        <w:snapToGrid w:val="0"/>
        <w:spacing w:line="360" w:lineRule="auto"/>
        <w:ind w:firstLineChars="200" w:firstLine="480"/>
        <w:rPr>
          <w:sz w:val="24"/>
          <w:szCs w:val="24"/>
        </w:rPr>
      </w:pPr>
      <w:r>
        <w:rPr>
          <w:sz w:val="24"/>
          <w:szCs w:val="24"/>
        </w:rPr>
        <w:t>测得数字量（有效值）为：</w:t>
      </w:r>
      <w:r>
        <w:rPr>
          <w:sz w:val="24"/>
          <w:szCs w:val="24"/>
        </w:rPr>
        <w:t>16023/1.414= 11331.68</w:t>
      </w:r>
      <w:r>
        <w:rPr>
          <w:sz w:val="24"/>
          <w:szCs w:val="24"/>
        </w:rPr>
        <w:t>；</w:t>
      </w:r>
    </w:p>
    <w:p w14:paraId="59D33460" w14:textId="77777777" w:rsidR="008A5222" w:rsidRDefault="008A3171">
      <w:pPr>
        <w:snapToGrid w:val="0"/>
        <w:spacing w:line="360" w:lineRule="auto"/>
        <w:ind w:firstLineChars="200" w:firstLine="480"/>
        <w:rPr>
          <w:sz w:val="24"/>
          <w:szCs w:val="24"/>
        </w:rPr>
      </w:pPr>
      <w:r>
        <w:rPr>
          <w:sz w:val="24"/>
          <w:szCs w:val="24"/>
        </w:rPr>
        <w:t>故一次电压值为：</w:t>
      </w:r>
      <w:r>
        <w:rPr>
          <w:sz w:val="24"/>
          <w:szCs w:val="24"/>
        </w:rPr>
        <w:t>(500/1.732)*( 11331.68/11585)=282.37kV</w:t>
      </w:r>
      <w:r>
        <w:rPr>
          <w:sz w:val="24"/>
          <w:szCs w:val="24"/>
        </w:rPr>
        <w:t>。</w:t>
      </w:r>
    </w:p>
    <w:p w14:paraId="168D1CAC" w14:textId="77777777" w:rsidR="008A5222" w:rsidRDefault="008A5222">
      <w:pPr>
        <w:snapToGrid w:val="0"/>
        <w:spacing w:line="360" w:lineRule="auto"/>
        <w:ind w:firstLineChars="200" w:firstLine="480"/>
        <w:rPr>
          <w:sz w:val="24"/>
          <w:szCs w:val="24"/>
        </w:rPr>
      </w:pPr>
    </w:p>
    <w:p w14:paraId="3E91A523" w14:textId="77777777" w:rsidR="008A5222" w:rsidRDefault="008A3171">
      <w:pPr>
        <w:pStyle w:val="2"/>
        <w:ind w:left="0" w:firstLine="0"/>
        <w:rPr>
          <w:rFonts w:ascii="Calibri" w:eastAsia="宋体" w:hAnsi="Calibri"/>
        </w:rPr>
      </w:pPr>
      <w:r>
        <w:rPr>
          <w:rFonts w:ascii="Calibri" w:eastAsia="宋体" w:hAnsi="Calibri"/>
        </w:rPr>
        <w:t>在</w:t>
      </w:r>
      <w:r>
        <w:rPr>
          <w:rFonts w:ascii="Calibri" w:eastAsia="宋体" w:hAnsi="Calibri"/>
        </w:rPr>
        <w:t>IEC 61850-9-2</w:t>
      </w:r>
      <w:r>
        <w:rPr>
          <w:rFonts w:ascii="Calibri" w:eastAsia="宋体" w:hAnsi="Calibri"/>
        </w:rPr>
        <w:t>的</w:t>
      </w:r>
      <w:r>
        <w:rPr>
          <w:rFonts w:ascii="Calibri" w:eastAsia="宋体" w:hAnsi="Calibri"/>
        </w:rPr>
        <w:t>SV</w:t>
      </w:r>
      <w:r>
        <w:rPr>
          <w:rFonts w:ascii="Calibri" w:eastAsia="宋体" w:hAnsi="Calibri"/>
        </w:rPr>
        <w:t>报文看到电压量数值为</w:t>
      </w:r>
      <w:r>
        <w:rPr>
          <w:rFonts w:ascii="Calibri" w:eastAsia="宋体" w:hAnsi="Calibri"/>
        </w:rPr>
        <w:t>0xFFF38ECB,</w:t>
      </w:r>
      <w:r>
        <w:rPr>
          <w:rFonts w:ascii="Calibri" w:eastAsia="宋体" w:hAnsi="Calibri"/>
        </w:rPr>
        <w:t>那么该电压的实际瞬时值为多少</w:t>
      </w:r>
      <w:r>
        <w:rPr>
          <w:rFonts w:ascii="Calibri" w:eastAsia="宋体" w:hAnsi="Calibri"/>
        </w:rPr>
        <w:t>A</w:t>
      </w:r>
      <w:r>
        <w:rPr>
          <w:rFonts w:ascii="Calibri" w:eastAsia="宋体" w:hAnsi="Calibri"/>
        </w:rPr>
        <w:t>？（十进制表示）</w:t>
      </w:r>
    </w:p>
    <w:p w14:paraId="74790175" w14:textId="77777777" w:rsidR="008A5222" w:rsidRDefault="008A5222">
      <w:pPr>
        <w:spacing w:line="300" w:lineRule="auto"/>
        <w:ind w:firstLineChars="200" w:firstLine="480"/>
        <w:jc w:val="left"/>
        <w:rPr>
          <w:sz w:val="24"/>
          <w:szCs w:val="24"/>
        </w:rPr>
      </w:pPr>
    </w:p>
    <w:p w14:paraId="6139EC39" w14:textId="77777777" w:rsidR="008A5222" w:rsidRDefault="008A3171">
      <w:pPr>
        <w:spacing w:line="300" w:lineRule="auto"/>
        <w:ind w:firstLineChars="200" w:firstLine="480"/>
        <w:jc w:val="left"/>
        <w:rPr>
          <w:sz w:val="24"/>
          <w:szCs w:val="24"/>
        </w:rPr>
      </w:pPr>
      <w:r>
        <w:rPr>
          <w:sz w:val="24"/>
          <w:szCs w:val="24"/>
        </w:rPr>
        <w:t>答：</w:t>
      </w:r>
      <w:r>
        <w:rPr>
          <w:sz w:val="24"/>
          <w:szCs w:val="24"/>
        </w:rPr>
        <w:t>0xFFF38ECB</w:t>
      </w:r>
      <w:r>
        <w:rPr>
          <w:sz w:val="24"/>
          <w:szCs w:val="24"/>
        </w:rPr>
        <w:t>，将其减</w:t>
      </w:r>
      <w:r>
        <w:rPr>
          <w:sz w:val="24"/>
          <w:szCs w:val="24"/>
        </w:rPr>
        <w:t>1,</w:t>
      </w:r>
      <w:r>
        <w:rPr>
          <w:sz w:val="24"/>
          <w:szCs w:val="24"/>
        </w:rPr>
        <w:t>后取反得</w:t>
      </w:r>
      <w:r>
        <w:rPr>
          <w:sz w:val="24"/>
          <w:szCs w:val="24"/>
        </w:rPr>
        <w:t>0xc7135</w:t>
      </w:r>
      <w:r>
        <w:rPr>
          <w:sz w:val="24"/>
          <w:szCs w:val="24"/>
        </w:rPr>
        <w:t>，换算成十进制为</w:t>
      </w:r>
      <w:r>
        <w:rPr>
          <w:sz w:val="24"/>
          <w:szCs w:val="24"/>
        </w:rPr>
        <w:t>815413</w:t>
      </w:r>
      <w:r>
        <w:rPr>
          <w:sz w:val="24"/>
          <w:szCs w:val="24"/>
        </w:rPr>
        <w:t>，表示</w:t>
      </w:r>
      <w:r>
        <w:rPr>
          <w:sz w:val="24"/>
          <w:szCs w:val="24"/>
        </w:rPr>
        <w:t>8.15413kV</w:t>
      </w:r>
      <w:r>
        <w:rPr>
          <w:sz w:val="24"/>
          <w:szCs w:val="24"/>
        </w:rPr>
        <w:t>。</w:t>
      </w:r>
    </w:p>
    <w:p w14:paraId="06283754" w14:textId="77777777" w:rsidR="008A5222" w:rsidRDefault="008A5222">
      <w:pPr>
        <w:spacing w:line="300" w:lineRule="auto"/>
        <w:ind w:firstLineChars="200" w:firstLine="480"/>
        <w:jc w:val="left"/>
        <w:rPr>
          <w:sz w:val="24"/>
          <w:szCs w:val="24"/>
        </w:rPr>
      </w:pPr>
    </w:p>
    <w:p w14:paraId="4FDF4537" w14:textId="77777777" w:rsidR="008A5222" w:rsidRDefault="008A3171">
      <w:pPr>
        <w:pStyle w:val="2"/>
        <w:ind w:left="0" w:firstLine="0"/>
        <w:rPr>
          <w:rFonts w:ascii="Calibri" w:eastAsia="宋体" w:hAnsi="Calibri"/>
        </w:rPr>
      </w:pPr>
      <w:r>
        <w:rPr>
          <w:rFonts w:ascii="Calibri" w:eastAsia="宋体" w:hAnsi="Calibri"/>
        </w:rPr>
        <w:t>在</w:t>
      </w:r>
      <w:r>
        <w:rPr>
          <w:rFonts w:ascii="Calibri" w:eastAsia="宋体" w:hAnsi="Calibri"/>
        </w:rPr>
        <w:t>IEC 61850-9-2</w:t>
      </w:r>
      <w:r>
        <w:rPr>
          <w:rFonts w:ascii="Calibri" w:eastAsia="宋体" w:hAnsi="Calibri"/>
        </w:rPr>
        <w:t>的</w:t>
      </w:r>
      <w:r>
        <w:rPr>
          <w:rFonts w:ascii="Calibri" w:eastAsia="宋体" w:hAnsi="Calibri"/>
        </w:rPr>
        <w:t>SV</w:t>
      </w:r>
      <w:r>
        <w:rPr>
          <w:rFonts w:ascii="Calibri" w:eastAsia="宋体" w:hAnsi="Calibri"/>
        </w:rPr>
        <w:t>报文看到电流量数值为</w:t>
      </w:r>
      <w:r>
        <w:rPr>
          <w:rFonts w:ascii="Calibri" w:eastAsia="宋体" w:hAnsi="Calibri"/>
        </w:rPr>
        <w:t>0x000005a9</w:t>
      </w:r>
      <w:r>
        <w:rPr>
          <w:rFonts w:ascii="Calibri" w:eastAsia="宋体" w:hAnsi="Calibri"/>
        </w:rPr>
        <w:t>，那么该电流的实际瞬时值为多少</w:t>
      </w:r>
      <w:r>
        <w:rPr>
          <w:rFonts w:ascii="Calibri" w:eastAsia="宋体" w:hAnsi="Calibri"/>
        </w:rPr>
        <w:t>A</w:t>
      </w:r>
      <w:r>
        <w:rPr>
          <w:rFonts w:ascii="Calibri" w:eastAsia="宋体" w:hAnsi="Calibri"/>
        </w:rPr>
        <w:t>？（十进制表示）</w:t>
      </w:r>
    </w:p>
    <w:p w14:paraId="436F358F" w14:textId="77777777" w:rsidR="008A5222" w:rsidRDefault="008A5222">
      <w:pPr>
        <w:spacing w:line="300" w:lineRule="auto"/>
        <w:ind w:firstLineChars="200" w:firstLine="480"/>
        <w:jc w:val="left"/>
        <w:rPr>
          <w:sz w:val="24"/>
          <w:szCs w:val="24"/>
        </w:rPr>
      </w:pPr>
    </w:p>
    <w:p w14:paraId="1C667BFA" w14:textId="77777777" w:rsidR="008A5222" w:rsidRDefault="008A3171">
      <w:pPr>
        <w:spacing w:line="300" w:lineRule="auto"/>
        <w:ind w:firstLineChars="200" w:firstLine="480"/>
        <w:jc w:val="left"/>
        <w:rPr>
          <w:sz w:val="24"/>
          <w:szCs w:val="24"/>
        </w:rPr>
      </w:pPr>
      <w:r>
        <w:rPr>
          <w:sz w:val="24"/>
          <w:szCs w:val="24"/>
        </w:rPr>
        <w:t>答：</w:t>
      </w:r>
      <w:r>
        <w:rPr>
          <w:sz w:val="24"/>
          <w:szCs w:val="24"/>
        </w:rPr>
        <w:t>0x000005a9</w:t>
      </w:r>
      <w:r>
        <w:rPr>
          <w:sz w:val="24"/>
          <w:szCs w:val="24"/>
        </w:rPr>
        <w:t>，换算成十进制为</w:t>
      </w:r>
      <w:r>
        <w:rPr>
          <w:sz w:val="24"/>
          <w:szCs w:val="24"/>
        </w:rPr>
        <w:t>1449</w:t>
      </w:r>
      <w:r>
        <w:rPr>
          <w:sz w:val="24"/>
          <w:szCs w:val="24"/>
        </w:rPr>
        <w:t>，即</w:t>
      </w:r>
      <w:r>
        <w:rPr>
          <w:sz w:val="24"/>
          <w:szCs w:val="24"/>
        </w:rPr>
        <w:t>1449*1mA=1.449A</w:t>
      </w:r>
      <w:r>
        <w:rPr>
          <w:sz w:val="24"/>
          <w:szCs w:val="24"/>
        </w:rPr>
        <w:t>。</w:t>
      </w:r>
    </w:p>
    <w:p w14:paraId="22AEF52C" w14:textId="77777777" w:rsidR="008A5222" w:rsidRDefault="008A5222">
      <w:pPr>
        <w:snapToGrid w:val="0"/>
        <w:spacing w:line="360" w:lineRule="auto"/>
        <w:ind w:firstLineChars="200" w:firstLine="480"/>
        <w:rPr>
          <w:sz w:val="24"/>
          <w:szCs w:val="24"/>
        </w:rPr>
      </w:pPr>
    </w:p>
    <w:p w14:paraId="2D005A2C" w14:textId="77777777" w:rsidR="008A5222" w:rsidRDefault="008A3171">
      <w:pPr>
        <w:pStyle w:val="2"/>
        <w:ind w:left="0" w:firstLine="0"/>
        <w:rPr>
          <w:rFonts w:ascii="Calibri" w:eastAsia="宋体" w:hAnsi="Calibri"/>
        </w:rPr>
      </w:pPr>
      <w:r>
        <w:rPr>
          <w:rFonts w:ascii="Calibri" w:eastAsia="宋体" w:hAnsi="Calibri"/>
        </w:rPr>
        <w:lastRenderedPageBreak/>
        <w:t>如下所示，下面每一条记录大小为</w:t>
      </w:r>
      <w:r>
        <w:rPr>
          <w:rFonts w:ascii="Calibri" w:eastAsia="宋体" w:hAnsi="Calibri"/>
        </w:rPr>
        <w:t>185</w:t>
      </w:r>
      <w:r>
        <w:rPr>
          <w:rFonts w:ascii="Calibri" w:eastAsia="宋体" w:hAnsi="Calibri"/>
        </w:rPr>
        <w:t>字节，时间差为</w:t>
      </w:r>
      <w:r>
        <w:rPr>
          <w:rFonts w:ascii="Calibri" w:eastAsia="宋体" w:hAnsi="Calibri"/>
        </w:rPr>
        <w:t>250us,</w:t>
      </w:r>
      <w:r>
        <w:rPr>
          <w:rFonts w:ascii="Calibri" w:eastAsia="宋体" w:hAnsi="Calibri"/>
        </w:rPr>
        <w:t>。假设所有合并单元每帧大小一致，网络记录分析仪采用组网模式接入</w:t>
      </w:r>
      <w:r>
        <w:rPr>
          <w:rFonts w:ascii="Calibri" w:eastAsia="宋体" w:hAnsi="Calibri"/>
        </w:rPr>
        <w:t>,</w:t>
      </w:r>
      <w:r>
        <w:rPr>
          <w:rFonts w:ascii="Calibri" w:eastAsia="宋体" w:hAnsi="Calibri"/>
        </w:rPr>
        <w:t>。交换机端口为</w:t>
      </w:r>
      <w:r>
        <w:rPr>
          <w:rFonts w:ascii="Calibri" w:eastAsia="宋体" w:hAnsi="Calibri"/>
        </w:rPr>
        <w:t>100Mbps</w:t>
      </w:r>
      <w:r>
        <w:rPr>
          <w:rFonts w:ascii="Calibri" w:eastAsia="宋体" w:hAnsi="Calibri"/>
        </w:rPr>
        <w:t>，按智能站技术规范建议交换机单端口流量不宜超过带宽的</w:t>
      </w:r>
      <w:r>
        <w:rPr>
          <w:rFonts w:ascii="Calibri" w:eastAsia="宋体" w:hAnsi="Calibri"/>
        </w:rPr>
        <w:t>40%</w:t>
      </w:r>
      <w:r>
        <w:rPr>
          <w:rFonts w:ascii="Calibri" w:eastAsia="宋体" w:hAnsi="Calibri"/>
        </w:rPr>
        <w:t>，</w:t>
      </w:r>
      <w:r>
        <w:rPr>
          <w:rFonts w:ascii="Calibri" w:eastAsia="宋体" w:hAnsi="Calibri"/>
        </w:rPr>
        <w:t xml:space="preserve">. </w:t>
      </w:r>
      <w:r>
        <w:rPr>
          <w:rFonts w:ascii="Calibri" w:eastAsia="宋体" w:hAnsi="Calibri"/>
        </w:rPr>
        <w:t>请计算出单端口能接收的最大</w:t>
      </w:r>
      <w:r>
        <w:rPr>
          <w:rFonts w:ascii="Calibri" w:eastAsia="宋体" w:hAnsi="Calibri"/>
        </w:rPr>
        <w:t>MU</w:t>
      </w:r>
      <w:r>
        <w:rPr>
          <w:rFonts w:ascii="Calibri" w:eastAsia="宋体" w:hAnsi="Calibri"/>
        </w:rPr>
        <w:t>数？</w:t>
      </w:r>
    </w:p>
    <w:p w14:paraId="019024E0" w14:textId="77777777" w:rsidR="008A5222" w:rsidRDefault="008A3171">
      <w:pPr>
        <w:snapToGrid w:val="0"/>
        <w:spacing w:line="360" w:lineRule="auto"/>
        <w:ind w:firstLineChars="200" w:firstLine="480"/>
        <w:rPr>
          <w:sz w:val="24"/>
          <w:szCs w:val="24"/>
        </w:rPr>
      </w:pPr>
      <w:r>
        <w:rPr>
          <w:noProof/>
          <w:sz w:val="24"/>
          <w:szCs w:val="24"/>
        </w:rPr>
        <w:drawing>
          <wp:inline distT="0" distB="0" distL="0" distR="0" wp14:anchorId="11049D84" wp14:editId="791B7D75">
            <wp:extent cx="4930775" cy="512445"/>
            <wp:effectExtent l="19050" t="0" r="3175" b="0"/>
            <wp:docPr id="1053" name="图片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 name="图片 486"/>
                    <pic:cNvPicPr>
                      <a:picLocks noChangeAspect="1" noChangeArrowheads="1"/>
                    </pic:cNvPicPr>
                  </pic:nvPicPr>
                  <pic:blipFill>
                    <a:blip r:embed="rId841" cstate="print"/>
                    <a:srcRect/>
                    <a:stretch>
                      <a:fillRect/>
                    </a:stretch>
                  </pic:blipFill>
                  <pic:spPr>
                    <a:xfrm>
                      <a:off x="0" y="0"/>
                      <a:ext cx="4930775" cy="512445"/>
                    </a:xfrm>
                    <a:prstGeom prst="rect">
                      <a:avLst/>
                    </a:prstGeom>
                    <a:noFill/>
                    <a:ln w="9525" cmpd="sng">
                      <a:noFill/>
                      <a:miter lim="800000"/>
                      <a:headEnd/>
                      <a:tailEnd/>
                    </a:ln>
                  </pic:spPr>
                </pic:pic>
              </a:graphicData>
            </a:graphic>
          </wp:inline>
        </w:drawing>
      </w:r>
    </w:p>
    <w:p w14:paraId="11E36584" w14:textId="77777777" w:rsidR="008A5222" w:rsidRDefault="008A5222">
      <w:pPr>
        <w:snapToGrid w:val="0"/>
        <w:spacing w:line="360" w:lineRule="auto"/>
        <w:ind w:firstLineChars="200" w:firstLine="480"/>
        <w:rPr>
          <w:sz w:val="24"/>
          <w:szCs w:val="24"/>
        </w:rPr>
      </w:pPr>
    </w:p>
    <w:p w14:paraId="5BBA3F03" w14:textId="77777777" w:rsidR="008A5222" w:rsidRDefault="008A3171">
      <w:pPr>
        <w:snapToGrid w:val="0"/>
        <w:spacing w:line="360" w:lineRule="auto"/>
        <w:ind w:firstLineChars="200" w:firstLine="480"/>
        <w:rPr>
          <w:sz w:val="24"/>
          <w:szCs w:val="24"/>
        </w:rPr>
      </w:pPr>
      <w:r>
        <w:rPr>
          <w:sz w:val="24"/>
          <w:szCs w:val="24"/>
        </w:rPr>
        <w:t>答：单端口每秒最大负荷：</w:t>
      </w:r>
      <w:r>
        <w:rPr>
          <w:sz w:val="24"/>
          <w:szCs w:val="24"/>
        </w:rPr>
        <w:t>100M x 40%=40Mbps</w:t>
      </w:r>
      <w:r>
        <w:rPr>
          <w:sz w:val="24"/>
          <w:szCs w:val="24"/>
        </w:rPr>
        <w:t>；</w:t>
      </w:r>
    </w:p>
    <w:p w14:paraId="13103511" w14:textId="77777777" w:rsidR="008A5222" w:rsidRDefault="008A3171">
      <w:pPr>
        <w:snapToGrid w:val="0"/>
        <w:spacing w:line="360" w:lineRule="auto"/>
        <w:ind w:firstLineChars="200" w:firstLine="480"/>
        <w:rPr>
          <w:sz w:val="24"/>
          <w:szCs w:val="24"/>
        </w:rPr>
      </w:pPr>
      <w:r>
        <w:rPr>
          <w:sz w:val="24"/>
          <w:szCs w:val="24"/>
        </w:rPr>
        <w:t>1s /250us= 4000</w:t>
      </w:r>
      <w:r>
        <w:rPr>
          <w:sz w:val="24"/>
          <w:szCs w:val="24"/>
        </w:rPr>
        <w:t>；</w:t>
      </w:r>
    </w:p>
    <w:p w14:paraId="6FD0763C" w14:textId="77777777" w:rsidR="008A5222" w:rsidRDefault="008A3171">
      <w:pPr>
        <w:snapToGrid w:val="0"/>
        <w:spacing w:line="360" w:lineRule="auto"/>
        <w:ind w:firstLineChars="200" w:firstLine="480"/>
        <w:rPr>
          <w:sz w:val="24"/>
          <w:szCs w:val="24"/>
        </w:rPr>
      </w:pPr>
      <w:r>
        <w:rPr>
          <w:sz w:val="24"/>
          <w:szCs w:val="24"/>
        </w:rPr>
        <w:t>单个</w:t>
      </w:r>
      <w:r>
        <w:rPr>
          <w:sz w:val="24"/>
          <w:szCs w:val="24"/>
        </w:rPr>
        <w:t>MU</w:t>
      </w:r>
      <w:r>
        <w:rPr>
          <w:sz w:val="24"/>
          <w:szCs w:val="24"/>
        </w:rPr>
        <w:t>每秒发出的流量</w:t>
      </w:r>
      <w:r>
        <w:rPr>
          <w:sz w:val="24"/>
          <w:szCs w:val="24"/>
        </w:rPr>
        <w:t>bit</w:t>
      </w:r>
      <w:r>
        <w:rPr>
          <w:sz w:val="24"/>
          <w:szCs w:val="24"/>
        </w:rPr>
        <w:t>数：</w:t>
      </w:r>
      <w:r>
        <w:rPr>
          <w:sz w:val="24"/>
          <w:szCs w:val="24"/>
        </w:rPr>
        <w:t>185 x 4000x8=5.6Mbit</w:t>
      </w:r>
      <w:r>
        <w:rPr>
          <w:sz w:val="24"/>
          <w:szCs w:val="24"/>
        </w:rPr>
        <w:t>；</w:t>
      </w:r>
    </w:p>
    <w:p w14:paraId="2B54CA51" w14:textId="77777777" w:rsidR="008A5222" w:rsidRDefault="008A3171">
      <w:pPr>
        <w:snapToGrid w:val="0"/>
        <w:spacing w:line="360" w:lineRule="auto"/>
        <w:ind w:firstLineChars="200" w:firstLine="480"/>
        <w:rPr>
          <w:sz w:val="24"/>
          <w:szCs w:val="24"/>
        </w:rPr>
      </w:pPr>
      <w:r>
        <w:rPr>
          <w:sz w:val="24"/>
          <w:szCs w:val="24"/>
        </w:rPr>
        <w:t>所以单端口能接收的最大</w:t>
      </w:r>
      <w:r>
        <w:rPr>
          <w:sz w:val="24"/>
          <w:szCs w:val="24"/>
        </w:rPr>
        <w:t>MU</w:t>
      </w:r>
      <w:r>
        <w:rPr>
          <w:sz w:val="24"/>
          <w:szCs w:val="24"/>
        </w:rPr>
        <w:t>数为</w:t>
      </w:r>
      <w:r>
        <w:rPr>
          <w:sz w:val="24"/>
          <w:szCs w:val="24"/>
        </w:rPr>
        <w:t>40M/5.6M=7.1</w:t>
      </w:r>
      <w:r>
        <w:rPr>
          <w:sz w:val="24"/>
          <w:szCs w:val="24"/>
        </w:rPr>
        <w:t>；</w:t>
      </w:r>
    </w:p>
    <w:p w14:paraId="6EE25C44" w14:textId="77777777" w:rsidR="008A5222" w:rsidRDefault="008A3171">
      <w:pPr>
        <w:snapToGrid w:val="0"/>
        <w:spacing w:line="360" w:lineRule="auto"/>
        <w:ind w:firstLineChars="200" w:firstLine="480"/>
        <w:rPr>
          <w:sz w:val="24"/>
          <w:szCs w:val="24"/>
        </w:rPr>
      </w:pPr>
      <w:r>
        <w:rPr>
          <w:sz w:val="24"/>
          <w:szCs w:val="24"/>
        </w:rPr>
        <w:t>所以单端口最多能接收</w:t>
      </w:r>
      <w:r>
        <w:rPr>
          <w:sz w:val="24"/>
          <w:szCs w:val="24"/>
        </w:rPr>
        <w:t>7</w:t>
      </w:r>
      <w:r>
        <w:rPr>
          <w:sz w:val="24"/>
          <w:szCs w:val="24"/>
        </w:rPr>
        <w:t>个</w:t>
      </w:r>
      <w:r>
        <w:rPr>
          <w:sz w:val="24"/>
          <w:szCs w:val="24"/>
        </w:rPr>
        <w:t>MU</w:t>
      </w:r>
      <w:r>
        <w:rPr>
          <w:sz w:val="24"/>
          <w:szCs w:val="24"/>
        </w:rPr>
        <w:t>。</w:t>
      </w:r>
    </w:p>
    <w:p w14:paraId="7CFA8A8B" w14:textId="77777777" w:rsidR="008A5222" w:rsidRDefault="008A5222">
      <w:pPr>
        <w:snapToGrid w:val="0"/>
        <w:spacing w:line="360" w:lineRule="auto"/>
        <w:ind w:firstLineChars="200" w:firstLine="480"/>
        <w:rPr>
          <w:sz w:val="24"/>
          <w:szCs w:val="24"/>
        </w:rPr>
      </w:pPr>
    </w:p>
    <w:p w14:paraId="32A201CA" w14:textId="77777777" w:rsidR="008A5222" w:rsidRDefault="008A3171">
      <w:pPr>
        <w:pStyle w:val="2"/>
        <w:ind w:left="0" w:firstLine="0"/>
        <w:rPr>
          <w:rFonts w:ascii="Calibri" w:eastAsia="宋体" w:hAnsi="Calibri"/>
        </w:rPr>
      </w:pPr>
      <w:r>
        <w:rPr>
          <w:rFonts w:ascii="Calibri" w:eastAsia="宋体" w:hAnsi="Calibri"/>
        </w:rPr>
        <w:t>按照</w:t>
      </w:r>
      <w:r>
        <w:rPr>
          <w:rFonts w:ascii="Calibri" w:eastAsia="宋体" w:hAnsi="Calibri"/>
        </w:rPr>
        <w:t>IEC61850-9-2</w:t>
      </w:r>
      <w:r>
        <w:rPr>
          <w:rFonts w:ascii="Calibri" w:eastAsia="宋体" w:hAnsi="Calibri"/>
        </w:rPr>
        <w:t>标准发出的</w:t>
      </w:r>
      <w:r>
        <w:rPr>
          <w:rFonts w:ascii="Calibri" w:eastAsia="宋体" w:hAnsi="Calibri"/>
        </w:rPr>
        <w:t>SV</w:t>
      </w:r>
      <w:r>
        <w:rPr>
          <w:rFonts w:ascii="Calibri" w:eastAsia="宋体" w:hAnsi="Calibri"/>
        </w:rPr>
        <w:t>数据，解析后</w:t>
      </w:r>
      <w:r>
        <w:rPr>
          <w:rFonts w:ascii="Calibri" w:eastAsia="宋体" w:hAnsi="Calibri"/>
        </w:rPr>
        <w:t>v=8980641</w:t>
      </w:r>
      <w:r>
        <w:rPr>
          <w:rFonts w:ascii="Calibri" w:eastAsia="宋体" w:hAnsi="Calibri"/>
        </w:rPr>
        <w:t>，如果此采样信号为主变高压侧合并单元发出的</w:t>
      </w:r>
      <w:r>
        <w:rPr>
          <w:rFonts w:ascii="Calibri" w:eastAsia="宋体" w:hAnsi="Calibri"/>
        </w:rPr>
        <w:t>SV</w:t>
      </w:r>
      <w:r>
        <w:rPr>
          <w:rFonts w:ascii="Calibri" w:eastAsia="宋体" w:hAnsi="Calibri"/>
        </w:rPr>
        <w:t>，其中</w:t>
      </w:r>
      <w:r>
        <w:rPr>
          <w:rFonts w:ascii="Calibri" w:eastAsia="宋体" w:hAnsi="Calibri"/>
        </w:rPr>
        <w:t>PT</w:t>
      </w:r>
      <w:r>
        <w:rPr>
          <w:rFonts w:ascii="Calibri" w:eastAsia="宋体" w:hAnsi="Calibri"/>
        </w:rPr>
        <w:t>变比为</w:t>
      </w:r>
      <w:r>
        <w:rPr>
          <w:rFonts w:ascii="Calibri" w:eastAsia="宋体" w:hAnsi="Calibri"/>
        </w:rPr>
        <w:t>220</w:t>
      </w:r>
      <w:r>
        <w:rPr>
          <w:rFonts w:ascii="Calibri" w:eastAsia="宋体" w:hAnsi="Calibri"/>
        </w:rPr>
        <w:t>：</w:t>
      </w:r>
      <w:r>
        <w:rPr>
          <w:rFonts w:ascii="Calibri" w:eastAsia="宋体" w:hAnsi="Calibri"/>
        </w:rPr>
        <w:t>0.1,</w:t>
      </w:r>
      <w:r>
        <w:rPr>
          <w:rFonts w:ascii="Calibri" w:eastAsia="宋体" w:hAnsi="Calibri"/>
        </w:rPr>
        <w:t>请计算出该路通道的二次值。</w:t>
      </w:r>
    </w:p>
    <w:p w14:paraId="0C2B6FA3" w14:textId="77777777" w:rsidR="008A5222" w:rsidRDefault="008A3171">
      <w:pPr>
        <w:snapToGrid w:val="0"/>
        <w:spacing w:line="360" w:lineRule="auto"/>
        <w:ind w:firstLineChars="200" w:firstLine="480"/>
        <w:rPr>
          <w:sz w:val="24"/>
          <w:szCs w:val="24"/>
        </w:rPr>
      </w:pPr>
      <w:r>
        <w:rPr>
          <w:sz w:val="24"/>
          <w:szCs w:val="24"/>
        </w:rPr>
        <w:t>答：</w:t>
      </w:r>
      <w:r>
        <w:rPr>
          <w:sz w:val="24"/>
          <w:szCs w:val="24"/>
        </w:rPr>
        <w:t>IEC61850-9-2</w:t>
      </w:r>
      <w:r>
        <w:rPr>
          <w:sz w:val="24"/>
          <w:szCs w:val="24"/>
        </w:rPr>
        <w:t>标准</w:t>
      </w:r>
      <w:r>
        <w:rPr>
          <w:sz w:val="24"/>
          <w:szCs w:val="24"/>
        </w:rPr>
        <w:t>1</w:t>
      </w:r>
      <w:r>
        <w:rPr>
          <w:sz w:val="24"/>
          <w:szCs w:val="24"/>
        </w:rPr>
        <w:t>代表</w:t>
      </w:r>
      <w:r>
        <w:rPr>
          <w:sz w:val="24"/>
          <w:szCs w:val="24"/>
        </w:rPr>
        <w:t>10mv</w:t>
      </w:r>
      <w:r>
        <w:rPr>
          <w:sz w:val="24"/>
          <w:szCs w:val="24"/>
        </w:rPr>
        <w:t>；</w:t>
      </w:r>
    </w:p>
    <w:p w14:paraId="79667E1A" w14:textId="77777777" w:rsidR="008A5222" w:rsidRDefault="008A3171">
      <w:pPr>
        <w:snapToGrid w:val="0"/>
        <w:spacing w:line="360" w:lineRule="auto"/>
        <w:ind w:firstLineChars="200" w:firstLine="480"/>
        <w:rPr>
          <w:sz w:val="24"/>
          <w:szCs w:val="24"/>
        </w:rPr>
      </w:pPr>
      <w:r>
        <w:rPr>
          <w:sz w:val="24"/>
          <w:szCs w:val="24"/>
        </w:rPr>
        <w:t xml:space="preserve">8980641/100=89.806kV </w:t>
      </w:r>
      <w:r>
        <w:rPr>
          <w:sz w:val="24"/>
          <w:szCs w:val="24"/>
        </w:rPr>
        <w:t>，二次值</w:t>
      </w:r>
      <w:r>
        <w:rPr>
          <w:sz w:val="24"/>
          <w:szCs w:val="24"/>
        </w:rPr>
        <w:t xml:space="preserve"> 89/220*100=40.5V</w:t>
      </w:r>
      <w:r>
        <w:rPr>
          <w:sz w:val="24"/>
          <w:szCs w:val="24"/>
        </w:rPr>
        <w:t>。</w:t>
      </w:r>
    </w:p>
    <w:p w14:paraId="6C00ACFE" w14:textId="77777777" w:rsidR="008A5222" w:rsidRDefault="008A5222">
      <w:pPr>
        <w:snapToGrid w:val="0"/>
        <w:spacing w:line="360" w:lineRule="auto"/>
        <w:ind w:firstLineChars="200" w:firstLine="480"/>
        <w:rPr>
          <w:sz w:val="24"/>
          <w:szCs w:val="24"/>
        </w:rPr>
      </w:pPr>
    </w:p>
    <w:p w14:paraId="70F98EB9" w14:textId="77777777" w:rsidR="008A5222" w:rsidRDefault="008A3171">
      <w:pPr>
        <w:pStyle w:val="2"/>
        <w:ind w:left="0" w:firstLine="0"/>
        <w:rPr>
          <w:rFonts w:ascii="Calibri" w:eastAsia="宋体" w:hAnsi="Calibri"/>
        </w:rPr>
      </w:pPr>
      <w:r>
        <w:rPr>
          <w:rFonts w:ascii="Calibri" w:eastAsia="宋体" w:hAnsi="Calibri"/>
        </w:rPr>
        <w:lastRenderedPageBreak/>
        <w:t>图</w:t>
      </w:r>
      <w:r>
        <w:rPr>
          <w:rFonts w:ascii="Calibri" w:eastAsia="宋体" w:hAnsi="Calibri"/>
        </w:rPr>
        <w:t>7-2</w:t>
      </w:r>
      <w:r>
        <w:rPr>
          <w:rFonts w:ascii="Calibri" w:eastAsia="宋体" w:hAnsi="Calibri"/>
        </w:rPr>
        <w:t>为某</w:t>
      </w:r>
      <w:r>
        <w:rPr>
          <w:rFonts w:ascii="Calibri" w:eastAsia="宋体" w:hAnsi="Calibri"/>
        </w:rPr>
        <w:t>220kV</w:t>
      </w:r>
      <w:r>
        <w:rPr>
          <w:rFonts w:ascii="Calibri" w:eastAsia="宋体" w:hAnsi="Calibri"/>
        </w:rPr>
        <w:t>线路保护装置的一帧</w:t>
      </w:r>
      <w:r>
        <w:rPr>
          <w:rFonts w:ascii="Calibri" w:eastAsia="宋体" w:hAnsi="Calibri"/>
        </w:rPr>
        <w:t>GOOSE</w:t>
      </w:r>
      <w:r>
        <w:rPr>
          <w:rFonts w:ascii="Calibri" w:eastAsia="宋体" w:hAnsi="Calibri"/>
        </w:rPr>
        <w:t>报文，其</w:t>
      </w:r>
      <w:r>
        <w:rPr>
          <w:rFonts w:ascii="Calibri" w:eastAsia="宋体" w:hAnsi="Calibri"/>
        </w:rPr>
        <w:t>GOOSE</w:t>
      </w:r>
      <w:r>
        <w:rPr>
          <w:rFonts w:ascii="Calibri" w:eastAsia="宋体" w:hAnsi="Calibri"/>
        </w:rPr>
        <w:t>数据集发送的数据内容如图所示。在下一帧心跳报文到来之前，将装置的检修压板投入后做</w:t>
      </w:r>
      <w:r>
        <w:rPr>
          <w:rFonts w:ascii="Calibri" w:eastAsia="宋体" w:hAnsi="Calibri"/>
        </w:rPr>
        <w:t>C</w:t>
      </w:r>
      <w:r>
        <w:rPr>
          <w:rFonts w:ascii="Calibri" w:eastAsia="宋体" w:hAnsi="Calibri"/>
        </w:rPr>
        <w:t>相瞬时性故障试验，请写出保护动作后的第一帧报文的内容（从</w:t>
      </w:r>
      <w:proofErr w:type="spellStart"/>
      <w:r>
        <w:rPr>
          <w:rFonts w:ascii="Calibri" w:eastAsia="宋体" w:hAnsi="Calibri"/>
        </w:rPr>
        <w:t>StateNumber</w:t>
      </w:r>
      <w:proofErr w:type="spellEnd"/>
      <w:r>
        <w:rPr>
          <w:rFonts w:ascii="Calibri" w:eastAsia="宋体" w:hAnsi="Calibri"/>
        </w:rPr>
        <w:t>行开始）。</w:t>
      </w:r>
    </w:p>
    <w:p w14:paraId="30E53230" w14:textId="77777777" w:rsidR="008A5222" w:rsidRDefault="008A3171">
      <w:pPr>
        <w:pStyle w:val="af5"/>
        <w:snapToGrid w:val="0"/>
        <w:ind w:firstLine="480"/>
        <w:jc w:val="center"/>
        <w:rPr>
          <w:sz w:val="24"/>
          <w:szCs w:val="24"/>
        </w:rPr>
      </w:pPr>
      <w:r>
        <w:rPr>
          <w:noProof/>
          <w:sz w:val="24"/>
          <w:szCs w:val="24"/>
        </w:rPr>
        <w:drawing>
          <wp:inline distT="0" distB="0" distL="0" distR="0" wp14:anchorId="2EA8EDA9" wp14:editId="21B2457D">
            <wp:extent cx="3281680" cy="2307590"/>
            <wp:effectExtent l="19050" t="0" r="0" b="0"/>
            <wp:docPr id="10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 name="图片 1"/>
                    <pic:cNvPicPr>
                      <a:picLocks noChangeAspect="1" noChangeArrowheads="1"/>
                    </pic:cNvPicPr>
                  </pic:nvPicPr>
                  <pic:blipFill>
                    <a:blip r:embed="rId842" cstate="print"/>
                    <a:srcRect/>
                    <a:stretch>
                      <a:fillRect/>
                    </a:stretch>
                  </pic:blipFill>
                  <pic:spPr>
                    <a:xfrm>
                      <a:off x="0" y="0"/>
                      <a:ext cx="3281680" cy="2307590"/>
                    </a:xfrm>
                    <a:prstGeom prst="rect">
                      <a:avLst/>
                    </a:prstGeom>
                    <a:noFill/>
                    <a:ln w="9525" cmpd="sng">
                      <a:noFill/>
                      <a:miter lim="800000"/>
                      <a:headEnd/>
                      <a:tailEnd/>
                    </a:ln>
                  </pic:spPr>
                </pic:pic>
              </a:graphicData>
            </a:graphic>
          </wp:inline>
        </w:drawing>
      </w:r>
    </w:p>
    <w:p w14:paraId="63C33354" w14:textId="77777777" w:rsidR="008A5222" w:rsidRDefault="008A3171">
      <w:pPr>
        <w:pStyle w:val="af5"/>
        <w:snapToGrid w:val="0"/>
        <w:ind w:firstLine="480"/>
        <w:jc w:val="center"/>
        <w:rPr>
          <w:sz w:val="24"/>
          <w:szCs w:val="24"/>
        </w:rPr>
      </w:pPr>
      <w:r>
        <w:rPr>
          <w:noProof/>
          <w:sz w:val="24"/>
          <w:szCs w:val="24"/>
        </w:rPr>
        <w:drawing>
          <wp:inline distT="0" distB="0" distL="0" distR="0" wp14:anchorId="4F207EC3" wp14:editId="2CABDB14">
            <wp:extent cx="4563745" cy="1205230"/>
            <wp:effectExtent l="19050" t="0" r="8255" b="0"/>
            <wp:docPr id="10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 name="图片 2"/>
                    <pic:cNvPicPr>
                      <a:picLocks noChangeAspect="1" noChangeArrowheads="1"/>
                    </pic:cNvPicPr>
                  </pic:nvPicPr>
                  <pic:blipFill>
                    <a:blip r:embed="rId843" cstate="print"/>
                    <a:srcRect/>
                    <a:stretch>
                      <a:fillRect/>
                    </a:stretch>
                  </pic:blipFill>
                  <pic:spPr>
                    <a:xfrm>
                      <a:off x="0" y="0"/>
                      <a:ext cx="4563745" cy="1205230"/>
                    </a:xfrm>
                    <a:prstGeom prst="rect">
                      <a:avLst/>
                    </a:prstGeom>
                    <a:noFill/>
                    <a:ln w="9525" cmpd="sng">
                      <a:noFill/>
                      <a:miter lim="800000"/>
                      <a:headEnd/>
                      <a:tailEnd/>
                    </a:ln>
                  </pic:spPr>
                </pic:pic>
              </a:graphicData>
            </a:graphic>
          </wp:inline>
        </w:drawing>
      </w:r>
    </w:p>
    <w:p w14:paraId="5294F9D4" w14:textId="77777777" w:rsidR="008A5222" w:rsidRDefault="008A3171">
      <w:pPr>
        <w:pStyle w:val="af5"/>
        <w:snapToGrid w:val="0"/>
        <w:ind w:firstLine="482"/>
        <w:jc w:val="center"/>
        <w:rPr>
          <w:sz w:val="24"/>
          <w:szCs w:val="24"/>
        </w:rPr>
      </w:pPr>
      <w:r>
        <w:rPr>
          <w:b/>
          <w:sz w:val="24"/>
          <w:szCs w:val="24"/>
        </w:rPr>
        <w:t>图</w:t>
      </w:r>
      <w:r>
        <w:rPr>
          <w:b/>
          <w:sz w:val="24"/>
          <w:szCs w:val="24"/>
        </w:rPr>
        <w:t xml:space="preserve">7-2 </w:t>
      </w:r>
      <w:r>
        <w:rPr>
          <w:b/>
          <w:sz w:val="24"/>
          <w:szCs w:val="24"/>
        </w:rPr>
        <w:t>某</w:t>
      </w:r>
      <w:r>
        <w:rPr>
          <w:b/>
          <w:sz w:val="24"/>
          <w:szCs w:val="24"/>
        </w:rPr>
        <w:t>220kV</w:t>
      </w:r>
      <w:r>
        <w:rPr>
          <w:b/>
          <w:sz w:val="24"/>
          <w:szCs w:val="24"/>
        </w:rPr>
        <w:t>线路保护装置的</w:t>
      </w:r>
      <w:r>
        <w:rPr>
          <w:b/>
          <w:sz w:val="24"/>
          <w:szCs w:val="24"/>
        </w:rPr>
        <w:t>GOOSE</w:t>
      </w:r>
      <w:r>
        <w:rPr>
          <w:b/>
          <w:sz w:val="24"/>
          <w:szCs w:val="24"/>
        </w:rPr>
        <w:t>报文</w:t>
      </w:r>
    </w:p>
    <w:p w14:paraId="38410B77" w14:textId="77777777" w:rsidR="008A5222" w:rsidRDefault="008A3171">
      <w:pPr>
        <w:snapToGrid w:val="0"/>
        <w:spacing w:line="360" w:lineRule="auto"/>
        <w:ind w:firstLineChars="200" w:firstLine="480"/>
        <w:rPr>
          <w:sz w:val="24"/>
          <w:szCs w:val="24"/>
        </w:rPr>
      </w:pPr>
      <w:r>
        <w:rPr>
          <w:sz w:val="24"/>
          <w:szCs w:val="24"/>
        </w:rPr>
        <w:t>答</w:t>
      </w:r>
      <w:r>
        <w:rPr>
          <w:sz w:val="24"/>
          <w:szCs w:val="24"/>
        </w:rPr>
        <w:t xml:space="preserve">: </w:t>
      </w:r>
      <w:proofErr w:type="spellStart"/>
      <w:r>
        <w:rPr>
          <w:sz w:val="24"/>
          <w:szCs w:val="24"/>
        </w:rPr>
        <w:t>StateNumber</w:t>
      </w:r>
      <w:proofErr w:type="spellEnd"/>
      <w:r>
        <w:rPr>
          <w:sz w:val="24"/>
          <w:szCs w:val="24"/>
        </w:rPr>
        <w:t>*:    48</w:t>
      </w:r>
    </w:p>
    <w:p w14:paraId="326198B7" w14:textId="77777777" w:rsidR="008A5222" w:rsidRDefault="008A3171">
      <w:pPr>
        <w:snapToGrid w:val="0"/>
        <w:spacing w:line="360" w:lineRule="auto"/>
        <w:ind w:firstLineChars="200" w:firstLine="480"/>
        <w:rPr>
          <w:sz w:val="24"/>
          <w:szCs w:val="24"/>
        </w:rPr>
      </w:pPr>
      <w:r>
        <w:rPr>
          <w:sz w:val="24"/>
          <w:szCs w:val="24"/>
        </w:rPr>
        <w:tab/>
      </w:r>
      <w:r>
        <w:rPr>
          <w:sz w:val="24"/>
          <w:szCs w:val="24"/>
        </w:rPr>
        <w:tab/>
      </w:r>
      <w:proofErr w:type="spellStart"/>
      <w:r>
        <w:rPr>
          <w:sz w:val="24"/>
          <w:szCs w:val="24"/>
        </w:rPr>
        <w:t>SequenceNumber</w:t>
      </w:r>
      <w:proofErr w:type="spellEnd"/>
      <w:r>
        <w:rPr>
          <w:sz w:val="24"/>
          <w:szCs w:val="24"/>
        </w:rPr>
        <w:t>*:   Sequence Number:  0</w:t>
      </w:r>
    </w:p>
    <w:p w14:paraId="652C7F11" w14:textId="77777777" w:rsidR="008A5222" w:rsidRDefault="008A3171">
      <w:pPr>
        <w:snapToGrid w:val="0"/>
        <w:spacing w:line="360" w:lineRule="auto"/>
        <w:ind w:firstLineChars="200" w:firstLine="480"/>
        <w:rPr>
          <w:sz w:val="24"/>
          <w:szCs w:val="24"/>
        </w:rPr>
      </w:pPr>
      <w:r>
        <w:rPr>
          <w:sz w:val="24"/>
          <w:szCs w:val="24"/>
        </w:rPr>
        <w:tab/>
      </w:r>
      <w:r>
        <w:rPr>
          <w:sz w:val="24"/>
          <w:szCs w:val="24"/>
        </w:rPr>
        <w:tab/>
        <w:t>Test*:    TRUE</w:t>
      </w:r>
    </w:p>
    <w:p w14:paraId="7713A02A" w14:textId="77777777" w:rsidR="008A5222" w:rsidRDefault="008A3171">
      <w:pPr>
        <w:snapToGrid w:val="0"/>
        <w:spacing w:line="360" w:lineRule="auto"/>
        <w:ind w:firstLineChars="200" w:firstLine="480"/>
        <w:rPr>
          <w:sz w:val="24"/>
          <w:szCs w:val="24"/>
        </w:rPr>
      </w:pPr>
      <w:r>
        <w:rPr>
          <w:sz w:val="24"/>
          <w:szCs w:val="24"/>
        </w:rPr>
        <w:tab/>
      </w:r>
      <w:r>
        <w:rPr>
          <w:sz w:val="24"/>
          <w:szCs w:val="24"/>
        </w:rPr>
        <w:tab/>
        <w:t>Config Revision*:    1</w:t>
      </w:r>
    </w:p>
    <w:p w14:paraId="46F4682A" w14:textId="77777777" w:rsidR="008A5222" w:rsidRDefault="008A3171">
      <w:pPr>
        <w:snapToGrid w:val="0"/>
        <w:spacing w:line="360" w:lineRule="auto"/>
        <w:ind w:firstLineChars="200" w:firstLine="480"/>
        <w:rPr>
          <w:sz w:val="24"/>
          <w:szCs w:val="24"/>
        </w:rPr>
      </w:pPr>
      <w:r>
        <w:rPr>
          <w:sz w:val="24"/>
          <w:szCs w:val="24"/>
        </w:rPr>
        <w:tab/>
      </w:r>
      <w:r>
        <w:rPr>
          <w:sz w:val="24"/>
          <w:szCs w:val="24"/>
        </w:rPr>
        <w:tab/>
        <w:t>Needs Commissioning*:    FALSE</w:t>
      </w:r>
    </w:p>
    <w:p w14:paraId="294CE54E" w14:textId="77777777" w:rsidR="008A5222" w:rsidRDefault="008A3171">
      <w:pPr>
        <w:snapToGrid w:val="0"/>
        <w:spacing w:line="360" w:lineRule="auto"/>
        <w:ind w:firstLineChars="200" w:firstLine="480"/>
        <w:rPr>
          <w:sz w:val="24"/>
          <w:szCs w:val="24"/>
        </w:rPr>
      </w:pPr>
      <w:r>
        <w:rPr>
          <w:sz w:val="24"/>
          <w:szCs w:val="24"/>
        </w:rPr>
        <w:tab/>
      </w:r>
      <w:r>
        <w:rPr>
          <w:sz w:val="24"/>
          <w:szCs w:val="24"/>
        </w:rPr>
        <w:tab/>
        <w:t>Number Dataset Entries:  8</w:t>
      </w:r>
    </w:p>
    <w:p w14:paraId="0605B735" w14:textId="77777777" w:rsidR="008A5222" w:rsidRDefault="008A3171">
      <w:pPr>
        <w:snapToGrid w:val="0"/>
        <w:spacing w:line="360" w:lineRule="auto"/>
        <w:ind w:firstLineChars="200" w:firstLine="480"/>
        <w:rPr>
          <w:sz w:val="24"/>
          <w:szCs w:val="24"/>
        </w:rPr>
      </w:pPr>
      <w:r>
        <w:rPr>
          <w:sz w:val="24"/>
          <w:szCs w:val="24"/>
        </w:rPr>
        <w:tab/>
      </w:r>
      <w:r>
        <w:rPr>
          <w:sz w:val="24"/>
          <w:szCs w:val="24"/>
        </w:rPr>
        <w:tab/>
        <w:t>Data</w:t>
      </w:r>
    </w:p>
    <w:p w14:paraId="245225E0" w14:textId="77777777" w:rsidR="008A5222" w:rsidRDefault="008A3171">
      <w:pPr>
        <w:snapToGrid w:val="0"/>
        <w:spacing w:line="360" w:lineRule="auto"/>
        <w:ind w:firstLineChars="200" w:firstLine="480"/>
        <w:rPr>
          <w:sz w:val="24"/>
          <w:szCs w:val="24"/>
        </w:rPr>
      </w:pPr>
      <w:r>
        <w:rPr>
          <w:sz w:val="24"/>
          <w:szCs w:val="24"/>
        </w:rPr>
        <w:tab/>
      </w:r>
      <w:r>
        <w:rPr>
          <w:sz w:val="24"/>
          <w:szCs w:val="24"/>
        </w:rPr>
        <w:tab/>
        <w:t xml:space="preserve">{   </w:t>
      </w:r>
    </w:p>
    <w:p w14:paraId="7E83CFFF" w14:textId="77777777" w:rsidR="008A5222" w:rsidRDefault="008A3171">
      <w:pPr>
        <w:snapToGrid w:val="0"/>
        <w:spacing w:line="360" w:lineRule="auto"/>
        <w:ind w:firstLineChars="200" w:firstLine="480"/>
        <w:rPr>
          <w:sz w:val="24"/>
          <w:szCs w:val="24"/>
        </w:rPr>
      </w:pPr>
      <w:r>
        <w:rPr>
          <w:sz w:val="24"/>
          <w:szCs w:val="24"/>
        </w:rPr>
        <w:t>BOOLEAN:  FALSE</w:t>
      </w:r>
    </w:p>
    <w:p w14:paraId="21CF70BC" w14:textId="77777777" w:rsidR="008A5222" w:rsidRDefault="008A3171">
      <w:pPr>
        <w:snapToGrid w:val="0"/>
        <w:spacing w:line="360" w:lineRule="auto"/>
        <w:ind w:firstLineChars="200" w:firstLine="480"/>
        <w:rPr>
          <w:sz w:val="24"/>
          <w:szCs w:val="24"/>
        </w:rPr>
      </w:pPr>
      <w:r>
        <w:rPr>
          <w:sz w:val="24"/>
          <w:szCs w:val="24"/>
        </w:rPr>
        <w:tab/>
      </w:r>
      <w:r>
        <w:rPr>
          <w:sz w:val="24"/>
          <w:szCs w:val="24"/>
        </w:rPr>
        <w:tab/>
        <w:t xml:space="preserve">    BOOLEAN:  FALSE</w:t>
      </w:r>
    </w:p>
    <w:p w14:paraId="2E24A2F5" w14:textId="77777777" w:rsidR="008A5222" w:rsidRDefault="008A3171">
      <w:pPr>
        <w:snapToGrid w:val="0"/>
        <w:spacing w:line="360" w:lineRule="auto"/>
        <w:ind w:firstLineChars="200" w:firstLine="480"/>
        <w:rPr>
          <w:sz w:val="24"/>
          <w:szCs w:val="24"/>
        </w:rPr>
      </w:pPr>
      <w:r>
        <w:rPr>
          <w:sz w:val="24"/>
          <w:szCs w:val="24"/>
        </w:rPr>
        <w:tab/>
      </w:r>
      <w:r>
        <w:rPr>
          <w:sz w:val="24"/>
          <w:szCs w:val="24"/>
        </w:rPr>
        <w:tab/>
        <w:t xml:space="preserve">    BOOLEAN:  TRUE</w:t>
      </w:r>
    </w:p>
    <w:p w14:paraId="4E8C4F7E" w14:textId="77777777" w:rsidR="008A5222" w:rsidRDefault="008A3171">
      <w:pPr>
        <w:snapToGrid w:val="0"/>
        <w:spacing w:line="360" w:lineRule="auto"/>
        <w:ind w:firstLineChars="200" w:firstLine="480"/>
        <w:rPr>
          <w:sz w:val="24"/>
          <w:szCs w:val="24"/>
        </w:rPr>
      </w:pPr>
      <w:r>
        <w:rPr>
          <w:sz w:val="24"/>
          <w:szCs w:val="24"/>
        </w:rPr>
        <w:tab/>
      </w:r>
      <w:r>
        <w:rPr>
          <w:sz w:val="24"/>
          <w:szCs w:val="24"/>
        </w:rPr>
        <w:tab/>
        <w:t xml:space="preserve">    BOOLEAN:  FALSE</w:t>
      </w:r>
    </w:p>
    <w:p w14:paraId="77D28157" w14:textId="77777777" w:rsidR="008A5222" w:rsidRDefault="008A3171">
      <w:pPr>
        <w:snapToGrid w:val="0"/>
        <w:spacing w:line="360" w:lineRule="auto"/>
        <w:ind w:firstLineChars="200" w:firstLine="480"/>
        <w:rPr>
          <w:sz w:val="24"/>
          <w:szCs w:val="24"/>
        </w:rPr>
      </w:pPr>
      <w:r>
        <w:rPr>
          <w:sz w:val="24"/>
          <w:szCs w:val="24"/>
        </w:rPr>
        <w:tab/>
      </w:r>
      <w:r>
        <w:rPr>
          <w:sz w:val="24"/>
          <w:szCs w:val="24"/>
        </w:rPr>
        <w:tab/>
        <w:t xml:space="preserve">    BOOLEAN:  FALSE</w:t>
      </w:r>
    </w:p>
    <w:p w14:paraId="61B8EE60" w14:textId="77777777" w:rsidR="008A5222" w:rsidRDefault="008A3171">
      <w:pPr>
        <w:snapToGrid w:val="0"/>
        <w:spacing w:line="360" w:lineRule="auto"/>
        <w:ind w:firstLineChars="200" w:firstLine="480"/>
        <w:rPr>
          <w:sz w:val="24"/>
          <w:szCs w:val="24"/>
        </w:rPr>
      </w:pPr>
      <w:r>
        <w:rPr>
          <w:sz w:val="24"/>
          <w:szCs w:val="24"/>
        </w:rPr>
        <w:tab/>
      </w:r>
      <w:r>
        <w:rPr>
          <w:sz w:val="24"/>
          <w:szCs w:val="24"/>
        </w:rPr>
        <w:tab/>
        <w:t xml:space="preserve">    BOOLEAN:  TRUE</w:t>
      </w:r>
    </w:p>
    <w:p w14:paraId="0E9DB7D0" w14:textId="77777777" w:rsidR="008A5222" w:rsidRDefault="008A3171">
      <w:pPr>
        <w:snapToGrid w:val="0"/>
        <w:spacing w:line="360" w:lineRule="auto"/>
        <w:ind w:firstLineChars="200" w:firstLine="480"/>
        <w:rPr>
          <w:sz w:val="24"/>
          <w:szCs w:val="24"/>
        </w:rPr>
      </w:pPr>
      <w:r>
        <w:rPr>
          <w:sz w:val="24"/>
          <w:szCs w:val="24"/>
        </w:rPr>
        <w:lastRenderedPageBreak/>
        <w:tab/>
      </w:r>
      <w:r>
        <w:rPr>
          <w:sz w:val="24"/>
          <w:szCs w:val="24"/>
        </w:rPr>
        <w:tab/>
        <w:t xml:space="preserve">    BOOLEAN:  FALSE</w:t>
      </w:r>
    </w:p>
    <w:p w14:paraId="53A15F5B" w14:textId="77777777" w:rsidR="008A5222" w:rsidRDefault="008A3171">
      <w:pPr>
        <w:snapToGrid w:val="0"/>
        <w:spacing w:line="360" w:lineRule="auto"/>
        <w:ind w:firstLineChars="200" w:firstLine="480"/>
        <w:rPr>
          <w:sz w:val="24"/>
          <w:szCs w:val="24"/>
        </w:rPr>
      </w:pPr>
      <w:r>
        <w:rPr>
          <w:sz w:val="24"/>
          <w:szCs w:val="24"/>
        </w:rPr>
        <w:tab/>
      </w:r>
      <w:r>
        <w:rPr>
          <w:sz w:val="24"/>
          <w:szCs w:val="24"/>
        </w:rPr>
        <w:tab/>
        <w:t xml:space="preserve">    BOOLEAN:  FALSE</w:t>
      </w:r>
    </w:p>
    <w:p w14:paraId="70D41A1F" w14:textId="77777777" w:rsidR="008A5222" w:rsidRDefault="008A3171">
      <w:pPr>
        <w:snapToGrid w:val="0"/>
        <w:spacing w:line="360" w:lineRule="auto"/>
        <w:ind w:firstLineChars="200" w:firstLine="480"/>
        <w:rPr>
          <w:sz w:val="24"/>
          <w:szCs w:val="24"/>
        </w:rPr>
      </w:pPr>
      <w:r>
        <w:rPr>
          <w:sz w:val="24"/>
          <w:szCs w:val="24"/>
        </w:rPr>
        <w:tab/>
      </w:r>
      <w:r>
        <w:rPr>
          <w:sz w:val="24"/>
          <w:szCs w:val="24"/>
        </w:rPr>
        <w:tab/>
        <w:t>}</w:t>
      </w:r>
    </w:p>
    <w:p w14:paraId="13FAFEF7" w14:textId="77777777" w:rsidR="008A5222" w:rsidRDefault="008A3171">
      <w:pPr>
        <w:pStyle w:val="2"/>
        <w:ind w:left="0" w:firstLine="0"/>
        <w:rPr>
          <w:rFonts w:ascii="Calibri" w:eastAsia="宋体" w:hAnsi="Calibri"/>
        </w:rPr>
      </w:pPr>
      <w:r>
        <w:rPr>
          <w:rFonts w:ascii="Calibri" w:eastAsia="宋体" w:hAnsi="Calibri"/>
        </w:rPr>
        <w:t>以下是某网络报文记录分析仪监测的一帧完整</w:t>
      </w:r>
      <w:r>
        <w:rPr>
          <w:rFonts w:ascii="Calibri" w:eastAsia="宋体" w:hAnsi="Calibri"/>
        </w:rPr>
        <w:t>SV</w:t>
      </w:r>
      <w:r>
        <w:rPr>
          <w:rFonts w:ascii="Calibri" w:eastAsia="宋体" w:hAnsi="Calibri"/>
        </w:rPr>
        <w:t>采样报文（</w:t>
      </w:r>
      <w:r>
        <w:rPr>
          <w:rFonts w:ascii="Calibri" w:eastAsia="宋体" w:hAnsi="Calibri"/>
        </w:rPr>
        <w:t>9-2</w:t>
      </w:r>
      <w:r>
        <w:rPr>
          <w:rFonts w:ascii="Calibri" w:eastAsia="宋体" w:hAnsi="Calibri"/>
        </w:rPr>
        <w:t>，采样通道顺序：</w:t>
      </w:r>
      <w:r>
        <w:rPr>
          <w:rFonts w:ascii="Calibri" w:eastAsia="宋体" w:hAnsi="Calibri"/>
        </w:rPr>
        <w:t>IA1</w:t>
      </w:r>
      <w:r>
        <w:rPr>
          <w:rFonts w:ascii="Calibri" w:eastAsia="宋体" w:hAnsi="Calibri"/>
        </w:rPr>
        <w:t>、</w:t>
      </w:r>
      <w:r>
        <w:rPr>
          <w:rFonts w:ascii="Calibri" w:eastAsia="宋体" w:hAnsi="Calibri"/>
        </w:rPr>
        <w:t>IA2</w:t>
      </w:r>
      <w:r>
        <w:rPr>
          <w:rFonts w:ascii="Calibri" w:eastAsia="宋体" w:hAnsi="Calibri"/>
        </w:rPr>
        <w:t>、</w:t>
      </w:r>
      <w:r>
        <w:rPr>
          <w:rFonts w:ascii="Calibri" w:eastAsia="宋体" w:hAnsi="Calibri"/>
        </w:rPr>
        <w:t>IB1</w:t>
      </w:r>
      <w:r>
        <w:rPr>
          <w:rFonts w:ascii="Calibri" w:eastAsia="宋体" w:hAnsi="Calibri"/>
        </w:rPr>
        <w:t>、</w:t>
      </w:r>
      <w:r>
        <w:rPr>
          <w:rFonts w:ascii="Calibri" w:eastAsia="宋体" w:hAnsi="Calibri"/>
        </w:rPr>
        <w:t>IB1</w:t>
      </w:r>
      <w:r>
        <w:rPr>
          <w:rFonts w:ascii="Calibri" w:eastAsia="宋体" w:hAnsi="Calibri"/>
        </w:rPr>
        <w:t>、</w:t>
      </w:r>
      <w:r>
        <w:rPr>
          <w:rFonts w:ascii="Calibri" w:eastAsia="宋体" w:hAnsi="Calibri"/>
        </w:rPr>
        <w:t>IC1</w:t>
      </w:r>
      <w:r>
        <w:rPr>
          <w:rFonts w:ascii="Calibri" w:eastAsia="宋体" w:hAnsi="Calibri"/>
        </w:rPr>
        <w:t>、</w:t>
      </w:r>
      <w:r>
        <w:rPr>
          <w:rFonts w:ascii="Calibri" w:eastAsia="宋体" w:hAnsi="Calibri"/>
        </w:rPr>
        <w:t>IC2</w:t>
      </w:r>
      <w:r>
        <w:rPr>
          <w:rFonts w:ascii="Calibri" w:eastAsia="宋体" w:hAnsi="Calibri"/>
        </w:rPr>
        <w:t>、</w:t>
      </w:r>
      <w:r>
        <w:rPr>
          <w:rFonts w:ascii="Calibri" w:eastAsia="宋体" w:hAnsi="Calibri"/>
        </w:rPr>
        <w:t>I01</w:t>
      </w:r>
      <w:r>
        <w:rPr>
          <w:rFonts w:ascii="Calibri" w:eastAsia="宋体" w:hAnsi="Calibri"/>
        </w:rPr>
        <w:t>、</w:t>
      </w:r>
      <w:r>
        <w:rPr>
          <w:rFonts w:ascii="Calibri" w:eastAsia="宋体" w:hAnsi="Calibri"/>
        </w:rPr>
        <w:t>I02</w:t>
      </w:r>
      <w:r>
        <w:rPr>
          <w:rFonts w:ascii="Calibri" w:eastAsia="宋体" w:hAnsi="Calibri"/>
        </w:rPr>
        <w:t>、</w:t>
      </w:r>
      <w:r>
        <w:rPr>
          <w:rFonts w:ascii="Calibri" w:eastAsia="宋体" w:hAnsi="Calibri"/>
        </w:rPr>
        <w:t>I0</w:t>
      </w:r>
      <w:r>
        <w:rPr>
          <w:rFonts w:ascii="Calibri" w:eastAsia="宋体" w:hAnsi="Calibri"/>
        </w:rPr>
        <w:t>、</w:t>
      </w:r>
      <w:r>
        <w:rPr>
          <w:rFonts w:ascii="Calibri" w:eastAsia="宋体" w:hAnsi="Calibri"/>
        </w:rPr>
        <w:t>UA</w:t>
      </w:r>
      <w:r>
        <w:rPr>
          <w:rFonts w:ascii="Calibri" w:eastAsia="宋体" w:hAnsi="Calibri"/>
        </w:rPr>
        <w:t>、</w:t>
      </w:r>
      <w:r>
        <w:rPr>
          <w:rFonts w:ascii="Calibri" w:eastAsia="宋体" w:hAnsi="Calibri"/>
        </w:rPr>
        <w:t>UB</w:t>
      </w:r>
      <w:r>
        <w:rPr>
          <w:rFonts w:ascii="Calibri" w:eastAsia="宋体" w:hAnsi="Calibri"/>
        </w:rPr>
        <w:t>、</w:t>
      </w:r>
      <w:r>
        <w:rPr>
          <w:rFonts w:ascii="Calibri" w:eastAsia="宋体" w:hAnsi="Calibri"/>
        </w:rPr>
        <w:t>UC</w:t>
      </w:r>
      <w:r>
        <w:rPr>
          <w:rFonts w:ascii="Calibri" w:eastAsia="宋体" w:hAnsi="Calibri"/>
        </w:rPr>
        <w:t>、</w:t>
      </w:r>
      <w:r>
        <w:rPr>
          <w:rFonts w:ascii="Calibri" w:eastAsia="宋体" w:hAnsi="Calibri"/>
        </w:rPr>
        <w:t>IA</w:t>
      </w:r>
      <w:r>
        <w:rPr>
          <w:rFonts w:ascii="Calibri" w:eastAsia="宋体" w:hAnsi="Calibri"/>
        </w:rPr>
        <w:t>、</w:t>
      </w:r>
      <w:r>
        <w:rPr>
          <w:rFonts w:ascii="Calibri" w:eastAsia="宋体" w:hAnsi="Calibri"/>
        </w:rPr>
        <w:t>IB</w:t>
      </w:r>
      <w:r>
        <w:rPr>
          <w:rFonts w:ascii="Calibri" w:eastAsia="宋体" w:hAnsi="Calibri"/>
        </w:rPr>
        <w:t>、</w:t>
      </w:r>
      <w:r>
        <w:rPr>
          <w:rFonts w:ascii="Calibri" w:eastAsia="宋体" w:hAnsi="Calibri"/>
        </w:rPr>
        <w:t>IC</w:t>
      </w:r>
      <w:r>
        <w:rPr>
          <w:rFonts w:ascii="Calibri" w:eastAsia="宋体" w:hAnsi="Calibri"/>
        </w:rPr>
        <w:t>），解析其</w:t>
      </w:r>
      <w:r>
        <w:rPr>
          <w:rFonts w:ascii="Calibri" w:eastAsia="宋体" w:hAnsi="Calibri"/>
        </w:rPr>
        <w:t>Destination MAC</w:t>
      </w:r>
      <w:r>
        <w:rPr>
          <w:rFonts w:ascii="Calibri" w:eastAsia="宋体" w:hAnsi="Calibri"/>
        </w:rPr>
        <w:t>和</w:t>
      </w:r>
      <w:r>
        <w:rPr>
          <w:rFonts w:ascii="Calibri" w:eastAsia="宋体" w:hAnsi="Calibri"/>
        </w:rPr>
        <w:t>Source MAC</w:t>
      </w:r>
      <w:r>
        <w:rPr>
          <w:rFonts w:ascii="Calibri" w:eastAsia="宋体" w:hAnsi="Calibri"/>
        </w:rPr>
        <w:t>？</w:t>
      </w:r>
    </w:p>
    <w:p w14:paraId="1F140C32" w14:textId="77777777" w:rsidR="008A5222" w:rsidRDefault="008A5222"/>
    <w:p w14:paraId="5F24920F" w14:textId="77777777" w:rsidR="008A5222" w:rsidRDefault="008A3171">
      <w:pPr>
        <w:widowControl/>
        <w:snapToGrid w:val="0"/>
        <w:spacing w:line="360" w:lineRule="auto"/>
        <w:ind w:firstLineChars="200" w:firstLine="480"/>
        <w:jc w:val="left"/>
        <w:rPr>
          <w:sz w:val="24"/>
          <w:szCs w:val="24"/>
        </w:rPr>
      </w:pPr>
      <w:r>
        <w:rPr>
          <w:sz w:val="24"/>
          <w:szCs w:val="24"/>
        </w:rPr>
        <w:t xml:space="preserve">01 0C CD 04 01 44 52 47 51 20 26 D0 81 00 A0 14 88 BA 41 44 00 B5 </w:t>
      </w:r>
    </w:p>
    <w:p w14:paraId="1904369F" w14:textId="77777777" w:rsidR="008A5222" w:rsidRDefault="008A3171">
      <w:pPr>
        <w:widowControl/>
        <w:snapToGrid w:val="0"/>
        <w:spacing w:line="360" w:lineRule="auto"/>
        <w:ind w:firstLineChars="200" w:firstLine="480"/>
        <w:jc w:val="left"/>
        <w:rPr>
          <w:sz w:val="24"/>
          <w:szCs w:val="24"/>
        </w:rPr>
      </w:pPr>
      <w:r>
        <w:rPr>
          <w:sz w:val="24"/>
          <w:szCs w:val="24"/>
        </w:rPr>
        <w:t xml:space="preserve">00 00 00 00 60 81 AA 80 01 01 A2 81 A4 30 81 A1 80 0F 54 46 44 32 </w:t>
      </w:r>
    </w:p>
    <w:p w14:paraId="51B03E30" w14:textId="77777777" w:rsidR="008A5222" w:rsidRDefault="008A3171">
      <w:pPr>
        <w:widowControl/>
        <w:snapToGrid w:val="0"/>
        <w:spacing w:line="360" w:lineRule="auto"/>
        <w:ind w:firstLineChars="200" w:firstLine="480"/>
        <w:jc w:val="left"/>
        <w:rPr>
          <w:sz w:val="24"/>
          <w:szCs w:val="24"/>
        </w:rPr>
      </w:pPr>
      <w:r>
        <w:rPr>
          <w:sz w:val="24"/>
          <w:szCs w:val="24"/>
        </w:rPr>
        <w:t xml:space="preserve">43 30 33 42 5F 31 38 4D 55 30 31 82 02 09 A7 83 04 00 00 00 01 85 </w:t>
      </w:r>
    </w:p>
    <w:p w14:paraId="714E9BC4" w14:textId="77777777" w:rsidR="008A5222" w:rsidRDefault="008A3171">
      <w:pPr>
        <w:widowControl/>
        <w:snapToGrid w:val="0"/>
        <w:spacing w:line="360" w:lineRule="auto"/>
        <w:ind w:firstLineChars="200" w:firstLine="480"/>
        <w:jc w:val="left"/>
        <w:rPr>
          <w:sz w:val="24"/>
          <w:szCs w:val="24"/>
        </w:rPr>
      </w:pPr>
      <w:r>
        <w:rPr>
          <w:sz w:val="24"/>
          <w:szCs w:val="24"/>
        </w:rPr>
        <w:t xml:space="preserve">01 01 87 81 80 00 00 01 F4 00 00 00 00 00 00 13 51 00 00 00 00 00 </w:t>
      </w:r>
    </w:p>
    <w:p w14:paraId="6FBA905B" w14:textId="77777777" w:rsidR="008A5222" w:rsidRDefault="008A3171">
      <w:pPr>
        <w:widowControl/>
        <w:snapToGrid w:val="0"/>
        <w:spacing w:line="360" w:lineRule="auto"/>
        <w:ind w:firstLineChars="200" w:firstLine="480"/>
        <w:jc w:val="left"/>
        <w:rPr>
          <w:sz w:val="24"/>
          <w:szCs w:val="24"/>
        </w:rPr>
      </w:pPr>
      <w:r>
        <w:rPr>
          <w:sz w:val="24"/>
          <w:szCs w:val="24"/>
        </w:rPr>
        <w:t xml:space="preserve">00 14 C1 00 00 00 00 FF </w:t>
      </w:r>
      <w:proofErr w:type="spellStart"/>
      <w:r>
        <w:rPr>
          <w:sz w:val="24"/>
          <w:szCs w:val="24"/>
        </w:rPr>
        <w:t>FF</w:t>
      </w:r>
      <w:proofErr w:type="spellEnd"/>
      <w:r>
        <w:rPr>
          <w:sz w:val="24"/>
          <w:szCs w:val="24"/>
        </w:rPr>
        <w:t xml:space="preserve"> E3 63 00 00 00 00 FF </w:t>
      </w:r>
      <w:proofErr w:type="spellStart"/>
      <w:r>
        <w:rPr>
          <w:sz w:val="24"/>
          <w:szCs w:val="24"/>
        </w:rPr>
        <w:t>FF</w:t>
      </w:r>
      <w:proofErr w:type="spellEnd"/>
      <w:r>
        <w:rPr>
          <w:sz w:val="24"/>
          <w:szCs w:val="24"/>
        </w:rPr>
        <w:t xml:space="preserve"> DC 58 00 00 00 </w:t>
      </w:r>
    </w:p>
    <w:p w14:paraId="6340F176" w14:textId="77777777" w:rsidR="008A5222" w:rsidRDefault="008A3171">
      <w:pPr>
        <w:widowControl/>
        <w:snapToGrid w:val="0"/>
        <w:spacing w:line="360" w:lineRule="auto"/>
        <w:ind w:firstLineChars="200" w:firstLine="480"/>
        <w:jc w:val="left"/>
        <w:rPr>
          <w:sz w:val="24"/>
          <w:szCs w:val="24"/>
        </w:rPr>
      </w:pPr>
      <w:r>
        <w:rPr>
          <w:sz w:val="24"/>
          <w:szCs w:val="24"/>
        </w:rPr>
        <w:t xml:space="preserve">00 FF </w:t>
      </w:r>
      <w:proofErr w:type="spellStart"/>
      <w:r>
        <w:rPr>
          <w:sz w:val="24"/>
          <w:szCs w:val="24"/>
        </w:rPr>
        <w:t>FF</w:t>
      </w:r>
      <w:proofErr w:type="spellEnd"/>
      <w:r>
        <w:rPr>
          <w:sz w:val="24"/>
          <w:szCs w:val="24"/>
        </w:rPr>
        <w:t xml:space="preserve"> EA F6 00 00 00 00 FF </w:t>
      </w:r>
      <w:proofErr w:type="spellStart"/>
      <w:r>
        <w:rPr>
          <w:sz w:val="24"/>
          <w:szCs w:val="24"/>
        </w:rPr>
        <w:t>FF</w:t>
      </w:r>
      <w:proofErr w:type="spellEnd"/>
      <w:r>
        <w:rPr>
          <w:sz w:val="24"/>
          <w:szCs w:val="24"/>
        </w:rPr>
        <w:t xml:space="preserve"> F2 89 00 00 00 00 FF </w:t>
      </w:r>
      <w:proofErr w:type="spellStart"/>
      <w:r>
        <w:rPr>
          <w:sz w:val="24"/>
          <w:szCs w:val="24"/>
        </w:rPr>
        <w:t>FF</w:t>
      </w:r>
      <w:proofErr w:type="spellEnd"/>
      <w:r>
        <w:rPr>
          <w:sz w:val="24"/>
          <w:szCs w:val="24"/>
        </w:rPr>
        <w:t xml:space="preserve"> </w:t>
      </w:r>
      <w:proofErr w:type="spellStart"/>
      <w:r>
        <w:rPr>
          <w:sz w:val="24"/>
          <w:szCs w:val="24"/>
        </w:rPr>
        <w:t>FF</w:t>
      </w:r>
      <w:proofErr w:type="spellEnd"/>
      <w:r>
        <w:rPr>
          <w:sz w:val="24"/>
          <w:szCs w:val="24"/>
        </w:rPr>
        <w:t xml:space="preserve"> 2D 00 </w:t>
      </w:r>
    </w:p>
    <w:p w14:paraId="4D7C2631" w14:textId="77777777" w:rsidR="008A5222" w:rsidRDefault="008A3171">
      <w:pPr>
        <w:widowControl/>
        <w:snapToGrid w:val="0"/>
        <w:spacing w:line="360" w:lineRule="auto"/>
        <w:ind w:firstLineChars="200" w:firstLine="480"/>
        <w:jc w:val="left"/>
        <w:rPr>
          <w:sz w:val="24"/>
          <w:szCs w:val="24"/>
        </w:rPr>
      </w:pPr>
      <w:r>
        <w:rPr>
          <w:sz w:val="24"/>
          <w:szCs w:val="24"/>
        </w:rPr>
        <w:t xml:space="preserve">00 00 00 FF </w:t>
      </w:r>
      <w:proofErr w:type="spellStart"/>
      <w:r>
        <w:rPr>
          <w:sz w:val="24"/>
          <w:szCs w:val="24"/>
        </w:rPr>
        <w:t>FF</w:t>
      </w:r>
      <w:proofErr w:type="spellEnd"/>
      <w:r>
        <w:rPr>
          <w:sz w:val="24"/>
          <w:szCs w:val="24"/>
        </w:rPr>
        <w:t xml:space="preserve"> FC 6C 00 00 00 00 00 00 01 D1 00 00 00 00 00 00 00 </w:t>
      </w:r>
    </w:p>
    <w:p w14:paraId="2ED1F5FA" w14:textId="77777777" w:rsidR="008A5222" w:rsidRDefault="008A3171">
      <w:pPr>
        <w:widowControl/>
        <w:snapToGrid w:val="0"/>
        <w:spacing w:line="360" w:lineRule="auto"/>
        <w:ind w:firstLineChars="200" w:firstLine="480"/>
        <w:jc w:val="left"/>
        <w:rPr>
          <w:sz w:val="24"/>
          <w:szCs w:val="24"/>
        </w:rPr>
      </w:pPr>
      <w:r>
        <w:rPr>
          <w:sz w:val="24"/>
          <w:szCs w:val="24"/>
        </w:rPr>
        <w:t xml:space="preserve">00 00 00 00 00 00 00 00 00 00 00 00 00 00 00 00 00 00 00 00 00 00 </w:t>
      </w:r>
    </w:p>
    <w:p w14:paraId="47D638EF" w14:textId="77777777" w:rsidR="008A5222" w:rsidRDefault="008A3171">
      <w:pPr>
        <w:widowControl/>
        <w:snapToGrid w:val="0"/>
        <w:spacing w:line="360" w:lineRule="auto"/>
        <w:ind w:firstLineChars="200" w:firstLine="480"/>
        <w:jc w:val="left"/>
        <w:rPr>
          <w:sz w:val="24"/>
          <w:szCs w:val="24"/>
        </w:rPr>
      </w:pPr>
      <w:r>
        <w:rPr>
          <w:sz w:val="24"/>
          <w:szCs w:val="24"/>
        </w:rPr>
        <w:t xml:space="preserve">00 03 93 00 00 00 00 00 00 04 A6 00 00 00 00 00 00 01 D4 00 00 00 </w:t>
      </w:r>
    </w:p>
    <w:p w14:paraId="0052FCC0" w14:textId="77777777" w:rsidR="008A5222" w:rsidRDefault="008A3171">
      <w:pPr>
        <w:widowControl/>
        <w:snapToGrid w:val="0"/>
        <w:spacing w:line="360" w:lineRule="auto"/>
        <w:ind w:firstLineChars="200" w:firstLine="480"/>
        <w:jc w:val="left"/>
        <w:rPr>
          <w:sz w:val="24"/>
          <w:szCs w:val="24"/>
        </w:rPr>
      </w:pPr>
      <w:r>
        <w:rPr>
          <w:sz w:val="24"/>
          <w:szCs w:val="24"/>
        </w:rPr>
        <w:t>00</w:t>
      </w:r>
    </w:p>
    <w:p w14:paraId="0AB6EFA6" w14:textId="77777777" w:rsidR="008A5222" w:rsidRDefault="008A3171">
      <w:pPr>
        <w:snapToGrid w:val="0"/>
        <w:spacing w:line="360" w:lineRule="auto"/>
        <w:ind w:firstLineChars="200" w:firstLine="480"/>
        <w:rPr>
          <w:sz w:val="24"/>
          <w:szCs w:val="24"/>
        </w:rPr>
      </w:pPr>
      <w:r>
        <w:rPr>
          <w:sz w:val="24"/>
          <w:szCs w:val="24"/>
        </w:rPr>
        <w:t>答：</w:t>
      </w:r>
      <w:r>
        <w:rPr>
          <w:sz w:val="24"/>
          <w:szCs w:val="24"/>
        </w:rPr>
        <w:t>Destination MAC:</w:t>
      </w:r>
      <w:r>
        <w:rPr>
          <w:sz w:val="24"/>
          <w:szCs w:val="24"/>
        </w:rPr>
        <w:tab/>
        <w:t>01-0C-CD-04-01-44</w:t>
      </w:r>
      <w:r>
        <w:rPr>
          <w:sz w:val="24"/>
          <w:szCs w:val="24"/>
        </w:rPr>
        <w:t>，</w:t>
      </w:r>
    </w:p>
    <w:p w14:paraId="271478FE" w14:textId="77777777" w:rsidR="008A5222" w:rsidRDefault="008A3171">
      <w:pPr>
        <w:snapToGrid w:val="0"/>
        <w:spacing w:line="360" w:lineRule="auto"/>
        <w:ind w:firstLineChars="200" w:firstLine="480"/>
        <w:rPr>
          <w:sz w:val="24"/>
          <w:szCs w:val="24"/>
        </w:rPr>
      </w:pPr>
      <w:r>
        <w:rPr>
          <w:sz w:val="24"/>
          <w:szCs w:val="24"/>
        </w:rPr>
        <w:t>Source MAC:</w:t>
      </w:r>
      <w:r>
        <w:rPr>
          <w:sz w:val="24"/>
          <w:szCs w:val="24"/>
        </w:rPr>
        <w:tab/>
        <w:t>52-47-51-20-26-D0</w:t>
      </w:r>
      <w:r>
        <w:rPr>
          <w:sz w:val="24"/>
          <w:szCs w:val="24"/>
        </w:rPr>
        <w:t>。</w:t>
      </w:r>
    </w:p>
    <w:p w14:paraId="57726747" w14:textId="77777777" w:rsidR="008A5222" w:rsidRDefault="008A3171">
      <w:pPr>
        <w:pStyle w:val="2"/>
        <w:ind w:left="0" w:firstLine="0"/>
        <w:rPr>
          <w:rFonts w:ascii="Calibri" w:eastAsia="宋体" w:hAnsi="Calibri"/>
        </w:rPr>
      </w:pPr>
      <w:r>
        <w:rPr>
          <w:rFonts w:ascii="Calibri" w:eastAsia="宋体" w:hAnsi="Calibri"/>
        </w:rPr>
        <w:t>以下是某网络报文记录分析仪监测的一帧完整</w:t>
      </w:r>
      <w:r>
        <w:rPr>
          <w:rFonts w:ascii="Calibri" w:eastAsia="宋体" w:hAnsi="Calibri"/>
        </w:rPr>
        <w:t>SV</w:t>
      </w:r>
      <w:r>
        <w:rPr>
          <w:rFonts w:ascii="Calibri" w:eastAsia="宋体" w:hAnsi="Calibri"/>
        </w:rPr>
        <w:t>采样报文（</w:t>
      </w:r>
      <w:r>
        <w:rPr>
          <w:rFonts w:ascii="Calibri" w:eastAsia="宋体" w:hAnsi="Calibri"/>
        </w:rPr>
        <w:t>9-2</w:t>
      </w:r>
      <w:r>
        <w:rPr>
          <w:rFonts w:ascii="Calibri" w:eastAsia="宋体" w:hAnsi="Calibri"/>
        </w:rPr>
        <w:t>，采样通道顺序：</w:t>
      </w:r>
      <w:r>
        <w:rPr>
          <w:rFonts w:ascii="Calibri" w:eastAsia="宋体" w:hAnsi="Calibri"/>
        </w:rPr>
        <w:t>IA1</w:t>
      </w:r>
      <w:r>
        <w:rPr>
          <w:rFonts w:ascii="Calibri" w:eastAsia="宋体" w:hAnsi="Calibri"/>
        </w:rPr>
        <w:t>、</w:t>
      </w:r>
      <w:r>
        <w:rPr>
          <w:rFonts w:ascii="Calibri" w:eastAsia="宋体" w:hAnsi="Calibri"/>
        </w:rPr>
        <w:t>IA2</w:t>
      </w:r>
      <w:r>
        <w:rPr>
          <w:rFonts w:ascii="Calibri" w:eastAsia="宋体" w:hAnsi="Calibri"/>
        </w:rPr>
        <w:t>、</w:t>
      </w:r>
      <w:r>
        <w:rPr>
          <w:rFonts w:ascii="Calibri" w:eastAsia="宋体" w:hAnsi="Calibri"/>
        </w:rPr>
        <w:t>IB1</w:t>
      </w:r>
      <w:r>
        <w:rPr>
          <w:rFonts w:ascii="Calibri" w:eastAsia="宋体" w:hAnsi="Calibri"/>
        </w:rPr>
        <w:t>、</w:t>
      </w:r>
      <w:r>
        <w:rPr>
          <w:rFonts w:ascii="Calibri" w:eastAsia="宋体" w:hAnsi="Calibri"/>
        </w:rPr>
        <w:t>IB1</w:t>
      </w:r>
      <w:r>
        <w:rPr>
          <w:rFonts w:ascii="Calibri" w:eastAsia="宋体" w:hAnsi="Calibri"/>
        </w:rPr>
        <w:t>、</w:t>
      </w:r>
      <w:r>
        <w:rPr>
          <w:rFonts w:ascii="Calibri" w:eastAsia="宋体" w:hAnsi="Calibri"/>
        </w:rPr>
        <w:t>IC1</w:t>
      </w:r>
      <w:r>
        <w:rPr>
          <w:rFonts w:ascii="Calibri" w:eastAsia="宋体" w:hAnsi="Calibri"/>
        </w:rPr>
        <w:t>、</w:t>
      </w:r>
      <w:r>
        <w:rPr>
          <w:rFonts w:ascii="Calibri" w:eastAsia="宋体" w:hAnsi="Calibri"/>
        </w:rPr>
        <w:t>IC2</w:t>
      </w:r>
      <w:r>
        <w:rPr>
          <w:rFonts w:ascii="Calibri" w:eastAsia="宋体" w:hAnsi="Calibri"/>
        </w:rPr>
        <w:t>、</w:t>
      </w:r>
      <w:r>
        <w:rPr>
          <w:rFonts w:ascii="Calibri" w:eastAsia="宋体" w:hAnsi="Calibri"/>
        </w:rPr>
        <w:t>I01</w:t>
      </w:r>
      <w:r>
        <w:rPr>
          <w:rFonts w:ascii="Calibri" w:eastAsia="宋体" w:hAnsi="Calibri"/>
        </w:rPr>
        <w:t>、</w:t>
      </w:r>
      <w:r>
        <w:rPr>
          <w:rFonts w:ascii="Calibri" w:eastAsia="宋体" w:hAnsi="Calibri"/>
        </w:rPr>
        <w:t>I02</w:t>
      </w:r>
      <w:r>
        <w:rPr>
          <w:rFonts w:ascii="Calibri" w:eastAsia="宋体" w:hAnsi="Calibri"/>
        </w:rPr>
        <w:t>、</w:t>
      </w:r>
      <w:r>
        <w:rPr>
          <w:rFonts w:ascii="Calibri" w:eastAsia="宋体" w:hAnsi="Calibri"/>
        </w:rPr>
        <w:t>I0</w:t>
      </w:r>
      <w:r>
        <w:rPr>
          <w:rFonts w:ascii="Calibri" w:eastAsia="宋体" w:hAnsi="Calibri"/>
        </w:rPr>
        <w:t>、</w:t>
      </w:r>
      <w:r>
        <w:rPr>
          <w:rFonts w:ascii="Calibri" w:eastAsia="宋体" w:hAnsi="Calibri"/>
        </w:rPr>
        <w:t>UA</w:t>
      </w:r>
      <w:r>
        <w:rPr>
          <w:rFonts w:ascii="Calibri" w:eastAsia="宋体" w:hAnsi="Calibri"/>
        </w:rPr>
        <w:t>、</w:t>
      </w:r>
      <w:r>
        <w:rPr>
          <w:rFonts w:ascii="Calibri" w:eastAsia="宋体" w:hAnsi="Calibri"/>
        </w:rPr>
        <w:t>UB</w:t>
      </w:r>
      <w:r>
        <w:rPr>
          <w:rFonts w:ascii="Calibri" w:eastAsia="宋体" w:hAnsi="Calibri"/>
        </w:rPr>
        <w:t>、</w:t>
      </w:r>
      <w:r>
        <w:rPr>
          <w:rFonts w:ascii="Calibri" w:eastAsia="宋体" w:hAnsi="Calibri"/>
        </w:rPr>
        <w:t>UC</w:t>
      </w:r>
      <w:r>
        <w:rPr>
          <w:rFonts w:ascii="Calibri" w:eastAsia="宋体" w:hAnsi="Calibri"/>
        </w:rPr>
        <w:t>、</w:t>
      </w:r>
      <w:r>
        <w:rPr>
          <w:rFonts w:ascii="Calibri" w:eastAsia="宋体" w:hAnsi="Calibri"/>
        </w:rPr>
        <w:t>IA</w:t>
      </w:r>
      <w:r>
        <w:rPr>
          <w:rFonts w:ascii="Calibri" w:eastAsia="宋体" w:hAnsi="Calibri"/>
        </w:rPr>
        <w:t>、</w:t>
      </w:r>
      <w:r>
        <w:rPr>
          <w:rFonts w:ascii="Calibri" w:eastAsia="宋体" w:hAnsi="Calibri"/>
        </w:rPr>
        <w:t>IB</w:t>
      </w:r>
      <w:r>
        <w:rPr>
          <w:rFonts w:ascii="Calibri" w:eastAsia="宋体" w:hAnsi="Calibri"/>
        </w:rPr>
        <w:t>、</w:t>
      </w:r>
      <w:r>
        <w:rPr>
          <w:rFonts w:ascii="Calibri" w:eastAsia="宋体" w:hAnsi="Calibri"/>
        </w:rPr>
        <w:t>IC</w:t>
      </w:r>
      <w:r>
        <w:rPr>
          <w:rFonts w:ascii="Calibri" w:eastAsia="宋体" w:hAnsi="Calibri"/>
        </w:rPr>
        <w:t>）</w:t>
      </w:r>
      <w:r>
        <w:rPr>
          <w:rFonts w:ascii="Calibri" w:eastAsia="宋体" w:hAnsi="Calibri"/>
        </w:rPr>
        <w:t>SV</w:t>
      </w:r>
      <w:r>
        <w:rPr>
          <w:rFonts w:ascii="Calibri" w:eastAsia="宋体" w:hAnsi="Calibri"/>
        </w:rPr>
        <w:t>采样报文是否同步？</w:t>
      </w:r>
    </w:p>
    <w:p w14:paraId="5AF0F688" w14:textId="77777777" w:rsidR="008A5222" w:rsidRDefault="008A3171">
      <w:pPr>
        <w:widowControl/>
        <w:snapToGrid w:val="0"/>
        <w:spacing w:line="360" w:lineRule="auto"/>
        <w:ind w:firstLineChars="200" w:firstLine="480"/>
        <w:jc w:val="left"/>
        <w:rPr>
          <w:sz w:val="24"/>
          <w:szCs w:val="24"/>
        </w:rPr>
      </w:pPr>
      <w:r>
        <w:rPr>
          <w:sz w:val="24"/>
          <w:szCs w:val="24"/>
        </w:rPr>
        <w:t xml:space="preserve">01 0C CD 04 01 44 52 47 51 20 26 D0 81 00 A0 14 88 BA 41 44 00 B5 </w:t>
      </w:r>
    </w:p>
    <w:p w14:paraId="692E9892" w14:textId="77777777" w:rsidR="008A5222" w:rsidRDefault="008A3171">
      <w:pPr>
        <w:widowControl/>
        <w:snapToGrid w:val="0"/>
        <w:spacing w:line="360" w:lineRule="auto"/>
        <w:ind w:firstLineChars="200" w:firstLine="480"/>
        <w:jc w:val="left"/>
        <w:rPr>
          <w:sz w:val="24"/>
          <w:szCs w:val="24"/>
        </w:rPr>
      </w:pPr>
      <w:r>
        <w:rPr>
          <w:sz w:val="24"/>
          <w:szCs w:val="24"/>
        </w:rPr>
        <w:t xml:space="preserve">00 00 00 00 60 81 AA 80 01 01 A2 81 A4 30 81 A1 80 0F 54 46 44 32 </w:t>
      </w:r>
    </w:p>
    <w:p w14:paraId="3B9FF8B9" w14:textId="77777777" w:rsidR="008A5222" w:rsidRDefault="008A3171">
      <w:pPr>
        <w:widowControl/>
        <w:snapToGrid w:val="0"/>
        <w:spacing w:line="360" w:lineRule="auto"/>
        <w:ind w:firstLineChars="200" w:firstLine="480"/>
        <w:jc w:val="left"/>
        <w:rPr>
          <w:sz w:val="24"/>
          <w:szCs w:val="24"/>
        </w:rPr>
      </w:pPr>
      <w:r>
        <w:rPr>
          <w:sz w:val="24"/>
          <w:szCs w:val="24"/>
        </w:rPr>
        <w:t xml:space="preserve">43 30 33 42 5F 31 38 4D 55 30 31 82 02 09 A7 83 04 00 00 00 01 85 </w:t>
      </w:r>
    </w:p>
    <w:p w14:paraId="0315A954" w14:textId="77777777" w:rsidR="008A5222" w:rsidRDefault="008A3171">
      <w:pPr>
        <w:widowControl/>
        <w:snapToGrid w:val="0"/>
        <w:spacing w:line="360" w:lineRule="auto"/>
        <w:ind w:firstLineChars="200" w:firstLine="480"/>
        <w:jc w:val="left"/>
        <w:rPr>
          <w:sz w:val="24"/>
          <w:szCs w:val="24"/>
        </w:rPr>
      </w:pPr>
      <w:r>
        <w:rPr>
          <w:sz w:val="24"/>
          <w:szCs w:val="24"/>
        </w:rPr>
        <w:t xml:space="preserve">01 01 87 81 80 00 00 01 F4 00 00 00 00 00 00 13 51 00 00 00 00 00 </w:t>
      </w:r>
    </w:p>
    <w:p w14:paraId="710DA001" w14:textId="77777777" w:rsidR="008A5222" w:rsidRDefault="008A3171">
      <w:pPr>
        <w:widowControl/>
        <w:snapToGrid w:val="0"/>
        <w:spacing w:line="360" w:lineRule="auto"/>
        <w:ind w:firstLineChars="200" w:firstLine="480"/>
        <w:jc w:val="left"/>
        <w:rPr>
          <w:sz w:val="24"/>
          <w:szCs w:val="24"/>
        </w:rPr>
      </w:pPr>
      <w:r>
        <w:rPr>
          <w:sz w:val="24"/>
          <w:szCs w:val="24"/>
        </w:rPr>
        <w:t xml:space="preserve">00 14 C1 00 00 00 00 FF </w:t>
      </w:r>
      <w:proofErr w:type="spellStart"/>
      <w:r>
        <w:rPr>
          <w:sz w:val="24"/>
          <w:szCs w:val="24"/>
        </w:rPr>
        <w:t>FF</w:t>
      </w:r>
      <w:proofErr w:type="spellEnd"/>
      <w:r>
        <w:rPr>
          <w:sz w:val="24"/>
          <w:szCs w:val="24"/>
        </w:rPr>
        <w:t xml:space="preserve"> E3 63 00 00 00 00 FF </w:t>
      </w:r>
      <w:proofErr w:type="spellStart"/>
      <w:r>
        <w:rPr>
          <w:sz w:val="24"/>
          <w:szCs w:val="24"/>
        </w:rPr>
        <w:t>FF</w:t>
      </w:r>
      <w:proofErr w:type="spellEnd"/>
      <w:r>
        <w:rPr>
          <w:sz w:val="24"/>
          <w:szCs w:val="24"/>
        </w:rPr>
        <w:t xml:space="preserve"> DC 58 00 00 00 </w:t>
      </w:r>
    </w:p>
    <w:p w14:paraId="32C031D0" w14:textId="77777777" w:rsidR="008A5222" w:rsidRDefault="008A3171">
      <w:pPr>
        <w:widowControl/>
        <w:snapToGrid w:val="0"/>
        <w:spacing w:line="360" w:lineRule="auto"/>
        <w:ind w:firstLineChars="200" w:firstLine="480"/>
        <w:jc w:val="left"/>
        <w:rPr>
          <w:sz w:val="24"/>
          <w:szCs w:val="24"/>
        </w:rPr>
      </w:pPr>
      <w:r>
        <w:rPr>
          <w:sz w:val="24"/>
          <w:szCs w:val="24"/>
        </w:rPr>
        <w:t xml:space="preserve">00 FF </w:t>
      </w:r>
      <w:proofErr w:type="spellStart"/>
      <w:r>
        <w:rPr>
          <w:sz w:val="24"/>
          <w:szCs w:val="24"/>
        </w:rPr>
        <w:t>FF</w:t>
      </w:r>
      <w:proofErr w:type="spellEnd"/>
      <w:r>
        <w:rPr>
          <w:sz w:val="24"/>
          <w:szCs w:val="24"/>
        </w:rPr>
        <w:t xml:space="preserve"> EA F6 00 00 00 00 FF </w:t>
      </w:r>
      <w:proofErr w:type="spellStart"/>
      <w:r>
        <w:rPr>
          <w:sz w:val="24"/>
          <w:szCs w:val="24"/>
        </w:rPr>
        <w:t>FF</w:t>
      </w:r>
      <w:proofErr w:type="spellEnd"/>
      <w:r>
        <w:rPr>
          <w:sz w:val="24"/>
          <w:szCs w:val="24"/>
        </w:rPr>
        <w:t xml:space="preserve"> F2 89 00 00 00 00 FF </w:t>
      </w:r>
      <w:proofErr w:type="spellStart"/>
      <w:r>
        <w:rPr>
          <w:sz w:val="24"/>
          <w:szCs w:val="24"/>
        </w:rPr>
        <w:t>FF</w:t>
      </w:r>
      <w:proofErr w:type="spellEnd"/>
      <w:r>
        <w:rPr>
          <w:sz w:val="24"/>
          <w:szCs w:val="24"/>
        </w:rPr>
        <w:t xml:space="preserve"> </w:t>
      </w:r>
      <w:proofErr w:type="spellStart"/>
      <w:r>
        <w:rPr>
          <w:sz w:val="24"/>
          <w:szCs w:val="24"/>
        </w:rPr>
        <w:t>FF</w:t>
      </w:r>
      <w:proofErr w:type="spellEnd"/>
      <w:r>
        <w:rPr>
          <w:sz w:val="24"/>
          <w:szCs w:val="24"/>
        </w:rPr>
        <w:t xml:space="preserve"> 2D 00 </w:t>
      </w:r>
    </w:p>
    <w:p w14:paraId="1243D540" w14:textId="77777777" w:rsidR="008A5222" w:rsidRDefault="008A3171">
      <w:pPr>
        <w:widowControl/>
        <w:snapToGrid w:val="0"/>
        <w:spacing w:line="360" w:lineRule="auto"/>
        <w:ind w:firstLineChars="200" w:firstLine="480"/>
        <w:jc w:val="left"/>
        <w:rPr>
          <w:sz w:val="24"/>
          <w:szCs w:val="24"/>
        </w:rPr>
      </w:pPr>
      <w:r>
        <w:rPr>
          <w:sz w:val="24"/>
          <w:szCs w:val="24"/>
        </w:rPr>
        <w:t xml:space="preserve">00 00 00 FF </w:t>
      </w:r>
      <w:proofErr w:type="spellStart"/>
      <w:r>
        <w:rPr>
          <w:sz w:val="24"/>
          <w:szCs w:val="24"/>
        </w:rPr>
        <w:t>FF</w:t>
      </w:r>
      <w:proofErr w:type="spellEnd"/>
      <w:r>
        <w:rPr>
          <w:sz w:val="24"/>
          <w:szCs w:val="24"/>
        </w:rPr>
        <w:t xml:space="preserve"> FC 6C 00 00 00 00 00 00 01 D1 00 00 00 00 00 00 00 </w:t>
      </w:r>
    </w:p>
    <w:p w14:paraId="4F58C62D" w14:textId="77777777" w:rsidR="008A5222" w:rsidRDefault="008A3171">
      <w:pPr>
        <w:widowControl/>
        <w:snapToGrid w:val="0"/>
        <w:spacing w:line="360" w:lineRule="auto"/>
        <w:ind w:firstLineChars="200" w:firstLine="480"/>
        <w:jc w:val="left"/>
        <w:rPr>
          <w:sz w:val="24"/>
          <w:szCs w:val="24"/>
        </w:rPr>
      </w:pPr>
      <w:r>
        <w:rPr>
          <w:sz w:val="24"/>
          <w:szCs w:val="24"/>
        </w:rPr>
        <w:t xml:space="preserve">00 00 00 00 00 00 00 00 00 00 00 00 00 00 00 00 00 00 00 00 00 00 </w:t>
      </w:r>
    </w:p>
    <w:p w14:paraId="1BB78298" w14:textId="77777777" w:rsidR="008A5222" w:rsidRDefault="008A3171">
      <w:pPr>
        <w:widowControl/>
        <w:snapToGrid w:val="0"/>
        <w:spacing w:line="360" w:lineRule="auto"/>
        <w:ind w:firstLineChars="200" w:firstLine="480"/>
        <w:jc w:val="left"/>
        <w:rPr>
          <w:sz w:val="24"/>
          <w:szCs w:val="24"/>
        </w:rPr>
      </w:pPr>
      <w:r>
        <w:rPr>
          <w:sz w:val="24"/>
          <w:szCs w:val="24"/>
        </w:rPr>
        <w:t xml:space="preserve">00 03 93 00 00 00 00 00 00 04 A6 00 00 00 00 00 00 01 D4 00 00 00 </w:t>
      </w:r>
    </w:p>
    <w:p w14:paraId="6A19B751" w14:textId="77777777" w:rsidR="008A5222" w:rsidRDefault="008A3171">
      <w:pPr>
        <w:snapToGrid w:val="0"/>
        <w:spacing w:line="360" w:lineRule="auto"/>
        <w:ind w:firstLineChars="200" w:firstLine="480"/>
        <w:rPr>
          <w:sz w:val="24"/>
          <w:szCs w:val="24"/>
        </w:rPr>
      </w:pPr>
      <w:r>
        <w:rPr>
          <w:sz w:val="24"/>
          <w:szCs w:val="24"/>
        </w:rPr>
        <w:lastRenderedPageBreak/>
        <w:t xml:space="preserve">    </w:t>
      </w:r>
      <w:r>
        <w:rPr>
          <w:sz w:val="24"/>
          <w:szCs w:val="24"/>
        </w:rPr>
        <w:t>答：采样同步。</w:t>
      </w:r>
    </w:p>
    <w:p w14:paraId="779A7DCE" w14:textId="77777777" w:rsidR="008A5222" w:rsidRDefault="008A3171">
      <w:pPr>
        <w:pStyle w:val="2"/>
        <w:ind w:left="0" w:firstLine="0"/>
        <w:rPr>
          <w:rFonts w:ascii="Calibri" w:eastAsia="宋体" w:hAnsi="Calibri"/>
        </w:rPr>
      </w:pPr>
      <w:r>
        <w:rPr>
          <w:rFonts w:ascii="Calibri" w:eastAsia="宋体" w:hAnsi="Calibri"/>
        </w:rPr>
        <w:t>以下是某网络报文记录分析仪监测的一帧完整</w:t>
      </w:r>
      <w:r>
        <w:rPr>
          <w:rFonts w:ascii="Calibri" w:eastAsia="宋体" w:hAnsi="Calibri"/>
        </w:rPr>
        <w:t>SV</w:t>
      </w:r>
      <w:r>
        <w:rPr>
          <w:rFonts w:ascii="Calibri" w:eastAsia="宋体" w:hAnsi="Calibri"/>
        </w:rPr>
        <w:t>采样报文（</w:t>
      </w:r>
      <w:r>
        <w:rPr>
          <w:rFonts w:ascii="Calibri" w:eastAsia="宋体" w:hAnsi="Calibri"/>
        </w:rPr>
        <w:t>9-2</w:t>
      </w:r>
      <w:r>
        <w:rPr>
          <w:rFonts w:ascii="Calibri" w:eastAsia="宋体" w:hAnsi="Calibri"/>
        </w:rPr>
        <w:t>，采样通道顺序：</w:t>
      </w:r>
      <w:r>
        <w:rPr>
          <w:rFonts w:ascii="Calibri" w:eastAsia="宋体" w:hAnsi="Calibri"/>
        </w:rPr>
        <w:t>IA1</w:t>
      </w:r>
      <w:r>
        <w:rPr>
          <w:rFonts w:ascii="Calibri" w:eastAsia="宋体" w:hAnsi="Calibri"/>
        </w:rPr>
        <w:t>、</w:t>
      </w:r>
      <w:r>
        <w:rPr>
          <w:rFonts w:ascii="Calibri" w:eastAsia="宋体" w:hAnsi="Calibri"/>
        </w:rPr>
        <w:t>IA2</w:t>
      </w:r>
      <w:r>
        <w:rPr>
          <w:rFonts w:ascii="Calibri" w:eastAsia="宋体" w:hAnsi="Calibri"/>
        </w:rPr>
        <w:t>、</w:t>
      </w:r>
      <w:r>
        <w:rPr>
          <w:rFonts w:ascii="Calibri" w:eastAsia="宋体" w:hAnsi="Calibri"/>
        </w:rPr>
        <w:t>IB1</w:t>
      </w:r>
      <w:r>
        <w:rPr>
          <w:rFonts w:ascii="Calibri" w:eastAsia="宋体" w:hAnsi="Calibri"/>
        </w:rPr>
        <w:t>、</w:t>
      </w:r>
      <w:r>
        <w:rPr>
          <w:rFonts w:ascii="Calibri" w:eastAsia="宋体" w:hAnsi="Calibri"/>
        </w:rPr>
        <w:t>IB1</w:t>
      </w:r>
      <w:r>
        <w:rPr>
          <w:rFonts w:ascii="Calibri" w:eastAsia="宋体" w:hAnsi="Calibri"/>
        </w:rPr>
        <w:t>、</w:t>
      </w:r>
      <w:r>
        <w:rPr>
          <w:rFonts w:ascii="Calibri" w:eastAsia="宋体" w:hAnsi="Calibri"/>
        </w:rPr>
        <w:t>IC1</w:t>
      </w:r>
      <w:r>
        <w:rPr>
          <w:rFonts w:ascii="Calibri" w:eastAsia="宋体" w:hAnsi="Calibri"/>
        </w:rPr>
        <w:t>、</w:t>
      </w:r>
      <w:r>
        <w:rPr>
          <w:rFonts w:ascii="Calibri" w:eastAsia="宋体" w:hAnsi="Calibri"/>
        </w:rPr>
        <w:t>IC2</w:t>
      </w:r>
      <w:r>
        <w:rPr>
          <w:rFonts w:ascii="Calibri" w:eastAsia="宋体" w:hAnsi="Calibri"/>
        </w:rPr>
        <w:t>、</w:t>
      </w:r>
      <w:r>
        <w:rPr>
          <w:rFonts w:ascii="Calibri" w:eastAsia="宋体" w:hAnsi="Calibri"/>
        </w:rPr>
        <w:t>I01</w:t>
      </w:r>
      <w:r>
        <w:rPr>
          <w:rFonts w:ascii="Calibri" w:eastAsia="宋体" w:hAnsi="Calibri"/>
        </w:rPr>
        <w:t>、</w:t>
      </w:r>
      <w:r>
        <w:rPr>
          <w:rFonts w:ascii="Calibri" w:eastAsia="宋体" w:hAnsi="Calibri"/>
        </w:rPr>
        <w:t>I02</w:t>
      </w:r>
      <w:r>
        <w:rPr>
          <w:rFonts w:ascii="Calibri" w:eastAsia="宋体" w:hAnsi="Calibri"/>
        </w:rPr>
        <w:t>、</w:t>
      </w:r>
      <w:r>
        <w:rPr>
          <w:rFonts w:ascii="Calibri" w:eastAsia="宋体" w:hAnsi="Calibri"/>
        </w:rPr>
        <w:t>I0</w:t>
      </w:r>
      <w:r>
        <w:rPr>
          <w:rFonts w:ascii="Calibri" w:eastAsia="宋体" w:hAnsi="Calibri"/>
        </w:rPr>
        <w:t>、</w:t>
      </w:r>
      <w:r>
        <w:rPr>
          <w:rFonts w:ascii="Calibri" w:eastAsia="宋体" w:hAnsi="Calibri"/>
        </w:rPr>
        <w:t>UA</w:t>
      </w:r>
      <w:r>
        <w:rPr>
          <w:rFonts w:ascii="Calibri" w:eastAsia="宋体" w:hAnsi="Calibri"/>
        </w:rPr>
        <w:t>、</w:t>
      </w:r>
      <w:r>
        <w:rPr>
          <w:rFonts w:ascii="Calibri" w:eastAsia="宋体" w:hAnsi="Calibri"/>
        </w:rPr>
        <w:t>UB</w:t>
      </w:r>
      <w:r>
        <w:rPr>
          <w:rFonts w:ascii="Calibri" w:eastAsia="宋体" w:hAnsi="Calibri"/>
        </w:rPr>
        <w:t>、</w:t>
      </w:r>
      <w:r>
        <w:rPr>
          <w:rFonts w:ascii="Calibri" w:eastAsia="宋体" w:hAnsi="Calibri"/>
        </w:rPr>
        <w:t>UC</w:t>
      </w:r>
      <w:r>
        <w:rPr>
          <w:rFonts w:ascii="Calibri" w:eastAsia="宋体" w:hAnsi="Calibri"/>
        </w:rPr>
        <w:t>、</w:t>
      </w:r>
      <w:r>
        <w:rPr>
          <w:rFonts w:ascii="Calibri" w:eastAsia="宋体" w:hAnsi="Calibri"/>
        </w:rPr>
        <w:t>IA</w:t>
      </w:r>
      <w:r>
        <w:rPr>
          <w:rFonts w:ascii="Calibri" w:eastAsia="宋体" w:hAnsi="Calibri"/>
        </w:rPr>
        <w:t>、</w:t>
      </w:r>
      <w:r>
        <w:rPr>
          <w:rFonts w:ascii="Calibri" w:eastAsia="宋体" w:hAnsi="Calibri"/>
        </w:rPr>
        <w:t>IB</w:t>
      </w:r>
      <w:r>
        <w:rPr>
          <w:rFonts w:ascii="Calibri" w:eastAsia="宋体" w:hAnsi="Calibri"/>
        </w:rPr>
        <w:t>、</w:t>
      </w:r>
      <w:r>
        <w:rPr>
          <w:rFonts w:ascii="Calibri" w:eastAsia="宋体" w:hAnsi="Calibri"/>
        </w:rPr>
        <w:t>IC</w:t>
      </w:r>
      <w:r>
        <w:rPr>
          <w:rFonts w:ascii="Calibri" w:eastAsia="宋体" w:hAnsi="Calibri"/>
        </w:rPr>
        <w:t>）</w:t>
      </w:r>
      <w:r>
        <w:rPr>
          <w:rFonts w:ascii="Calibri" w:eastAsia="宋体" w:hAnsi="Calibri"/>
        </w:rPr>
        <w:t>SV</w:t>
      </w:r>
      <w:r>
        <w:rPr>
          <w:rFonts w:ascii="Calibri" w:eastAsia="宋体" w:hAnsi="Calibri"/>
        </w:rPr>
        <w:t>采样报文的</w:t>
      </w:r>
      <w:r>
        <w:rPr>
          <w:rFonts w:ascii="Calibri" w:eastAsia="宋体" w:hAnsi="Calibri"/>
        </w:rPr>
        <w:t>APPID</w:t>
      </w:r>
      <w:r>
        <w:rPr>
          <w:rFonts w:ascii="Calibri" w:eastAsia="宋体" w:hAnsi="Calibri"/>
        </w:rPr>
        <w:t>（十六进制）和</w:t>
      </w:r>
      <w:r>
        <w:rPr>
          <w:rFonts w:ascii="Calibri" w:eastAsia="宋体" w:hAnsi="Calibri"/>
        </w:rPr>
        <w:t>App Length</w:t>
      </w:r>
      <w:r>
        <w:rPr>
          <w:rFonts w:ascii="Calibri" w:eastAsia="宋体" w:hAnsi="Calibri"/>
        </w:rPr>
        <w:t>（十进制）</w:t>
      </w:r>
    </w:p>
    <w:p w14:paraId="7CD950CD" w14:textId="77777777" w:rsidR="008A5222" w:rsidRDefault="008A5222"/>
    <w:p w14:paraId="37FDCA2D" w14:textId="77777777" w:rsidR="008A5222" w:rsidRDefault="008A3171">
      <w:pPr>
        <w:widowControl/>
        <w:snapToGrid w:val="0"/>
        <w:spacing w:line="360" w:lineRule="auto"/>
        <w:ind w:firstLineChars="200" w:firstLine="480"/>
        <w:jc w:val="left"/>
        <w:rPr>
          <w:sz w:val="24"/>
          <w:szCs w:val="24"/>
        </w:rPr>
      </w:pPr>
      <w:r>
        <w:rPr>
          <w:sz w:val="24"/>
          <w:szCs w:val="24"/>
        </w:rPr>
        <w:t xml:space="preserve">01 0C CD 04 01 44 52 47 51 20 26 D0 81 00 A0 14 88 BA 41 44 00 B5 </w:t>
      </w:r>
    </w:p>
    <w:p w14:paraId="1E41E403" w14:textId="77777777" w:rsidR="008A5222" w:rsidRDefault="008A3171">
      <w:pPr>
        <w:widowControl/>
        <w:snapToGrid w:val="0"/>
        <w:spacing w:line="360" w:lineRule="auto"/>
        <w:ind w:firstLineChars="200" w:firstLine="480"/>
        <w:jc w:val="left"/>
        <w:rPr>
          <w:sz w:val="24"/>
          <w:szCs w:val="24"/>
        </w:rPr>
      </w:pPr>
      <w:r>
        <w:rPr>
          <w:sz w:val="24"/>
          <w:szCs w:val="24"/>
        </w:rPr>
        <w:t xml:space="preserve">00 00 00 00 60 81 AA 80 01 01 A2 81 A4 30 81 A1 80 0F 54 46 44 32 </w:t>
      </w:r>
    </w:p>
    <w:p w14:paraId="60D4FB63" w14:textId="77777777" w:rsidR="008A5222" w:rsidRDefault="008A3171">
      <w:pPr>
        <w:widowControl/>
        <w:snapToGrid w:val="0"/>
        <w:spacing w:line="360" w:lineRule="auto"/>
        <w:ind w:firstLineChars="200" w:firstLine="480"/>
        <w:jc w:val="left"/>
        <w:rPr>
          <w:sz w:val="24"/>
          <w:szCs w:val="24"/>
        </w:rPr>
      </w:pPr>
      <w:r>
        <w:rPr>
          <w:sz w:val="24"/>
          <w:szCs w:val="24"/>
        </w:rPr>
        <w:t xml:space="preserve">43 30 33 42 5F 31 38 4D 55 30 31 82 02 09 A7 83 04 00 00 00 01 85 </w:t>
      </w:r>
    </w:p>
    <w:p w14:paraId="65BCFCEC" w14:textId="77777777" w:rsidR="008A5222" w:rsidRDefault="008A3171">
      <w:pPr>
        <w:widowControl/>
        <w:snapToGrid w:val="0"/>
        <w:spacing w:line="360" w:lineRule="auto"/>
        <w:ind w:firstLineChars="200" w:firstLine="480"/>
        <w:jc w:val="left"/>
        <w:rPr>
          <w:sz w:val="24"/>
          <w:szCs w:val="24"/>
        </w:rPr>
      </w:pPr>
      <w:r>
        <w:rPr>
          <w:sz w:val="24"/>
          <w:szCs w:val="24"/>
        </w:rPr>
        <w:t xml:space="preserve">01 01 87 81 80 00 00 01 F4 00 00 00 00 00 00 13 51 00 00 00 00 00 </w:t>
      </w:r>
    </w:p>
    <w:p w14:paraId="1E3FE285" w14:textId="77777777" w:rsidR="008A5222" w:rsidRDefault="008A3171">
      <w:pPr>
        <w:widowControl/>
        <w:snapToGrid w:val="0"/>
        <w:spacing w:line="360" w:lineRule="auto"/>
        <w:ind w:firstLineChars="200" w:firstLine="480"/>
        <w:jc w:val="left"/>
        <w:rPr>
          <w:sz w:val="24"/>
          <w:szCs w:val="24"/>
        </w:rPr>
      </w:pPr>
      <w:r>
        <w:rPr>
          <w:sz w:val="24"/>
          <w:szCs w:val="24"/>
        </w:rPr>
        <w:t xml:space="preserve">00 14 C1 00 00 00 00 FF </w:t>
      </w:r>
      <w:proofErr w:type="spellStart"/>
      <w:r>
        <w:rPr>
          <w:sz w:val="24"/>
          <w:szCs w:val="24"/>
        </w:rPr>
        <w:t>FF</w:t>
      </w:r>
      <w:proofErr w:type="spellEnd"/>
      <w:r>
        <w:rPr>
          <w:sz w:val="24"/>
          <w:szCs w:val="24"/>
        </w:rPr>
        <w:t xml:space="preserve"> E3 63 00 00 00 00 FF </w:t>
      </w:r>
      <w:proofErr w:type="spellStart"/>
      <w:r>
        <w:rPr>
          <w:sz w:val="24"/>
          <w:szCs w:val="24"/>
        </w:rPr>
        <w:t>FF</w:t>
      </w:r>
      <w:proofErr w:type="spellEnd"/>
      <w:r>
        <w:rPr>
          <w:sz w:val="24"/>
          <w:szCs w:val="24"/>
        </w:rPr>
        <w:t xml:space="preserve"> DC 58 00 00 00 </w:t>
      </w:r>
    </w:p>
    <w:p w14:paraId="13E1DAAA" w14:textId="77777777" w:rsidR="008A5222" w:rsidRDefault="008A3171">
      <w:pPr>
        <w:widowControl/>
        <w:snapToGrid w:val="0"/>
        <w:spacing w:line="360" w:lineRule="auto"/>
        <w:ind w:firstLineChars="200" w:firstLine="480"/>
        <w:jc w:val="left"/>
        <w:rPr>
          <w:sz w:val="24"/>
          <w:szCs w:val="24"/>
        </w:rPr>
      </w:pPr>
      <w:r>
        <w:rPr>
          <w:sz w:val="24"/>
          <w:szCs w:val="24"/>
        </w:rPr>
        <w:t xml:space="preserve">00 FF </w:t>
      </w:r>
      <w:proofErr w:type="spellStart"/>
      <w:r>
        <w:rPr>
          <w:sz w:val="24"/>
          <w:szCs w:val="24"/>
        </w:rPr>
        <w:t>FF</w:t>
      </w:r>
      <w:proofErr w:type="spellEnd"/>
      <w:r>
        <w:rPr>
          <w:sz w:val="24"/>
          <w:szCs w:val="24"/>
        </w:rPr>
        <w:t xml:space="preserve"> EA F6 00 00 00 00 FF </w:t>
      </w:r>
      <w:proofErr w:type="spellStart"/>
      <w:r>
        <w:rPr>
          <w:sz w:val="24"/>
          <w:szCs w:val="24"/>
        </w:rPr>
        <w:t>FF</w:t>
      </w:r>
      <w:proofErr w:type="spellEnd"/>
      <w:r>
        <w:rPr>
          <w:sz w:val="24"/>
          <w:szCs w:val="24"/>
        </w:rPr>
        <w:t xml:space="preserve"> F2 89 00 00 00 00 FF </w:t>
      </w:r>
      <w:proofErr w:type="spellStart"/>
      <w:r>
        <w:rPr>
          <w:sz w:val="24"/>
          <w:szCs w:val="24"/>
        </w:rPr>
        <w:t>FF</w:t>
      </w:r>
      <w:proofErr w:type="spellEnd"/>
      <w:r>
        <w:rPr>
          <w:sz w:val="24"/>
          <w:szCs w:val="24"/>
        </w:rPr>
        <w:t xml:space="preserve"> </w:t>
      </w:r>
      <w:proofErr w:type="spellStart"/>
      <w:r>
        <w:rPr>
          <w:sz w:val="24"/>
          <w:szCs w:val="24"/>
        </w:rPr>
        <w:t>FF</w:t>
      </w:r>
      <w:proofErr w:type="spellEnd"/>
      <w:r>
        <w:rPr>
          <w:sz w:val="24"/>
          <w:szCs w:val="24"/>
        </w:rPr>
        <w:t xml:space="preserve"> 2D 00 </w:t>
      </w:r>
    </w:p>
    <w:p w14:paraId="5A8E7722" w14:textId="77777777" w:rsidR="008A5222" w:rsidRDefault="008A3171">
      <w:pPr>
        <w:widowControl/>
        <w:snapToGrid w:val="0"/>
        <w:spacing w:line="360" w:lineRule="auto"/>
        <w:ind w:firstLineChars="200" w:firstLine="480"/>
        <w:jc w:val="left"/>
        <w:rPr>
          <w:sz w:val="24"/>
          <w:szCs w:val="24"/>
        </w:rPr>
      </w:pPr>
      <w:r>
        <w:rPr>
          <w:sz w:val="24"/>
          <w:szCs w:val="24"/>
        </w:rPr>
        <w:t xml:space="preserve">00 00 00 FF </w:t>
      </w:r>
      <w:proofErr w:type="spellStart"/>
      <w:r>
        <w:rPr>
          <w:sz w:val="24"/>
          <w:szCs w:val="24"/>
        </w:rPr>
        <w:t>FF</w:t>
      </w:r>
      <w:proofErr w:type="spellEnd"/>
      <w:r>
        <w:rPr>
          <w:sz w:val="24"/>
          <w:szCs w:val="24"/>
        </w:rPr>
        <w:t xml:space="preserve"> FC 6C 00 00 00 00 00 00 01 D1 00 00 00 00 00 00 00 </w:t>
      </w:r>
    </w:p>
    <w:p w14:paraId="267D4937" w14:textId="77777777" w:rsidR="008A5222" w:rsidRDefault="008A3171">
      <w:pPr>
        <w:widowControl/>
        <w:snapToGrid w:val="0"/>
        <w:spacing w:line="360" w:lineRule="auto"/>
        <w:ind w:firstLineChars="200" w:firstLine="480"/>
        <w:jc w:val="left"/>
        <w:rPr>
          <w:sz w:val="24"/>
          <w:szCs w:val="24"/>
        </w:rPr>
      </w:pPr>
      <w:r>
        <w:rPr>
          <w:sz w:val="24"/>
          <w:szCs w:val="24"/>
        </w:rPr>
        <w:t xml:space="preserve">00 00 00 00 00 00 00 00 00 00 00 00 00 00 00 00 00 00 00 00 00 00 </w:t>
      </w:r>
    </w:p>
    <w:p w14:paraId="2F6E921B" w14:textId="77777777" w:rsidR="008A5222" w:rsidRDefault="008A3171">
      <w:pPr>
        <w:widowControl/>
        <w:snapToGrid w:val="0"/>
        <w:spacing w:line="360" w:lineRule="auto"/>
        <w:ind w:firstLineChars="200" w:firstLine="480"/>
        <w:jc w:val="left"/>
        <w:rPr>
          <w:sz w:val="24"/>
          <w:szCs w:val="24"/>
        </w:rPr>
      </w:pPr>
      <w:r>
        <w:rPr>
          <w:sz w:val="24"/>
          <w:szCs w:val="24"/>
        </w:rPr>
        <w:t xml:space="preserve">00 03 93 00 00 00 00 00 00 04 A6 00 00 00 00 00 00 01 D4 00 00 00 </w:t>
      </w:r>
    </w:p>
    <w:p w14:paraId="3FE7E874" w14:textId="77777777" w:rsidR="008A5222" w:rsidRDefault="008A3171">
      <w:pPr>
        <w:snapToGrid w:val="0"/>
        <w:spacing w:line="360" w:lineRule="auto"/>
        <w:ind w:firstLineChars="200" w:firstLine="480"/>
        <w:rPr>
          <w:sz w:val="24"/>
          <w:szCs w:val="24"/>
        </w:rPr>
      </w:pPr>
      <w:r>
        <w:rPr>
          <w:sz w:val="24"/>
          <w:szCs w:val="24"/>
        </w:rPr>
        <w:t>答：</w:t>
      </w:r>
      <w:r>
        <w:rPr>
          <w:sz w:val="24"/>
          <w:szCs w:val="24"/>
        </w:rPr>
        <w:t>APPID:</w:t>
      </w:r>
      <w:r>
        <w:rPr>
          <w:sz w:val="24"/>
          <w:szCs w:val="24"/>
        </w:rPr>
        <w:tab/>
        <w:t>0x4144</w:t>
      </w:r>
      <w:r>
        <w:rPr>
          <w:sz w:val="24"/>
          <w:szCs w:val="24"/>
        </w:rPr>
        <w:t>，</w:t>
      </w:r>
    </w:p>
    <w:p w14:paraId="3ECD9164" w14:textId="77777777" w:rsidR="008A5222" w:rsidRDefault="008A3171">
      <w:pPr>
        <w:snapToGrid w:val="0"/>
        <w:spacing w:line="360" w:lineRule="auto"/>
        <w:ind w:firstLineChars="200" w:firstLine="480"/>
        <w:rPr>
          <w:sz w:val="24"/>
          <w:szCs w:val="24"/>
        </w:rPr>
      </w:pPr>
      <w:r>
        <w:rPr>
          <w:sz w:val="24"/>
          <w:szCs w:val="24"/>
        </w:rPr>
        <w:t>App Length:</w:t>
      </w:r>
      <w:r>
        <w:rPr>
          <w:sz w:val="24"/>
          <w:szCs w:val="24"/>
        </w:rPr>
        <w:tab/>
        <w:t>181</w:t>
      </w:r>
      <w:r>
        <w:rPr>
          <w:sz w:val="24"/>
          <w:szCs w:val="24"/>
        </w:rPr>
        <w:t>。</w:t>
      </w:r>
    </w:p>
    <w:p w14:paraId="6F4F8EB4" w14:textId="77777777" w:rsidR="008A5222" w:rsidRDefault="008A3171">
      <w:pPr>
        <w:pStyle w:val="2"/>
        <w:ind w:left="0" w:firstLine="0"/>
        <w:rPr>
          <w:rFonts w:ascii="Calibri" w:eastAsia="宋体" w:hAnsi="Calibri"/>
        </w:rPr>
      </w:pPr>
      <w:r>
        <w:rPr>
          <w:rFonts w:ascii="Calibri" w:eastAsia="宋体" w:hAnsi="Calibri"/>
        </w:rPr>
        <w:t>以下是某网络报文记录分析仪监测的一帧完整</w:t>
      </w:r>
      <w:r>
        <w:rPr>
          <w:rFonts w:ascii="Calibri" w:eastAsia="宋体" w:hAnsi="Calibri"/>
        </w:rPr>
        <w:t>SV</w:t>
      </w:r>
      <w:r>
        <w:rPr>
          <w:rFonts w:ascii="Calibri" w:eastAsia="宋体" w:hAnsi="Calibri"/>
        </w:rPr>
        <w:t>采样报文（</w:t>
      </w:r>
      <w:r>
        <w:rPr>
          <w:rFonts w:ascii="Calibri" w:eastAsia="宋体" w:hAnsi="Calibri"/>
        </w:rPr>
        <w:t>9-2</w:t>
      </w:r>
      <w:r>
        <w:rPr>
          <w:rFonts w:ascii="Calibri" w:eastAsia="宋体" w:hAnsi="Calibri"/>
        </w:rPr>
        <w:t>，采样通道顺序：</w:t>
      </w:r>
      <w:r>
        <w:rPr>
          <w:rFonts w:ascii="Calibri" w:eastAsia="宋体" w:hAnsi="Calibri"/>
        </w:rPr>
        <w:t>IA1</w:t>
      </w:r>
      <w:r>
        <w:rPr>
          <w:rFonts w:ascii="Calibri" w:eastAsia="宋体" w:hAnsi="Calibri"/>
        </w:rPr>
        <w:t>、</w:t>
      </w:r>
      <w:r>
        <w:rPr>
          <w:rFonts w:ascii="Calibri" w:eastAsia="宋体" w:hAnsi="Calibri"/>
        </w:rPr>
        <w:t>IA2</w:t>
      </w:r>
      <w:r>
        <w:rPr>
          <w:rFonts w:ascii="Calibri" w:eastAsia="宋体" w:hAnsi="Calibri"/>
        </w:rPr>
        <w:t>、</w:t>
      </w:r>
      <w:r>
        <w:rPr>
          <w:rFonts w:ascii="Calibri" w:eastAsia="宋体" w:hAnsi="Calibri"/>
        </w:rPr>
        <w:t>IB1</w:t>
      </w:r>
      <w:r>
        <w:rPr>
          <w:rFonts w:ascii="Calibri" w:eastAsia="宋体" w:hAnsi="Calibri"/>
        </w:rPr>
        <w:t>、</w:t>
      </w:r>
      <w:r>
        <w:rPr>
          <w:rFonts w:ascii="Calibri" w:eastAsia="宋体" w:hAnsi="Calibri"/>
        </w:rPr>
        <w:t>IB1</w:t>
      </w:r>
      <w:r>
        <w:rPr>
          <w:rFonts w:ascii="Calibri" w:eastAsia="宋体" w:hAnsi="Calibri"/>
        </w:rPr>
        <w:t>、</w:t>
      </w:r>
      <w:r>
        <w:rPr>
          <w:rFonts w:ascii="Calibri" w:eastAsia="宋体" w:hAnsi="Calibri"/>
        </w:rPr>
        <w:t>IC1</w:t>
      </w:r>
      <w:r>
        <w:rPr>
          <w:rFonts w:ascii="Calibri" w:eastAsia="宋体" w:hAnsi="Calibri"/>
        </w:rPr>
        <w:t>、</w:t>
      </w:r>
      <w:r>
        <w:rPr>
          <w:rFonts w:ascii="Calibri" w:eastAsia="宋体" w:hAnsi="Calibri"/>
        </w:rPr>
        <w:t>IC2</w:t>
      </w:r>
      <w:r>
        <w:rPr>
          <w:rFonts w:ascii="Calibri" w:eastAsia="宋体" w:hAnsi="Calibri"/>
        </w:rPr>
        <w:t>、</w:t>
      </w:r>
      <w:r>
        <w:rPr>
          <w:rFonts w:ascii="Calibri" w:eastAsia="宋体" w:hAnsi="Calibri"/>
        </w:rPr>
        <w:t>I01</w:t>
      </w:r>
      <w:r>
        <w:rPr>
          <w:rFonts w:ascii="Calibri" w:eastAsia="宋体" w:hAnsi="Calibri"/>
        </w:rPr>
        <w:t>、</w:t>
      </w:r>
      <w:r>
        <w:rPr>
          <w:rFonts w:ascii="Calibri" w:eastAsia="宋体" w:hAnsi="Calibri"/>
        </w:rPr>
        <w:t>I02</w:t>
      </w:r>
      <w:r>
        <w:rPr>
          <w:rFonts w:ascii="Calibri" w:eastAsia="宋体" w:hAnsi="Calibri"/>
        </w:rPr>
        <w:t>、</w:t>
      </w:r>
      <w:r>
        <w:rPr>
          <w:rFonts w:ascii="Calibri" w:eastAsia="宋体" w:hAnsi="Calibri"/>
        </w:rPr>
        <w:t>I0</w:t>
      </w:r>
      <w:r>
        <w:rPr>
          <w:rFonts w:ascii="Calibri" w:eastAsia="宋体" w:hAnsi="Calibri"/>
        </w:rPr>
        <w:t>、</w:t>
      </w:r>
      <w:r>
        <w:rPr>
          <w:rFonts w:ascii="Calibri" w:eastAsia="宋体" w:hAnsi="Calibri"/>
        </w:rPr>
        <w:t>UA</w:t>
      </w:r>
      <w:r>
        <w:rPr>
          <w:rFonts w:ascii="Calibri" w:eastAsia="宋体" w:hAnsi="Calibri"/>
        </w:rPr>
        <w:t>、</w:t>
      </w:r>
      <w:r>
        <w:rPr>
          <w:rFonts w:ascii="Calibri" w:eastAsia="宋体" w:hAnsi="Calibri"/>
        </w:rPr>
        <w:t>UB</w:t>
      </w:r>
      <w:r>
        <w:rPr>
          <w:rFonts w:ascii="Calibri" w:eastAsia="宋体" w:hAnsi="Calibri"/>
        </w:rPr>
        <w:t>、</w:t>
      </w:r>
      <w:r>
        <w:rPr>
          <w:rFonts w:ascii="Calibri" w:eastAsia="宋体" w:hAnsi="Calibri"/>
        </w:rPr>
        <w:t>UC</w:t>
      </w:r>
      <w:r>
        <w:rPr>
          <w:rFonts w:ascii="Calibri" w:eastAsia="宋体" w:hAnsi="Calibri"/>
        </w:rPr>
        <w:t>、</w:t>
      </w:r>
      <w:r>
        <w:rPr>
          <w:rFonts w:ascii="Calibri" w:eastAsia="宋体" w:hAnsi="Calibri"/>
        </w:rPr>
        <w:t>IA</w:t>
      </w:r>
      <w:r>
        <w:rPr>
          <w:rFonts w:ascii="Calibri" w:eastAsia="宋体" w:hAnsi="Calibri"/>
        </w:rPr>
        <w:t>、</w:t>
      </w:r>
      <w:r>
        <w:rPr>
          <w:rFonts w:ascii="Calibri" w:eastAsia="宋体" w:hAnsi="Calibri"/>
        </w:rPr>
        <w:t>IB</w:t>
      </w:r>
      <w:r>
        <w:rPr>
          <w:rFonts w:ascii="Calibri" w:eastAsia="宋体" w:hAnsi="Calibri"/>
        </w:rPr>
        <w:t>、</w:t>
      </w:r>
      <w:r>
        <w:rPr>
          <w:rFonts w:ascii="Calibri" w:eastAsia="宋体" w:hAnsi="Calibri"/>
        </w:rPr>
        <w:t>IC</w:t>
      </w:r>
      <w:r>
        <w:rPr>
          <w:rFonts w:ascii="Calibri" w:eastAsia="宋体" w:hAnsi="Calibri"/>
        </w:rPr>
        <w:t>）</w:t>
      </w:r>
      <w:r>
        <w:rPr>
          <w:rFonts w:ascii="Calibri" w:eastAsia="宋体" w:hAnsi="Calibri"/>
        </w:rPr>
        <w:t>SV</w:t>
      </w:r>
      <w:r>
        <w:rPr>
          <w:rFonts w:ascii="Calibri" w:eastAsia="宋体" w:hAnsi="Calibri"/>
        </w:rPr>
        <w:t>采样报文的</w:t>
      </w:r>
      <w:r>
        <w:rPr>
          <w:rFonts w:ascii="Calibri" w:eastAsia="宋体" w:hAnsi="Calibri"/>
        </w:rPr>
        <w:t>PDU Length</w:t>
      </w:r>
      <w:r>
        <w:rPr>
          <w:rFonts w:ascii="Calibri" w:eastAsia="宋体" w:hAnsi="Calibri"/>
        </w:rPr>
        <w:t>和</w:t>
      </w:r>
      <w:r>
        <w:rPr>
          <w:rFonts w:ascii="Calibri" w:eastAsia="宋体" w:hAnsi="Calibri"/>
        </w:rPr>
        <w:t>ASDU Number</w:t>
      </w:r>
      <w:r>
        <w:rPr>
          <w:rFonts w:ascii="Calibri" w:eastAsia="宋体" w:hAnsi="Calibri"/>
        </w:rPr>
        <w:t>（十进制）</w:t>
      </w:r>
    </w:p>
    <w:p w14:paraId="5A228660" w14:textId="77777777" w:rsidR="008A5222" w:rsidRDefault="008A3171">
      <w:pPr>
        <w:widowControl/>
        <w:snapToGrid w:val="0"/>
        <w:spacing w:line="360" w:lineRule="auto"/>
        <w:ind w:firstLineChars="200" w:firstLine="480"/>
        <w:jc w:val="left"/>
        <w:rPr>
          <w:sz w:val="24"/>
          <w:szCs w:val="24"/>
        </w:rPr>
      </w:pPr>
      <w:r>
        <w:rPr>
          <w:sz w:val="24"/>
          <w:szCs w:val="24"/>
        </w:rPr>
        <w:t xml:space="preserve">01 0C CD 04 01 44 52 47 51 20 26 D0 81 00 A0 14 88 BA 41 44 00 B5 </w:t>
      </w:r>
    </w:p>
    <w:p w14:paraId="7989FBCB" w14:textId="77777777" w:rsidR="008A5222" w:rsidRDefault="008A3171">
      <w:pPr>
        <w:widowControl/>
        <w:snapToGrid w:val="0"/>
        <w:spacing w:line="360" w:lineRule="auto"/>
        <w:ind w:firstLineChars="200" w:firstLine="480"/>
        <w:jc w:val="left"/>
        <w:rPr>
          <w:sz w:val="24"/>
          <w:szCs w:val="24"/>
        </w:rPr>
      </w:pPr>
      <w:r>
        <w:rPr>
          <w:sz w:val="24"/>
          <w:szCs w:val="24"/>
        </w:rPr>
        <w:t xml:space="preserve">00 00 00 00 60 81 AA 80 01 01 A2 81 A4 30 81 A1 80 0F 54 46 44 32 </w:t>
      </w:r>
    </w:p>
    <w:p w14:paraId="3D8DA2AB" w14:textId="77777777" w:rsidR="008A5222" w:rsidRDefault="008A3171">
      <w:pPr>
        <w:widowControl/>
        <w:snapToGrid w:val="0"/>
        <w:spacing w:line="360" w:lineRule="auto"/>
        <w:ind w:firstLineChars="200" w:firstLine="480"/>
        <w:jc w:val="left"/>
        <w:rPr>
          <w:sz w:val="24"/>
          <w:szCs w:val="24"/>
        </w:rPr>
      </w:pPr>
      <w:r>
        <w:rPr>
          <w:sz w:val="24"/>
          <w:szCs w:val="24"/>
        </w:rPr>
        <w:t xml:space="preserve">43 30 33 42 5F 31 38 4D 55 30 31 82 02 09 A7 83 04 00 00 00 01 85 </w:t>
      </w:r>
    </w:p>
    <w:p w14:paraId="7DA640C6" w14:textId="77777777" w:rsidR="008A5222" w:rsidRDefault="008A3171">
      <w:pPr>
        <w:widowControl/>
        <w:snapToGrid w:val="0"/>
        <w:spacing w:line="360" w:lineRule="auto"/>
        <w:ind w:firstLineChars="200" w:firstLine="480"/>
        <w:jc w:val="left"/>
        <w:rPr>
          <w:sz w:val="24"/>
          <w:szCs w:val="24"/>
        </w:rPr>
      </w:pPr>
      <w:r>
        <w:rPr>
          <w:sz w:val="24"/>
          <w:szCs w:val="24"/>
        </w:rPr>
        <w:t xml:space="preserve">01 01 87 81 80 00 00 01 F4 00 00 00 00 00 00 13 51 00 00 00 00 00 </w:t>
      </w:r>
    </w:p>
    <w:p w14:paraId="6E0FF725" w14:textId="77777777" w:rsidR="008A5222" w:rsidRDefault="008A3171">
      <w:pPr>
        <w:widowControl/>
        <w:snapToGrid w:val="0"/>
        <w:spacing w:line="360" w:lineRule="auto"/>
        <w:ind w:firstLineChars="200" w:firstLine="480"/>
        <w:jc w:val="left"/>
        <w:rPr>
          <w:sz w:val="24"/>
          <w:szCs w:val="24"/>
        </w:rPr>
      </w:pPr>
      <w:r>
        <w:rPr>
          <w:sz w:val="24"/>
          <w:szCs w:val="24"/>
        </w:rPr>
        <w:t xml:space="preserve">00 14 C1 00 00 00 00 FF </w:t>
      </w:r>
      <w:proofErr w:type="spellStart"/>
      <w:r>
        <w:rPr>
          <w:sz w:val="24"/>
          <w:szCs w:val="24"/>
        </w:rPr>
        <w:t>FF</w:t>
      </w:r>
      <w:proofErr w:type="spellEnd"/>
      <w:r>
        <w:rPr>
          <w:sz w:val="24"/>
          <w:szCs w:val="24"/>
        </w:rPr>
        <w:t xml:space="preserve"> E3 63 00 00 00 00 FF </w:t>
      </w:r>
      <w:proofErr w:type="spellStart"/>
      <w:r>
        <w:rPr>
          <w:sz w:val="24"/>
          <w:szCs w:val="24"/>
        </w:rPr>
        <w:t>FF</w:t>
      </w:r>
      <w:proofErr w:type="spellEnd"/>
      <w:r>
        <w:rPr>
          <w:sz w:val="24"/>
          <w:szCs w:val="24"/>
        </w:rPr>
        <w:t xml:space="preserve"> DC 58 00 00 00 </w:t>
      </w:r>
    </w:p>
    <w:p w14:paraId="75893329" w14:textId="77777777" w:rsidR="008A5222" w:rsidRDefault="008A3171">
      <w:pPr>
        <w:widowControl/>
        <w:snapToGrid w:val="0"/>
        <w:spacing w:line="360" w:lineRule="auto"/>
        <w:ind w:firstLineChars="200" w:firstLine="480"/>
        <w:jc w:val="left"/>
        <w:rPr>
          <w:sz w:val="24"/>
          <w:szCs w:val="24"/>
        </w:rPr>
      </w:pPr>
      <w:r>
        <w:rPr>
          <w:sz w:val="24"/>
          <w:szCs w:val="24"/>
        </w:rPr>
        <w:t xml:space="preserve">00 FF </w:t>
      </w:r>
      <w:proofErr w:type="spellStart"/>
      <w:r>
        <w:rPr>
          <w:sz w:val="24"/>
          <w:szCs w:val="24"/>
        </w:rPr>
        <w:t>FF</w:t>
      </w:r>
      <w:proofErr w:type="spellEnd"/>
      <w:r>
        <w:rPr>
          <w:sz w:val="24"/>
          <w:szCs w:val="24"/>
        </w:rPr>
        <w:t xml:space="preserve"> EA F6 00 00 00 00 FF </w:t>
      </w:r>
      <w:proofErr w:type="spellStart"/>
      <w:r>
        <w:rPr>
          <w:sz w:val="24"/>
          <w:szCs w:val="24"/>
        </w:rPr>
        <w:t>FF</w:t>
      </w:r>
      <w:proofErr w:type="spellEnd"/>
      <w:r>
        <w:rPr>
          <w:sz w:val="24"/>
          <w:szCs w:val="24"/>
        </w:rPr>
        <w:t xml:space="preserve"> F2 89 00 00 00 00 FF </w:t>
      </w:r>
      <w:proofErr w:type="spellStart"/>
      <w:r>
        <w:rPr>
          <w:sz w:val="24"/>
          <w:szCs w:val="24"/>
        </w:rPr>
        <w:t>FF</w:t>
      </w:r>
      <w:proofErr w:type="spellEnd"/>
      <w:r>
        <w:rPr>
          <w:sz w:val="24"/>
          <w:szCs w:val="24"/>
        </w:rPr>
        <w:t xml:space="preserve"> </w:t>
      </w:r>
      <w:proofErr w:type="spellStart"/>
      <w:r>
        <w:rPr>
          <w:sz w:val="24"/>
          <w:szCs w:val="24"/>
        </w:rPr>
        <w:t>FF</w:t>
      </w:r>
      <w:proofErr w:type="spellEnd"/>
      <w:r>
        <w:rPr>
          <w:sz w:val="24"/>
          <w:szCs w:val="24"/>
        </w:rPr>
        <w:t xml:space="preserve"> 2D 00 </w:t>
      </w:r>
    </w:p>
    <w:p w14:paraId="2B7C9B51" w14:textId="77777777" w:rsidR="008A5222" w:rsidRDefault="008A3171">
      <w:pPr>
        <w:widowControl/>
        <w:snapToGrid w:val="0"/>
        <w:spacing w:line="360" w:lineRule="auto"/>
        <w:ind w:firstLineChars="200" w:firstLine="480"/>
        <w:jc w:val="left"/>
        <w:rPr>
          <w:sz w:val="24"/>
          <w:szCs w:val="24"/>
        </w:rPr>
      </w:pPr>
      <w:r>
        <w:rPr>
          <w:sz w:val="24"/>
          <w:szCs w:val="24"/>
        </w:rPr>
        <w:t xml:space="preserve">00 00 00 FF </w:t>
      </w:r>
      <w:proofErr w:type="spellStart"/>
      <w:r>
        <w:rPr>
          <w:sz w:val="24"/>
          <w:szCs w:val="24"/>
        </w:rPr>
        <w:t>FF</w:t>
      </w:r>
      <w:proofErr w:type="spellEnd"/>
      <w:r>
        <w:rPr>
          <w:sz w:val="24"/>
          <w:szCs w:val="24"/>
        </w:rPr>
        <w:t xml:space="preserve"> FC 6C 00 00 00 00 00 00 01 D1 00 00 00 00 00 00 00 </w:t>
      </w:r>
    </w:p>
    <w:p w14:paraId="665F29CC" w14:textId="77777777" w:rsidR="008A5222" w:rsidRDefault="008A3171">
      <w:pPr>
        <w:widowControl/>
        <w:snapToGrid w:val="0"/>
        <w:spacing w:line="360" w:lineRule="auto"/>
        <w:ind w:firstLineChars="200" w:firstLine="480"/>
        <w:jc w:val="left"/>
        <w:rPr>
          <w:sz w:val="24"/>
          <w:szCs w:val="24"/>
        </w:rPr>
      </w:pPr>
      <w:r>
        <w:rPr>
          <w:sz w:val="24"/>
          <w:szCs w:val="24"/>
        </w:rPr>
        <w:t xml:space="preserve">00 00 00 00 00 00 00 00 00 00 00 00 00 00 00 00 00 00 00 00 00 00 </w:t>
      </w:r>
    </w:p>
    <w:p w14:paraId="6BD359DD" w14:textId="77777777" w:rsidR="008A5222" w:rsidRDefault="008A3171">
      <w:pPr>
        <w:widowControl/>
        <w:snapToGrid w:val="0"/>
        <w:spacing w:line="360" w:lineRule="auto"/>
        <w:ind w:firstLineChars="200" w:firstLine="480"/>
        <w:jc w:val="left"/>
        <w:rPr>
          <w:sz w:val="24"/>
          <w:szCs w:val="24"/>
        </w:rPr>
      </w:pPr>
      <w:r>
        <w:rPr>
          <w:sz w:val="24"/>
          <w:szCs w:val="24"/>
        </w:rPr>
        <w:t xml:space="preserve">00 03 93 00 00 00 00 00 00 04 A6 00 00 00 00 00 00 01 D4 00 00 00 </w:t>
      </w:r>
    </w:p>
    <w:p w14:paraId="262B5C90" w14:textId="77777777" w:rsidR="008A5222" w:rsidRDefault="008A3171">
      <w:pPr>
        <w:snapToGrid w:val="0"/>
        <w:spacing w:line="360" w:lineRule="auto"/>
        <w:ind w:firstLineChars="200" w:firstLine="480"/>
        <w:rPr>
          <w:sz w:val="24"/>
          <w:szCs w:val="24"/>
        </w:rPr>
      </w:pPr>
      <w:r>
        <w:rPr>
          <w:sz w:val="24"/>
          <w:szCs w:val="24"/>
        </w:rPr>
        <w:t>答：</w:t>
      </w:r>
      <w:r>
        <w:rPr>
          <w:sz w:val="24"/>
          <w:szCs w:val="24"/>
        </w:rPr>
        <w:t>PDU Length:</w:t>
      </w:r>
      <w:r>
        <w:rPr>
          <w:sz w:val="24"/>
          <w:szCs w:val="24"/>
        </w:rPr>
        <w:tab/>
        <w:t>170</w:t>
      </w:r>
      <w:r>
        <w:rPr>
          <w:sz w:val="24"/>
          <w:szCs w:val="24"/>
        </w:rPr>
        <w:t>，</w:t>
      </w:r>
      <w:r>
        <w:rPr>
          <w:sz w:val="24"/>
          <w:szCs w:val="24"/>
        </w:rPr>
        <w:t>ASDU Number: 1</w:t>
      </w:r>
      <w:r>
        <w:rPr>
          <w:sz w:val="24"/>
          <w:szCs w:val="24"/>
        </w:rPr>
        <w:t>。</w:t>
      </w:r>
    </w:p>
    <w:p w14:paraId="688ABBBA" w14:textId="77777777" w:rsidR="008A5222" w:rsidRDefault="008A3171">
      <w:pPr>
        <w:pStyle w:val="2"/>
        <w:ind w:left="0" w:firstLine="0"/>
        <w:rPr>
          <w:rFonts w:ascii="Calibri" w:eastAsia="宋体" w:hAnsi="Calibri"/>
        </w:rPr>
      </w:pPr>
      <w:r>
        <w:rPr>
          <w:rFonts w:ascii="Calibri" w:eastAsia="宋体" w:hAnsi="Calibri"/>
        </w:rPr>
        <w:lastRenderedPageBreak/>
        <w:t>以下是某网络报文记录分析仪监测的一帧完整</w:t>
      </w:r>
      <w:r>
        <w:rPr>
          <w:rFonts w:ascii="Calibri" w:eastAsia="宋体" w:hAnsi="Calibri"/>
        </w:rPr>
        <w:t>SV</w:t>
      </w:r>
      <w:r>
        <w:rPr>
          <w:rFonts w:ascii="Calibri" w:eastAsia="宋体" w:hAnsi="Calibri"/>
        </w:rPr>
        <w:t>采样报文（</w:t>
      </w:r>
      <w:r>
        <w:rPr>
          <w:rFonts w:ascii="Calibri" w:eastAsia="宋体" w:hAnsi="Calibri"/>
        </w:rPr>
        <w:t>9-2</w:t>
      </w:r>
      <w:r>
        <w:rPr>
          <w:rFonts w:ascii="Calibri" w:eastAsia="宋体" w:hAnsi="Calibri"/>
        </w:rPr>
        <w:t>，采样通道顺序：</w:t>
      </w:r>
      <w:r>
        <w:rPr>
          <w:rFonts w:ascii="Calibri" w:eastAsia="宋体" w:hAnsi="Calibri"/>
        </w:rPr>
        <w:t>IA1</w:t>
      </w:r>
      <w:r>
        <w:rPr>
          <w:rFonts w:ascii="Calibri" w:eastAsia="宋体" w:hAnsi="Calibri"/>
        </w:rPr>
        <w:t>、</w:t>
      </w:r>
      <w:r>
        <w:rPr>
          <w:rFonts w:ascii="Calibri" w:eastAsia="宋体" w:hAnsi="Calibri"/>
        </w:rPr>
        <w:t>IA2</w:t>
      </w:r>
      <w:r>
        <w:rPr>
          <w:rFonts w:ascii="Calibri" w:eastAsia="宋体" w:hAnsi="Calibri"/>
        </w:rPr>
        <w:t>、</w:t>
      </w:r>
      <w:r>
        <w:rPr>
          <w:rFonts w:ascii="Calibri" w:eastAsia="宋体" w:hAnsi="Calibri"/>
        </w:rPr>
        <w:t>IB1</w:t>
      </w:r>
      <w:r>
        <w:rPr>
          <w:rFonts w:ascii="Calibri" w:eastAsia="宋体" w:hAnsi="Calibri"/>
        </w:rPr>
        <w:t>、</w:t>
      </w:r>
      <w:r>
        <w:rPr>
          <w:rFonts w:ascii="Calibri" w:eastAsia="宋体" w:hAnsi="Calibri"/>
        </w:rPr>
        <w:t>IB1</w:t>
      </w:r>
      <w:r>
        <w:rPr>
          <w:rFonts w:ascii="Calibri" w:eastAsia="宋体" w:hAnsi="Calibri"/>
        </w:rPr>
        <w:t>、</w:t>
      </w:r>
      <w:r>
        <w:rPr>
          <w:rFonts w:ascii="Calibri" w:eastAsia="宋体" w:hAnsi="Calibri"/>
        </w:rPr>
        <w:t>IC1</w:t>
      </w:r>
      <w:r>
        <w:rPr>
          <w:rFonts w:ascii="Calibri" w:eastAsia="宋体" w:hAnsi="Calibri"/>
        </w:rPr>
        <w:t>、</w:t>
      </w:r>
      <w:r>
        <w:rPr>
          <w:rFonts w:ascii="Calibri" w:eastAsia="宋体" w:hAnsi="Calibri"/>
        </w:rPr>
        <w:t>IC2</w:t>
      </w:r>
      <w:r>
        <w:rPr>
          <w:rFonts w:ascii="Calibri" w:eastAsia="宋体" w:hAnsi="Calibri"/>
        </w:rPr>
        <w:t>、</w:t>
      </w:r>
      <w:r>
        <w:rPr>
          <w:rFonts w:ascii="Calibri" w:eastAsia="宋体" w:hAnsi="Calibri"/>
        </w:rPr>
        <w:t>I01</w:t>
      </w:r>
      <w:r>
        <w:rPr>
          <w:rFonts w:ascii="Calibri" w:eastAsia="宋体" w:hAnsi="Calibri"/>
        </w:rPr>
        <w:t>、</w:t>
      </w:r>
      <w:r>
        <w:rPr>
          <w:rFonts w:ascii="Calibri" w:eastAsia="宋体" w:hAnsi="Calibri"/>
        </w:rPr>
        <w:t>I02</w:t>
      </w:r>
      <w:r>
        <w:rPr>
          <w:rFonts w:ascii="Calibri" w:eastAsia="宋体" w:hAnsi="Calibri"/>
        </w:rPr>
        <w:t>、</w:t>
      </w:r>
      <w:r>
        <w:rPr>
          <w:rFonts w:ascii="Calibri" w:eastAsia="宋体" w:hAnsi="Calibri"/>
        </w:rPr>
        <w:t>I0</w:t>
      </w:r>
      <w:r>
        <w:rPr>
          <w:rFonts w:ascii="Calibri" w:eastAsia="宋体" w:hAnsi="Calibri"/>
        </w:rPr>
        <w:t>、</w:t>
      </w:r>
      <w:r>
        <w:rPr>
          <w:rFonts w:ascii="Calibri" w:eastAsia="宋体" w:hAnsi="Calibri"/>
        </w:rPr>
        <w:t>UA</w:t>
      </w:r>
      <w:r>
        <w:rPr>
          <w:rFonts w:ascii="Calibri" w:eastAsia="宋体" w:hAnsi="Calibri"/>
        </w:rPr>
        <w:t>、</w:t>
      </w:r>
      <w:r>
        <w:rPr>
          <w:rFonts w:ascii="Calibri" w:eastAsia="宋体" w:hAnsi="Calibri"/>
        </w:rPr>
        <w:t>UB</w:t>
      </w:r>
      <w:r>
        <w:rPr>
          <w:rFonts w:ascii="Calibri" w:eastAsia="宋体" w:hAnsi="Calibri"/>
        </w:rPr>
        <w:t>、</w:t>
      </w:r>
      <w:r>
        <w:rPr>
          <w:rFonts w:ascii="Calibri" w:eastAsia="宋体" w:hAnsi="Calibri"/>
        </w:rPr>
        <w:t>UC</w:t>
      </w:r>
      <w:r>
        <w:rPr>
          <w:rFonts w:ascii="Calibri" w:eastAsia="宋体" w:hAnsi="Calibri"/>
        </w:rPr>
        <w:t>、</w:t>
      </w:r>
      <w:r>
        <w:rPr>
          <w:rFonts w:ascii="Calibri" w:eastAsia="宋体" w:hAnsi="Calibri"/>
        </w:rPr>
        <w:t>IA</w:t>
      </w:r>
      <w:r>
        <w:rPr>
          <w:rFonts w:ascii="Calibri" w:eastAsia="宋体" w:hAnsi="Calibri"/>
        </w:rPr>
        <w:t>、</w:t>
      </w:r>
      <w:r>
        <w:rPr>
          <w:rFonts w:ascii="Calibri" w:eastAsia="宋体" w:hAnsi="Calibri"/>
        </w:rPr>
        <w:t>IB</w:t>
      </w:r>
      <w:r>
        <w:rPr>
          <w:rFonts w:ascii="Calibri" w:eastAsia="宋体" w:hAnsi="Calibri"/>
        </w:rPr>
        <w:t>、</w:t>
      </w:r>
      <w:r>
        <w:rPr>
          <w:rFonts w:ascii="Calibri" w:eastAsia="宋体" w:hAnsi="Calibri"/>
        </w:rPr>
        <w:t>IC</w:t>
      </w:r>
      <w:r>
        <w:rPr>
          <w:rFonts w:ascii="Calibri" w:eastAsia="宋体" w:hAnsi="Calibri"/>
        </w:rPr>
        <w:t>）</w:t>
      </w:r>
      <w:r>
        <w:rPr>
          <w:rFonts w:ascii="Calibri" w:eastAsia="宋体" w:hAnsi="Calibri"/>
        </w:rPr>
        <w:t>SV</w:t>
      </w:r>
      <w:r>
        <w:rPr>
          <w:rFonts w:ascii="Calibri" w:eastAsia="宋体" w:hAnsi="Calibri"/>
        </w:rPr>
        <w:t>采样报文的额定延迟时间和</w:t>
      </w:r>
      <w:r>
        <w:rPr>
          <w:rFonts w:ascii="Calibri" w:eastAsia="宋体" w:hAnsi="Calibri"/>
        </w:rPr>
        <w:t>IA1</w:t>
      </w:r>
      <w:r>
        <w:rPr>
          <w:rFonts w:ascii="Calibri" w:eastAsia="宋体" w:hAnsi="Calibri"/>
        </w:rPr>
        <w:t>（十进制）</w:t>
      </w:r>
    </w:p>
    <w:p w14:paraId="2D50D059" w14:textId="77777777" w:rsidR="008A5222" w:rsidRDefault="008A3171">
      <w:pPr>
        <w:widowControl/>
        <w:snapToGrid w:val="0"/>
        <w:spacing w:line="360" w:lineRule="auto"/>
        <w:ind w:firstLineChars="200" w:firstLine="480"/>
        <w:jc w:val="left"/>
        <w:rPr>
          <w:sz w:val="24"/>
          <w:szCs w:val="24"/>
        </w:rPr>
      </w:pPr>
      <w:r>
        <w:rPr>
          <w:sz w:val="24"/>
          <w:szCs w:val="24"/>
        </w:rPr>
        <w:t xml:space="preserve">01 0C CD 04 01 44 52 47 51 20 26 D0 81 00 A0 14 88 BA 41 44 00 B5 </w:t>
      </w:r>
    </w:p>
    <w:p w14:paraId="1055B0E4" w14:textId="77777777" w:rsidR="008A5222" w:rsidRDefault="008A3171">
      <w:pPr>
        <w:widowControl/>
        <w:snapToGrid w:val="0"/>
        <w:spacing w:line="360" w:lineRule="auto"/>
        <w:ind w:firstLineChars="200" w:firstLine="480"/>
        <w:jc w:val="left"/>
        <w:rPr>
          <w:sz w:val="24"/>
          <w:szCs w:val="24"/>
        </w:rPr>
      </w:pPr>
      <w:r>
        <w:rPr>
          <w:sz w:val="24"/>
          <w:szCs w:val="24"/>
        </w:rPr>
        <w:t xml:space="preserve">00 00 00 00 60 81 AA 80 01 01 A2 81 A4 30 81 A1 80 0F 54 46 44 32 </w:t>
      </w:r>
    </w:p>
    <w:p w14:paraId="426FC40A" w14:textId="77777777" w:rsidR="008A5222" w:rsidRDefault="008A3171">
      <w:pPr>
        <w:widowControl/>
        <w:snapToGrid w:val="0"/>
        <w:spacing w:line="360" w:lineRule="auto"/>
        <w:ind w:firstLineChars="200" w:firstLine="480"/>
        <w:jc w:val="left"/>
        <w:rPr>
          <w:sz w:val="24"/>
          <w:szCs w:val="24"/>
        </w:rPr>
      </w:pPr>
      <w:r>
        <w:rPr>
          <w:sz w:val="24"/>
          <w:szCs w:val="24"/>
        </w:rPr>
        <w:t xml:space="preserve">43 30 33 42 5F 31 38 4D 55 30 31 82 02 09 A7 83 04 00 00 00 01 85 </w:t>
      </w:r>
    </w:p>
    <w:p w14:paraId="54C089B9" w14:textId="77777777" w:rsidR="008A5222" w:rsidRDefault="008A3171">
      <w:pPr>
        <w:widowControl/>
        <w:snapToGrid w:val="0"/>
        <w:spacing w:line="360" w:lineRule="auto"/>
        <w:ind w:firstLineChars="200" w:firstLine="480"/>
        <w:jc w:val="left"/>
        <w:rPr>
          <w:sz w:val="24"/>
          <w:szCs w:val="24"/>
        </w:rPr>
      </w:pPr>
      <w:r>
        <w:rPr>
          <w:sz w:val="24"/>
          <w:szCs w:val="24"/>
        </w:rPr>
        <w:t xml:space="preserve">01 01 87 81 80 00 00 01 F4 00 00 00 00 00 00 13 51 00 00 00 00 00 </w:t>
      </w:r>
    </w:p>
    <w:p w14:paraId="79707318" w14:textId="77777777" w:rsidR="008A5222" w:rsidRDefault="008A3171">
      <w:pPr>
        <w:widowControl/>
        <w:snapToGrid w:val="0"/>
        <w:spacing w:line="360" w:lineRule="auto"/>
        <w:ind w:firstLineChars="200" w:firstLine="480"/>
        <w:jc w:val="left"/>
        <w:rPr>
          <w:sz w:val="24"/>
          <w:szCs w:val="24"/>
        </w:rPr>
      </w:pPr>
      <w:r>
        <w:rPr>
          <w:sz w:val="24"/>
          <w:szCs w:val="24"/>
        </w:rPr>
        <w:t xml:space="preserve">00 14 C1 00 00 00 00 FF </w:t>
      </w:r>
      <w:proofErr w:type="spellStart"/>
      <w:r>
        <w:rPr>
          <w:sz w:val="24"/>
          <w:szCs w:val="24"/>
        </w:rPr>
        <w:t>FF</w:t>
      </w:r>
      <w:proofErr w:type="spellEnd"/>
      <w:r>
        <w:rPr>
          <w:sz w:val="24"/>
          <w:szCs w:val="24"/>
        </w:rPr>
        <w:t xml:space="preserve"> E3 63 00 00 00 00 FF </w:t>
      </w:r>
      <w:proofErr w:type="spellStart"/>
      <w:r>
        <w:rPr>
          <w:sz w:val="24"/>
          <w:szCs w:val="24"/>
        </w:rPr>
        <w:t>FF</w:t>
      </w:r>
      <w:proofErr w:type="spellEnd"/>
      <w:r>
        <w:rPr>
          <w:sz w:val="24"/>
          <w:szCs w:val="24"/>
        </w:rPr>
        <w:t xml:space="preserve"> DC 58 00 00 00 </w:t>
      </w:r>
    </w:p>
    <w:p w14:paraId="69FC4758" w14:textId="77777777" w:rsidR="008A5222" w:rsidRDefault="008A3171">
      <w:pPr>
        <w:widowControl/>
        <w:snapToGrid w:val="0"/>
        <w:spacing w:line="360" w:lineRule="auto"/>
        <w:ind w:firstLineChars="200" w:firstLine="480"/>
        <w:jc w:val="left"/>
        <w:rPr>
          <w:sz w:val="24"/>
          <w:szCs w:val="24"/>
        </w:rPr>
      </w:pPr>
      <w:r>
        <w:rPr>
          <w:sz w:val="24"/>
          <w:szCs w:val="24"/>
        </w:rPr>
        <w:t xml:space="preserve">00 FF </w:t>
      </w:r>
      <w:proofErr w:type="spellStart"/>
      <w:r>
        <w:rPr>
          <w:sz w:val="24"/>
          <w:szCs w:val="24"/>
        </w:rPr>
        <w:t>FF</w:t>
      </w:r>
      <w:proofErr w:type="spellEnd"/>
      <w:r>
        <w:rPr>
          <w:sz w:val="24"/>
          <w:szCs w:val="24"/>
        </w:rPr>
        <w:t xml:space="preserve"> EA F6 00 00 00 00 FF </w:t>
      </w:r>
      <w:proofErr w:type="spellStart"/>
      <w:r>
        <w:rPr>
          <w:sz w:val="24"/>
          <w:szCs w:val="24"/>
        </w:rPr>
        <w:t>FF</w:t>
      </w:r>
      <w:proofErr w:type="spellEnd"/>
      <w:r>
        <w:rPr>
          <w:sz w:val="24"/>
          <w:szCs w:val="24"/>
        </w:rPr>
        <w:t xml:space="preserve"> F2 89 00 00 00 00 FF </w:t>
      </w:r>
      <w:proofErr w:type="spellStart"/>
      <w:r>
        <w:rPr>
          <w:sz w:val="24"/>
          <w:szCs w:val="24"/>
        </w:rPr>
        <w:t>FF</w:t>
      </w:r>
      <w:proofErr w:type="spellEnd"/>
      <w:r>
        <w:rPr>
          <w:sz w:val="24"/>
          <w:szCs w:val="24"/>
        </w:rPr>
        <w:t xml:space="preserve"> </w:t>
      </w:r>
      <w:proofErr w:type="spellStart"/>
      <w:r>
        <w:rPr>
          <w:sz w:val="24"/>
          <w:szCs w:val="24"/>
        </w:rPr>
        <w:t>FF</w:t>
      </w:r>
      <w:proofErr w:type="spellEnd"/>
      <w:r>
        <w:rPr>
          <w:sz w:val="24"/>
          <w:szCs w:val="24"/>
        </w:rPr>
        <w:t xml:space="preserve"> 2D 00 </w:t>
      </w:r>
    </w:p>
    <w:p w14:paraId="0E49DCE7" w14:textId="77777777" w:rsidR="008A5222" w:rsidRDefault="008A3171">
      <w:pPr>
        <w:widowControl/>
        <w:snapToGrid w:val="0"/>
        <w:spacing w:line="360" w:lineRule="auto"/>
        <w:ind w:firstLineChars="200" w:firstLine="480"/>
        <w:jc w:val="left"/>
        <w:rPr>
          <w:sz w:val="24"/>
          <w:szCs w:val="24"/>
        </w:rPr>
      </w:pPr>
      <w:r>
        <w:rPr>
          <w:sz w:val="24"/>
          <w:szCs w:val="24"/>
        </w:rPr>
        <w:t xml:space="preserve">00 00 00 FF </w:t>
      </w:r>
      <w:proofErr w:type="spellStart"/>
      <w:r>
        <w:rPr>
          <w:sz w:val="24"/>
          <w:szCs w:val="24"/>
        </w:rPr>
        <w:t>FF</w:t>
      </w:r>
      <w:proofErr w:type="spellEnd"/>
      <w:r>
        <w:rPr>
          <w:sz w:val="24"/>
          <w:szCs w:val="24"/>
        </w:rPr>
        <w:t xml:space="preserve"> FC 6C 00 00 00 00 00 00 01 D1 00 00 00 00 00 00 00 </w:t>
      </w:r>
    </w:p>
    <w:p w14:paraId="42AC4CE7" w14:textId="77777777" w:rsidR="008A5222" w:rsidRDefault="008A3171">
      <w:pPr>
        <w:widowControl/>
        <w:snapToGrid w:val="0"/>
        <w:spacing w:line="360" w:lineRule="auto"/>
        <w:ind w:firstLineChars="200" w:firstLine="480"/>
        <w:jc w:val="left"/>
        <w:rPr>
          <w:sz w:val="24"/>
          <w:szCs w:val="24"/>
        </w:rPr>
      </w:pPr>
      <w:r>
        <w:rPr>
          <w:sz w:val="24"/>
          <w:szCs w:val="24"/>
        </w:rPr>
        <w:t xml:space="preserve">00 00 00 00 00 00 00 00 00 00 00 00 00 00 00 00 00 00 00 00 00 00 </w:t>
      </w:r>
    </w:p>
    <w:p w14:paraId="670F2297" w14:textId="77777777" w:rsidR="008A5222" w:rsidRDefault="008A3171">
      <w:pPr>
        <w:widowControl/>
        <w:snapToGrid w:val="0"/>
        <w:spacing w:line="360" w:lineRule="auto"/>
        <w:ind w:firstLineChars="200" w:firstLine="480"/>
        <w:jc w:val="left"/>
        <w:rPr>
          <w:sz w:val="24"/>
          <w:szCs w:val="24"/>
        </w:rPr>
      </w:pPr>
      <w:r>
        <w:rPr>
          <w:sz w:val="24"/>
          <w:szCs w:val="24"/>
        </w:rPr>
        <w:t xml:space="preserve">00 03 93 00 00 00 00 00 00 04 A6 00 00 00 00 00 00 01 D4 00 00 00 </w:t>
      </w:r>
    </w:p>
    <w:p w14:paraId="4AAEF18B" w14:textId="77777777" w:rsidR="008A5222" w:rsidRDefault="008A3171">
      <w:pPr>
        <w:snapToGrid w:val="0"/>
        <w:spacing w:line="360" w:lineRule="auto"/>
        <w:ind w:firstLineChars="200" w:firstLine="480"/>
        <w:rPr>
          <w:sz w:val="24"/>
          <w:szCs w:val="24"/>
        </w:rPr>
      </w:pPr>
      <w:r>
        <w:rPr>
          <w:sz w:val="24"/>
          <w:szCs w:val="24"/>
        </w:rPr>
        <w:t>答：额定延迟时间：</w:t>
      </w:r>
      <w:r>
        <w:rPr>
          <w:sz w:val="24"/>
          <w:szCs w:val="24"/>
        </w:rPr>
        <w:t xml:space="preserve">500 </w:t>
      </w:r>
      <w:r>
        <w:rPr>
          <w:sz w:val="24"/>
          <w:szCs w:val="24"/>
        </w:rPr>
        <w:t>，</w:t>
      </w:r>
      <w:r>
        <w:rPr>
          <w:sz w:val="24"/>
          <w:szCs w:val="24"/>
        </w:rPr>
        <w:t>A1</w:t>
      </w:r>
      <w:r>
        <w:rPr>
          <w:sz w:val="24"/>
          <w:szCs w:val="24"/>
        </w:rPr>
        <w:t>保护电流：</w:t>
      </w:r>
      <w:r>
        <w:rPr>
          <w:sz w:val="24"/>
          <w:szCs w:val="24"/>
        </w:rPr>
        <w:t>4945</w:t>
      </w:r>
      <w:r>
        <w:rPr>
          <w:sz w:val="24"/>
          <w:szCs w:val="24"/>
        </w:rPr>
        <w:t>。</w:t>
      </w:r>
    </w:p>
    <w:p w14:paraId="3475308C" w14:textId="77777777" w:rsidR="008A5222" w:rsidRDefault="008A3171">
      <w:pPr>
        <w:pStyle w:val="2"/>
        <w:ind w:left="0" w:firstLine="0"/>
        <w:rPr>
          <w:rFonts w:ascii="Calibri" w:eastAsia="宋体" w:hAnsi="Calibri"/>
        </w:rPr>
      </w:pPr>
      <w:r>
        <w:rPr>
          <w:rFonts w:ascii="Calibri" w:eastAsia="宋体" w:hAnsi="Calibri"/>
        </w:rPr>
        <w:t>以下是某网络报文记录分析仪监测的一帧完整</w:t>
      </w:r>
      <w:r>
        <w:rPr>
          <w:rFonts w:ascii="Calibri" w:eastAsia="宋体" w:hAnsi="Calibri"/>
        </w:rPr>
        <w:t>SV</w:t>
      </w:r>
      <w:r>
        <w:rPr>
          <w:rFonts w:ascii="Calibri" w:eastAsia="宋体" w:hAnsi="Calibri"/>
        </w:rPr>
        <w:t>采样报文（</w:t>
      </w:r>
      <w:r>
        <w:rPr>
          <w:rFonts w:ascii="Calibri" w:eastAsia="宋体" w:hAnsi="Calibri"/>
        </w:rPr>
        <w:t>9-2</w:t>
      </w:r>
      <w:r>
        <w:rPr>
          <w:rFonts w:ascii="Calibri" w:eastAsia="宋体" w:hAnsi="Calibri"/>
        </w:rPr>
        <w:t>，采样通道顺序：</w:t>
      </w:r>
      <w:r>
        <w:rPr>
          <w:rFonts w:ascii="Calibri" w:eastAsia="宋体" w:hAnsi="Calibri"/>
        </w:rPr>
        <w:t>IA1</w:t>
      </w:r>
      <w:r>
        <w:rPr>
          <w:rFonts w:ascii="Calibri" w:eastAsia="宋体" w:hAnsi="Calibri"/>
        </w:rPr>
        <w:t>、</w:t>
      </w:r>
      <w:r>
        <w:rPr>
          <w:rFonts w:ascii="Calibri" w:eastAsia="宋体" w:hAnsi="Calibri"/>
        </w:rPr>
        <w:t>IA2</w:t>
      </w:r>
      <w:r>
        <w:rPr>
          <w:rFonts w:ascii="Calibri" w:eastAsia="宋体" w:hAnsi="Calibri"/>
        </w:rPr>
        <w:t>、</w:t>
      </w:r>
      <w:r>
        <w:rPr>
          <w:rFonts w:ascii="Calibri" w:eastAsia="宋体" w:hAnsi="Calibri"/>
        </w:rPr>
        <w:t>IB1</w:t>
      </w:r>
      <w:r>
        <w:rPr>
          <w:rFonts w:ascii="Calibri" w:eastAsia="宋体" w:hAnsi="Calibri"/>
        </w:rPr>
        <w:t>、</w:t>
      </w:r>
      <w:r>
        <w:rPr>
          <w:rFonts w:ascii="Calibri" w:eastAsia="宋体" w:hAnsi="Calibri"/>
        </w:rPr>
        <w:t>IB1</w:t>
      </w:r>
      <w:r>
        <w:rPr>
          <w:rFonts w:ascii="Calibri" w:eastAsia="宋体" w:hAnsi="Calibri"/>
        </w:rPr>
        <w:t>、</w:t>
      </w:r>
      <w:r>
        <w:rPr>
          <w:rFonts w:ascii="Calibri" w:eastAsia="宋体" w:hAnsi="Calibri"/>
        </w:rPr>
        <w:t>IC1</w:t>
      </w:r>
      <w:r>
        <w:rPr>
          <w:rFonts w:ascii="Calibri" w:eastAsia="宋体" w:hAnsi="Calibri"/>
        </w:rPr>
        <w:t>、</w:t>
      </w:r>
      <w:r>
        <w:rPr>
          <w:rFonts w:ascii="Calibri" w:eastAsia="宋体" w:hAnsi="Calibri"/>
        </w:rPr>
        <w:t>IC2</w:t>
      </w:r>
      <w:r>
        <w:rPr>
          <w:rFonts w:ascii="Calibri" w:eastAsia="宋体" w:hAnsi="Calibri"/>
        </w:rPr>
        <w:t>、</w:t>
      </w:r>
      <w:r>
        <w:rPr>
          <w:rFonts w:ascii="Calibri" w:eastAsia="宋体" w:hAnsi="Calibri"/>
        </w:rPr>
        <w:t>I01</w:t>
      </w:r>
      <w:r>
        <w:rPr>
          <w:rFonts w:ascii="Calibri" w:eastAsia="宋体" w:hAnsi="Calibri"/>
        </w:rPr>
        <w:t>、</w:t>
      </w:r>
      <w:r>
        <w:rPr>
          <w:rFonts w:ascii="Calibri" w:eastAsia="宋体" w:hAnsi="Calibri"/>
        </w:rPr>
        <w:t>I02</w:t>
      </w:r>
      <w:r>
        <w:rPr>
          <w:rFonts w:ascii="Calibri" w:eastAsia="宋体" w:hAnsi="Calibri"/>
        </w:rPr>
        <w:t>、</w:t>
      </w:r>
      <w:r>
        <w:rPr>
          <w:rFonts w:ascii="Calibri" w:eastAsia="宋体" w:hAnsi="Calibri"/>
        </w:rPr>
        <w:t>I0</w:t>
      </w:r>
      <w:r>
        <w:rPr>
          <w:rFonts w:ascii="Calibri" w:eastAsia="宋体" w:hAnsi="Calibri"/>
        </w:rPr>
        <w:t>、</w:t>
      </w:r>
      <w:r>
        <w:rPr>
          <w:rFonts w:ascii="Calibri" w:eastAsia="宋体" w:hAnsi="Calibri"/>
        </w:rPr>
        <w:t>UA</w:t>
      </w:r>
      <w:r>
        <w:rPr>
          <w:rFonts w:ascii="Calibri" w:eastAsia="宋体" w:hAnsi="Calibri"/>
        </w:rPr>
        <w:t>、</w:t>
      </w:r>
      <w:r>
        <w:rPr>
          <w:rFonts w:ascii="Calibri" w:eastAsia="宋体" w:hAnsi="Calibri"/>
        </w:rPr>
        <w:t>UB</w:t>
      </w:r>
      <w:r>
        <w:rPr>
          <w:rFonts w:ascii="Calibri" w:eastAsia="宋体" w:hAnsi="Calibri"/>
        </w:rPr>
        <w:t>、</w:t>
      </w:r>
      <w:r>
        <w:rPr>
          <w:rFonts w:ascii="Calibri" w:eastAsia="宋体" w:hAnsi="Calibri"/>
        </w:rPr>
        <w:t>UC</w:t>
      </w:r>
      <w:r>
        <w:rPr>
          <w:rFonts w:ascii="Calibri" w:eastAsia="宋体" w:hAnsi="Calibri"/>
        </w:rPr>
        <w:t>、</w:t>
      </w:r>
      <w:r>
        <w:rPr>
          <w:rFonts w:ascii="Calibri" w:eastAsia="宋体" w:hAnsi="Calibri"/>
        </w:rPr>
        <w:t>IA</w:t>
      </w:r>
      <w:r>
        <w:rPr>
          <w:rFonts w:ascii="Calibri" w:eastAsia="宋体" w:hAnsi="Calibri"/>
        </w:rPr>
        <w:t>、</w:t>
      </w:r>
      <w:r>
        <w:rPr>
          <w:rFonts w:ascii="Calibri" w:eastAsia="宋体" w:hAnsi="Calibri"/>
        </w:rPr>
        <w:t>IB</w:t>
      </w:r>
      <w:r>
        <w:rPr>
          <w:rFonts w:ascii="Calibri" w:eastAsia="宋体" w:hAnsi="Calibri"/>
        </w:rPr>
        <w:t>、</w:t>
      </w:r>
      <w:r>
        <w:rPr>
          <w:rFonts w:ascii="Calibri" w:eastAsia="宋体" w:hAnsi="Calibri"/>
        </w:rPr>
        <w:t>IC</w:t>
      </w:r>
      <w:r>
        <w:rPr>
          <w:rFonts w:ascii="Calibri" w:eastAsia="宋体" w:hAnsi="Calibri"/>
        </w:rPr>
        <w:t>）</w:t>
      </w:r>
      <w:r>
        <w:rPr>
          <w:rFonts w:ascii="Calibri" w:eastAsia="宋体" w:hAnsi="Calibri"/>
        </w:rPr>
        <w:t>SV</w:t>
      </w:r>
      <w:r>
        <w:rPr>
          <w:rFonts w:ascii="Calibri" w:eastAsia="宋体" w:hAnsi="Calibri"/>
        </w:rPr>
        <w:t>采样报文各通道的品质是否异常？</w:t>
      </w:r>
    </w:p>
    <w:p w14:paraId="0ED4368A" w14:textId="77777777" w:rsidR="008A5222" w:rsidRDefault="008A3171">
      <w:pPr>
        <w:widowControl/>
        <w:snapToGrid w:val="0"/>
        <w:spacing w:line="360" w:lineRule="auto"/>
        <w:ind w:firstLineChars="200" w:firstLine="480"/>
        <w:jc w:val="left"/>
        <w:rPr>
          <w:sz w:val="24"/>
          <w:szCs w:val="24"/>
        </w:rPr>
      </w:pPr>
      <w:r>
        <w:rPr>
          <w:sz w:val="24"/>
          <w:szCs w:val="24"/>
        </w:rPr>
        <w:t xml:space="preserve">01 0C CD 04 01 44 52 47 51 20 26 D0 81 00 A0 14 88 BA 41 44 00 B5 </w:t>
      </w:r>
    </w:p>
    <w:p w14:paraId="7E3D1123" w14:textId="77777777" w:rsidR="008A5222" w:rsidRDefault="008A3171">
      <w:pPr>
        <w:widowControl/>
        <w:snapToGrid w:val="0"/>
        <w:spacing w:line="360" w:lineRule="auto"/>
        <w:ind w:firstLineChars="200" w:firstLine="480"/>
        <w:jc w:val="left"/>
        <w:rPr>
          <w:sz w:val="24"/>
          <w:szCs w:val="24"/>
        </w:rPr>
      </w:pPr>
      <w:r>
        <w:rPr>
          <w:sz w:val="24"/>
          <w:szCs w:val="24"/>
        </w:rPr>
        <w:t xml:space="preserve">00 00 00 00 60 81 AA 80 01 01 A2 81 A4 30 81 A1 80 0F 54 46 44 32 </w:t>
      </w:r>
    </w:p>
    <w:p w14:paraId="07C77716" w14:textId="77777777" w:rsidR="008A5222" w:rsidRDefault="008A3171">
      <w:pPr>
        <w:widowControl/>
        <w:snapToGrid w:val="0"/>
        <w:spacing w:line="360" w:lineRule="auto"/>
        <w:ind w:firstLineChars="200" w:firstLine="480"/>
        <w:jc w:val="left"/>
        <w:rPr>
          <w:sz w:val="24"/>
          <w:szCs w:val="24"/>
        </w:rPr>
      </w:pPr>
      <w:r>
        <w:rPr>
          <w:sz w:val="24"/>
          <w:szCs w:val="24"/>
        </w:rPr>
        <w:t xml:space="preserve">43 30 33 42 5F 31 38 4D 55 30 31 82 02 09 A7 83 04 00 00 00 01 85 </w:t>
      </w:r>
    </w:p>
    <w:p w14:paraId="0A3034C7" w14:textId="77777777" w:rsidR="008A5222" w:rsidRDefault="008A3171">
      <w:pPr>
        <w:widowControl/>
        <w:snapToGrid w:val="0"/>
        <w:spacing w:line="360" w:lineRule="auto"/>
        <w:ind w:firstLineChars="200" w:firstLine="480"/>
        <w:jc w:val="left"/>
        <w:rPr>
          <w:sz w:val="24"/>
          <w:szCs w:val="24"/>
        </w:rPr>
      </w:pPr>
      <w:r>
        <w:rPr>
          <w:sz w:val="24"/>
          <w:szCs w:val="24"/>
        </w:rPr>
        <w:t xml:space="preserve">01 01 87 81 80 00 00 01 F4 00 00 00 00 00 00 13 51 00 00 00 00 00 </w:t>
      </w:r>
    </w:p>
    <w:p w14:paraId="76656917" w14:textId="77777777" w:rsidR="008A5222" w:rsidRDefault="008A3171">
      <w:pPr>
        <w:widowControl/>
        <w:snapToGrid w:val="0"/>
        <w:spacing w:line="360" w:lineRule="auto"/>
        <w:ind w:firstLineChars="200" w:firstLine="480"/>
        <w:jc w:val="left"/>
        <w:rPr>
          <w:sz w:val="24"/>
          <w:szCs w:val="24"/>
        </w:rPr>
      </w:pPr>
      <w:r>
        <w:rPr>
          <w:sz w:val="24"/>
          <w:szCs w:val="24"/>
        </w:rPr>
        <w:t xml:space="preserve">00 14 C1 00 00 00 00 FF </w:t>
      </w:r>
      <w:proofErr w:type="spellStart"/>
      <w:r>
        <w:rPr>
          <w:sz w:val="24"/>
          <w:szCs w:val="24"/>
        </w:rPr>
        <w:t>FF</w:t>
      </w:r>
      <w:proofErr w:type="spellEnd"/>
      <w:r>
        <w:rPr>
          <w:sz w:val="24"/>
          <w:szCs w:val="24"/>
        </w:rPr>
        <w:t xml:space="preserve"> E3 63 00 00 00 00 FF </w:t>
      </w:r>
      <w:proofErr w:type="spellStart"/>
      <w:r>
        <w:rPr>
          <w:sz w:val="24"/>
          <w:szCs w:val="24"/>
        </w:rPr>
        <w:t>FF</w:t>
      </w:r>
      <w:proofErr w:type="spellEnd"/>
      <w:r>
        <w:rPr>
          <w:sz w:val="24"/>
          <w:szCs w:val="24"/>
        </w:rPr>
        <w:t xml:space="preserve"> DC 58 00 00 00 </w:t>
      </w:r>
    </w:p>
    <w:p w14:paraId="2B7D9D67" w14:textId="77777777" w:rsidR="008A5222" w:rsidRDefault="008A3171">
      <w:pPr>
        <w:widowControl/>
        <w:snapToGrid w:val="0"/>
        <w:spacing w:line="360" w:lineRule="auto"/>
        <w:ind w:firstLineChars="200" w:firstLine="480"/>
        <w:jc w:val="left"/>
        <w:rPr>
          <w:sz w:val="24"/>
          <w:szCs w:val="24"/>
        </w:rPr>
      </w:pPr>
      <w:r>
        <w:rPr>
          <w:sz w:val="24"/>
          <w:szCs w:val="24"/>
        </w:rPr>
        <w:t xml:space="preserve">00 FF </w:t>
      </w:r>
      <w:proofErr w:type="spellStart"/>
      <w:r>
        <w:rPr>
          <w:sz w:val="24"/>
          <w:szCs w:val="24"/>
        </w:rPr>
        <w:t>FF</w:t>
      </w:r>
      <w:proofErr w:type="spellEnd"/>
      <w:r>
        <w:rPr>
          <w:sz w:val="24"/>
          <w:szCs w:val="24"/>
        </w:rPr>
        <w:t xml:space="preserve"> EA F6 00 00 00 00 FF </w:t>
      </w:r>
      <w:proofErr w:type="spellStart"/>
      <w:r>
        <w:rPr>
          <w:sz w:val="24"/>
          <w:szCs w:val="24"/>
        </w:rPr>
        <w:t>FF</w:t>
      </w:r>
      <w:proofErr w:type="spellEnd"/>
      <w:r>
        <w:rPr>
          <w:sz w:val="24"/>
          <w:szCs w:val="24"/>
        </w:rPr>
        <w:t xml:space="preserve"> F2 89 00 00 00 00 FF </w:t>
      </w:r>
      <w:proofErr w:type="spellStart"/>
      <w:r>
        <w:rPr>
          <w:sz w:val="24"/>
          <w:szCs w:val="24"/>
        </w:rPr>
        <w:t>FF</w:t>
      </w:r>
      <w:proofErr w:type="spellEnd"/>
      <w:r>
        <w:rPr>
          <w:sz w:val="24"/>
          <w:szCs w:val="24"/>
        </w:rPr>
        <w:t xml:space="preserve"> </w:t>
      </w:r>
      <w:proofErr w:type="spellStart"/>
      <w:r>
        <w:rPr>
          <w:sz w:val="24"/>
          <w:szCs w:val="24"/>
        </w:rPr>
        <w:t>FF</w:t>
      </w:r>
      <w:proofErr w:type="spellEnd"/>
      <w:r>
        <w:rPr>
          <w:sz w:val="24"/>
          <w:szCs w:val="24"/>
        </w:rPr>
        <w:t xml:space="preserve"> 2D 00 </w:t>
      </w:r>
    </w:p>
    <w:p w14:paraId="0D0C509D" w14:textId="77777777" w:rsidR="008A5222" w:rsidRDefault="008A3171">
      <w:pPr>
        <w:widowControl/>
        <w:snapToGrid w:val="0"/>
        <w:spacing w:line="360" w:lineRule="auto"/>
        <w:ind w:firstLineChars="200" w:firstLine="480"/>
        <w:jc w:val="left"/>
        <w:rPr>
          <w:sz w:val="24"/>
          <w:szCs w:val="24"/>
        </w:rPr>
      </w:pPr>
      <w:r>
        <w:rPr>
          <w:sz w:val="24"/>
          <w:szCs w:val="24"/>
        </w:rPr>
        <w:t xml:space="preserve">00 00 00 FF </w:t>
      </w:r>
      <w:proofErr w:type="spellStart"/>
      <w:r>
        <w:rPr>
          <w:sz w:val="24"/>
          <w:szCs w:val="24"/>
        </w:rPr>
        <w:t>FF</w:t>
      </w:r>
      <w:proofErr w:type="spellEnd"/>
      <w:r>
        <w:rPr>
          <w:sz w:val="24"/>
          <w:szCs w:val="24"/>
        </w:rPr>
        <w:t xml:space="preserve"> FC 6C 00 00 00 00 00 00 01 D1 00 00 00 00 00 00 00 </w:t>
      </w:r>
    </w:p>
    <w:p w14:paraId="2C7D427F" w14:textId="77777777" w:rsidR="008A5222" w:rsidRDefault="008A3171">
      <w:pPr>
        <w:widowControl/>
        <w:snapToGrid w:val="0"/>
        <w:spacing w:line="360" w:lineRule="auto"/>
        <w:ind w:firstLineChars="200" w:firstLine="480"/>
        <w:jc w:val="left"/>
        <w:rPr>
          <w:sz w:val="24"/>
          <w:szCs w:val="24"/>
        </w:rPr>
      </w:pPr>
      <w:r>
        <w:rPr>
          <w:sz w:val="24"/>
          <w:szCs w:val="24"/>
        </w:rPr>
        <w:t xml:space="preserve">00 00 00 00 00 00 00 00 00 00 00 00 00 00 00 00 00 00 00 00 00 00 </w:t>
      </w:r>
    </w:p>
    <w:p w14:paraId="5C6CC319" w14:textId="77777777" w:rsidR="008A5222" w:rsidRDefault="008A3171">
      <w:pPr>
        <w:snapToGrid w:val="0"/>
        <w:spacing w:line="360" w:lineRule="auto"/>
        <w:ind w:firstLineChars="200" w:firstLine="480"/>
        <w:rPr>
          <w:sz w:val="24"/>
          <w:szCs w:val="24"/>
        </w:rPr>
      </w:pPr>
      <w:r>
        <w:rPr>
          <w:sz w:val="24"/>
          <w:szCs w:val="24"/>
        </w:rPr>
        <w:t>答：均无异常。</w:t>
      </w:r>
    </w:p>
    <w:p w14:paraId="5385826D" w14:textId="77777777" w:rsidR="008A5222" w:rsidRDefault="008A3171">
      <w:pPr>
        <w:pStyle w:val="2"/>
        <w:ind w:left="0" w:firstLine="0"/>
        <w:rPr>
          <w:rFonts w:ascii="Calibri" w:eastAsia="宋体" w:hAnsi="Calibri"/>
        </w:rPr>
      </w:pPr>
      <w:r>
        <w:rPr>
          <w:rFonts w:ascii="Calibri" w:eastAsia="宋体" w:hAnsi="Calibri"/>
        </w:rPr>
        <w:t>以下是某网络报文记录分析仪监测的一帧完整</w:t>
      </w:r>
      <w:r>
        <w:rPr>
          <w:rFonts w:ascii="Calibri" w:eastAsia="宋体" w:hAnsi="Calibri"/>
        </w:rPr>
        <w:t>GOOSE</w:t>
      </w:r>
      <w:r>
        <w:rPr>
          <w:rFonts w:ascii="Calibri" w:eastAsia="宋体" w:hAnsi="Calibri"/>
        </w:rPr>
        <w:t>报文，解析其</w:t>
      </w:r>
      <w:r>
        <w:rPr>
          <w:rFonts w:ascii="Calibri" w:eastAsia="宋体" w:hAnsi="Calibri"/>
        </w:rPr>
        <w:t>Destination MAC</w:t>
      </w:r>
      <w:r>
        <w:rPr>
          <w:rFonts w:ascii="Calibri" w:eastAsia="宋体" w:hAnsi="Calibri"/>
        </w:rPr>
        <w:t>和</w:t>
      </w:r>
      <w:r>
        <w:rPr>
          <w:rFonts w:ascii="Calibri" w:eastAsia="宋体" w:hAnsi="Calibri"/>
        </w:rPr>
        <w:t>Source MAC</w:t>
      </w:r>
      <w:r>
        <w:rPr>
          <w:rFonts w:ascii="Calibri" w:eastAsia="宋体" w:hAnsi="Calibri"/>
        </w:rPr>
        <w:t>？</w:t>
      </w:r>
    </w:p>
    <w:p w14:paraId="43E98276" w14:textId="77777777" w:rsidR="008A5222" w:rsidRDefault="008A3171">
      <w:pPr>
        <w:widowControl/>
        <w:snapToGrid w:val="0"/>
        <w:spacing w:line="360" w:lineRule="auto"/>
        <w:ind w:firstLineChars="200" w:firstLine="480"/>
        <w:jc w:val="left"/>
        <w:rPr>
          <w:sz w:val="24"/>
          <w:szCs w:val="24"/>
        </w:rPr>
      </w:pPr>
      <w:r>
        <w:rPr>
          <w:sz w:val="24"/>
          <w:szCs w:val="24"/>
        </w:rPr>
        <w:t xml:space="preserve">01 0C CD 01 01 4A 52 47 51 20 25 F0 81 00 00 02 88 B8 01 4A 02 18 </w:t>
      </w:r>
    </w:p>
    <w:p w14:paraId="703ED429" w14:textId="77777777" w:rsidR="008A5222" w:rsidRDefault="008A3171">
      <w:pPr>
        <w:widowControl/>
        <w:snapToGrid w:val="0"/>
        <w:spacing w:line="360" w:lineRule="auto"/>
        <w:ind w:firstLineChars="200" w:firstLine="480"/>
        <w:jc w:val="left"/>
        <w:rPr>
          <w:sz w:val="24"/>
          <w:szCs w:val="24"/>
        </w:rPr>
      </w:pPr>
      <w:r>
        <w:rPr>
          <w:sz w:val="24"/>
          <w:szCs w:val="24"/>
        </w:rPr>
        <w:t xml:space="preserve">00 00 00 00 61 82 02 0C 80 1B 4C 4E 31 43 30 31 5F 31 39 52 50 49 </w:t>
      </w:r>
    </w:p>
    <w:p w14:paraId="355E2D4B" w14:textId="77777777" w:rsidR="008A5222" w:rsidRDefault="008A3171">
      <w:pPr>
        <w:widowControl/>
        <w:snapToGrid w:val="0"/>
        <w:spacing w:line="360" w:lineRule="auto"/>
        <w:ind w:firstLineChars="200" w:firstLine="480"/>
        <w:jc w:val="left"/>
        <w:rPr>
          <w:sz w:val="24"/>
          <w:szCs w:val="24"/>
        </w:rPr>
      </w:pPr>
      <w:r>
        <w:rPr>
          <w:sz w:val="24"/>
          <w:szCs w:val="24"/>
        </w:rPr>
        <w:t xml:space="preserve">54 2F 4C </w:t>
      </w:r>
      <w:proofErr w:type="spellStart"/>
      <w:r>
        <w:rPr>
          <w:sz w:val="24"/>
          <w:szCs w:val="24"/>
        </w:rPr>
        <w:t>4C</w:t>
      </w:r>
      <w:proofErr w:type="spellEnd"/>
      <w:r>
        <w:rPr>
          <w:sz w:val="24"/>
          <w:szCs w:val="24"/>
        </w:rPr>
        <w:t xml:space="preserve"> 4E 30 24 47 4F 24 67 6F 63 62 32 81 04 00 00 27 10 82 </w:t>
      </w:r>
    </w:p>
    <w:p w14:paraId="78FC6E95" w14:textId="77777777" w:rsidR="008A5222" w:rsidRDefault="008A3171">
      <w:pPr>
        <w:widowControl/>
        <w:snapToGrid w:val="0"/>
        <w:spacing w:line="360" w:lineRule="auto"/>
        <w:ind w:firstLineChars="200" w:firstLine="480"/>
        <w:jc w:val="left"/>
        <w:rPr>
          <w:sz w:val="24"/>
          <w:szCs w:val="24"/>
        </w:rPr>
      </w:pPr>
      <w:r>
        <w:rPr>
          <w:sz w:val="24"/>
          <w:szCs w:val="24"/>
        </w:rPr>
        <w:t xml:space="preserve">1B 4C 4E 31 43 30 31 5F 31 39 52 50 49 54 2F 4C </w:t>
      </w:r>
      <w:proofErr w:type="spellStart"/>
      <w:r>
        <w:rPr>
          <w:sz w:val="24"/>
          <w:szCs w:val="24"/>
        </w:rPr>
        <w:t>4C</w:t>
      </w:r>
      <w:proofErr w:type="spellEnd"/>
      <w:r>
        <w:rPr>
          <w:sz w:val="24"/>
          <w:szCs w:val="24"/>
        </w:rPr>
        <w:t xml:space="preserve"> 4E 30 24 64 73 </w:t>
      </w:r>
    </w:p>
    <w:p w14:paraId="072B5041" w14:textId="77777777" w:rsidR="008A5222" w:rsidRDefault="008A3171">
      <w:pPr>
        <w:widowControl/>
        <w:snapToGrid w:val="0"/>
        <w:spacing w:line="360" w:lineRule="auto"/>
        <w:ind w:firstLineChars="200" w:firstLine="480"/>
        <w:jc w:val="left"/>
        <w:rPr>
          <w:sz w:val="24"/>
          <w:szCs w:val="24"/>
        </w:rPr>
      </w:pPr>
      <w:r>
        <w:rPr>
          <w:sz w:val="24"/>
          <w:szCs w:val="24"/>
        </w:rPr>
        <w:lastRenderedPageBreak/>
        <w:t xml:space="preserve">47 4F </w:t>
      </w:r>
      <w:proofErr w:type="spellStart"/>
      <w:r>
        <w:rPr>
          <w:sz w:val="24"/>
          <w:szCs w:val="24"/>
        </w:rPr>
        <w:t>4F</w:t>
      </w:r>
      <w:proofErr w:type="spellEnd"/>
      <w:r>
        <w:rPr>
          <w:sz w:val="24"/>
          <w:szCs w:val="24"/>
        </w:rPr>
        <w:t xml:space="preserve"> 53 45 32 83 1B 4C 4E 31 43 30 31 5F 31 39 52 50 49 54 2F </w:t>
      </w:r>
    </w:p>
    <w:p w14:paraId="23B2867C" w14:textId="77777777" w:rsidR="008A5222" w:rsidRDefault="008A3171">
      <w:pPr>
        <w:widowControl/>
        <w:snapToGrid w:val="0"/>
        <w:spacing w:line="360" w:lineRule="auto"/>
        <w:ind w:firstLineChars="200" w:firstLine="480"/>
        <w:jc w:val="left"/>
        <w:rPr>
          <w:sz w:val="24"/>
          <w:szCs w:val="24"/>
        </w:rPr>
      </w:pPr>
      <w:r>
        <w:rPr>
          <w:sz w:val="24"/>
          <w:szCs w:val="24"/>
        </w:rPr>
        <w:t xml:space="preserve">4C </w:t>
      </w:r>
      <w:proofErr w:type="spellStart"/>
      <w:r>
        <w:rPr>
          <w:sz w:val="24"/>
          <w:szCs w:val="24"/>
        </w:rPr>
        <w:t>4C</w:t>
      </w:r>
      <w:proofErr w:type="spellEnd"/>
      <w:r>
        <w:rPr>
          <w:sz w:val="24"/>
          <w:szCs w:val="24"/>
        </w:rPr>
        <w:t xml:space="preserve"> 4E 30 24 47 4F 24 67 6F 63 62 32 84 08 4F 8F 9B C2 6C 8A E8 </w:t>
      </w:r>
    </w:p>
    <w:p w14:paraId="12DE17B8" w14:textId="77777777" w:rsidR="008A5222" w:rsidRDefault="008A3171">
      <w:pPr>
        <w:widowControl/>
        <w:snapToGrid w:val="0"/>
        <w:spacing w:line="360" w:lineRule="auto"/>
        <w:ind w:firstLineChars="200" w:firstLine="480"/>
        <w:jc w:val="left"/>
        <w:rPr>
          <w:sz w:val="24"/>
          <w:szCs w:val="24"/>
        </w:rPr>
      </w:pPr>
      <w:r>
        <w:rPr>
          <w:sz w:val="24"/>
          <w:szCs w:val="24"/>
        </w:rPr>
        <w:t xml:space="preserve">00 85 04 00 00 00 1B 86 04 00 14 D1 31 87 01 00 88 04 00 00 00 01 </w:t>
      </w:r>
    </w:p>
    <w:p w14:paraId="6D40AB0F" w14:textId="77777777" w:rsidR="008A5222" w:rsidRDefault="008A3171">
      <w:pPr>
        <w:widowControl/>
        <w:snapToGrid w:val="0"/>
        <w:spacing w:line="360" w:lineRule="auto"/>
        <w:ind w:firstLineChars="200" w:firstLine="480"/>
        <w:jc w:val="left"/>
        <w:rPr>
          <w:sz w:val="24"/>
          <w:szCs w:val="24"/>
        </w:rPr>
      </w:pPr>
      <w:r>
        <w:rPr>
          <w:sz w:val="24"/>
          <w:szCs w:val="24"/>
        </w:rPr>
        <w:t xml:space="preserve">89 01 00 8A 01 3C AB 82 01 86 83 01 00 91 08 4F 16 24 3B 12 6E 88 </w:t>
      </w:r>
    </w:p>
    <w:p w14:paraId="64EF47A6" w14:textId="77777777" w:rsidR="008A5222" w:rsidRDefault="008A3171">
      <w:pPr>
        <w:widowControl/>
        <w:snapToGrid w:val="0"/>
        <w:spacing w:line="360" w:lineRule="auto"/>
        <w:ind w:firstLineChars="200" w:firstLine="480"/>
        <w:jc w:val="left"/>
        <w:rPr>
          <w:sz w:val="24"/>
          <w:szCs w:val="24"/>
        </w:rPr>
      </w:pPr>
      <w:r>
        <w:rPr>
          <w:sz w:val="24"/>
          <w:szCs w:val="24"/>
        </w:rPr>
        <w:t xml:space="preserve">20 83 01 00 91 08 4F 17 7D BD 00 C4 9B 00 83 01 00 91 08 4F 16 24 </w:t>
      </w:r>
    </w:p>
    <w:p w14:paraId="4A9C860B" w14:textId="77777777" w:rsidR="008A5222" w:rsidRDefault="008A3171">
      <w:pPr>
        <w:widowControl/>
        <w:snapToGrid w:val="0"/>
        <w:spacing w:line="360" w:lineRule="auto"/>
        <w:ind w:firstLineChars="200" w:firstLine="480"/>
        <w:jc w:val="left"/>
        <w:rPr>
          <w:sz w:val="24"/>
          <w:szCs w:val="24"/>
        </w:rPr>
      </w:pPr>
      <w:r>
        <w:rPr>
          <w:sz w:val="24"/>
          <w:szCs w:val="24"/>
        </w:rPr>
        <w:t xml:space="preserve">3B 12 6E 88 20 83 01 00 91 08 4F 16 24 3B 12 6E 88 20 83 01 00 91 </w:t>
      </w:r>
    </w:p>
    <w:p w14:paraId="71CF2C8F" w14:textId="77777777" w:rsidR="008A5222" w:rsidRDefault="008A3171">
      <w:pPr>
        <w:widowControl/>
        <w:snapToGrid w:val="0"/>
        <w:spacing w:line="360" w:lineRule="auto"/>
        <w:ind w:firstLineChars="200" w:firstLine="480"/>
        <w:jc w:val="left"/>
        <w:rPr>
          <w:sz w:val="24"/>
          <w:szCs w:val="24"/>
        </w:rPr>
      </w:pPr>
      <w:r>
        <w:rPr>
          <w:sz w:val="24"/>
          <w:szCs w:val="24"/>
        </w:rPr>
        <w:t xml:space="preserve">08 4F 16 25 4E 3F BE 41 00 83 01 00 91 08 4F 16 24 3B 12 6E 88 20 </w:t>
      </w:r>
    </w:p>
    <w:p w14:paraId="33ED5E9D" w14:textId="77777777" w:rsidR="008A5222" w:rsidRDefault="008A3171">
      <w:pPr>
        <w:widowControl/>
        <w:snapToGrid w:val="0"/>
        <w:spacing w:line="360" w:lineRule="auto"/>
        <w:ind w:firstLineChars="200" w:firstLine="480"/>
        <w:jc w:val="left"/>
        <w:rPr>
          <w:sz w:val="24"/>
          <w:szCs w:val="24"/>
        </w:rPr>
      </w:pPr>
      <w:r>
        <w:rPr>
          <w:sz w:val="24"/>
          <w:szCs w:val="24"/>
        </w:rPr>
        <w:t xml:space="preserve">83 01 00 91 08 4F 16 24 3B 12 6E 88 20 83 01 00 91 08 4F 16 24 3B </w:t>
      </w:r>
    </w:p>
    <w:p w14:paraId="34537FD5" w14:textId="77777777" w:rsidR="008A5222" w:rsidRDefault="008A3171">
      <w:pPr>
        <w:widowControl/>
        <w:snapToGrid w:val="0"/>
        <w:spacing w:line="360" w:lineRule="auto"/>
        <w:ind w:firstLineChars="200" w:firstLine="480"/>
        <w:jc w:val="left"/>
        <w:rPr>
          <w:sz w:val="24"/>
          <w:szCs w:val="24"/>
        </w:rPr>
      </w:pPr>
      <w:r>
        <w:rPr>
          <w:sz w:val="24"/>
          <w:szCs w:val="24"/>
        </w:rPr>
        <w:t xml:space="preserve">12 6E 88 20 83 01 00 91 08 00 00 04 70 1D B2 14 00 83 01 00 91 08 </w:t>
      </w:r>
    </w:p>
    <w:p w14:paraId="025BDD35" w14:textId="77777777" w:rsidR="008A5222" w:rsidRDefault="008A3171">
      <w:pPr>
        <w:widowControl/>
        <w:snapToGrid w:val="0"/>
        <w:spacing w:line="360" w:lineRule="auto"/>
        <w:ind w:firstLineChars="200" w:firstLine="480"/>
        <w:jc w:val="left"/>
        <w:rPr>
          <w:sz w:val="24"/>
          <w:szCs w:val="24"/>
        </w:rPr>
      </w:pPr>
      <w:r>
        <w:rPr>
          <w:sz w:val="24"/>
          <w:szCs w:val="24"/>
        </w:rPr>
        <w:t xml:space="preserve">00 00 01 30 FC EC BC 00 83 01 00 91 08 00 11 50 83 3A 9F 8D 00 83 </w:t>
      </w:r>
    </w:p>
    <w:p w14:paraId="1941F107" w14:textId="77777777" w:rsidR="008A5222" w:rsidRDefault="008A3171">
      <w:pPr>
        <w:widowControl/>
        <w:snapToGrid w:val="0"/>
        <w:spacing w:line="360" w:lineRule="auto"/>
        <w:ind w:firstLineChars="200" w:firstLine="480"/>
        <w:jc w:val="left"/>
        <w:rPr>
          <w:sz w:val="24"/>
          <w:szCs w:val="24"/>
        </w:rPr>
      </w:pPr>
      <w:r>
        <w:rPr>
          <w:sz w:val="24"/>
          <w:szCs w:val="24"/>
        </w:rPr>
        <w:t xml:space="preserve">01 00 91 08 4F 16 24 65 1E 76 AF 20 83 01 00 91 08 00 11 3F C4 2B </w:t>
      </w:r>
    </w:p>
    <w:p w14:paraId="11C86AEC" w14:textId="77777777" w:rsidR="008A5222" w:rsidRDefault="008A3171">
      <w:pPr>
        <w:widowControl/>
        <w:snapToGrid w:val="0"/>
        <w:spacing w:line="360" w:lineRule="auto"/>
        <w:ind w:firstLineChars="200" w:firstLine="480"/>
        <w:jc w:val="left"/>
        <w:rPr>
          <w:sz w:val="24"/>
          <w:szCs w:val="24"/>
        </w:rPr>
      </w:pPr>
      <w:r>
        <w:rPr>
          <w:sz w:val="24"/>
          <w:szCs w:val="24"/>
        </w:rPr>
        <w:t xml:space="preserve">43 71 00 83 01 00 91 08 00 11 3F C4 2B 01 E8 00 83 01 00 91 08 00 </w:t>
      </w:r>
    </w:p>
    <w:p w14:paraId="50BA8DE4" w14:textId="77777777" w:rsidR="008A5222" w:rsidRDefault="008A3171">
      <w:pPr>
        <w:widowControl/>
        <w:snapToGrid w:val="0"/>
        <w:spacing w:line="360" w:lineRule="auto"/>
        <w:ind w:firstLineChars="200" w:firstLine="480"/>
        <w:jc w:val="left"/>
        <w:rPr>
          <w:sz w:val="24"/>
          <w:szCs w:val="24"/>
        </w:rPr>
      </w:pPr>
      <w:r>
        <w:rPr>
          <w:sz w:val="24"/>
          <w:szCs w:val="24"/>
        </w:rPr>
        <w:t xml:space="preserve">11 3F C4 2B 01 E8 00 83 01 01 91 08 4F 16 24 3B 16 45 8F 20 83 01 </w:t>
      </w:r>
    </w:p>
    <w:p w14:paraId="1FE23979" w14:textId="77777777" w:rsidR="008A5222" w:rsidRDefault="008A3171">
      <w:pPr>
        <w:widowControl/>
        <w:snapToGrid w:val="0"/>
        <w:spacing w:line="360" w:lineRule="auto"/>
        <w:ind w:firstLineChars="200" w:firstLine="480"/>
        <w:jc w:val="left"/>
        <w:rPr>
          <w:sz w:val="24"/>
          <w:szCs w:val="24"/>
        </w:rPr>
      </w:pPr>
      <w:r>
        <w:rPr>
          <w:sz w:val="24"/>
          <w:szCs w:val="24"/>
        </w:rPr>
        <w:t xml:space="preserve">00 91 08 4F 16 24 3B 12 6E 88 20 83 01 00 91 08 4F 16 24 3B 12 6E </w:t>
      </w:r>
    </w:p>
    <w:p w14:paraId="44C3A209" w14:textId="77777777" w:rsidR="008A5222" w:rsidRDefault="008A3171">
      <w:pPr>
        <w:widowControl/>
        <w:snapToGrid w:val="0"/>
        <w:spacing w:line="360" w:lineRule="auto"/>
        <w:ind w:firstLineChars="200" w:firstLine="480"/>
        <w:jc w:val="left"/>
        <w:rPr>
          <w:sz w:val="24"/>
          <w:szCs w:val="24"/>
        </w:rPr>
      </w:pPr>
      <w:r>
        <w:rPr>
          <w:sz w:val="24"/>
          <w:szCs w:val="24"/>
        </w:rPr>
        <w:t xml:space="preserve">88 20 83 01 00 91 08 4F 16 24 3B 12 6E 88 20 83 01 00 91 08 4F 16 </w:t>
      </w:r>
    </w:p>
    <w:p w14:paraId="202C0D43" w14:textId="77777777" w:rsidR="008A5222" w:rsidRDefault="008A3171">
      <w:pPr>
        <w:widowControl/>
        <w:snapToGrid w:val="0"/>
        <w:spacing w:line="360" w:lineRule="auto"/>
        <w:ind w:firstLineChars="200" w:firstLine="480"/>
        <w:jc w:val="left"/>
        <w:rPr>
          <w:sz w:val="24"/>
          <w:szCs w:val="24"/>
        </w:rPr>
      </w:pPr>
      <w:r>
        <w:rPr>
          <w:sz w:val="24"/>
          <w:szCs w:val="24"/>
        </w:rPr>
        <w:t xml:space="preserve">24 3B 12 6E 88 20 83 01 00 91 08 4F 16 24 3B 12 6E 88 20 83 01 00 </w:t>
      </w:r>
    </w:p>
    <w:p w14:paraId="55057C96" w14:textId="77777777" w:rsidR="008A5222" w:rsidRDefault="008A3171">
      <w:pPr>
        <w:widowControl/>
        <w:snapToGrid w:val="0"/>
        <w:spacing w:line="360" w:lineRule="auto"/>
        <w:ind w:firstLineChars="200" w:firstLine="480"/>
        <w:jc w:val="left"/>
        <w:rPr>
          <w:sz w:val="24"/>
          <w:szCs w:val="24"/>
        </w:rPr>
      </w:pPr>
      <w:r>
        <w:rPr>
          <w:sz w:val="24"/>
          <w:szCs w:val="24"/>
        </w:rPr>
        <w:t xml:space="preserve">91 08 4F 16 24 3B 12 6E 88 20 83 01 00 91 08 4F 16 24 3B 12 6E 88 </w:t>
      </w:r>
    </w:p>
    <w:p w14:paraId="4E8957A4" w14:textId="77777777" w:rsidR="008A5222" w:rsidRDefault="008A3171">
      <w:pPr>
        <w:widowControl/>
        <w:snapToGrid w:val="0"/>
        <w:spacing w:line="360" w:lineRule="auto"/>
        <w:ind w:firstLineChars="200" w:firstLine="480"/>
        <w:jc w:val="left"/>
        <w:rPr>
          <w:sz w:val="24"/>
          <w:szCs w:val="24"/>
        </w:rPr>
      </w:pPr>
      <w:r>
        <w:rPr>
          <w:sz w:val="24"/>
          <w:szCs w:val="24"/>
        </w:rPr>
        <w:t xml:space="preserve">20 83 01 00 91 08 4F 16 24 3B 12 6E 88 20 83 01 00 91 08 4F 16 24 </w:t>
      </w:r>
    </w:p>
    <w:p w14:paraId="05F3FD8E" w14:textId="77777777" w:rsidR="008A5222" w:rsidRDefault="008A3171">
      <w:pPr>
        <w:widowControl/>
        <w:snapToGrid w:val="0"/>
        <w:spacing w:line="360" w:lineRule="auto"/>
        <w:ind w:firstLineChars="200" w:firstLine="480"/>
        <w:jc w:val="left"/>
        <w:rPr>
          <w:sz w:val="24"/>
          <w:szCs w:val="24"/>
        </w:rPr>
      </w:pPr>
      <w:r>
        <w:rPr>
          <w:sz w:val="24"/>
          <w:szCs w:val="24"/>
        </w:rPr>
        <w:t xml:space="preserve">3B 12 6E 88 20 83 01 00 91 08 4F 16 24 3B 12 6E 88 20 83 01 00 91 </w:t>
      </w:r>
    </w:p>
    <w:p w14:paraId="7C52F54B" w14:textId="77777777" w:rsidR="008A5222" w:rsidRDefault="008A3171">
      <w:pPr>
        <w:widowControl/>
        <w:snapToGrid w:val="0"/>
        <w:spacing w:line="360" w:lineRule="auto"/>
        <w:ind w:firstLineChars="200" w:firstLine="480"/>
        <w:jc w:val="left"/>
        <w:rPr>
          <w:sz w:val="24"/>
          <w:szCs w:val="24"/>
        </w:rPr>
      </w:pPr>
      <w:r>
        <w:rPr>
          <w:sz w:val="24"/>
          <w:szCs w:val="24"/>
        </w:rPr>
        <w:t xml:space="preserve">08 4F 16 24 3B 12 6E 88 20 83 01 00 91 08 4F 16 24 3B 12 6E 88 20 </w:t>
      </w:r>
    </w:p>
    <w:p w14:paraId="15992DBE" w14:textId="77777777" w:rsidR="008A5222" w:rsidRDefault="008A3171">
      <w:pPr>
        <w:widowControl/>
        <w:snapToGrid w:val="0"/>
        <w:spacing w:line="360" w:lineRule="auto"/>
        <w:ind w:firstLineChars="200" w:firstLine="480"/>
        <w:jc w:val="left"/>
        <w:rPr>
          <w:sz w:val="24"/>
          <w:szCs w:val="24"/>
        </w:rPr>
      </w:pPr>
      <w:r>
        <w:rPr>
          <w:sz w:val="24"/>
          <w:szCs w:val="24"/>
        </w:rPr>
        <w:t xml:space="preserve">83 01 00 91 08 4F 16 24 3B 12 6E 88 20 83 01 00 91 08 4F 16 24 3B </w:t>
      </w:r>
    </w:p>
    <w:p w14:paraId="307C904A" w14:textId="77777777" w:rsidR="008A5222" w:rsidRDefault="008A3171">
      <w:pPr>
        <w:widowControl/>
        <w:snapToGrid w:val="0"/>
        <w:spacing w:line="360" w:lineRule="auto"/>
        <w:ind w:firstLineChars="200" w:firstLine="480"/>
        <w:jc w:val="left"/>
        <w:rPr>
          <w:sz w:val="24"/>
          <w:szCs w:val="24"/>
        </w:rPr>
      </w:pPr>
      <w:r>
        <w:rPr>
          <w:sz w:val="24"/>
          <w:szCs w:val="24"/>
        </w:rPr>
        <w:t>12 6E 88 20</w:t>
      </w:r>
    </w:p>
    <w:p w14:paraId="35B83E8D" w14:textId="77777777" w:rsidR="008A5222" w:rsidRDefault="008A3171">
      <w:pPr>
        <w:snapToGrid w:val="0"/>
        <w:spacing w:line="360" w:lineRule="auto"/>
        <w:ind w:firstLineChars="200" w:firstLine="480"/>
        <w:rPr>
          <w:sz w:val="24"/>
          <w:szCs w:val="24"/>
        </w:rPr>
      </w:pPr>
      <w:r>
        <w:rPr>
          <w:sz w:val="24"/>
          <w:szCs w:val="24"/>
        </w:rPr>
        <w:t>答：</w:t>
      </w:r>
      <w:r>
        <w:rPr>
          <w:sz w:val="24"/>
          <w:szCs w:val="24"/>
        </w:rPr>
        <w:t>Destination MAC:</w:t>
      </w:r>
      <w:r>
        <w:rPr>
          <w:sz w:val="24"/>
          <w:szCs w:val="24"/>
        </w:rPr>
        <w:tab/>
        <w:t>01-0C-CD-01-01-4A</w:t>
      </w:r>
      <w:r>
        <w:rPr>
          <w:sz w:val="24"/>
          <w:szCs w:val="24"/>
        </w:rPr>
        <w:t>，</w:t>
      </w:r>
    </w:p>
    <w:p w14:paraId="78446EA0" w14:textId="77777777" w:rsidR="008A5222" w:rsidRDefault="008A3171">
      <w:pPr>
        <w:snapToGrid w:val="0"/>
        <w:spacing w:line="360" w:lineRule="auto"/>
        <w:ind w:firstLineChars="200" w:firstLine="480"/>
        <w:rPr>
          <w:sz w:val="24"/>
          <w:szCs w:val="24"/>
        </w:rPr>
      </w:pPr>
      <w:r>
        <w:rPr>
          <w:sz w:val="24"/>
          <w:szCs w:val="24"/>
        </w:rPr>
        <w:t>Source MAC:</w:t>
      </w:r>
      <w:r>
        <w:rPr>
          <w:sz w:val="24"/>
          <w:szCs w:val="24"/>
        </w:rPr>
        <w:tab/>
        <w:t>52-47-51-20-25-F0</w:t>
      </w:r>
    </w:p>
    <w:p w14:paraId="7454F44C" w14:textId="77777777" w:rsidR="008A5222" w:rsidRDefault="008A3171">
      <w:pPr>
        <w:pStyle w:val="2"/>
        <w:ind w:left="0" w:firstLine="0"/>
        <w:rPr>
          <w:rFonts w:ascii="Calibri" w:eastAsia="宋体" w:hAnsi="Calibri"/>
        </w:rPr>
      </w:pPr>
      <w:r>
        <w:rPr>
          <w:rFonts w:ascii="Calibri" w:eastAsia="宋体" w:hAnsi="Calibri"/>
        </w:rPr>
        <w:t>以下是某网络报文记录分析仪监测的一帧完整</w:t>
      </w:r>
      <w:r>
        <w:rPr>
          <w:rFonts w:ascii="Calibri" w:eastAsia="宋体" w:hAnsi="Calibri"/>
        </w:rPr>
        <w:t>GOOSE</w:t>
      </w:r>
      <w:r>
        <w:rPr>
          <w:rFonts w:ascii="Calibri" w:eastAsia="宋体" w:hAnsi="Calibri"/>
        </w:rPr>
        <w:t>报文，写出</w:t>
      </w:r>
      <w:r>
        <w:rPr>
          <w:rFonts w:ascii="Calibri" w:eastAsia="宋体" w:hAnsi="Calibri"/>
        </w:rPr>
        <w:t>GOOSE</w:t>
      </w:r>
      <w:r>
        <w:rPr>
          <w:rFonts w:ascii="Calibri" w:eastAsia="宋体" w:hAnsi="Calibri"/>
        </w:rPr>
        <w:t>报文的</w:t>
      </w:r>
      <w:r>
        <w:rPr>
          <w:rFonts w:ascii="Calibri" w:eastAsia="宋体" w:hAnsi="Calibri"/>
        </w:rPr>
        <w:t>APPID</w:t>
      </w:r>
      <w:r>
        <w:rPr>
          <w:rFonts w:ascii="Calibri" w:eastAsia="宋体" w:hAnsi="Calibri"/>
        </w:rPr>
        <w:t>（十六进制）和</w:t>
      </w:r>
      <w:r>
        <w:rPr>
          <w:rFonts w:ascii="Calibri" w:eastAsia="宋体" w:hAnsi="Calibri"/>
        </w:rPr>
        <w:t>App Length</w:t>
      </w:r>
      <w:r>
        <w:rPr>
          <w:rFonts w:ascii="Calibri" w:eastAsia="宋体" w:hAnsi="Calibri"/>
        </w:rPr>
        <w:t>（十进制）</w:t>
      </w:r>
    </w:p>
    <w:p w14:paraId="7A2CF154" w14:textId="77777777" w:rsidR="008A5222" w:rsidRDefault="008A3171">
      <w:pPr>
        <w:widowControl/>
        <w:snapToGrid w:val="0"/>
        <w:spacing w:line="360" w:lineRule="auto"/>
        <w:ind w:firstLineChars="200" w:firstLine="480"/>
        <w:jc w:val="left"/>
        <w:rPr>
          <w:sz w:val="24"/>
          <w:szCs w:val="24"/>
        </w:rPr>
      </w:pPr>
      <w:r>
        <w:rPr>
          <w:sz w:val="24"/>
          <w:szCs w:val="24"/>
        </w:rPr>
        <w:t xml:space="preserve">01 0C CD 01 01 4A 52 47 51 20 25 F0 81 00 00 02 88 B8 01 4A 02 18 </w:t>
      </w:r>
    </w:p>
    <w:p w14:paraId="29332F1C" w14:textId="77777777" w:rsidR="008A5222" w:rsidRDefault="008A3171">
      <w:pPr>
        <w:widowControl/>
        <w:snapToGrid w:val="0"/>
        <w:spacing w:line="360" w:lineRule="auto"/>
        <w:ind w:firstLineChars="200" w:firstLine="480"/>
        <w:jc w:val="left"/>
        <w:rPr>
          <w:sz w:val="24"/>
          <w:szCs w:val="24"/>
        </w:rPr>
      </w:pPr>
      <w:r>
        <w:rPr>
          <w:sz w:val="24"/>
          <w:szCs w:val="24"/>
        </w:rPr>
        <w:t xml:space="preserve">00 00 00 00 61 82 02 0C 80 1B 4C 4E 31 43 30 31 5F 31 39 52 50 49 </w:t>
      </w:r>
    </w:p>
    <w:p w14:paraId="2BA307EF" w14:textId="77777777" w:rsidR="008A5222" w:rsidRDefault="008A3171">
      <w:pPr>
        <w:widowControl/>
        <w:snapToGrid w:val="0"/>
        <w:spacing w:line="360" w:lineRule="auto"/>
        <w:ind w:firstLineChars="200" w:firstLine="480"/>
        <w:jc w:val="left"/>
        <w:rPr>
          <w:sz w:val="24"/>
          <w:szCs w:val="24"/>
        </w:rPr>
      </w:pPr>
      <w:r>
        <w:rPr>
          <w:sz w:val="24"/>
          <w:szCs w:val="24"/>
        </w:rPr>
        <w:t xml:space="preserve">54 2F 4C </w:t>
      </w:r>
      <w:proofErr w:type="spellStart"/>
      <w:r>
        <w:rPr>
          <w:sz w:val="24"/>
          <w:szCs w:val="24"/>
        </w:rPr>
        <w:t>4C</w:t>
      </w:r>
      <w:proofErr w:type="spellEnd"/>
      <w:r>
        <w:rPr>
          <w:sz w:val="24"/>
          <w:szCs w:val="24"/>
        </w:rPr>
        <w:t xml:space="preserve"> 4E 30 24 47 4F 24 67 6F 63 62 32 81 04 00 00 27 10 82 </w:t>
      </w:r>
    </w:p>
    <w:p w14:paraId="28742F99" w14:textId="77777777" w:rsidR="008A5222" w:rsidRDefault="008A3171">
      <w:pPr>
        <w:widowControl/>
        <w:snapToGrid w:val="0"/>
        <w:spacing w:line="360" w:lineRule="auto"/>
        <w:ind w:firstLineChars="200" w:firstLine="480"/>
        <w:jc w:val="left"/>
        <w:rPr>
          <w:sz w:val="24"/>
          <w:szCs w:val="24"/>
        </w:rPr>
      </w:pPr>
      <w:r>
        <w:rPr>
          <w:sz w:val="24"/>
          <w:szCs w:val="24"/>
        </w:rPr>
        <w:t xml:space="preserve">1B 4C 4E 31 43 30 31 5F 31 39 52 50 49 54 2F 4C </w:t>
      </w:r>
      <w:proofErr w:type="spellStart"/>
      <w:r>
        <w:rPr>
          <w:sz w:val="24"/>
          <w:szCs w:val="24"/>
        </w:rPr>
        <w:t>4C</w:t>
      </w:r>
      <w:proofErr w:type="spellEnd"/>
      <w:r>
        <w:rPr>
          <w:sz w:val="24"/>
          <w:szCs w:val="24"/>
        </w:rPr>
        <w:t xml:space="preserve"> 4E 30 24 64 73 </w:t>
      </w:r>
    </w:p>
    <w:p w14:paraId="0C52B6E9" w14:textId="77777777" w:rsidR="008A5222" w:rsidRDefault="008A3171">
      <w:pPr>
        <w:widowControl/>
        <w:snapToGrid w:val="0"/>
        <w:spacing w:line="360" w:lineRule="auto"/>
        <w:ind w:firstLineChars="200" w:firstLine="480"/>
        <w:jc w:val="left"/>
        <w:rPr>
          <w:sz w:val="24"/>
          <w:szCs w:val="24"/>
        </w:rPr>
      </w:pPr>
      <w:r>
        <w:rPr>
          <w:sz w:val="24"/>
          <w:szCs w:val="24"/>
        </w:rPr>
        <w:t xml:space="preserve">47 4F </w:t>
      </w:r>
      <w:proofErr w:type="spellStart"/>
      <w:r>
        <w:rPr>
          <w:sz w:val="24"/>
          <w:szCs w:val="24"/>
        </w:rPr>
        <w:t>4F</w:t>
      </w:r>
      <w:proofErr w:type="spellEnd"/>
      <w:r>
        <w:rPr>
          <w:sz w:val="24"/>
          <w:szCs w:val="24"/>
        </w:rPr>
        <w:t xml:space="preserve"> 53 45 32 83 1B 4C 4E 31 43 30 31 5F 31 39 52 50 49 54 2F </w:t>
      </w:r>
    </w:p>
    <w:p w14:paraId="5C3FB035" w14:textId="77777777" w:rsidR="008A5222" w:rsidRDefault="008A3171">
      <w:pPr>
        <w:widowControl/>
        <w:snapToGrid w:val="0"/>
        <w:spacing w:line="360" w:lineRule="auto"/>
        <w:ind w:firstLineChars="200" w:firstLine="480"/>
        <w:jc w:val="left"/>
        <w:rPr>
          <w:sz w:val="24"/>
          <w:szCs w:val="24"/>
        </w:rPr>
      </w:pPr>
      <w:r>
        <w:rPr>
          <w:sz w:val="24"/>
          <w:szCs w:val="24"/>
        </w:rPr>
        <w:lastRenderedPageBreak/>
        <w:t xml:space="preserve">4C </w:t>
      </w:r>
      <w:proofErr w:type="spellStart"/>
      <w:r>
        <w:rPr>
          <w:sz w:val="24"/>
          <w:szCs w:val="24"/>
        </w:rPr>
        <w:t>4C</w:t>
      </w:r>
      <w:proofErr w:type="spellEnd"/>
      <w:r>
        <w:rPr>
          <w:sz w:val="24"/>
          <w:szCs w:val="24"/>
        </w:rPr>
        <w:t xml:space="preserve"> 4E 30 24 47 4F 24 67 6F 63 62 32 84 08 4F 8F 9B C2 6C 8A E8 </w:t>
      </w:r>
    </w:p>
    <w:p w14:paraId="1257B780" w14:textId="77777777" w:rsidR="008A5222" w:rsidRDefault="008A3171">
      <w:pPr>
        <w:widowControl/>
        <w:snapToGrid w:val="0"/>
        <w:spacing w:line="360" w:lineRule="auto"/>
        <w:ind w:firstLineChars="200" w:firstLine="480"/>
        <w:jc w:val="left"/>
        <w:rPr>
          <w:sz w:val="24"/>
          <w:szCs w:val="24"/>
        </w:rPr>
      </w:pPr>
      <w:r>
        <w:rPr>
          <w:sz w:val="24"/>
          <w:szCs w:val="24"/>
        </w:rPr>
        <w:t xml:space="preserve">00 85 04 00 00 00 1B 86 04 00 14 D1 31 87 01 00 88 04 00 00 00 01 </w:t>
      </w:r>
    </w:p>
    <w:p w14:paraId="4A275F99" w14:textId="77777777" w:rsidR="008A5222" w:rsidRDefault="008A3171">
      <w:pPr>
        <w:widowControl/>
        <w:snapToGrid w:val="0"/>
        <w:spacing w:line="360" w:lineRule="auto"/>
        <w:ind w:firstLineChars="200" w:firstLine="480"/>
        <w:jc w:val="left"/>
        <w:rPr>
          <w:sz w:val="24"/>
          <w:szCs w:val="24"/>
        </w:rPr>
      </w:pPr>
      <w:r>
        <w:rPr>
          <w:sz w:val="24"/>
          <w:szCs w:val="24"/>
        </w:rPr>
        <w:t xml:space="preserve">89 01 00 8A 01 3C AB 82 01 86 83 01 00 91 08 4F 16 24 3B 12 6E 88 </w:t>
      </w:r>
    </w:p>
    <w:p w14:paraId="638B4FF7" w14:textId="77777777" w:rsidR="008A5222" w:rsidRDefault="008A3171">
      <w:pPr>
        <w:widowControl/>
        <w:snapToGrid w:val="0"/>
        <w:spacing w:line="360" w:lineRule="auto"/>
        <w:ind w:firstLineChars="200" w:firstLine="480"/>
        <w:jc w:val="left"/>
        <w:rPr>
          <w:sz w:val="24"/>
          <w:szCs w:val="24"/>
        </w:rPr>
      </w:pPr>
      <w:r>
        <w:rPr>
          <w:sz w:val="24"/>
          <w:szCs w:val="24"/>
        </w:rPr>
        <w:t xml:space="preserve">20 83 01 00 91 08 4F 17 7D BD 00 C4 9B 00 83 01 00 91 08 4F 16 24 </w:t>
      </w:r>
    </w:p>
    <w:p w14:paraId="72879955" w14:textId="77777777" w:rsidR="008A5222" w:rsidRDefault="008A3171">
      <w:pPr>
        <w:widowControl/>
        <w:snapToGrid w:val="0"/>
        <w:spacing w:line="360" w:lineRule="auto"/>
        <w:ind w:firstLineChars="200" w:firstLine="480"/>
        <w:jc w:val="left"/>
        <w:rPr>
          <w:sz w:val="24"/>
          <w:szCs w:val="24"/>
        </w:rPr>
      </w:pPr>
      <w:r>
        <w:rPr>
          <w:sz w:val="24"/>
          <w:szCs w:val="24"/>
        </w:rPr>
        <w:t xml:space="preserve">3B 12 6E 88 20 83 01 00 91 08 4F 16 24 3B 12 6E 88 20 83 01 00 91 </w:t>
      </w:r>
    </w:p>
    <w:p w14:paraId="57125394" w14:textId="77777777" w:rsidR="008A5222" w:rsidRDefault="008A3171">
      <w:pPr>
        <w:widowControl/>
        <w:snapToGrid w:val="0"/>
        <w:spacing w:line="360" w:lineRule="auto"/>
        <w:ind w:firstLineChars="200" w:firstLine="480"/>
        <w:jc w:val="left"/>
        <w:rPr>
          <w:sz w:val="24"/>
          <w:szCs w:val="24"/>
        </w:rPr>
      </w:pPr>
      <w:r>
        <w:rPr>
          <w:sz w:val="24"/>
          <w:szCs w:val="24"/>
        </w:rPr>
        <w:t xml:space="preserve">08 4F 16 25 4E 3F BE 41 00 83 01 00 91 08 4F 16 24 3B 12 6E 88 20 </w:t>
      </w:r>
    </w:p>
    <w:p w14:paraId="751D3EC9" w14:textId="77777777" w:rsidR="008A5222" w:rsidRDefault="008A3171">
      <w:pPr>
        <w:widowControl/>
        <w:snapToGrid w:val="0"/>
        <w:spacing w:line="360" w:lineRule="auto"/>
        <w:ind w:firstLineChars="200" w:firstLine="480"/>
        <w:jc w:val="left"/>
        <w:rPr>
          <w:sz w:val="24"/>
          <w:szCs w:val="24"/>
        </w:rPr>
      </w:pPr>
      <w:r>
        <w:rPr>
          <w:sz w:val="24"/>
          <w:szCs w:val="24"/>
        </w:rPr>
        <w:t xml:space="preserve">83 01 00 91 08 4F 16 24 3B 12 6E 88 20 83 01 00 91 08 4F 16 24 3B </w:t>
      </w:r>
    </w:p>
    <w:p w14:paraId="7DFEA60B" w14:textId="77777777" w:rsidR="008A5222" w:rsidRDefault="008A3171">
      <w:pPr>
        <w:widowControl/>
        <w:snapToGrid w:val="0"/>
        <w:spacing w:line="360" w:lineRule="auto"/>
        <w:ind w:firstLineChars="200" w:firstLine="480"/>
        <w:jc w:val="left"/>
        <w:rPr>
          <w:sz w:val="24"/>
          <w:szCs w:val="24"/>
        </w:rPr>
      </w:pPr>
      <w:r>
        <w:rPr>
          <w:sz w:val="24"/>
          <w:szCs w:val="24"/>
        </w:rPr>
        <w:t xml:space="preserve">12 6E 88 20 83 01 00 91 08 00 00 04 70 1D B2 14 00 83 01 00 91 08 </w:t>
      </w:r>
    </w:p>
    <w:p w14:paraId="2D34EC1C" w14:textId="77777777" w:rsidR="008A5222" w:rsidRDefault="008A3171">
      <w:pPr>
        <w:widowControl/>
        <w:snapToGrid w:val="0"/>
        <w:spacing w:line="360" w:lineRule="auto"/>
        <w:ind w:firstLineChars="200" w:firstLine="480"/>
        <w:jc w:val="left"/>
        <w:rPr>
          <w:sz w:val="24"/>
          <w:szCs w:val="24"/>
        </w:rPr>
      </w:pPr>
      <w:r>
        <w:rPr>
          <w:sz w:val="24"/>
          <w:szCs w:val="24"/>
        </w:rPr>
        <w:t xml:space="preserve">00 00 01 30 FC EC BC 00 83 01 00 91 08 00 11 50 83 3A 9F 8D 00 83 </w:t>
      </w:r>
    </w:p>
    <w:p w14:paraId="6252A83D" w14:textId="77777777" w:rsidR="008A5222" w:rsidRDefault="008A3171">
      <w:pPr>
        <w:widowControl/>
        <w:snapToGrid w:val="0"/>
        <w:spacing w:line="360" w:lineRule="auto"/>
        <w:ind w:firstLineChars="200" w:firstLine="480"/>
        <w:jc w:val="left"/>
        <w:rPr>
          <w:sz w:val="24"/>
          <w:szCs w:val="24"/>
        </w:rPr>
      </w:pPr>
      <w:r>
        <w:rPr>
          <w:sz w:val="24"/>
          <w:szCs w:val="24"/>
        </w:rPr>
        <w:t xml:space="preserve">01 00 91 08 4F 16 24 65 1E 76 AF 20 83 01 00 91 08 00 11 3F C4 2B </w:t>
      </w:r>
    </w:p>
    <w:p w14:paraId="180D2399" w14:textId="77777777" w:rsidR="008A5222" w:rsidRDefault="008A3171">
      <w:pPr>
        <w:widowControl/>
        <w:snapToGrid w:val="0"/>
        <w:spacing w:line="360" w:lineRule="auto"/>
        <w:ind w:firstLineChars="200" w:firstLine="480"/>
        <w:jc w:val="left"/>
        <w:rPr>
          <w:sz w:val="24"/>
          <w:szCs w:val="24"/>
        </w:rPr>
      </w:pPr>
      <w:r>
        <w:rPr>
          <w:sz w:val="24"/>
          <w:szCs w:val="24"/>
        </w:rPr>
        <w:t xml:space="preserve">43 71 00 83 01 00 91 08 00 11 3F C4 2B 01 E8 00 83 01 00 91 08 00 </w:t>
      </w:r>
    </w:p>
    <w:p w14:paraId="4B1B6C96" w14:textId="77777777" w:rsidR="008A5222" w:rsidRDefault="008A3171">
      <w:pPr>
        <w:widowControl/>
        <w:snapToGrid w:val="0"/>
        <w:spacing w:line="360" w:lineRule="auto"/>
        <w:ind w:firstLineChars="200" w:firstLine="480"/>
        <w:jc w:val="left"/>
        <w:rPr>
          <w:sz w:val="24"/>
          <w:szCs w:val="24"/>
        </w:rPr>
      </w:pPr>
      <w:r>
        <w:rPr>
          <w:sz w:val="24"/>
          <w:szCs w:val="24"/>
        </w:rPr>
        <w:t xml:space="preserve">11 3F C4 2B 01 E8 00 83 01 01 91 08 4F 16 24 3B 16 45 8F 20 83 01 </w:t>
      </w:r>
    </w:p>
    <w:p w14:paraId="7621A5AF" w14:textId="77777777" w:rsidR="008A5222" w:rsidRDefault="008A3171">
      <w:pPr>
        <w:widowControl/>
        <w:snapToGrid w:val="0"/>
        <w:spacing w:line="360" w:lineRule="auto"/>
        <w:ind w:firstLineChars="200" w:firstLine="480"/>
        <w:jc w:val="left"/>
        <w:rPr>
          <w:sz w:val="24"/>
          <w:szCs w:val="24"/>
        </w:rPr>
      </w:pPr>
      <w:r>
        <w:rPr>
          <w:sz w:val="24"/>
          <w:szCs w:val="24"/>
        </w:rPr>
        <w:t xml:space="preserve">00 91 08 4F 16 24 3B 12 6E 88 20 83 01 00 91 08 4F 16 24 3B 12 6E </w:t>
      </w:r>
    </w:p>
    <w:p w14:paraId="03DE19B2" w14:textId="77777777" w:rsidR="008A5222" w:rsidRDefault="008A3171">
      <w:pPr>
        <w:widowControl/>
        <w:snapToGrid w:val="0"/>
        <w:spacing w:line="360" w:lineRule="auto"/>
        <w:ind w:firstLineChars="200" w:firstLine="480"/>
        <w:jc w:val="left"/>
        <w:rPr>
          <w:sz w:val="24"/>
          <w:szCs w:val="24"/>
        </w:rPr>
      </w:pPr>
      <w:r>
        <w:rPr>
          <w:sz w:val="24"/>
          <w:szCs w:val="24"/>
        </w:rPr>
        <w:t xml:space="preserve">88 20 83 01 00 91 08 4F 16 24 3B 12 6E 88 20 83 01 00 91 08 4F 16 </w:t>
      </w:r>
    </w:p>
    <w:p w14:paraId="7A8C8386" w14:textId="77777777" w:rsidR="008A5222" w:rsidRDefault="008A3171">
      <w:pPr>
        <w:widowControl/>
        <w:snapToGrid w:val="0"/>
        <w:spacing w:line="360" w:lineRule="auto"/>
        <w:ind w:firstLineChars="200" w:firstLine="480"/>
        <w:jc w:val="left"/>
        <w:rPr>
          <w:sz w:val="24"/>
          <w:szCs w:val="24"/>
        </w:rPr>
      </w:pPr>
      <w:r>
        <w:rPr>
          <w:sz w:val="24"/>
          <w:szCs w:val="24"/>
        </w:rPr>
        <w:t xml:space="preserve">24 3B 12 6E 88 20 83 01 00 91 08 4F 16 24 3B 12 6E 88 20 83 01 00 </w:t>
      </w:r>
    </w:p>
    <w:p w14:paraId="7B9E9EEB" w14:textId="77777777" w:rsidR="008A5222" w:rsidRDefault="008A3171">
      <w:pPr>
        <w:widowControl/>
        <w:snapToGrid w:val="0"/>
        <w:spacing w:line="360" w:lineRule="auto"/>
        <w:ind w:firstLineChars="200" w:firstLine="480"/>
        <w:jc w:val="left"/>
        <w:rPr>
          <w:sz w:val="24"/>
          <w:szCs w:val="24"/>
        </w:rPr>
      </w:pPr>
      <w:r>
        <w:rPr>
          <w:sz w:val="24"/>
          <w:szCs w:val="24"/>
        </w:rPr>
        <w:t xml:space="preserve">91 08 4F 16 24 3B 12 6E 88 20 83 01 00 91 08 4F 16 24 3B 12 6E 88 </w:t>
      </w:r>
    </w:p>
    <w:p w14:paraId="0F43854D" w14:textId="77777777" w:rsidR="008A5222" w:rsidRDefault="008A3171">
      <w:pPr>
        <w:widowControl/>
        <w:snapToGrid w:val="0"/>
        <w:spacing w:line="360" w:lineRule="auto"/>
        <w:ind w:firstLineChars="200" w:firstLine="480"/>
        <w:jc w:val="left"/>
        <w:rPr>
          <w:sz w:val="24"/>
          <w:szCs w:val="24"/>
        </w:rPr>
      </w:pPr>
      <w:r>
        <w:rPr>
          <w:sz w:val="24"/>
          <w:szCs w:val="24"/>
        </w:rPr>
        <w:t xml:space="preserve">20 83 01 00 91 08 4F 16 24 3B 12 6E 88 20 83 01 00 91 08 4F 16 24 </w:t>
      </w:r>
    </w:p>
    <w:p w14:paraId="2C5D8C0D" w14:textId="77777777" w:rsidR="008A5222" w:rsidRDefault="008A3171">
      <w:pPr>
        <w:widowControl/>
        <w:snapToGrid w:val="0"/>
        <w:spacing w:line="360" w:lineRule="auto"/>
        <w:ind w:firstLineChars="200" w:firstLine="480"/>
        <w:jc w:val="left"/>
        <w:rPr>
          <w:sz w:val="24"/>
          <w:szCs w:val="24"/>
        </w:rPr>
      </w:pPr>
      <w:r>
        <w:rPr>
          <w:sz w:val="24"/>
          <w:szCs w:val="24"/>
        </w:rPr>
        <w:t xml:space="preserve">3B 12 6E 88 20 83 01 00 91 08 4F 16 24 3B 12 6E 88 20 83 01 00 91 </w:t>
      </w:r>
    </w:p>
    <w:p w14:paraId="1BD2A797" w14:textId="77777777" w:rsidR="008A5222" w:rsidRDefault="008A3171">
      <w:pPr>
        <w:widowControl/>
        <w:snapToGrid w:val="0"/>
        <w:spacing w:line="360" w:lineRule="auto"/>
        <w:ind w:firstLineChars="200" w:firstLine="480"/>
        <w:jc w:val="left"/>
        <w:rPr>
          <w:sz w:val="24"/>
          <w:szCs w:val="24"/>
        </w:rPr>
      </w:pPr>
      <w:r>
        <w:rPr>
          <w:sz w:val="24"/>
          <w:szCs w:val="24"/>
        </w:rPr>
        <w:t xml:space="preserve">08 4F 16 24 3B 12 6E 88 20 83 01 00 91 08 4F 16 24 3B 12 6E 88 20 </w:t>
      </w:r>
    </w:p>
    <w:p w14:paraId="7B740FAA" w14:textId="77777777" w:rsidR="008A5222" w:rsidRDefault="008A3171">
      <w:pPr>
        <w:widowControl/>
        <w:snapToGrid w:val="0"/>
        <w:spacing w:line="360" w:lineRule="auto"/>
        <w:ind w:firstLineChars="200" w:firstLine="480"/>
        <w:jc w:val="left"/>
        <w:rPr>
          <w:sz w:val="24"/>
          <w:szCs w:val="24"/>
        </w:rPr>
      </w:pPr>
      <w:r>
        <w:rPr>
          <w:sz w:val="24"/>
          <w:szCs w:val="24"/>
        </w:rPr>
        <w:t xml:space="preserve">83 01 00 91 08 4F 16 24 3B 12 6E 88 20 83 01 00 91 08 4F 16 24 3B </w:t>
      </w:r>
    </w:p>
    <w:p w14:paraId="2E89D55C" w14:textId="77777777" w:rsidR="008A5222" w:rsidRDefault="008A3171">
      <w:pPr>
        <w:widowControl/>
        <w:snapToGrid w:val="0"/>
        <w:spacing w:line="360" w:lineRule="auto"/>
        <w:ind w:firstLineChars="200" w:firstLine="480"/>
        <w:jc w:val="left"/>
        <w:rPr>
          <w:sz w:val="24"/>
          <w:szCs w:val="24"/>
        </w:rPr>
      </w:pPr>
      <w:r>
        <w:rPr>
          <w:sz w:val="24"/>
          <w:szCs w:val="24"/>
        </w:rPr>
        <w:t>12 6E 88 20</w:t>
      </w:r>
    </w:p>
    <w:p w14:paraId="78CAF3C6" w14:textId="77777777" w:rsidR="008A5222" w:rsidRDefault="008A3171">
      <w:pPr>
        <w:snapToGrid w:val="0"/>
        <w:spacing w:line="360" w:lineRule="auto"/>
        <w:ind w:firstLineChars="200" w:firstLine="480"/>
        <w:rPr>
          <w:sz w:val="24"/>
          <w:szCs w:val="24"/>
        </w:rPr>
      </w:pPr>
      <w:r>
        <w:rPr>
          <w:sz w:val="24"/>
          <w:szCs w:val="24"/>
        </w:rPr>
        <w:t xml:space="preserve">    </w:t>
      </w:r>
      <w:r>
        <w:rPr>
          <w:sz w:val="24"/>
          <w:szCs w:val="24"/>
        </w:rPr>
        <w:t>答：</w:t>
      </w:r>
      <w:r>
        <w:rPr>
          <w:sz w:val="24"/>
          <w:szCs w:val="24"/>
        </w:rPr>
        <w:t>APPID:</w:t>
      </w:r>
      <w:r>
        <w:rPr>
          <w:sz w:val="24"/>
          <w:szCs w:val="24"/>
        </w:rPr>
        <w:tab/>
        <w:t>0x014A</w:t>
      </w:r>
      <w:r>
        <w:rPr>
          <w:sz w:val="24"/>
          <w:szCs w:val="24"/>
        </w:rPr>
        <w:t>，</w:t>
      </w:r>
      <w:r>
        <w:rPr>
          <w:sz w:val="24"/>
          <w:szCs w:val="24"/>
        </w:rPr>
        <w:t>App Length:536</w:t>
      </w:r>
      <w:r>
        <w:rPr>
          <w:sz w:val="24"/>
          <w:szCs w:val="24"/>
        </w:rPr>
        <w:t>。</w:t>
      </w:r>
    </w:p>
    <w:p w14:paraId="1CF6EC77" w14:textId="77777777" w:rsidR="008A5222" w:rsidRDefault="008A3171">
      <w:pPr>
        <w:pStyle w:val="2"/>
        <w:ind w:left="0" w:firstLine="0"/>
        <w:rPr>
          <w:rFonts w:ascii="Calibri" w:eastAsia="宋体" w:hAnsi="Calibri"/>
        </w:rPr>
      </w:pPr>
      <w:r>
        <w:rPr>
          <w:rFonts w:ascii="Calibri" w:eastAsia="宋体" w:hAnsi="Calibri"/>
        </w:rPr>
        <w:t>以下是某网络报文记录分析仪监测的一帧完整</w:t>
      </w:r>
      <w:r>
        <w:rPr>
          <w:rFonts w:ascii="Calibri" w:eastAsia="宋体" w:hAnsi="Calibri"/>
        </w:rPr>
        <w:t>GOOSE</w:t>
      </w:r>
      <w:r>
        <w:rPr>
          <w:rFonts w:ascii="Calibri" w:eastAsia="宋体" w:hAnsi="Calibri"/>
        </w:rPr>
        <w:t>报文，写出</w:t>
      </w:r>
      <w:r>
        <w:rPr>
          <w:rFonts w:ascii="Calibri" w:eastAsia="宋体" w:hAnsi="Calibri"/>
        </w:rPr>
        <w:t>GOOSE</w:t>
      </w:r>
      <w:r>
        <w:rPr>
          <w:rFonts w:ascii="Calibri" w:eastAsia="宋体" w:hAnsi="Calibri"/>
        </w:rPr>
        <w:t>报文的</w:t>
      </w:r>
      <w:r>
        <w:rPr>
          <w:rFonts w:ascii="Calibri" w:eastAsia="宋体" w:hAnsi="Calibri"/>
        </w:rPr>
        <w:t>PDU Length</w:t>
      </w:r>
      <w:r>
        <w:rPr>
          <w:rFonts w:ascii="Calibri" w:eastAsia="宋体" w:hAnsi="Calibri"/>
        </w:rPr>
        <w:t>和</w:t>
      </w:r>
      <w:r>
        <w:rPr>
          <w:rFonts w:ascii="Calibri" w:eastAsia="宋体" w:hAnsi="Calibri"/>
        </w:rPr>
        <w:t>Time Allowed To Live(TTL)</w:t>
      </w:r>
      <w:r>
        <w:rPr>
          <w:rFonts w:ascii="Calibri" w:eastAsia="宋体" w:hAnsi="Calibri"/>
        </w:rPr>
        <w:t>（十进制）？</w:t>
      </w:r>
    </w:p>
    <w:p w14:paraId="47DA5CAF" w14:textId="77777777" w:rsidR="008A5222" w:rsidRDefault="008A3171">
      <w:pPr>
        <w:widowControl/>
        <w:snapToGrid w:val="0"/>
        <w:spacing w:line="360" w:lineRule="auto"/>
        <w:ind w:firstLineChars="200" w:firstLine="480"/>
        <w:jc w:val="left"/>
        <w:rPr>
          <w:sz w:val="24"/>
          <w:szCs w:val="24"/>
        </w:rPr>
      </w:pPr>
      <w:r>
        <w:rPr>
          <w:sz w:val="24"/>
          <w:szCs w:val="24"/>
        </w:rPr>
        <w:t xml:space="preserve">01 0C CD 01 01 4A 52 47 51 20 25 F0 81 00 00 02 88 B8 01 4A 02 18 </w:t>
      </w:r>
    </w:p>
    <w:p w14:paraId="1F227C0B" w14:textId="77777777" w:rsidR="008A5222" w:rsidRDefault="008A3171">
      <w:pPr>
        <w:widowControl/>
        <w:snapToGrid w:val="0"/>
        <w:spacing w:line="360" w:lineRule="auto"/>
        <w:ind w:firstLineChars="200" w:firstLine="480"/>
        <w:jc w:val="left"/>
        <w:rPr>
          <w:sz w:val="24"/>
          <w:szCs w:val="24"/>
        </w:rPr>
      </w:pPr>
      <w:r>
        <w:rPr>
          <w:sz w:val="24"/>
          <w:szCs w:val="24"/>
        </w:rPr>
        <w:t xml:space="preserve">00 00 00 00 61 82 02 0C 80 1B 4C 4E 31 43 30 31 5F 31 39 52 50 49 </w:t>
      </w:r>
    </w:p>
    <w:p w14:paraId="08FD7D01" w14:textId="77777777" w:rsidR="008A5222" w:rsidRDefault="008A3171">
      <w:pPr>
        <w:widowControl/>
        <w:snapToGrid w:val="0"/>
        <w:spacing w:line="360" w:lineRule="auto"/>
        <w:ind w:firstLineChars="200" w:firstLine="480"/>
        <w:jc w:val="left"/>
        <w:rPr>
          <w:sz w:val="24"/>
          <w:szCs w:val="24"/>
        </w:rPr>
      </w:pPr>
      <w:r>
        <w:rPr>
          <w:sz w:val="24"/>
          <w:szCs w:val="24"/>
        </w:rPr>
        <w:t xml:space="preserve">54 2F 4C </w:t>
      </w:r>
      <w:proofErr w:type="spellStart"/>
      <w:r>
        <w:rPr>
          <w:sz w:val="24"/>
          <w:szCs w:val="24"/>
        </w:rPr>
        <w:t>4C</w:t>
      </w:r>
      <w:proofErr w:type="spellEnd"/>
      <w:r>
        <w:rPr>
          <w:sz w:val="24"/>
          <w:szCs w:val="24"/>
        </w:rPr>
        <w:t xml:space="preserve"> 4E 30 24 47 4F 24 67 6F 63 62 32 81 04 00 00 27 10 82 </w:t>
      </w:r>
    </w:p>
    <w:p w14:paraId="7FB13C04" w14:textId="77777777" w:rsidR="008A5222" w:rsidRDefault="008A3171">
      <w:pPr>
        <w:widowControl/>
        <w:snapToGrid w:val="0"/>
        <w:spacing w:line="360" w:lineRule="auto"/>
        <w:ind w:firstLineChars="200" w:firstLine="480"/>
        <w:jc w:val="left"/>
        <w:rPr>
          <w:sz w:val="24"/>
          <w:szCs w:val="24"/>
        </w:rPr>
      </w:pPr>
      <w:r>
        <w:rPr>
          <w:sz w:val="24"/>
          <w:szCs w:val="24"/>
        </w:rPr>
        <w:t xml:space="preserve">1B 4C 4E 31 43 30 31 5F 31 39 52 50 49 54 2F 4C </w:t>
      </w:r>
      <w:proofErr w:type="spellStart"/>
      <w:r>
        <w:rPr>
          <w:sz w:val="24"/>
          <w:szCs w:val="24"/>
        </w:rPr>
        <w:t>4C</w:t>
      </w:r>
      <w:proofErr w:type="spellEnd"/>
      <w:r>
        <w:rPr>
          <w:sz w:val="24"/>
          <w:szCs w:val="24"/>
        </w:rPr>
        <w:t xml:space="preserve"> 4E 30 24 64 73 </w:t>
      </w:r>
    </w:p>
    <w:p w14:paraId="4D586F8C" w14:textId="77777777" w:rsidR="008A5222" w:rsidRDefault="008A3171">
      <w:pPr>
        <w:widowControl/>
        <w:snapToGrid w:val="0"/>
        <w:spacing w:line="360" w:lineRule="auto"/>
        <w:ind w:firstLineChars="200" w:firstLine="480"/>
        <w:jc w:val="left"/>
        <w:rPr>
          <w:sz w:val="24"/>
          <w:szCs w:val="24"/>
        </w:rPr>
      </w:pPr>
      <w:r>
        <w:rPr>
          <w:sz w:val="24"/>
          <w:szCs w:val="24"/>
        </w:rPr>
        <w:t xml:space="preserve">47 4F </w:t>
      </w:r>
      <w:proofErr w:type="spellStart"/>
      <w:r>
        <w:rPr>
          <w:sz w:val="24"/>
          <w:szCs w:val="24"/>
        </w:rPr>
        <w:t>4F</w:t>
      </w:r>
      <w:proofErr w:type="spellEnd"/>
      <w:r>
        <w:rPr>
          <w:sz w:val="24"/>
          <w:szCs w:val="24"/>
        </w:rPr>
        <w:t xml:space="preserve"> 53 45 32 83 1B 4C 4E 31 43 30 31 5F 31 39 52 50 49 54 2F </w:t>
      </w:r>
    </w:p>
    <w:p w14:paraId="54BC1EB5" w14:textId="77777777" w:rsidR="008A5222" w:rsidRDefault="008A3171">
      <w:pPr>
        <w:widowControl/>
        <w:snapToGrid w:val="0"/>
        <w:spacing w:line="360" w:lineRule="auto"/>
        <w:ind w:firstLineChars="200" w:firstLine="480"/>
        <w:jc w:val="left"/>
        <w:rPr>
          <w:sz w:val="24"/>
          <w:szCs w:val="24"/>
        </w:rPr>
      </w:pPr>
      <w:r>
        <w:rPr>
          <w:sz w:val="24"/>
          <w:szCs w:val="24"/>
        </w:rPr>
        <w:t xml:space="preserve">4C </w:t>
      </w:r>
      <w:proofErr w:type="spellStart"/>
      <w:r>
        <w:rPr>
          <w:sz w:val="24"/>
          <w:szCs w:val="24"/>
        </w:rPr>
        <w:t>4C</w:t>
      </w:r>
      <w:proofErr w:type="spellEnd"/>
      <w:r>
        <w:rPr>
          <w:sz w:val="24"/>
          <w:szCs w:val="24"/>
        </w:rPr>
        <w:t xml:space="preserve"> 4E 30 24 47 4F 24 67 6F 63 62 32 84 08 4F 8F 9B C2 6C 8A E8 </w:t>
      </w:r>
    </w:p>
    <w:p w14:paraId="4FF2DF38" w14:textId="77777777" w:rsidR="008A5222" w:rsidRDefault="008A3171">
      <w:pPr>
        <w:widowControl/>
        <w:snapToGrid w:val="0"/>
        <w:spacing w:line="360" w:lineRule="auto"/>
        <w:ind w:firstLineChars="200" w:firstLine="480"/>
        <w:jc w:val="left"/>
        <w:rPr>
          <w:sz w:val="24"/>
          <w:szCs w:val="24"/>
        </w:rPr>
      </w:pPr>
      <w:r>
        <w:rPr>
          <w:sz w:val="24"/>
          <w:szCs w:val="24"/>
        </w:rPr>
        <w:t xml:space="preserve">00 85 04 00 00 00 1B 86 04 00 14 D1 31 87 01 00 88 04 00 00 00 01 </w:t>
      </w:r>
    </w:p>
    <w:p w14:paraId="336A3C8A" w14:textId="77777777" w:rsidR="008A5222" w:rsidRDefault="008A3171">
      <w:pPr>
        <w:widowControl/>
        <w:snapToGrid w:val="0"/>
        <w:spacing w:line="360" w:lineRule="auto"/>
        <w:ind w:firstLineChars="200" w:firstLine="480"/>
        <w:jc w:val="left"/>
        <w:rPr>
          <w:sz w:val="24"/>
          <w:szCs w:val="24"/>
        </w:rPr>
      </w:pPr>
      <w:r>
        <w:rPr>
          <w:sz w:val="24"/>
          <w:szCs w:val="24"/>
        </w:rPr>
        <w:lastRenderedPageBreak/>
        <w:t xml:space="preserve">89 01 00 8A 01 3C AB 82 01 86 83 01 00 91 08 4F 16 24 3B 12 6E 88 </w:t>
      </w:r>
    </w:p>
    <w:p w14:paraId="0DA141C5" w14:textId="77777777" w:rsidR="008A5222" w:rsidRDefault="008A3171">
      <w:pPr>
        <w:widowControl/>
        <w:snapToGrid w:val="0"/>
        <w:spacing w:line="360" w:lineRule="auto"/>
        <w:ind w:firstLineChars="200" w:firstLine="480"/>
        <w:jc w:val="left"/>
        <w:rPr>
          <w:sz w:val="24"/>
          <w:szCs w:val="24"/>
        </w:rPr>
      </w:pPr>
      <w:r>
        <w:rPr>
          <w:sz w:val="24"/>
          <w:szCs w:val="24"/>
        </w:rPr>
        <w:t xml:space="preserve">20 83 01 00 91 08 4F 17 7D BD 00 C4 9B 00 83 01 00 91 08 4F 16 24 </w:t>
      </w:r>
    </w:p>
    <w:p w14:paraId="7E64C88D" w14:textId="77777777" w:rsidR="008A5222" w:rsidRDefault="008A3171">
      <w:pPr>
        <w:widowControl/>
        <w:snapToGrid w:val="0"/>
        <w:spacing w:line="360" w:lineRule="auto"/>
        <w:ind w:firstLineChars="200" w:firstLine="480"/>
        <w:jc w:val="left"/>
        <w:rPr>
          <w:sz w:val="24"/>
          <w:szCs w:val="24"/>
        </w:rPr>
      </w:pPr>
      <w:r>
        <w:rPr>
          <w:sz w:val="24"/>
          <w:szCs w:val="24"/>
        </w:rPr>
        <w:t xml:space="preserve">3B 12 6E 88 20 83 01 00 91 08 4F 16 24 3B 12 6E 88 20 83 01 00 91 </w:t>
      </w:r>
    </w:p>
    <w:p w14:paraId="7B6ECCF1" w14:textId="77777777" w:rsidR="008A5222" w:rsidRDefault="008A3171">
      <w:pPr>
        <w:widowControl/>
        <w:snapToGrid w:val="0"/>
        <w:spacing w:line="360" w:lineRule="auto"/>
        <w:ind w:firstLineChars="200" w:firstLine="480"/>
        <w:jc w:val="left"/>
        <w:rPr>
          <w:sz w:val="24"/>
          <w:szCs w:val="24"/>
        </w:rPr>
      </w:pPr>
      <w:r>
        <w:rPr>
          <w:sz w:val="24"/>
          <w:szCs w:val="24"/>
        </w:rPr>
        <w:t xml:space="preserve">08 4F 16 25 4E 3F BE 41 00 83 01 00 91 08 4F 16 24 3B 12 6E 88 20 </w:t>
      </w:r>
    </w:p>
    <w:p w14:paraId="64B94657" w14:textId="77777777" w:rsidR="008A5222" w:rsidRDefault="008A3171">
      <w:pPr>
        <w:widowControl/>
        <w:snapToGrid w:val="0"/>
        <w:spacing w:line="360" w:lineRule="auto"/>
        <w:ind w:firstLineChars="200" w:firstLine="480"/>
        <w:jc w:val="left"/>
        <w:rPr>
          <w:sz w:val="24"/>
          <w:szCs w:val="24"/>
        </w:rPr>
      </w:pPr>
      <w:r>
        <w:rPr>
          <w:sz w:val="24"/>
          <w:szCs w:val="24"/>
        </w:rPr>
        <w:t xml:space="preserve">83 01 00 91 08 4F 16 24 3B 12 6E 88 20 83 01 00 91 08 4F 16 24 3B </w:t>
      </w:r>
    </w:p>
    <w:p w14:paraId="32CC5D22" w14:textId="77777777" w:rsidR="008A5222" w:rsidRDefault="008A3171">
      <w:pPr>
        <w:widowControl/>
        <w:snapToGrid w:val="0"/>
        <w:spacing w:line="360" w:lineRule="auto"/>
        <w:ind w:firstLineChars="200" w:firstLine="480"/>
        <w:jc w:val="left"/>
        <w:rPr>
          <w:sz w:val="24"/>
          <w:szCs w:val="24"/>
        </w:rPr>
      </w:pPr>
      <w:r>
        <w:rPr>
          <w:sz w:val="24"/>
          <w:szCs w:val="24"/>
        </w:rPr>
        <w:t xml:space="preserve">12 6E 88 20 83 01 00 91 08 00 00 04 70 1D B2 14 00 83 01 00 91 08 </w:t>
      </w:r>
    </w:p>
    <w:p w14:paraId="651DBFE9" w14:textId="77777777" w:rsidR="008A5222" w:rsidRDefault="008A3171">
      <w:pPr>
        <w:widowControl/>
        <w:snapToGrid w:val="0"/>
        <w:spacing w:line="360" w:lineRule="auto"/>
        <w:ind w:firstLineChars="200" w:firstLine="480"/>
        <w:jc w:val="left"/>
        <w:rPr>
          <w:sz w:val="24"/>
          <w:szCs w:val="24"/>
        </w:rPr>
      </w:pPr>
      <w:r>
        <w:rPr>
          <w:sz w:val="24"/>
          <w:szCs w:val="24"/>
        </w:rPr>
        <w:t xml:space="preserve">00 00 01 30 FC EC BC 00 83 01 00 91 08 00 11 50 83 3A 9F 8D 00 83 </w:t>
      </w:r>
    </w:p>
    <w:p w14:paraId="41583053" w14:textId="77777777" w:rsidR="008A5222" w:rsidRDefault="008A3171">
      <w:pPr>
        <w:widowControl/>
        <w:snapToGrid w:val="0"/>
        <w:spacing w:line="360" w:lineRule="auto"/>
        <w:ind w:firstLineChars="200" w:firstLine="480"/>
        <w:jc w:val="left"/>
        <w:rPr>
          <w:sz w:val="24"/>
          <w:szCs w:val="24"/>
        </w:rPr>
      </w:pPr>
      <w:r>
        <w:rPr>
          <w:sz w:val="24"/>
          <w:szCs w:val="24"/>
        </w:rPr>
        <w:t xml:space="preserve">01 00 91 08 4F 16 24 65 1E 76 AF 20 83 01 00 91 08 00 11 3F C4 2B </w:t>
      </w:r>
    </w:p>
    <w:p w14:paraId="6F42C275" w14:textId="77777777" w:rsidR="008A5222" w:rsidRDefault="008A3171">
      <w:pPr>
        <w:widowControl/>
        <w:snapToGrid w:val="0"/>
        <w:spacing w:line="360" w:lineRule="auto"/>
        <w:ind w:firstLineChars="200" w:firstLine="480"/>
        <w:jc w:val="left"/>
        <w:rPr>
          <w:sz w:val="24"/>
          <w:szCs w:val="24"/>
        </w:rPr>
      </w:pPr>
      <w:r>
        <w:rPr>
          <w:sz w:val="24"/>
          <w:szCs w:val="24"/>
        </w:rPr>
        <w:t xml:space="preserve">43 71 00 83 01 00 91 08 00 11 3F C4 2B 01 E8 00 83 01 00 91 08 00 </w:t>
      </w:r>
    </w:p>
    <w:p w14:paraId="6F2AE854" w14:textId="77777777" w:rsidR="008A5222" w:rsidRDefault="008A3171">
      <w:pPr>
        <w:widowControl/>
        <w:snapToGrid w:val="0"/>
        <w:spacing w:line="360" w:lineRule="auto"/>
        <w:ind w:firstLineChars="200" w:firstLine="480"/>
        <w:jc w:val="left"/>
        <w:rPr>
          <w:sz w:val="24"/>
          <w:szCs w:val="24"/>
        </w:rPr>
      </w:pPr>
      <w:r>
        <w:rPr>
          <w:sz w:val="24"/>
          <w:szCs w:val="24"/>
        </w:rPr>
        <w:t xml:space="preserve">11 3F C4 2B 01 E8 00 83 01 01 91 08 4F 16 24 3B 16 45 8F 20 83 01 </w:t>
      </w:r>
    </w:p>
    <w:p w14:paraId="5C1FD906" w14:textId="77777777" w:rsidR="008A5222" w:rsidRDefault="008A3171">
      <w:pPr>
        <w:widowControl/>
        <w:snapToGrid w:val="0"/>
        <w:spacing w:line="360" w:lineRule="auto"/>
        <w:ind w:firstLineChars="200" w:firstLine="480"/>
        <w:jc w:val="left"/>
        <w:rPr>
          <w:sz w:val="24"/>
          <w:szCs w:val="24"/>
        </w:rPr>
      </w:pPr>
      <w:r>
        <w:rPr>
          <w:sz w:val="24"/>
          <w:szCs w:val="24"/>
        </w:rPr>
        <w:t xml:space="preserve">00 91 08 4F 16 24 3B 12 6E 88 20 83 01 00 91 08 4F 16 24 3B 12 6E </w:t>
      </w:r>
    </w:p>
    <w:p w14:paraId="4CD5946B" w14:textId="77777777" w:rsidR="008A5222" w:rsidRDefault="008A3171">
      <w:pPr>
        <w:widowControl/>
        <w:snapToGrid w:val="0"/>
        <w:spacing w:line="360" w:lineRule="auto"/>
        <w:ind w:firstLineChars="200" w:firstLine="480"/>
        <w:jc w:val="left"/>
        <w:rPr>
          <w:sz w:val="24"/>
          <w:szCs w:val="24"/>
        </w:rPr>
      </w:pPr>
      <w:r>
        <w:rPr>
          <w:sz w:val="24"/>
          <w:szCs w:val="24"/>
        </w:rPr>
        <w:t xml:space="preserve">88 20 83 01 00 91 08 4F 16 24 3B 12 6E 88 20 83 01 00 91 08 4F 16 </w:t>
      </w:r>
    </w:p>
    <w:p w14:paraId="38ABB386" w14:textId="77777777" w:rsidR="008A5222" w:rsidRDefault="008A3171">
      <w:pPr>
        <w:widowControl/>
        <w:snapToGrid w:val="0"/>
        <w:spacing w:line="360" w:lineRule="auto"/>
        <w:ind w:firstLineChars="200" w:firstLine="480"/>
        <w:jc w:val="left"/>
        <w:rPr>
          <w:sz w:val="24"/>
          <w:szCs w:val="24"/>
        </w:rPr>
      </w:pPr>
      <w:r>
        <w:rPr>
          <w:sz w:val="24"/>
          <w:szCs w:val="24"/>
        </w:rPr>
        <w:t xml:space="preserve">24 3B 12 6E 88 20 83 01 00 91 08 4F 16 24 3B 12 6E 88 20 83 01 00 </w:t>
      </w:r>
    </w:p>
    <w:p w14:paraId="2E12EFAD" w14:textId="77777777" w:rsidR="008A5222" w:rsidRDefault="008A3171">
      <w:pPr>
        <w:widowControl/>
        <w:snapToGrid w:val="0"/>
        <w:spacing w:line="360" w:lineRule="auto"/>
        <w:ind w:firstLineChars="200" w:firstLine="480"/>
        <w:jc w:val="left"/>
        <w:rPr>
          <w:sz w:val="24"/>
          <w:szCs w:val="24"/>
        </w:rPr>
      </w:pPr>
      <w:r>
        <w:rPr>
          <w:sz w:val="24"/>
          <w:szCs w:val="24"/>
        </w:rPr>
        <w:t xml:space="preserve">91 08 4F 16 24 3B 12 6E 88 20 83 01 00 91 08 4F 16 24 3B 12 6E 88 </w:t>
      </w:r>
    </w:p>
    <w:p w14:paraId="27818B14" w14:textId="77777777" w:rsidR="008A5222" w:rsidRDefault="008A3171">
      <w:pPr>
        <w:widowControl/>
        <w:snapToGrid w:val="0"/>
        <w:spacing w:line="360" w:lineRule="auto"/>
        <w:ind w:firstLineChars="200" w:firstLine="480"/>
        <w:jc w:val="left"/>
        <w:rPr>
          <w:sz w:val="24"/>
          <w:szCs w:val="24"/>
        </w:rPr>
      </w:pPr>
      <w:r>
        <w:rPr>
          <w:sz w:val="24"/>
          <w:szCs w:val="24"/>
        </w:rPr>
        <w:t xml:space="preserve">20 83 01 00 91 08 4F 16 24 3B 12 6E 88 20 83 01 00 91 08 4F 16 24 </w:t>
      </w:r>
    </w:p>
    <w:p w14:paraId="2FC13FD4" w14:textId="77777777" w:rsidR="008A5222" w:rsidRDefault="008A3171">
      <w:pPr>
        <w:widowControl/>
        <w:snapToGrid w:val="0"/>
        <w:spacing w:line="360" w:lineRule="auto"/>
        <w:ind w:firstLineChars="200" w:firstLine="480"/>
        <w:jc w:val="left"/>
        <w:rPr>
          <w:sz w:val="24"/>
          <w:szCs w:val="24"/>
        </w:rPr>
      </w:pPr>
      <w:r>
        <w:rPr>
          <w:sz w:val="24"/>
          <w:szCs w:val="24"/>
        </w:rPr>
        <w:t xml:space="preserve">3B 12 6E 88 20 83 01 00 91 08 4F 16 24 3B 12 6E 88 20 83 01 00 91 </w:t>
      </w:r>
    </w:p>
    <w:p w14:paraId="23BA7F62" w14:textId="77777777" w:rsidR="008A5222" w:rsidRDefault="008A3171">
      <w:pPr>
        <w:widowControl/>
        <w:snapToGrid w:val="0"/>
        <w:spacing w:line="360" w:lineRule="auto"/>
        <w:ind w:firstLineChars="200" w:firstLine="480"/>
        <w:jc w:val="left"/>
        <w:rPr>
          <w:sz w:val="24"/>
          <w:szCs w:val="24"/>
        </w:rPr>
      </w:pPr>
      <w:r>
        <w:rPr>
          <w:sz w:val="24"/>
          <w:szCs w:val="24"/>
        </w:rPr>
        <w:t xml:space="preserve">08 4F 16 24 3B 12 6E 88 20 83 01 00 91 08 4F 16 24 3B 12 6E 88 20 </w:t>
      </w:r>
    </w:p>
    <w:p w14:paraId="44B5A480" w14:textId="77777777" w:rsidR="008A5222" w:rsidRDefault="008A3171">
      <w:pPr>
        <w:widowControl/>
        <w:snapToGrid w:val="0"/>
        <w:spacing w:line="360" w:lineRule="auto"/>
        <w:ind w:firstLineChars="200" w:firstLine="480"/>
        <w:jc w:val="left"/>
        <w:rPr>
          <w:sz w:val="24"/>
          <w:szCs w:val="24"/>
        </w:rPr>
      </w:pPr>
      <w:r>
        <w:rPr>
          <w:sz w:val="24"/>
          <w:szCs w:val="24"/>
        </w:rPr>
        <w:t xml:space="preserve">83 01 00 91 08 4F 16 24 3B 12 6E 88 20 83 01 00 91 08 4F 16 24 3B </w:t>
      </w:r>
    </w:p>
    <w:p w14:paraId="07748A6F" w14:textId="77777777" w:rsidR="008A5222" w:rsidRDefault="008A3171">
      <w:pPr>
        <w:widowControl/>
        <w:snapToGrid w:val="0"/>
        <w:spacing w:line="360" w:lineRule="auto"/>
        <w:ind w:firstLineChars="200" w:firstLine="480"/>
        <w:jc w:val="left"/>
        <w:rPr>
          <w:sz w:val="24"/>
          <w:szCs w:val="24"/>
        </w:rPr>
      </w:pPr>
      <w:r>
        <w:rPr>
          <w:sz w:val="24"/>
          <w:szCs w:val="24"/>
        </w:rPr>
        <w:t>12 6E 88 20</w:t>
      </w:r>
    </w:p>
    <w:p w14:paraId="1CEF8630" w14:textId="77777777" w:rsidR="008A5222" w:rsidRDefault="008A3171">
      <w:pPr>
        <w:snapToGrid w:val="0"/>
        <w:spacing w:line="360" w:lineRule="auto"/>
        <w:ind w:firstLineChars="200" w:firstLine="480"/>
        <w:rPr>
          <w:sz w:val="24"/>
          <w:szCs w:val="24"/>
        </w:rPr>
      </w:pPr>
      <w:r>
        <w:rPr>
          <w:sz w:val="24"/>
          <w:szCs w:val="24"/>
        </w:rPr>
        <w:t xml:space="preserve">   </w:t>
      </w:r>
      <w:r>
        <w:rPr>
          <w:sz w:val="24"/>
          <w:szCs w:val="24"/>
        </w:rPr>
        <w:t>答：</w:t>
      </w:r>
      <w:r>
        <w:rPr>
          <w:sz w:val="24"/>
          <w:szCs w:val="24"/>
        </w:rPr>
        <w:t>PDU Length:524</w:t>
      </w:r>
      <w:r>
        <w:rPr>
          <w:sz w:val="24"/>
          <w:szCs w:val="24"/>
        </w:rPr>
        <w:t>，</w:t>
      </w:r>
      <w:r>
        <w:rPr>
          <w:sz w:val="24"/>
          <w:szCs w:val="24"/>
        </w:rPr>
        <w:t>Time Allowed To Live(TTL):</w:t>
      </w:r>
      <w:r>
        <w:rPr>
          <w:sz w:val="24"/>
          <w:szCs w:val="24"/>
        </w:rPr>
        <w:tab/>
        <w:t>10000(</w:t>
      </w:r>
      <w:proofErr w:type="spellStart"/>
      <w:r>
        <w:rPr>
          <w:sz w:val="24"/>
          <w:szCs w:val="24"/>
        </w:rPr>
        <w:t>ms</w:t>
      </w:r>
      <w:proofErr w:type="spellEnd"/>
      <w:r>
        <w:rPr>
          <w:sz w:val="24"/>
          <w:szCs w:val="24"/>
        </w:rPr>
        <w:t>)</w:t>
      </w:r>
      <w:r>
        <w:rPr>
          <w:sz w:val="24"/>
          <w:szCs w:val="24"/>
        </w:rPr>
        <w:t>。</w:t>
      </w:r>
    </w:p>
    <w:p w14:paraId="2BFBAC51" w14:textId="77777777" w:rsidR="008A5222" w:rsidRDefault="008A3171">
      <w:pPr>
        <w:pStyle w:val="2"/>
        <w:ind w:left="0" w:firstLine="0"/>
        <w:rPr>
          <w:rFonts w:ascii="Calibri" w:eastAsia="宋体" w:hAnsi="Calibri"/>
        </w:rPr>
      </w:pPr>
      <w:r>
        <w:rPr>
          <w:rFonts w:ascii="Calibri" w:eastAsia="宋体" w:hAnsi="Calibri"/>
        </w:rPr>
        <w:t>以下是某网络报文记录分析仪监测的一帧完整</w:t>
      </w:r>
      <w:r>
        <w:rPr>
          <w:rFonts w:ascii="Calibri" w:eastAsia="宋体" w:hAnsi="Calibri"/>
        </w:rPr>
        <w:t>GOOSE</w:t>
      </w:r>
      <w:r>
        <w:rPr>
          <w:rFonts w:ascii="Calibri" w:eastAsia="宋体" w:hAnsi="Calibri"/>
        </w:rPr>
        <w:t>报文，写出</w:t>
      </w:r>
      <w:r>
        <w:rPr>
          <w:rFonts w:ascii="Calibri" w:eastAsia="宋体" w:hAnsi="Calibri"/>
        </w:rPr>
        <w:t>GOOSE</w:t>
      </w:r>
      <w:r>
        <w:rPr>
          <w:rFonts w:ascii="Calibri" w:eastAsia="宋体" w:hAnsi="Calibri"/>
        </w:rPr>
        <w:t>报文的</w:t>
      </w:r>
      <w:r>
        <w:rPr>
          <w:rFonts w:ascii="Calibri" w:eastAsia="宋体" w:hAnsi="Calibri"/>
        </w:rPr>
        <w:t>State Change Number(</w:t>
      </w:r>
      <w:proofErr w:type="spellStart"/>
      <w:r>
        <w:rPr>
          <w:rFonts w:ascii="Calibri" w:eastAsia="宋体" w:hAnsi="Calibri"/>
        </w:rPr>
        <w:t>stNum</w:t>
      </w:r>
      <w:proofErr w:type="spellEnd"/>
      <w:r>
        <w:rPr>
          <w:rFonts w:ascii="Calibri" w:eastAsia="宋体" w:hAnsi="Calibri"/>
        </w:rPr>
        <w:t>)</w:t>
      </w:r>
      <w:r>
        <w:rPr>
          <w:rFonts w:ascii="Calibri" w:eastAsia="宋体" w:hAnsi="Calibri"/>
        </w:rPr>
        <w:t>和</w:t>
      </w:r>
      <w:r>
        <w:rPr>
          <w:rFonts w:ascii="Calibri" w:eastAsia="宋体" w:hAnsi="Calibri"/>
        </w:rPr>
        <w:t>Sequence Number(</w:t>
      </w:r>
      <w:proofErr w:type="spellStart"/>
      <w:r>
        <w:rPr>
          <w:rFonts w:ascii="Calibri" w:eastAsia="宋体" w:hAnsi="Calibri"/>
        </w:rPr>
        <w:t>sqNum</w:t>
      </w:r>
      <w:proofErr w:type="spellEnd"/>
      <w:r>
        <w:rPr>
          <w:rFonts w:ascii="Calibri" w:eastAsia="宋体" w:hAnsi="Calibri"/>
        </w:rPr>
        <w:t xml:space="preserve">) </w:t>
      </w:r>
      <w:r>
        <w:rPr>
          <w:rFonts w:ascii="Calibri" w:eastAsia="宋体" w:hAnsi="Calibri"/>
        </w:rPr>
        <w:t>（十进制）？</w:t>
      </w:r>
    </w:p>
    <w:p w14:paraId="710E60D6" w14:textId="77777777" w:rsidR="008A5222" w:rsidRDefault="008A3171">
      <w:pPr>
        <w:widowControl/>
        <w:snapToGrid w:val="0"/>
        <w:spacing w:line="360" w:lineRule="auto"/>
        <w:ind w:firstLineChars="200" w:firstLine="480"/>
        <w:jc w:val="left"/>
        <w:rPr>
          <w:sz w:val="24"/>
          <w:szCs w:val="24"/>
        </w:rPr>
      </w:pPr>
      <w:r>
        <w:rPr>
          <w:sz w:val="24"/>
          <w:szCs w:val="24"/>
        </w:rPr>
        <w:t xml:space="preserve">01 0C CD 01 01 4A 52 47 51 20 25 F0 81 00 00 02 88 B8 01 4A 02 18 </w:t>
      </w:r>
    </w:p>
    <w:p w14:paraId="4FA5E189" w14:textId="77777777" w:rsidR="008A5222" w:rsidRDefault="008A3171">
      <w:pPr>
        <w:widowControl/>
        <w:snapToGrid w:val="0"/>
        <w:spacing w:line="360" w:lineRule="auto"/>
        <w:ind w:firstLineChars="200" w:firstLine="480"/>
        <w:jc w:val="left"/>
        <w:rPr>
          <w:sz w:val="24"/>
          <w:szCs w:val="24"/>
        </w:rPr>
      </w:pPr>
      <w:r>
        <w:rPr>
          <w:sz w:val="24"/>
          <w:szCs w:val="24"/>
        </w:rPr>
        <w:t xml:space="preserve">00 00 00 00 61 82 02 0C 80 1B 4C 4E 31 43 30 31 5F 31 39 52 50 49 </w:t>
      </w:r>
    </w:p>
    <w:p w14:paraId="29CA1EE9" w14:textId="77777777" w:rsidR="008A5222" w:rsidRDefault="008A3171">
      <w:pPr>
        <w:widowControl/>
        <w:snapToGrid w:val="0"/>
        <w:spacing w:line="360" w:lineRule="auto"/>
        <w:ind w:firstLineChars="200" w:firstLine="480"/>
        <w:jc w:val="left"/>
        <w:rPr>
          <w:sz w:val="24"/>
          <w:szCs w:val="24"/>
        </w:rPr>
      </w:pPr>
      <w:r>
        <w:rPr>
          <w:sz w:val="24"/>
          <w:szCs w:val="24"/>
        </w:rPr>
        <w:t xml:space="preserve">54 2F 4C </w:t>
      </w:r>
      <w:proofErr w:type="spellStart"/>
      <w:r>
        <w:rPr>
          <w:sz w:val="24"/>
          <w:szCs w:val="24"/>
        </w:rPr>
        <w:t>4C</w:t>
      </w:r>
      <w:proofErr w:type="spellEnd"/>
      <w:r>
        <w:rPr>
          <w:sz w:val="24"/>
          <w:szCs w:val="24"/>
        </w:rPr>
        <w:t xml:space="preserve"> 4E 30 24 47 4F 24 67 6F 63 62 32 81 04 00 00 27 10 82 </w:t>
      </w:r>
    </w:p>
    <w:p w14:paraId="4A1097D3" w14:textId="77777777" w:rsidR="008A5222" w:rsidRDefault="008A3171">
      <w:pPr>
        <w:widowControl/>
        <w:snapToGrid w:val="0"/>
        <w:spacing w:line="360" w:lineRule="auto"/>
        <w:ind w:firstLineChars="200" w:firstLine="480"/>
        <w:jc w:val="left"/>
        <w:rPr>
          <w:sz w:val="24"/>
          <w:szCs w:val="24"/>
        </w:rPr>
      </w:pPr>
      <w:r>
        <w:rPr>
          <w:sz w:val="24"/>
          <w:szCs w:val="24"/>
        </w:rPr>
        <w:t xml:space="preserve">1B 4C 4E 31 43 30 31 5F 31 39 52 50 49 54 2F 4C </w:t>
      </w:r>
      <w:proofErr w:type="spellStart"/>
      <w:r>
        <w:rPr>
          <w:sz w:val="24"/>
          <w:szCs w:val="24"/>
        </w:rPr>
        <w:t>4C</w:t>
      </w:r>
      <w:proofErr w:type="spellEnd"/>
      <w:r>
        <w:rPr>
          <w:sz w:val="24"/>
          <w:szCs w:val="24"/>
        </w:rPr>
        <w:t xml:space="preserve"> 4E 30 24 64 73 </w:t>
      </w:r>
    </w:p>
    <w:p w14:paraId="799D68EB" w14:textId="77777777" w:rsidR="008A5222" w:rsidRDefault="008A3171">
      <w:pPr>
        <w:widowControl/>
        <w:snapToGrid w:val="0"/>
        <w:spacing w:line="360" w:lineRule="auto"/>
        <w:ind w:firstLineChars="200" w:firstLine="480"/>
        <w:jc w:val="left"/>
        <w:rPr>
          <w:sz w:val="24"/>
          <w:szCs w:val="24"/>
        </w:rPr>
      </w:pPr>
      <w:r>
        <w:rPr>
          <w:sz w:val="24"/>
          <w:szCs w:val="24"/>
        </w:rPr>
        <w:t xml:space="preserve">47 4F </w:t>
      </w:r>
      <w:proofErr w:type="spellStart"/>
      <w:r>
        <w:rPr>
          <w:sz w:val="24"/>
          <w:szCs w:val="24"/>
        </w:rPr>
        <w:t>4F</w:t>
      </w:r>
      <w:proofErr w:type="spellEnd"/>
      <w:r>
        <w:rPr>
          <w:sz w:val="24"/>
          <w:szCs w:val="24"/>
        </w:rPr>
        <w:t xml:space="preserve"> 53 45 32 83 1B 4C 4E 31 43 30 31 5F 31 39 52 50 49 54 2F </w:t>
      </w:r>
    </w:p>
    <w:p w14:paraId="26CEF576" w14:textId="77777777" w:rsidR="008A5222" w:rsidRDefault="008A3171">
      <w:pPr>
        <w:widowControl/>
        <w:snapToGrid w:val="0"/>
        <w:spacing w:line="360" w:lineRule="auto"/>
        <w:ind w:firstLineChars="200" w:firstLine="480"/>
        <w:jc w:val="left"/>
        <w:rPr>
          <w:sz w:val="24"/>
          <w:szCs w:val="24"/>
        </w:rPr>
      </w:pPr>
      <w:r>
        <w:rPr>
          <w:sz w:val="24"/>
          <w:szCs w:val="24"/>
        </w:rPr>
        <w:t xml:space="preserve">4C </w:t>
      </w:r>
      <w:proofErr w:type="spellStart"/>
      <w:r>
        <w:rPr>
          <w:sz w:val="24"/>
          <w:szCs w:val="24"/>
        </w:rPr>
        <w:t>4C</w:t>
      </w:r>
      <w:proofErr w:type="spellEnd"/>
      <w:r>
        <w:rPr>
          <w:sz w:val="24"/>
          <w:szCs w:val="24"/>
        </w:rPr>
        <w:t xml:space="preserve"> 4E 30 24 47 4F 24 67 6F 63 62 32 84 08 4F 8F 9B C2 6C 8A E8 </w:t>
      </w:r>
    </w:p>
    <w:p w14:paraId="6CAB6D88" w14:textId="77777777" w:rsidR="008A5222" w:rsidRDefault="008A3171">
      <w:pPr>
        <w:widowControl/>
        <w:snapToGrid w:val="0"/>
        <w:spacing w:line="360" w:lineRule="auto"/>
        <w:ind w:firstLineChars="200" w:firstLine="480"/>
        <w:jc w:val="left"/>
        <w:rPr>
          <w:sz w:val="24"/>
          <w:szCs w:val="24"/>
        </w:rPr>
      </w:pPr>
      <w:r>
        <w:rPr>
          <w:sz w:val="24"/>
          <w:szCs w:val="24"/>
        </w:rPr>
        <w:t xml:space="preserve">00 85 04 00 00 00 1B 86 04 00 14 D1 31 87 01 00 88 04 00 00 00 01 </w:t>
      </w:r>
    </w:p>
    <w:p w14:paraId="0795E70E" w14:textId="77777777" w:rsidR="008A5222" w:rsidRDefault="008A3171">
      <w:pPr>
        <w:widowControl/>
        <w:snapToGrid w:val="0"/>
        <w:spacing w:line="360" w:lineRule="auto"/>
        <w:ind w:firstLineChars="200" w:firstLine="480"/>
        <w:jc w:val="left"/>
        <w:rPr>
          <w:sz w:val="24"/>
          <w:szCs w:val="24"/>
        </w:rPr>
      </w:pPr>
      <w:r>
        <w:rPr>
          <w:sz w:val="24"/>
          <w:szCs w:val="24"/>
        </w:rPr>
        <w:t xml:space="preserve">89 01 00 8A 01 3C AB 82 01 86 83 01 00 91 08 4F 16 24 3B 12 6E 88 </w:t>
      </w:r>
    </w:p>
    <w:p w14:paraId="1CCDC640" w14:textId="77777777" w:rsidR="008A5222" w:rsidRDefault="008A3171">
      <w:pPr>
        <w:widowControl/>
        <w:snapToGrid w:val="0"/>
        <w:spacing w:line="360" w:lineRule="auto"/>
        <w:ind w:firstLineChars="200" w:firstLine="480"/>
        <w:jc w:val="left"/>
        <w:rPr>
          <w:sz w:val="24"/>
          <w:szCs w:val="24"/>
        </w:rPr>
      </w:pPr>
      <w:r>
        <w:rPr>
          <w:sz w:val="24"/>
          <w:szCs w:val="24"/>
        </w:rPr>
        <w:t xml:space="preserve">20 83 01 00 91 08 4F 17 7D BD 00 C4 9B 00 83 01 00 91 08 4F 16 24 </w:t>
      </w:r>
    </w:p>
    <w:p w14:paraId="1D3B47A4" w14:textId="77777777" w:rsidR="008A5222" w:rsidRDefault="008A3171">
      <w:pPr>
        <w:widowControl/>
        <w:snapToGrid w:val="0"/>
        <w:spacing w:line="360" w:lineRule="auto"/>
        <w:ind w:firstLineChars="200" w:firstLine="480"/>
        <w:jc w:val="left"/>
        <w:rPr>
          <w:sz w:val="24"/>
          <w:szCs w:val="24"/>
        </w:rPr>
      </w:pPr>
      <w:r>
        <w:rPr>
          <w:sz w:val="24"/>
          <w:szCs w:val="24"/>
        </w:rPr>
        <w:lastRenderedPageBreak/>
        <w:t xml:space="preserve">3B 12 6E 88 20 83 01 00 91 08 4F 16 24 3B 12 6E 88 20 83 01 00 91 </w:t>
      </w:r>
    </w:p>
    <w:p w14:paraId="06380F83" w14:textId="77777777" w:rsidR="008A5222" w:rsidRDefault="008A3171">
      <w:pPr>
        <w:widowControl/>
        <w:snapToGrid w:val="0"/>
        <w:spacing w:line="360" w:lineRule="auto"/>
        <w:ind w:firstLineChars="200" w:firstLine="480"/>
        <w:jc w:val="left"/>
        <w:rPr>
          <w:sz w:val="24"/>
          <w:szCs w:val="24"/>
        </w:rPr>
      </w:pPr>
      <w:r>
        <w:rPr>
          <w:sz w:val="24"/>
          <w:szCs w:val="24"/>
        </w:rPr>
        <w:t xml:space="preserve">08 4F 16 25 4E 3F BE 41 00 83 01 00 91 08 4F 16 24 3B 12 6E 88 20 </w:t>
      </w:r>
    </w:p>
    <w:p w14:paraId="2FB7B928" w14:textId="77777777" w:rsidR="008A5222" w:rsidRDefault="008A3171">
      <w:pPr>
        <w:widowControl/>
        <w:snapToGrid w:val="0"/>
        <w:spacing w:line="360" w:lineRule="auto"/>
        <w:ind w:firstLineChars="200" w:firstLine="480"/>
        <w:jc w:val="left"/>
        <w:rPr>
          <w:sz w:val="24"/>
          <w:szCs w:val="24"/>
        </w:rPr>
      </w:pPr>
      <w:r>
        <w:rPr>
          <w:sz w:val="24"/>
          <w:szCs w:val="24"/>
        </w:rPr>
        <w:t xml:space="preserve">83 01 00 91 08 4F 16 24 3B 12 6E 88 20 83 01 00 91 08 4F 16 24 3B </w:t>
      </w:r>
    </w:p>
    <w:p w14:paraId="3646FF96" w14:textId="77777777" w:rsidR="008A5222" w:rsidRDefault="008A3171">
      <w:pPr>
        <w:widowControl/>
        <w:snapToGrid w:val="0"/>
        <w:spacing w:line="360" w:lineRule="auto"/>
        <w:ind w:firstLineChars="200" w:firstLine="480"/>
        <w:jc w:val="left"/>
        <w:rPr>
          <w:sz w:val="24"/>
          <w:szCs w:val="24"/>
        </w:rPr>
      </w:pPr>
      <w:r>
        <w:rPr>
          <w:sz w:val="24"/>
          <w:szCs w:val="24"/>
        </w:rPr>
        <w:t xml:space="preserve">12 6E 88 20 83 01 00 91 08 00 00 04 70 1D B2 14 00 83 01 00 91 08 </w:t>
      </w:r>
    </w:p>
    <w:p w14:paraId="5CC7DEFA" w14:textId="77777777" w:rsidR="008A5222" w:rsidRDefault="008A3171">
      <w:pPr>
        <w:widowControl/>
        <w:snapToGrid w:val="0"/>
        <w:spacing w:line="360" w:lineRule="auto"/>
        <w:ind w:firstLineChars="200" w:firstLine="480"/>
        <w:jc w:val="left"/>
        <w:rPr>
          <w:sz w:val="24"/>
          <w:szCs w:val="24"/>
        </w:rPr>
      </w:pPr>
      <w:r>
        <w:rPr>
          <w:sz w:val="24"/>
          <w:szCs w:val="24"/>
        </w:rPr>
        <w:t xml:space="preserve">00 00 01 30 FC EC BC 00 83 01 00 91 08 00 11 50 83 3A 9F 8D 00 83 </w:t>
      </w:r>
    </w:p>
    <w:p w14:paraId="7AC21394" w14:textId="77777777" w:rsidR="008A5222" w:rsidRDefault="008A3171">
      <w:pPr>
        <w:widowControl/>
        <w:snapToGrid w:val="0"/>
        <w:spacing w:line="360" w:lineRule="auto"/>
        <w:ind w:firstLineChars="200" w:firstLine="480"/>
        <w:jc w:val="left"/>
        <w:rPr>
          <w:sz w:val="24"/>
          <w:szCs w:val="24"/>
        </w:rPr>
      </w:pPr>
      <w:r>
        <w:rPr>
          <w:sz w:val="24"/>
          <w:szCs w:val="24"/>
        </w:rPr>
        <w:t xml:space="preserve">01 00 91 08 4F 16 24 65 1E 76 AF 20 83 01 00 91 08 00 11 3F C4 2B </w:t>
      </w:r>
    </w:p>
    <w:p w14:paraId="02761127" w14:textId="77777777" w:rsidR="008A5222" w:rsidRDefault="008A3171">
      <w:pPr>
        <w:widowControl/>
        <w:snapToGrid w:val="0"/>
        <w:spacing w:line="360" w:lineRule="auto"/>
        <w:ind w:firstLineChars="200" w:firstLine="480"/>
        <w:jc w:val="left"/>
        <w:rPr>
          <w:sz w:val="24"/>
          <w:szCs w:val="24"/>
        </w:rPr>
      </w:pPr>
      <w:r>
        <w:rPr>
          <w:sz w:val="24"/>
          <w:szCs w:val="24"/>
        </w:rPr>
        <w:t xml:space="preserve">43 71 00 83 01 00 91 08 00 11 3F C4 2B 01 E8 00 83 01 00 91 08 00 </w:t>
      </w:r>
    </w:p>
    <w:p w14:paraId="067CA65D" w14:textId="77777777" w:rsidR="008A5222" w:rsidRDefault="008A3171">
      <w:pPr>
        <w:widowControl/>
        <w:snapToGrid w:val="0"/>
        <w:spacing w:line="360" w:lineRule="auto"/>
        <w:ind w:firstLineChars="200" w:firstLine="480"/>
        <w:jc w:val="left"/>
        <w:rPr>
          <w:sz w:val="24"/>
          <w:szCs w:val="24"/>
        </w:rPr>
      </w:pPr>
      <w:r>
        <w:rPr>
          <w:sz w:val="24"/>
          <w:szCs w:val="24"/>
        </w:rPr>
        <w:t xml:space="preserve">11 3F C4 2B 01 E8 00 83 01 01 91 08 4F 16 24 3B 16 45 8F 20 83 01 </w:t>
      </w:r>
    </w:p>
    <w:p w14:paraId="7707032B" w14:textId="77777777" w:rsidR="008A5222" w:rsidRDefault="008A3171">
      <w:pPr>
        <w:widowControl/>
        <w:snapToGrid w:val="0"/>
        <w:spacing w:line="360" w:lineRule="auto"/>
        <w:ind w:firstLineChars="200" w:firstLine="480"/>
        <w:jc w:val="left"/>
        <w:rPr>
          <w:sz w:val="24"/>
          <w:szCs w:val="24"/>
        </w:rPr>
      </w:pPr>
      <w:r>
        <w:rPr>
          <w:sz w:val="24"/>
          <w:szCs w:val="24"/>
        </w:rPr>
        <w:t xml:space="preserve">00 91 08 4F 16 24 3B 12 6E 88 20 83 01 00 91 08 4F 16 24 3B 12 6E </w:t>
      </w:r>
    </w:p>
    <w:p w14:paraId="63118118" w14:textId="77777777" w:rsidR="008A5222" w:rsidRDefault="008A3171">
      <w:pPr>
        <w:widowControl/>
        <w:snapToGrid w:val="0"/>
        <w:spacing w:line="360" w:lineRule="auto"/>
        <w:ind w:firstLineChars="200" w:firstLine="480"/>
        <w:jc w:val="left"/>
        <w:rPr>
          <w:sz w:val="24"/>
          <w:szCs w:val="24"/>
        </w:rPr>
      </w:pPr>
      <w:r>
        <w:rPr>
          <w:sz w:val="24"/>
          <w:szCs w:val="24"/>
        </w:rPr>
        <w:t xml:space="preserve">88 20 83 01 00 91 08 4F 16 24 3B 12 6E 88 20 83 01 00 91 08 4F 16 </w:t>
      </w:r>
    </w:p>
    <w:p w14:paraId="319269C9" w14:textId="77777777" w:rsidR="008A5222" w:rsidRDefault="008A3171">
      <w:pPr>
        <w:widowControl/>
        <w:snapToGrid w:val="0"/>
        <w:spacing w:line="360" w:lineRule="auto"/>
        <w:ind w:firstLineChars="200" w:firstLine="480"/>
        <w:jc w:val="left"/>
        <w:rPr>
          <w:sz w:val="24"/>
          <w:szCs w:val="24"/>
        </w:rPr>
      </w:pPr>
      <w:r>
        <w:rPr>
          <w:sz w:val="24"/>
          <w:szCs w:val="24"/>
        </w:rPr>
        <w:t xml:space="preserve">24 3B 12 6E 88 20 83 01 00 91 08 4F 16 24 3B 12 6E 88 20 83 01 00 </w:t>
      </w:r>
    </w:p>
    <w:p w14:paraId="58F1055B" w14:textId="77777777" w:rsidR="008A5222" w:rsidRDefault="008A3171">
      <w:pPr>
        <w:widowControl/>
        <w:snapToGrid w:val="0"/>
        <w:spacing w:line="360" w:lineRule="auto"/>
        <w:ind w:firstLineChars="200" w:firstLine="480"/>
        <w:jc w:val="left"/>
        <w:rPr>
          <w:sz w:val="24"/>
          <w:szCs w:val="24"/>
        </w:rPr>
      </w:pPr>
      <w:r>
        <w:rPr>
          <w:sz w:val="24"/>
          <w:szCs w:val="24"/>
        </w:rPr>
        <w:t xml:space="preserve">91 08 4F 16 24 3B 12 6E 88 20 83 01 00 91 08 4F 16 24 3B 12 6E 88 </w:t>
      </w:r>
    </w:p>
    <w:p w14:paraId="31675CE2" w14:textId="77777777" w:rsidR="008A5222" w:rsidRDefault="008A3171">
      <w:pPr>
        <w:widowControl/>
        <w:snapToGrid w:val="0"/>
        <w:spacing w:line="360" w:lineRule="auto"/>
        <w:ind w:firstLineChars="200" w:firstLine="480"/>
        <w:jc w:val="left"/>
        <w:rPr>
          <w:sz w:val="24"/>
          <w:szCs w:val="24"/>
        </w:rPr>
      </w:pPr>
      <w:r>
        <w:rPr>
          <w:sz w:val="24"/>
          <w:szCs w:val="24"/>
        </w:rPr>
        <w:t xml:space="preserve">20 83 01 00 91 08 4F 16 24 3B 12 6E 88 20 83 01 00 91 08 4F 16 24 </w:t>
      </w:r>
    </w:p>
    <w:p w14:paraId="6563285C" w14:textId="77777777" w:rsidR="008A5222" w:rsidRDefault="008A3171">
      <w:pPr>
        <w:widowControl/>
        <w:snapToGrid w:val="0"/>
        <w:spacing w:line="360" w:lineRule="auto"/>
        <w:ind w:firstLineChars="200" w:firstLine="480"/>
        <w:jc w:val="left"/>
        <w:rPr>
          <w:sz w:val="24"/>
          <w:szCs w:val="24"/>
        </w:rPr>
      </w:pPr>
      <w:r>
        <w:rPr>
          <w:sz w:val="24"/>
          <w:szCs w:val="24"/>
        </w:rPr>
        <w:t xml:space="preserve">3B 12 6E 88 20 83 01 00 91 08 4F 16 24 3B 12 6E 88 20 83 01 00 91 </w:t>
      </w:r>
    </w:p>
    <w:p w14:paraId="28103E98" w14:textId="77777777" w:rsidR="008A5222" w:rsidRDefault="008A3171">
      <w:pPr>
        <w:widowControl/>
        <w:snapToGrid w:val="0"/>
        <w:spacing w:line="360" w:lineRule="auto"/>
        <w:ind w:firstLineChars="200" w:firstLine="480"/>
        <w:jc w:val="left"/>
        <w:rPr>
          <w:sz w:val="24"/>
          <w:szCs w:val="24"/>
        </w:rPr>
      </w:pPr>
      <w:r>
        <w:rPr>
          <w:sz w:val="24"/>
          <w:szCs w:val="24"/>
        </w:rPr>
        <w:t xml:space="preserve">08 4F 16 24 3B 12 6E 88 20 83 01 00 91 08 4F 16 24 3B 12 6E 88 20 </w:t>
      </w:r>
    </w:p>
    <w:p w14:paraId="123E19A6" w14:textId="77777777" w:rsidR="008A5222" w:rsidRDefault="008A3171">
      <w:pPr>
        <w:widowControl/>
        <w:snapToGrid w:val="0"/>
        <w:spacing w:line="360" w:lineRule="auto"/>
        <w:ind w:firstLineChars="200" w:firstLine="480"/>
        <w:jc w:val="left"/>
        <w:rPr>
          <w:sz w:val="24"/>
          <w:szCs w:val="24"/>
        </w:rPr>
      </w:pPr>
      <w:r>
        <w:rPr>
          <w:sz w:val="24"/>
          <w:szCs w:val="24"/>
        </w:rPr>
        <w:t xml:space="preserve">83 01 00 91 08 4F 16 24 3B 12 6E 88 20 83 01 00 91 08 4F 16 24 3B </w:t>
      </w:r>
    </w:p>
    <w:p w14:paraId="736AB344" w14:textId="77777777" w:rsidR="008A5222" w:rsidRDefault="008A3171">
      <w:pPr>
        <w:widowControl/>
        <w:snapToGrid w:val="0"/>
        <w:spacing w:line="360" w:lineRule="auto"/>
        <w:ind w:firstLineChars="200" w:firstLine="480"/>
        <w:jc w:val="left"/>
        <w:rPr>
          <w:sz w:val="24"/>
          <w:szCs w:val="24"/>
        </w:rPr>
      </w:pPr>
      <w:r>
        <w:rPr>
          <w:sz w:val="24"/>
          <w:szCs w:val="24"/>
        </w:rPr>
        <w:t>12 6E 88 20</w:t>
      </w:r>
    </w:p>
    <w:p w14:paraId="5F6C4039" w14:textId="77777777" w:rsidR="008A5222" w:rsidRDefault="008A3171">
      <w:pPr>
        <w:snapToGrid w:val="0"/>
        <w:spacing w:line="360" w:lineRule="auto"/>
        <w:ind w:firstLineChars="200" w:firstLine="480"/>
        <w:rPr>
          <w:sz w:val="24"/>
          <w:szCs w:val="24"/>
        </w:rPr>
      </w:pPr>
      <w:r>
        <w:rPr>
          <w:sz w:val="24"/>
          <w:szCs w:val="24"/>
        </w:rPr>
        <w:t xml:space="preserve">    </w:t>
      </w:r>
      <w:r>
        <w:rPr>
          <w:sz w:val="24"/>
          <w:szCs w:val="24"/>
        </w:rPr>
        <w:t>答：</w:t>
      </w:r>
      <w:r>
        <w:rPr>
          <w:sz w:val="24"/>
          <w:szCs w:val="24"/>
        </w:rPr>
        <w:t>State Change Number(</w:t>
      </w:r>
      <w:proofErr w:type="spellStart"/>
      <w:r>
        <w:rPr>
          <w:sz w:val="24"/>
          <w:szCs w:val="24"/>
        </w:rPr>
        <w:t>stNum</w:t>
      </w:r>
      <w:proofErr w:type="spellEnd"/>
      <w:r>
        <w:rPr>
          <w:sz w:val="24"/>
          <w:szCs w:val="24"/>
        </w:rPr>
        <w:t>):</w:t>
      </w:r>
      <w:r>
        <w:rPr>
          <w:sz w:val="24"/>
          <w:szCs w:val="24"/>
        </w:rPr>
        <w:tab/>
        <w:t>27</w:t>
      </w:r>
      <w:r>
        <w:rPr>
          <w:sz w:val="24"/>
          <w:szCs w:val="24"/>
        </w:rPr>
        <w:t>，</w:t>
      </w:r>
    </w:p>
    <w:p w14:paraId="56E8A2BF" w14:textId="77777777" w:rsidR="008A5222" w:rsidRDefault="008A3171">
      <w:pPr>
        <w:snapToGrid w:val="0"/>
        <w:spacing w:line="360" w:lineRule="auto"/>
        <w:ind w:firstLine="405"/>
        <w:rPr>
          <w:sz w:val="24"/>
          <w:szCs w:val="24"/>
        </w:rPr>
      </w:pPr>
      <w:r>
        <w:rPr>
          <w:sz w:val="24"/>
          <w:szCs w:val="24"/>
        </w:rPr>
        <w:t>Sequence Number(</w:t>
      </w:r>
      <w:proofErr w:type="spellStart"/>
      <w:r>
        <w:rPr>
          <w:sz w:val="24"/>
          <w:szCs w:val="24"/>
        </w:rPr>
        <w:t>sqNum</w:t>
      </w:r>
      <w:proofErr w:type="spellEnd"/>
      <w:r>
        <w:rPr>
          <w:sz w:val="24"/>
          <w:szCs w:val="24"/>
        </w:rPr>
        <w:t>):</w:t>
      </w:r>
      <w:r>
        <w:rPr>
          <w:sz w:val="24"/>
          <w:szCs w:val="24"/>
        </w:rPr>
        <w:tab/>
        <w:t>1364273</w:t>
      </w:r>
    </w:p>
    <w:p w14:paraId="35B863A3" w14:textId="77777777" w:rsidR="008A5222" w:rsidRDefault="008A5222">
      <w:pPr>
        <w:snapToGrid w:val="0"/>
        <w:spacing w:line="360" w:lineRule="auto"/>
        <w:rPr>
          <w:sz w:val="24"/>
          <w:szCs w:val="24"/>
        </w:rPr>
      </w:pPr>
    </w:p>
    <w:p w14:paraId="7DD32D6B"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在图示的电路中</w:t>
      </w:r>
      <w:r w:rsidRPr="00DB57BA">
        <w:rPr>
          <w:rFonts w:ascii="Calibri" w:eastAsia="宋体" w:hAnsi="Calibri" w:hint="eastAsia"/>
        </w:rPr>
        <w:t>K</w:t>
      </w:r>
      <w:r w:rsidRPr="00DB57BA">
        <w:rPr>
          <w:rFonts w:ascii="Calibri" w:eastAsia="宋体" w:hAnsi="Calibri" w:hint="eastAsia"/>
        </w:rPr>
        <w:t>点发生了直流接地，试说明故障点排除之前如果接点</w:t>
      </w:r>
      <w:r w:rsidRPr="00DB57BA">
        <w:rPr>
          <w:rFonts w:ascii="Calibri" w:eastAsia="宋体" w:hAnsi="Calibri" w:hint="eastAsia"/>
        </w:rPr>
        <w:t>A</w:t>
      </w:r>
      <w:r w:rsidRPr="00DB57BA">
        <w:rPr>
          <w:rFonts w:ascii="Calibri" w:eastAsia="宋体" w:hAnsi="Calibri" w:hint="eastAsia"/>
        </w:rPr>
        <w:t>动作，会对继电器</w:t>
      </w:r>
      <w:r w:rsidRPr="00DB57BA">
        <w:rPr>
          <w:rFonts w:ascii="Calibri" w:eastAsia="宋体" w:hAnsi="Calibri" w:hint="eastAsia"/>
        </w:rPr>
        <w:t>ZJ2</w:t>
      </w:r>
      <w:r w:rsidRPr="00DB57BA">
        <w:rPr>
          <w:rFonts w:ascii="Calibri" w:eastAsia="宋体" w:hAnsi="Calibri" w:hint="eastAsia"/>
        </w:rPr>
        <w:t>产生什么影响？（注：图中</w:t>
      </w:r>
      <w:r w:rsidRPr="00DB57BA">
        <w:rPr>
          <w:rFonts w:ascii="Calibri" w:eastAsia="宋体" w:hAnsi="Calibri" w:hint="eastAsia"/>
        </w:rPr>
        <w:t>C</w:t>
      </w:r>
      <w:r w:rsidRPr="00DB57BA">
        <w:rPr>
          <w:rFonts w:ascii="Calibri" w:eastAsia="宋体" w:hAnsi="Calibri" w:hint="eastAsia"/>
        </w:rPr>
        <w:t>为抗干扰电容，可不考虑电容本身的耐压问题；</w:t>
      </w:r>
      <w:r w:rsidRPr="00DB57BA">
        <w:rPr>
          <w:rFonts w:ascii="Calibri" w:eastAsia="宋体" w:hAnsi="Calibri" w:hint="eastAsia"/>
        </w:rPr>
        <w:t>ZJ2</w:t>
      </w:r>
      <w:r w:rsidRPr="00DB57BA">
        <w:rPr>
          <w:rFonts w:ascii="Calibri" w:eastAsia="宋体" w:hAnsi="Calibri" w:hint="eastAsia"/>
        </w:rPr>
        <w:t>为快速中间继电器）</w:t>
      </w:r>
    </w:p>
    <w:p w14:paraId="29824D78" w14:textId="77777777" w:rsidR="008A5222" w:rsidRDefault="008A5222">
      <w:pPr>
        <w:rPr>
          <w:sz w:val="24"/>
          <w:szCs w:val="24"/>
        </w:rPr>
      </w:pPr>
    </w:p>
    <w:p w14:paraId="06E2C825" w14:textId="77777777" w:rsidR="008A5222" w:rsidRDefault="008A3171">
      <w:pPr>
        <w:rPr>
          <w:sz w:val="24"/>
          <w:szCs w:val="24"/>
        </w:rPr>
      </w:pPr>
      <w:r>
        <w:rPr>
          <w:noProof/>
          <w:sz w:val="24"/>
          <w:szCs w:val="24"/>
        </w:rPr>
        <w:drawing>
          <wp:inline distT="0" distB="0" distL="0" distR="0" wp14:anchorId="580058BE" wp14:editId="20595FFF">
            <wp:extent cx="3999230" cy="1905635"/>
            <wp:effectExtent l="19050" t="0" r="1270" b="0"/>
            <wp:docPr id="10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 name="图片 1"/>
                    <pic:cNvPicPr>
                      <a:picLocks noChangeAspect="1" noChangeArrowheads="1"/>
                    </pic:cNvPicPr>
                  </pic:nvPicPr>
                  <pic:blipFill>
                    <a:blip r:embed="rId844" cstate="print"/>
                    <a:srcRect/>
                    <a:stretch>
                      <a:fillRect/>
                    </a:stretch>
                  </pic:blipFill>
                  <pic:spPr>
                    <a:xfrm>
                      <a:off x="0" y="0"/>
                      <a:ext cx="3999230" cy="1905635"/>
                    </a:xfrm>
                    <a:prstGeom prst="rect">
                      <a:avLst/>
                    </a:prstGeom>
                    <a:noFill/>
                    <a:ln w="9525" cmpd="sng">
                      <a:noFill/>
                      <a:miter lim="800000"/>
                      <a:headEnd/>
                      <a:tailEnd/>
                    </a:ln>
                  </pic:spPr>
                </pic:pic>
              </a:graphicData>
            </a:graphic>
          </wp:inline>
        </w:drawing>
      </w:r>
    </w:p>
    <w:p w14:paraId="4524D4DC" w14:textId="77777777" w:rsidR="008A5222" w:rsidRDefault="008A3171">
      <w:pPr>
        <w:rPr>
          <w:sz w:val="24"/>
          <w:szCs w:val="24"/>
        </w:rPr>
      </w:pPr>
      <w:r>
        <w:rPr>
          <w:sz w:val="24"/>
          <w:szCs w:val="24"/>
        </w:rPr>
        <w:lastRenderedPageBreak/>
        <w:t xml:space="preserve"> </w:t>
      </w:r>
      <w:r>
        <w:rPr>
          <w:rFonts w:hint="eastAsia"/>
          <w:sz w:val="24"/>
          <w:szCs w:val="24"/>
        </w:rPr>
        <w:t>答：</w:t>
      </w:r>
    </w:p>
    <w:p w14:paraId="3106D636" w14:textId="77777777" w:rsidR="008A5222" w:rsidRDefault="008A3171">
      <w:pPr>
        <w:rPr>
          <w:sz w:val="24"/>
          <w:szCs w:val="24"/>
        </w:rPr>
      </w:pPr>
      <w:r>
        <w:rPr>
          <w:rFonts w:hint="eastAsia"/>
          <w:sz w:val="24"/>
          <w:szCs w:val="24"/>
        </w:rPr>
        <w:t>接点</w:t>
      </w:r>
      <w:r>
        <w:rPr>
          <w:rFonts w:hint="eastAsia"/>
          <w:sz w:val="24"/>
          <w:szCs w:val="24"/>
        </w:rPr>
        <w:t>A</w:t>
      </w:r>
      <w:r>
        <w:rPr>
          <w:rFonts w:hint="eastAsia"/>
          <w:sz w:val="24"/>
          <w:szCs w:val="24"/>
        </w:rPr>
        <w:t>动作之前，直流系统为负接地，直流系统的负极对地电位为</w:t>
      </w:r>
      <w:r>
        <w:rPr>
          <w:rFonts w:hint="eastAsia"/>
          <w:sz w:val="24"/>
          <w:szCs w:val="24"/>
        </w:rPr>
        <w:t>0v</w:t>
      </w:r>
      <w:r>
        <w:rPr>
          <w:rFonts w:hint="eastAsia"/>
          <w:sz w:val="24"/>
          <w:szCs w:val="24"/>
        </w:rPr>
        <w:t>；正极对地电位为</w:t>
      </w:r>
      <w:r>
        <w:rPr>
          <w:rFonts w:hint="eastAsia"/>
          <w:sz w:val="24"/>
          <w:szCs w:val="24"/>
        </w:rPr>
        <w:t>220v</w:t>
      </w:r>
      <w:r>
        <w:rPr>
          <w:rFonts w:hint="eastAsia"/>
          <w:sz w:val="24"/>
          <w:szCs w:val="24"/>
        </w:rPr>
        <w:t>，且电容</w:t>
      </w:r>
      <w:r>
        <w:rPr>
          <w:rFonts w:hint="eastAsia"/>
          <w:sz w:val="24"/>
          <w:szCs w:val="24"/>
        </w:rPr>
        <w:t>c</w:t>
      </w:r>
      <w:r>
        <w:rPr>
          <w:rFonts w:hint="eastAsia"/>
          <w:sz w:val="24"/>
          <w:szCs w:val="24"/>
        </w:rPr>
        <w:t>上的电位宜为</w:t>
      </w:r>
      <w:r>
        <w:rPr>
          <w:rFonts w:hint="eastAsia"/>
          <w:sz w:val="24"/>
          <w:szCs w:val="24"/>
        </w:rPr>
        <w:t>0v</w:t>
      </w:r>
      <w:r>
        <w:rPr>
          <w:rFonts w:hint="eastAsia"/>
          <w:sz w:val="24"/>
          <w:szCs w:val="24"/>
        </w:rPr>
        <w:t>。</w:t>
      </w:r>
    </w:p>
    <w:p w14:paraId="6E54AABC" w14:textId="77777777" w:rsidR="008A5222" w:rsidRDefault="008A3171">
      <w:pPr>
        <w:rPr>
          <w:sz w:val="24"/>
          <w:szCs w:val="24"/>
        </w:rPr>
      </w:pPr>
      <w:r>
        <w:rPr>
          <w:rFonts w:hint="eastAsia"/>
          <w:sz w:val="24"/>
          <w:szCs w:val="24"/>
        </w:rPr>
        <w:t>接点</w:t>
      </w:r>
      <w:r>
        <w:rPr>
          <w:rFonts w:hint="eastAsia"/>
          <w:sz w:val="24"/>
          <w:szCs w:val="24"/>
        </w:rPr>
        <w:t>A</w:t>
      </w:r>
      <w:r>
        <w:rPr>
          <w:rFonts w:hint="eastAsia"/>
          <w:sz w:val="24"/>
          <w:szCs w:val="24"/>
        </w:rPr>
        <w:t>动作之后，直流系统瞬间便转为正接地，正极对地电位由</w:t>
      </w:r>
      <w:r>
        <w:rPr>
          <w:rFonts w:hint="eastAsia"/>
          <w:sz w:val="24"/>
          <w:szCs w:val="24"/>
        </w:rPr>
        <w:t>220v</w:t>
      </w:r>
      <w:r>
        <w:rPr>
          <w:rFonts w:hint="eastAsia"/>
          <w:sz w:val="24"/>
          <w:szCs w:val="24"/>
        </w:rPr>
        <w:t>转为</w:t>
      </w:r>
      <w:r>
        <w:rPr>
          <w:rFonts w:hint="eastAsia"/>
          <w:sz w:val="24"/>
          <w:szCs w:val="24"/>
        </w:rPr>
        <w:t>0v</w:t>
      </w:r>
      <w:r>
        <w:rPr>
          <w:rFonts w:hint="eastAsia"/>
          <w:sz w:val="24"/>
          <w:szCs w:val="24"/>
        </w:rPr>
        <w:t>；负极对地电位由</w:t>
      </w:r>
      <w:r>
        <w:rPr>
          <w:rFonts w:hint="eastAsia"/>
          <w:sz w:val="24"/>
          <w:szCs w:val="24"/>
        </w:rPr>
        <w:t>0v</w:t>
      </w:r>
      <w:r>
        <w:rPr>
          <w:rFonts w:hint="eastAsia"/>
          <w:sz w:val="24"/>
          <w:szCs w:val="24"/>
        </w:rPr>
        <w:t>转为</w:t>
      </w:r>
      <w:r>
        <w:rPr>
          <w:rFonts w:hint="eastAsia"/>
          <w:sz w:val="24"/>
          <w:szCs w:val="24"/>
        </w:rPr>
        <w:t>-220v</w:t>
      </w:r>
      <w:r>
        <w:rPr>
          <w:rFonts w:hint="eastAsia"/>
          <w:sz w:val="24"/>
          <w:szCs w:val="24"/>
        </w:rPr>
        <w:t>。</w:t>
      </w:r>
    </w:p>
    <w:p w14:paraId="4126D553" w14:textId="77777777" w:rsidR="008A5222" w:rsidRDefault="008A3171">
      <w:pPr>
        <w:rPr>
          <w:sz w:val="24"/>
          <w:szCs w:val="24"/>
        </w:rPr>
      </w:pPr>
      <w:r>
        <w:rPr>
          <w:rFonts w:hint="eastAsia"/>
          <w:sz w:val="24"/>
          <w:szCs w:val="24"/>
        </w:rPr>
        <w:t>由于抗干扰电容上的电位不能突变，因此在直流系统由正接地转为负接地之后，电容</w:t>
      </w:r>
      <w:r>
        <w:rPr>
          <w:rFonts w:hint="eastAsia"/>
          <w:sz w:val="24"/>
          <w:szCs w:val="24"/>
        </w:rPr>
        <w:t>c</w:t>
      </w:r>
      <w:r>
        <w:rPr>
          <w:rFonts w:hint="eastAsia"/>
          <w:sz w:val="24"/>
          <w:szCs w:val="24"/>
        </w:rPr>
        <w:t>上的电位不能马上转变为</w:t>
      </w:r>
      <w:r>
        <w:rPr>
          <w:rFonts w:hint="eastAsia"/>
          <w:sz w:val="24"/>
          <w:szCs w:val="24"/>
        </w:rPr>
        <w:t>-220v</w:t>
      </w:r>
      <w:r>
        <w:rPr>
          <w:rFonts w:hint="eastAsia"/>
          <w:sz w:val="24"/>
          <w:szCs w:val="24"/>
        </w:rPr>
        <w:t>，并通过继电器</w:t>
      </w:r>
      <w:r>
        <w:rPr>
          <w:rFonts w:hint="eastAsia"/>
          <w:sz w:val="24"/>
          <w:szCs w:val="24"/>
        </w:rPr>
        <w:t>ZJ2</w:t>
      </w:r>
      <w:r>
        <w:rPr>
          <w:rFonts w:hint="eastAsia"/>
          <w:sz w:val="24"/>
          <w:szCs w:val="24"/>
        </w:rPr>
        <w:t>的线圈对负极放电。</w:t>
      </w:r>
    </w:p>
    <w:p w14:paraId="09D2A1B4" w14:textId="77777777" w:rsidR="008A5222" w:rsidRDefault="008A3171">
      <w:pPr>
        <w:rPr>
          <w:sz w:val="24"/>
          <w:szCs w:val="24"/>
        </w:rPr>
      </w:pPr>
      <w:r>
        <w:rPr>
          <w:rFonts w:hint="eastAsia"/>
          <w:sz w:val="24"/>
          <w:szCs w:val="24"/>
        </w:rPr>
        <w:t>继电器</w:t>
      </w:r>
      <w:r>
        <w:rPr>
          <w:rFonts w:hint="eastAsia"/>
          <w:sz w:val="24"/>
          <w:szCs w:val="24"/>
        </w:rPr>
        <w:t>ZJ2</w:t>
      </w:r>
      <w:r>
        <w:rPr>
          <w:rFonts w:hint="eastAsia"/>
          <w:sz w:val="24"/>
          <w:szCs w:val="24"/>
        </w:rPr>
        <w:t>为快速继电器，有可能在电容</w:t>
      </w:r>
      <w:r>
        <w:rPr>
          <w:rFonts w:hint="eastAsia"/>
          <w:sz w:val="24"/>
          <w:szCs w:val="24"/>
        </w:rPr>
        <w:t>c</w:t>
      </w:r>
      <w:r>
        <w:rPr>
          <w:rFonts w:hint="eastAsia"/>
          <w:sz w:val="24"/>
          <w:szCs w:val="24"/>
        </w:rPr>
        <w:t>的放电过程中动作。</w:t>
      </w:r>
    </w:p>
    <w:p w14:paraId="709233FB" w14:textId="77777777" w:rsidR="008A5222" w:rsidRDefault="008A5222">
      <w:pPr>
        <w:rPr>
          <w:sz w:val="24"/>
          <w:szCs w:val="24"/>
        </w:rPr>
      </w:pPr>
    </w:p>
    <w:p w14:paraId="33E109DD"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一台变压器的差动、瓦斯保护的出口回路如图所示。它的直流电源额定电压为</w:t>
      </w:r>
      <w:r w:rsidRPr="00DB57BA">
        <w:rPr>
          <w:rFonts w:ascii="Calibri" w:eastAsia="宋体" w:hAnsi="Calibri" w:hint="eastAsia"/>
        </w:rPr>
        <w:t>220V</w:t>
      </w:r>
      <w:r w:rsidRPr="00DB57BA">
        <w:rPr>
          <w:rFonts w:ascii="Calibri" w:eastAsia="宋体" w:hAnsi="Calibri" w:hint="eastAsia"/>
        </w:rPr>
        <w:t>。</w:t>
      </w:r>
      <w:r w:rsidRPr="00DB57BA">
        <w:rPr>
          <w:rFonts w:ascii="Calibri" w:eastAsia="宋体" w:hAnsi="Calibri" w:hint="eastAsia"/>
        </w:rPr>
        <w:t>KM1</w:t>
      </w:r>
      <w:r w:rsidRPr="00DB57BA">
        <w:rPr>
          <w:rFonts w:ascii="Calibri" w:eastAsia="宋体" w:hAnsi="Calibri" w:hint="eastAsia"/>
        </w:rPr>
        <w:t>、</w:t>
      </w:r>
      <w:r w:rsidRPr="00DB57BA">
        <w:rPr>
          <w:rFonts w:ascii="Calibri" w:eastAsia="宋体" w:hAnsi="Calibri" w:hint="eastAsia"/>
        </w:rPr>
        <w:t>KM2</w:t>
      </w:r>
      <w:r w:rsidRPr="00DB57BA">
        <w:rPr>
          <w:rFonts w:ascii="Calibri" w:eastAsia="宋体" w:hAnsi="Calibri" w:hint="eastAsia"/>
        </w:rPr>
        <w:t>为</w:t>
      </w:r>
      <w:r w:rsidRPr="00DB57BA">
        <w:rPr>
          <w:rFonts w:ascii="Calibri" w:eastAsia="宋体" w:hAnsi="Calibri" w:hint="eastAsia"/>
        </w:rPr>
        <w:t>110V</w:t>
      </w:r>
      <w:r w:rsidRPr="00DB57BA">
        <w:rPr>
          <w:rFonts w:ascii="Calibri" w:eastAsia="宋体" w:hAnsi="Calibri" w:hint="eastAsia"/>
        </w:rPr>
        <w:t>中间继电器，电阻为</w:t>
      </w:r>
      <w:r w:rsidRPr="00DB57BA">
        <w:rPr>
          <w:rFonts w:ascii="Calibri" w:eastAsia="宋体" w:hAnsi="Calibri" w:hint="eastAsia"/>
        </w:rPr>
        <w:t>2000</w:t>
      </w:r>
      <w:r w:rsidRPr="00DB57BA">
        <w:rPr>
          <w:rFonts w:ascii="Calibri" w:eastAsia="宋体" w:hAnsi="Calibri" w:hint="eastAsia"/>
        </w:rPr>
        <w:t>Ω，其动作电压为它额定电压的</w:t>
      </w:r>
      <w:r w:rsidRPr="00DB57BA">
        <w:rPr>
          <w:rFonts w:ascii="Calibri" w:eastAsia="宋体" w:hAnsi="Calibri" w:hint="eastAsia"/>
        </w:rPr>
        <w:t>60%</w:t>
      </w:r>
      <w:r w:rsidRPr="00DB57BA">
        <w:rPr>
          <w:rFonts w:ascii="Calibri" w:eastAsia="宋体" w:hAnsi="Calibri" w:hint="eastAsia"/>
        </w:rPr>
        <w:t>。</w:t>
      </w:r>
      <w:r w:rsidRPr="00DB57BA">
        <w:rPr>
          <w:rFonts w:ascii="Calibri" w:eastAsia="宋体" w:hAnsi="Calibri" w:hint="eastAsia"/>
        </w:rPr>
        <w:t>R</w:t>
      </w:r>
      <w:r w:rsidRPr="00DB57BA">
        <w:rPr>
          <w:rFonts w:ascii="Calibri" w:eastAsia="宋体" w:hAnsi="Calibri" w:hint="eastAsia"/>
        </w:rPr>
        <w:t>为外串电阻，</w:t>
      </w:r>
      <w:r w:rsidRPr="00DB57BA">
        <w:rPr>
          <w:rFonts w:ascii="Calibri" w:eastAsia="宋体" w:hAnsi="Calibri" w:hint="eastAsia"/>
        </w:rPr>
        <w:t>2000</w:t>
      </w:r>
      <w:r w:rsidRPr="00DB57BA">
        <w:rPr>
          <w:rFonts w:ascii="Calibri" w:eastAsia="宋体" w:hAnsi="Calibri" w:hint="eastAsia"/>
        </w:rPr>
        <w:t>Ω。</w:t>
      </w:r>
      <w:r w:rsidRPr="00DB57BA">
        <w:rPr>
          <w:rFonts w:ascii="Calibri" w:eastAsia="宋体" w:hAnsi="Calibri" w:hint="eastAsia"/>
        </w:rPr>
        <w:t>KS1</w:t>
      </w:r>
      <w:r w:rsidRPr="00DB57BA">
        <w:rPr>
          <w:rFonts w:ascii="Calibri" w:eastAsia="宋体" w:hAnsi="Calibri" w:hint="eastAsia"/>
        </w:rPr>
        <w:t>、</w:t>
      </w:r>
      <w:r w:rsidRPr="00DB57BA">
        <w:rPr>
          <w:rFonts w:ascii="Calibri" w:eastAsia="宋体" w:hAnsi="Calibri" w:hint="eastAsia"/>
        </w:rPr>
        <w:t>KS2</w:t>
      </w:r>
      <w:r w:rsidRPr="00DB57BA">
        <w:rPr>
          <w:rFonts w:ascii="Calibri" w:eastAsia="宋体" w:hAnsi="Calibri" w:hint="eastAsia"/>
        </w:rPr>
        <w:t>为</w:t>
      </w:r>
      <w:r w:rsidRPr="00DB57BA">
        <w:rPr>
          <w:rFonts w:ascii="Calibri" w:eastAsia="宋体" w:hAnsi="Calibri" w:hint="eastAsia"/>
        </w:rPr>
        <w:t>0.05A</w:t>
      </w:r>
      <w:r w:rsidRPr="00DB57BA">
        <w:rPr>
          <w:rFonts w:ascii="Calibri" w:eastAsia="宋体" w:hAnsi="Calibri" w:hint="eastAsia"/>
        </w:rPr>
        <w:t>信号继电器，其电阻为</w:t>
      </w:r>
      <w:r w:rsidRPr="00DB57BA">
        <w:rPr>
          <w:rFonts w:ascii="Calibri" w:eastAsia="宋体" w:hAnsi="Calibri" w:hint="eastAsia"/>
        </w:rPr>
        <w:t>300</w:t>
      </w:r>
      <w:r w:rsidRPr="00DB57BA">
        <w:rPr>
          <w:rFonts w:ascii="Calibri" w:eastAsia="宋体" w:hAnsi="Calibri" w:hint="eastAsia"/>
        </w:rPr>
        <w:t>Ω，动作电流略小于额定电流。请校验它们能否可靠动作？</w:t>
      </w:r>
    </w:p>
    <w:p w14:paraId="5B44297E" w14:textId="77777777" w:rsidR="008A5222" w:rsidRDefault="008A3171">
      <w:pPr>
        <w:rPr>
          <w:sz w:val="24"/>
          <w:szCs w:val="24"/>
        </w:rPr>
      </w:pPr>
      <w:r>
        <w:rPr>
          <w:noProof/>
          <w:sz w:val="24"/>
          <w:szCs w:val="24"/>
        </w:rPr>
        <w:drawing>
          <wp:inline distT="0" distB="0" distL="0" distR="0" wp14:anchorId="1FC46D7D" wp14:editId="4DA9228F">
            <wp:extent cx="2247265" cy="701040"/>
            <wp:effectExtent l="19050" t="0" r="635" b="0"/>
            <wp:docPr id="106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 name="图片 42"/>
                    <pic:cNvPicPr>
                      <a:picLocks noChangeAspect="1" noChangeArrowheads="1"/>
                    </pic:cNvPicPr>
                  </pic:nvPicPr>
                  <pic:blipFill>
                    <a:blip r:embed="rId845" cstate="print"/>
                    <a:srcRect/>
                    <a:stretch>
                      <a:fillRect/>
                    </a:stretch>
                  </pic:blipFill>
                  <pic:spPr>
                    <a:xfrm>
                      <a:off x="0" y="0"/>
                      <a:ext cx="2247265" cy="701040"/>
                    </a:xfrm>
                    <a:prstGeom prst="rect">
                      <a:avLst/>
                    </a:prstGeom>
                    <a:noFill/>
                    <a:ln w="9525" cmpd="sng">
                      <a:noFill/>
                      <a:miter lim="800000"/>
                      <a:headEnd/>
                      <a:tailEnd/>
                    </a:ln>
                  </pic:spPr>
                </pic:pic>
              </a:graphicData>
            </a:graphic>
          </wp:inline>
        </w:drawing>
      </w:r>
    </w:p>
    <w:p w14:paraId="60F8A82E" w14:textId="77777777" w:rsidR="008A5222" w:rsidRDefault="008A3171">
      <w:pPr>
        <w:rPr>
          <w:sz w:val="24"/>
          <w:szCs w:val="24"/>
        </w:rPr>
      </w:pPr>
      <w:r>
        <w:rPr>
          <w:rFonts w:hint="eastAsia"/>
          <w:sz w:val="24"/>
          <w:szCs w:val="24"/>
        </w:rPr>
        <w:t>答：（</w:t>
      </w:r>
      <w:r>
        <w:rPr>
          <w:rFonts w:hint="eastAsia"/>
          <w:sz w:val="24"/>
          <w:szCs w:val="24"/>
        </w:rPr>
        <w:t>1</w:t>
      </w:r>
      <w:r>
        <w:rPr>
          <w:rFonts w:hint="eastAsia"/>
          <w:sz w:val="24"/>
          <w:szCs w:val="24"/>
        </w:rPr>
        <w:t>）当</w:t>
      </w:r>
      <w:r>
        <w:rPr>
          <w:rFonts w:hint="eastAsia"/>
          <w:sz w:val="24"/>
          <w:szCs w:val="24"/>
        </w:rPr>
        <w:t>KD</w:t>
      </w:r>
      <w:r>
        <w:rPr>
          <w:rFonts w:hint="eastAsia"/>
          <w:sz w:val="24"/>
          <w:szCs w:val="24"/>
        </w:rPr>
        <w:t>、</w:t>
      </w:r>
      <w:r>
        <w:rPr>
          <w:rFonts w:hint="eastAsia"/>
          <w:sz w:val="24"/>
          <w:szCs w:val="24"/>
        </w:rPr>
        <w:t>KG</w:t>
      </w:r>
      <w:r>
        <w:rPr>
          <w:rFonts w:hint="eastAsia"/>
          <w:sz w:val="24"/>
          <w:szCs w:val="24"/>
        </w:rPr>
        <w:t>中的一套继电保护动作时校验</w:t>
      </w:r>
      <w:r>
        <w:rPr>
          <w:rFonts w:hint="eastAsia"/>
          <w:sz w:val="24"/>
          <w:szCs w:val="24"/>
        </w:rPr>
        <w:t>KM1</w:t>
      </w:r>
      <w:r>
        <w:rPr>
          <w:rFonts w:hint="eastAsia"/>
          <w:sz w:val="24"/>
          <w:szCs w:val="24"/>
        </w:rPr>
        <w:t>、</w:t>
      </w:r>
      <w:r>
        <w:rPr>
          <w:rFonts w:hint="eastAsia"/>
          <w:sz w:val="24"/>
          <w:szCs w:val="24"/>
        </w:rPr>
        <w:t>KM2</w:t>
      </w:r>
      <w:r>
        <w:rPr>
          <w:rFonts w:hint="eastAsia"/>
          <w:sz w:val="24"/>
          <w:szCs w:val="24"/>
        </w:rPr>
        <w:t>的灵敏度。</w:t>
      </w:r>
    </w:p>
    <w:p w14:paraId="3E58CBA5" w14:textId="77777777" w:rsidR="008A5222" w:rsidRDefault="008A3171">
      <w:pPr>
        <w:rPr>
          <w:sz w:val="24"/>
          <w:szCs w:val="24"/>
        </w:rPr>
      </w:pPr>
      <w:r>
        <w:rPr>
          <w:rFonts w:hint="eastAsia"/>
          <w:sz w:val="24"/>
          <w:szCs w:val="24"/>
        </w:rPr>
        <w:t xml:space="preserve">  UKM=</w:t>
      </w:r>
      <w:r>
        <w:rPr>
          <w:rFonts w:hint="eastAsia"/>
          <w:sz w:val="24"/>
          <w:szCs w:val="24"/>
        </w:rPr>
        <w:t>（</w:t>
      </w:r>
      <w:r>
        <w:rPr>
          <w:rFonts w:hint="eastAsia"/>
          <w:sz w:val="24"/>
          <w:szCs w:val="24"/>
        </w:rPr>
        <w:t>2000/</w:t>
      </w:r>
      <w:r>
        <w:rPr>
          <w:rFonts w:hint="eastAsia"/>
          <w:sz w:val="24"/>
          <w:szCs w:val="24"/>
        </w:rPr>
        <w:t>（</w:t>
      </w:r>
      <w:r>
        <w:rPr>
          <w:rFonts w:hint="eastAsia"/>
          <w:sz w:val="24"/>
          <w:szCs w:val="24"/>
        </w:rPr>
        <w:t>300+2000</w:t>
      </w:r>
      <w:r>
        <w:rPr>
          <w:rFonts w:hint="eastAsia"/>
          <w:sz w:val="24"/>
          <w:szCs w:val="24"/>
        </w:rPr>
        <w:t>））</w:t>
      </w:r>
      <w:r>
        <w:rPr>
          <w:rFonts w:hint="eastAsia"/>
          <w:sz w:val="24"/>
          <w:szCs w:val="24"/>
        </w:rPr>
        <w:t>*</w:t>
      </w:r>
      <w:r>
        <w:rPr>
          <w:rFonts w:hint="eastAsia"/>
          <w:sz w:val="24"/>
          <w:szCs w:val="24"/>
        </w:rPr>
        <w:t>（</w:t>
      </w:r>
      <w:r>
        <w:rPr>
          <w:rFonts w:hint="eastAsia"/>
          <w:sz w:val="24"/>
          <w:szCs w:val="24"/>
        </w:rPr>
        <w:t>2000/4000</w:t>
      </w:r>
      <w:r>
        <w:rPr>
          <w:rFonts w:hint="eastAsia"/>
          <w:sz w:val="24"/>
          <w:szCs w:val="24"/>
        </w:rPr>
        <w:t>）</w:t>
      </w:r>
      <w:r>
        <w:rPr>
          <w:rFonts w:hint="eastAsia"/>
          <w:sz w:val="24"/>
          <w:szCs w:val="24"/>
        </w:rPr>
        <w:t>*100%UN=43.5%UN</w:t>
      </w:r>
    </w:p>
    <w:p w14:paraId="6F895819" w14:textId="77777777" w:rsidR="008A5222" w:rsidRDefault="008A3171">
      <w:pPr>
        <w:rPr>
          <w:sz w:val="24"/>
          <w:szCs w:val="24"/>
        </w:rPr>
      </w:pPr>
      <w:r>
        <w:rPr>
          <w:rFonts w:hint="eastAsia"/>
          <w:sz w:val="24"/>
          <w:szCs w:val="24"/>
        </w:rPr>
        <w:t>KKM=0.8*220/(60%*110)*43.5%=1.16&gt;1.1</w:t>
      </w:r>
      <w:r>
        <w:rPr>
          <w:rFonts w:hint="eastAsia"/>
          <w:sz w:val="24"/>
          <w:szCs w:val="24"/>
        </w:rPr>
        <w:t>。</w:t>
      </w:r>
    </w:p>
    <w:p w14:paraId="0305AB26" w14:textId="77777777" w:rsidR="008A5222" w:rsidRDefault="008A3171">
      <w:pPr>
        <w:rPr>
          <w:sz w:val="24"/>
          <w:szCs w:val="24"/>
        </w:rPr>
      </w:pPr>
      <w:r>
        <w:rPr>
          <w:rFonts w:hint="eastAsia"/>
          <w:sz w:val="24"/>
          <w:szCs w:val="24"/>
        </w:rPr>
        <w:t>当</w:t>
      </w:r>
      <w:r>
        <w:rPr>
          <w:rFonts w:hint="eastAsia"/>
          <w:sz w:val="24"/>
          <w:szCs w:val="24"/>
        </w:rPr>
        <w:t>KD</w:t>
      </w:r>
      <w:r>
        <w:rPr>
          <w:rFonts w:hint="eastAsia"/>
          <w:sz w:val="24"/>
          <w:szCs w:val="24"/>
        </w:rPr>
        <w:t>、</w:t>
      </w:r>
      <w:r>
        <w:rPr>
          <w:rFonts w:hint="eastAsia"/>
          <w:sz w:val="24"/>
          <w:szCs w:val="24"/>
        </w:rPr>
        <w:t>KG</w:t>
      </w:r>
      <w:r>
        <w:rPr>
          <w:rFonts w:hint="eastAsia"/>
          <w:sz w:val="24"/>
          <w:szCs w:val="24"/>
        </w:rPr>
        <w:t>分别或同时动作时，</w:t>
      </w:r>
      <w:r>
        <w:rPr>
          <w:rFonts w:hint="eastAsia"/>
          <w:sz w:val="24"/>
          <w:szCs w:val="24"/>
        </w:rPr>
        <w:t>KM1</w:t>
      </w:r>
      <w:r>
        <w:rPr>
          <w:rFonts w:hint="eastAsia"/>
          <w:sz w:val="24"/>
          <w:szCs w:val="24"/>
        </w:rPr>
        <w:t>、</w:t>
      </w:r>
      <w:r>
        <w:rPr>
          <w:rFonts w:hint="eastAsia"/>
          <w:sz w:val="24"/>
          <w:szCs w:val="24"/>
        </w:rPr>
        <w:t>KM2</w:t>
      </w:r>
      <w:r>
        <w:rPr>
          <w:rFonts w:hint="eastAsia"/>
          <w:sz w:val="24"/>
          <w:szCs w:val="24"/>
        </w:rPr>
        <w:t>均能可靠动作。</w:t>
      </w:r>
    </w:p>
    <w:p w14:paraId="0B839238" w14:textId="77777777" w:rsidR="008A5222" w:rsidRDefault="008A3171">
      <w:pPr>
        <w:rPr>
          <w:sz w:val="24"/>
          <w:szCs w:val="24"/>
        </w:rPr>
      </w:pPr>
      <w:r>
        <w:rPr>
          <w:rFonts w:hint="eastAsia"/>
          <w:sz w:val="24"/>
          <w:szCs w:val="24"/>
        </w:rPr>
        <w:t>（</w:t>
      </w:r>
      <w:r>
        <w:rPr>
          <w:rFonts w:hint="eastAsia"/>
          <w:sz w:val="24"/>
          <w:szCs w:val="24"/>
        </w:rPr>
        <w:t>2</w:t>
      </w:r>
      <w:r>
        <w:rPr>
          <w:rFonts w:hint="eastAsia"/>
          <w:sz w:val="24"/>
          <w:szCs w:val="24"/>
        </w:rPr>
        <w:t>）当</w:t>
      </w:r>
      <w:r>
        <w:rPr>
          <w:rFonts w:hint="eastAsia"/>
          <w:sz w:val="24"/>
          <w:szCs w:val="24"/>
        </w:rPr>
        <w:t>KD</w:t>
      </w:r>
      <w:r>
        <w:rPr>
          <w:rFonts w:hint="eastAsia"/>
          <w:sz w:val="24"/>
          <w:szCs w:val="24"/>
        </w:rPr>
        <w:t>、</w:t>
      </w:r>
      <w:r>
        <w:rPr>
          <w:rFonts w:hint="eastAsia"/>
          <w:sz w:val="24"/>
          <w:szCs w:val="24"/>
        </w:rPr>
        <w:t>KG</w:t>
      </w:r>
      <w:r>
        <w:rPr>
          <w:rFonts w:hint="eastAsia"/>
          <w:sz w:val="24"/>
          <w:szCs w:val="24"/>
        </w:rPr>
        <w:t>中的一套动作时校验</w:t>
      </w:r>
      <w:r>
        <w:rPr>
          <w:rFonts w:hint="eastAsia"/>
          <w:sz w:val="24"/>
          <w:szCs w:val="24"/>
        </w:rPr>
        <w:t>KS1</w:t>
      </w:r>
      <w:r>
        <w:rPr>
          <w:rFonts w:hint="eastAsia"/>
          <w:sz w:val="24"/>
          <w:szCs w:val="24"/>
        </w:rPr>
        <w:t>、</w:t>
      </w:r>
      <w:r>
        <w:rPr>
          <w:rFonts w:hint="eastAsia"/>
          <w:sz w:val="24"/>
          <w:szCs w:val="24"/>
        </w:rPr>
        <w:t>KS2</w:t>
      </w:r>
      <w:r>
        <w:rPr>
          <w:rFonts w:hint="eastAsia"/>
          <w:sz w:val="24"/>
          <w:szCs w:val="24"/>
        </w:rPr>
        <w:t>灵敏度。</w:t>
      </w:r>
    </w:p>
    <w:p w14:paraId="518D37C6" w14:textId="77777777" w:rsidR="008A5222" w:rsidRDefault="008A3171">
      <w:pPr>
        <w:rPr>
          <w:sz w:val="24"/>
          <w:szCs w:val="24"/>
        </w:rPr>
      </w:pPr>
      <w:r>
        <w:rPr>
          <w:rFonts w:hint="eastAsia"/>
          <w:sz w:val="24"/>
          <w:szCs w:val="24"/>
        </w:rPr>
        <w:t>KKS=0.8*220/</w:t>
      </w:r>
      <w:r>
        <w:rPr>
          <w:rFonts w:hint="eastAsia"/>
          <w:sz w:val="24"/>
          <w:szCs w:val="24"/>
        </w:rPr>
        <w:t>（（</w:t>
      </w:r>
      <w:r>
        <w:rPr>
          <w:rFonts w:hint="eastAsia"/>
          <w:sz w:val="24"/>
          <w:szCs w:val="24"/>
        </w:rPr>
        <w:t>300+ 2000</w:t>
      </w:r>
      <w:r>
        <w:rPr>
          <w:rFonts w:hint="eastAsia"/>
          <w:sz w:val="24"/>
          <w:szCs w:val="24"/>
        </w:rPr>
        <w:t>）</w:t>
      </w:r>
      <w:r>
        <w:rPr>
          <w:rFonts w:hint="eastAsia"/>
          <w:sz w:val="24"/>
          <w:szCs w:val="24"/>
        </w:rPr>
        <w:t>*0.05</w:t>
      </w:r>
      <w:r>
        <w:rPr>
          <w:rFonts w:hint="eastAsia"/>
          <w:sz w:val="24"/>
          <w:szCs w:val="24"/>
        </w:rPr>
        <w:t>）</w:t>
      </w:r>
      <w:r>
        <w:rPr>
          <w:rFonts w:hint="eastAsia"/>
          <w:sz w:val="24"/>
          <w:szCs w:val="24"/>
        </w:rPr>
        <w:t>=1.53</w:t>
      </w:r>
      <w:r>
        <w:rPr>
          <w:rFonts w:hint="eastAsia"/>
          <w:sz w:val="24"/>
          <w:szCs w:val="24"/>
        </w:rPr>
        <w:t>，大于</w:t>
      </w:r>
      <w:r>
        <w:rPr>
          <w:rFonts w:hint="eastAsia"/>
          <w:sz w:val="24"/>
          <w:szCs w:val="24"/>
        </w:rPr>
        <w:t>1.4</w:t>
      </w:r>
    </w:p>
    <w:p w14:paraId="31A19810" w14:textId="77777777" w:rsidR="008A5222" w:rsidRDefault="008A3171">
      <w:pPr>
        <w:rPr>
          <w:sz w:val="24"/>
          <w:szCs w:val="24"/>
        </w:rPr>
      </w:pPr>
      <w:r>
        <w:rPr>
          <w:rFonts w:hint="eastAsia"/>
          <w:sz w:val="24"/>
          <w:szCs w:val="24"/>
        </w:rPr>
        <w:t>当</w:t>
      </w:r>
      <w:r>
        <w:rPr>
          <w:rFonts w:hint="eastAsia"/>
          <w:sz w:val="24"/>
          <w:szCs w:val="24"/>
        </w:rPr>
        <w:t>KD</w:t>
      </w:r>
      <w:r>
        <w:rPr>
          <w:rFonts w:hint="eastAsia"/>
          <w:sz w:val="24"/>
          <w:szCs w:val="24"/>
        </w:rPr>
        <w:t>、</w:t>
      </w:r>
      <w:r>
        <w:rPr>
          <w:rFonts w:hint="eastAsia"/>
          <w:sz w:val="24"/>
          <w:szCs w:val="24"/>
        </w:rPr>
        <w:t>KG</w:t>
      </w:r>
      <w:r>
        <w:rPr>
          <w:rFonts w:hint="eastAsia"/>
          <w:sz w:val="24"/>
          <w:szCs w:val="24"/>
        </w:rPr>
        <w:t>中的一套动作时，</w:t>
      </w:r>
      <w:r>
        <w:rPr>
          <w:rFonts w:hint="eastAsia"/>
          <w:sz w:val="24"/>
          <w:szCs w:val="24"/>
        </w:rPr>
        <w:t>KS1</w:t>
      </w:r>
      <w:r>
        <w:rPr>
          <w:rFonts w:hint="eastAsia"/>
          <w:sz w:val="24"/>
          <w:szCs w:val="24"/>
        </w:rPr>
        <w:t>、</w:t>
      </w:r>
      <w:r>
        <w:rPr>
          <w:rFonts w:hint="eastAsia"/>
          <w:sz w:val="24"/>
          <w:szCs w:val="24"/>
        </w:rPr>
        <w:t>KS2</w:t>
      </w:r>
      <w:r>
        <w:rPr>
          <w:rFonts w:hint="eastAsia"/>
          <w:sz w:val="24"/>
          <w:szCs w:val="24"/>
        </w:rPr>
        <w:t>能可靠动作</w:t>
      </w:r>
    </w:p>
    <w:p w14:paraId="1F537302" w14:textId="77777777" w:rsidR="008A5222" w:rsidRDefault="008A3171">
      <w:pPr>
        <w:rPr>
          <w:sz w:val="24"/>
          <w:szCs w:val="24"/>
        </w:rPr>
      </w:pPr>
      <w:r>
        <w:rPr>
          <w:rFonts w:hint="eastAsia"/>
          <w:sz w:val="24"/>
          <w:szCs w:val="24"/>
        </w:rPr>
        <w:t>（</w:t>
      </w:r>
      <w:r>
        <w:rPr>
          <w:rFonts w:hint="eastAsia"/>
          <w:sz w:val="24"/>
          <w:szCs w:val="24"/>
        </w:rPr>
        <w:t>3</w:t>
      </w:r>
      <w:r>
        <w:rPr>
          <w:rFonts w:hint="eastAsia"/>
          <w:sz w:val="24"/>
          <w:szCs w:val="24"/>
        </w:rPr>
        <w:t>）当</w:t>
      </w:r>
      <w:r>
        <w:rPr>
          <w:rFonts w:hint="eastAsia"/>
          <w:sz w:val="24"/>
          <w:szCs w:val="24"/>
        </w:rPr>
        <w:t>KD</w:t>
      </w:r>
      <w:r>
        <w:rPr>
          <w:rFonts w:hint="eastAsia"/>
          <w:sz w:val="24"/>
          <w:szCs w:val="24"/>
        </w:rPr>
        <w:t>、</w:t>
      </w:r>
      <w:r>
        <w:rPr>
          <w:rFonts w:hint="eastAsia"/>
          <w:sz w:val="24"/>
          <w:szCs w:val="24"/>
        </w:rPr>
        <w:t>KG</w:t>
      </w:r>
      <w:r>
        <w:rPr>
          <w:rFonts w:hint="eastAsia"/>
          <w:sz w:val="24"/>
          <w:szCs w:val="24"/>
        </w:rPr>
        <w:t>中同时动作时校验</w:t>
      </w:r>
      <w:r>
        <w:rPr>
          <w:rFonts w:hint="eastAsia"/>
          <w:sz w:val="24"/>
          <w:szCs w:val="24"/>
        </w:rPr>
        <w:t>KS1</w:t>
      </w:r>
      <w:r>
        <w:rPr>
          <w:rFonts w:hint="eastAsia"/>
          <w:sz w:val="24"/>
          <w:szCs w:val="24"/>
        </w:rPr>
        <w:t>、</w:t>
      </w:r>
      <w:r>
        <w:rPr>
          <w:rFonts w:hint="eastAsia"/>
          <w:sz w:val="24"/>
          <w:szCs w:val="24"/>
        </w:rPr>
        <w:t>KS2</w:t>
      </w:r>
      <w:r>
        <w:rPr>
          <w:rFonts w:hint="eastAsia"/>
          <w:sz w:val="24"/>
          <w:szCs w:val="24"/>
        </w:rPr>
        <w:t>灵敏度。</w:t>
      </w:r>
    </w:p>
    <w:p w14:paraId="5F6FDB5B" w14:textId="77777777" w:rsidR="008A5222" w:rsidRDefault="008A3171">
      <w:pPr>
        <w:rPr>
          <w:sz w:val="24"/>
          <w:szCs w:val="24"/>
        </w:rPr>
      </w:pPr>
      <w:r>
        <w:rPr>
          <w:rFonts w:hint="eastAsia"/>
          <w:sz w:val="24"/>
          <w:szCs w:val="24"/>
        </w:rPr>
        <w:t>KKS=0.8*220*0.5/</w:t>
      </w:r>
      <w:r>
        <w:rPr>
          <w:rFonts w:hint="eastAsia"/>
          <w:sz w:val="24"/>
          <w:szCs w:val="24"/>
        </w:rPr>
        <w:t>（（</w:t>
      </w:r>
      <w:r>
        <w:rPr>
          <w:rFonts w:hint="eastAsia"/>
          <w:sz w:val="24"/>
          <w:szCs w:val="24"/>
        </w:rPr>
        <w:t>150+ 2000</w:t>
      </w:r>
      <w:r>
        <w:rPr>
          <w:rFonts w:hint="eastAsia"/>
          <w:sz w:val="24"/>
          <w:szCs w:val="24"/>
        </w:rPr>
        <w:t>）</w:t>
      </w:r>
      <w:r>
        <w:rPr>
          <w:rFonts w:hint="eastAsia"/>
          <w:sz w:val="24"/>
          <w:szCs w:val="24"/>
        </w:rPr>
        <w:t>*0.05</w:t>
      </w:r>
      <w:r>
        <w:rPr>
          <w:rFonts w:hint="eastAsia"/>
          <w:sz w:val="24"/>
          <w:szCs w:val="24"/>
        </w:rPr>
        <w:t>）</w:t>
      </w:r>
      <w:r>
        <w:rPr>
          <w:rFonts w:hint="eastAsia"/>
          <w:sz w:val="24"/>
          <w:szCs w:val="24"/>
        </w:rPr>
        <w:t>=0.82</w:t>
      </w:r>
      <w:r>
        <w:rPr>
          <w:rFonts w:hint="eastAsia"/>
          <w:sz w:val="24"/>
          <w:szCs w:val="24"/>
        </w:rPr>
        <w:t>，小于</w:t>
      </w:r>
      <w:r>
        <w:rPr>
          <w:rFonts w:hint="eastAsia"/>
          <w:sz w:val="24"/>
          <w:szCs w:val="24"/>
        </w:rPr>
        <w:t>1.4</w:t>
      </w:r>
    </w:p>
    <w:p w14:paraId="613F24C6" w14:textId="77777777" w:rsidR="008A5222" w:rsidRDefault="008A3171">
      <w:pPr>
        <w:rPr>
          <w:sz w:val="24"/>
          <w:szCs w:val="24"/>
        </w:rPr>
      </w:pPr>
      <w:r>
        <w:rPr>
          <w:rFonts w:hint="eastAsia"/>
          <w:sz w:val="24"/>
          <w:szCs w:val="24"/>
        </w:rPr>
        <w:t>当</w:t>
      </w:r>
      <w:r>
        <w:rPr>
          <w:rFonts w:hint="eastAsia"/>
          <w:sz w:val="24"/>
          <w:szCs w:val="24"/>
        </w:rPr>
        <w:t>KD</w:t>
      </w:r>
      <w:r>
        <w:rPr>
          <w:rFonts w:hint="eastAsia"/>
          <w:sz w:val="24"/>
          <w:szCs w:val="24"/>
        </w:rPr>
        <w:t>、</w:t>
      </w:r>
      <w:r>
        <w:rPr>
          <w:rFonts w:hint="eastAsia"/>
          <w:sz w:val="24"/>
          <w:szCs w:val="24"/>
        </w:rPr>
        <w:t>KG</w:t>
      </w:r>
      <w:r>
        <w:rPr>
          <w:rFonts w:hint="eastAsia"/>
          <w:sz w:val="24"/>
          <w:szCs w:val="24"/>
        </w:rPr>
        <w:t>中同时动作时，</w:t>
      </w:r>
      <w:r>
        <w:rPr>
          <w:rFonts w:hint="eastAsia"/>
          <w:sz w:val="24"/>
          <w:szCs w:val="24"/>
        </w:rPr>
        <w:t>KS1</w:t>
      </w:r>
      <w:r>
        <w:rPr>
          <w:rFonts w:hint="eastAsia"/>
          <w:sz w:val="24"/>
          <w:szCs w:val="24"/>
        </w:rPr>
        <w:t>、</w:t>
      </w:r>
      <w:r>
        <w:rPr>
          <w:rFonts w:hint="eastAsia"/>
          <w:sz w:val="24"/>
          <w:szCs w:val="24"/>
        </w:rPr>
        <w:t>KS2</w:t>
      </w:r>
      <w:r>
        <w:rPr>
          <w:rFonts w:hint="eastAsia"/>
          <w:sz w:val="24"/>
          <w:szCs w:val="24"/>
        </w:rPr>
        <w:t>不会动作。</w:t>
      </w:r>
    </w:p>
    <w:p w14:paraId="4E729D4A" w14:textId="77777777" w:rsidR="008A5222" w:rsidRDefault="008A5222">
      <w:pPr>
        <w:rPr>
          <w:sz w:val="24"/>
          <w:szCs w:val="24"/>
        </w:rPr>
      </w:pPr>
    </w:p>
    <w:p w14:paraId="1E09062A"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线路一次侧三相故障时，最大短路电流为</w:t>
      </w:r>
      <w:r w:rsidRPr="00DB57BA">
        <w:rPr>
          <w:rFonts w:ascii="Calibri" w:eastAsia="宋体" w:hAnsi="Calibri" w:hint="eastAsia"/>
        </w:rPr>
        <w:t>10000A</w:t>
      </w:r>
      <w:r w:rsidRPr="00DB57BA">
        <w:rPr>
          <w:rFonts w:ascii="Calibri" w:eastAsia="宋体" w:hAnsi="Calibri" w:hint="eastAsia"/>
        </w:rPr>
        <w:t>，其保护</w:t>
      </w:r>
      <w:r w:rsidRPr="00DB57BA">
        <w:rPr>
          <w:rFonts w:ascii="Calibri" w:eastAsia="宋体" w:hAnsi="Calibri" w:hint="eastAsia"/>
        </w:rPr>
        <w:t>TA</w:t>
      </w:r>
      <w:r w:rsidRPr="00DB57BA">
        <w:rPr>
          <w:rFonts w:ascii="Calibri" w:eastAsia="宋体" w:hAnsi="Calibri" w:hint="eastAsia"/>
        </w:rPr>
        <w:t>变比为</w:t>
      </w:r>
      <w:r w:rsidRPr="00DB57BA">
        <w:rPr>
          <w:rFonts w:ascii="Calibri" w:eastAsia="宋体" w:hAnsi="Calibri" w:hint="eastAsia"/>
        </w:rPr>
        <w:t>1250/5</w:t>
      </w:r>
      <w:r w:rsidRPr="00DB57BA">
        <w:rPr>
          <w:rFonts w:ascii="Calibri" w:eastAsia="宋体" w:hAnsi="Calibri" w:hint="eastAsia"/>
        </w:rPr>
        <w:t>，现经测得该</w:t>
      </w:r>
      <w:r w:rsidRPr="00DB57BA">
        <w:rPr>
          <w:rFonts w:ascii="Calibri" w:eastAsia="宋体" w:hAnsi="Calibri" w:hint="eastAsia"/>
        </w:rPr>
        <w:t>TA</w:t>
      </w:r>
      <w:r w:rsidRPr="00DB57BA">
        <w:rPr>
          <w:rFonts w:ascii="Calibri" w:eastAsia="宋体" w:hAnsi="Calibri" w:hint="eastAsia"/>
        </w:rPr>
        <w:t>某一点的伏安特性为</w:t>
      </w:r>
      <w:r w:rsidRPr="00DB57BA">
        <w:rPr>
          <w:rFonts w:ascii="Calibri" w:eastAsia="宋体" w:hAnsi="Calibri"/>
        </w:rPr>
        <w:object w:dxaOrig="757" w:dyaOrig="314" w14:anchorId="6C9FB318">
          <v:shape id="_x0000_i1459" type="#_x0000_t75" style="width:37.55pt;height:15.65pt" o:ole="">
            <v:imagedata r:id="rId846" o:title=""/>
          </v:shape>
          <o:OLEObject Type="Embed" ProgID="Equation.3" ShapeID="_x0000_i1459" DrawAspect="Content" ObjectID="_1662216972" r:id="rId847"/>
        </w:object>
      </w:r>
      <w:r w:rsidRPr="00DB57BA">
        <w:rPr>
          <w:rFonts w:ascii="Calibri" w:eastAsia="宋体" w:hAnsi="Calibri" w:hint="eastAsia"/>
        </w:rPr>
        <w:t>，</w:t>
      </w:r>
      <w:r w:rsidRPr="00DB57BA">
        <w:rPr>
          <w:rFonts w:ascii="Calibri" w:eastAsia="宋体" w:hAnsi="Calibri"/>
        </w:rPr>
        <w:object w:dxaOrig="1034" w:dyaOrig="314" w14:anchorId="45A6962E">
          <v:shape id="_x0000_i1460" type="#_x0000_t75" style="width:51.95pt;height:15.65pt" o:ole="">
            <v:imagedata r:id="rId848" o:title=""/>
          </v:shape>
          <o:OLEObject Type="Embed" ProgID="Equation.3" ShapeID="_x0000_i1460" DrawAspect="Content" ObjectID="_1662216973" r:id="rId849"/>
        </w:object>
      </w:r>
      <w:r w:rsidRPr="00DB57BA">
        <w:rPr>
          <w:rFonts w:ascii="Calibri" w:eastAsia="宋体" w:hAnsi="Calibri" w:hint="eastAsia"/>
        </w:rPr>
        <w:t>，设</w:t>
      </w:r>
      <w:r w:rsidRPr="00DB57BA">
        <w:rPr>
          <w:rFonts w:ascii="Calibri" w:eastAsia="宋体" w:hAnsi="Calibri" w:hint="eastAsia"/>
        </w:rPr>
        <w:t>TA</w:t>
      </w:r>
      <w:r w:rsidRPr="00DB57BA">
        <w:rPr>
          <w:rFonts w:ascii="Calibri" w:eastAsia="宋体" w:hAnsi="Calibri" w:hint="eastAsia"/>
        </w:rPr>
        <w:t>的伏安特性是线性的，试分析计算，如果其变比误差不超过</w:t>
      </w:r>
      <w:r w:rsidRPr="00DB57BA">
        <w:rPr>
          <w:rFonts w:ascii="Calibri" w:eastAsia="宋体" w:hAnsi="Calibri" w:hint="eastAsia"/>
        </w:rPr>
        <w:t>10%</w:t>
      </w:r>
      <w:r w:rsidRPr="00DB57BA">
        <w:rPr>
          <w:rFonts w:ascii="Calibri" w:eastAsia="宋体" w:hAnsi="Calibri" w:hint="eastAsia"/>
        </w:rPr>
        <w:t>，其二</w:t>
      </w:r>
      <w:proofErr w:type="gramStart"/>
      <w:r w:rsidRPr="00DB57BA">
        <w:rPr>
          <w:rFonts w:ascii="Calibri" w:eastAsia="宋体" w:hAnsi="Calibri" w:hint="eastAsia"/>
        </w:rPr>
        <w:t>次侧最多</w:t>
      </w:r>
      <w:proofErr w:type="gramEnd"/>
      <w:r w:rsidRPr="00DB57BA">
        <w:rPr>
          <w:rFonts w:ascii="Calibri" w:eastAsia="宋体" w:hAnsi="Calibri" w:hint="eastAsia"/>
        </w:rPr>
        <w:t>能接入多大的负载阻抗？（设</w:t>
      </w:r>
      <w:r w:rsidRPr="00DB57BA">
        <w:rPr>
          <w:rFonts w:ascii="Calibri" w:eastAsia="宋体" w:hAnsi="Calibri" w:hint="eastAsia"/>
        </w:rPr>
        <w:t>TA</w:t>
      </w:r>
      <w:proofErr w:type="gramStart"/>
      <w:r w:rsidRPr="00DB57BA">
        <w:rPr>
          <w:rFonts w:ascii="Calibri" w:eastAsia="宋体" w:hAnsi="Calibri" w:hint="eastAsia"/>
        </w:rPr>
        <w:t>二次漏抗及</w:t>
      </w:r>
      <w:proofErr w:type="gramEnd"/>
      <w:r w:rsidRPr="00DB57BA">
        <w:rPr>
          <w:rFonts w:ascii="Calibri" w:eastAsia="宋体" w:hAnsi="Calibri" w:hint="eastAsia"/>
        </w:rPr>
        <w:t>电缆电阻为</w:t>
      </w:r>
      <w:r w:rsidRPr="00DB57BA">
        <w:rPr>
          <w:rFonts w:ascii="Calibri" w:eastAsia="宋体" w:hAnsi="Calibri" w:hint="eastAsia"/>
        </w:rPr>
        <w:t>0.5</w:t>
      </w:r>
      <w:r w:rsidRPr="00DB57BA">
        <w:rPr>
          <w:rFonts w:ascii="Calibri" w:eastAsia="宋体" w:hAnsi="Calibri" w:hint="eastAsia"/>
        </w:rPr>
        <w:t>Ω）</w:t>
      </w:r>
    </w:p>
    <w:p w14:paraId="5B3E2A69" w14:textId="77777777" w:rsidR="008A5222" w:rsidRDefault="008A3171">
      <w:pPr>
        <w:rPr>
          <w:sz w:val="24"/>
          <w:szCs w:val="24"/>
        </w:rPr>
      </w:pPr>
      <w:r>
        <w:rPr>
          <w:rFonts w:hint="eastAsia"/>
          <w:sz w:val="24"/>
          <w:szCs w:val="24"/>
        </w:rPr>
        <w:t>答：</w:t>
      </w:r>
    </w:p>
    <w:p w14:paraId="7AEDDDF9" w14:textId="77777777" w:rsidR="008A5222" w:rsidRDefault="008A3171">
      <w:pPr>
        <w:rPr>
          <w:sz w:val="24"/>
          <w:szCs w:val="24"/>
        </w:rPr>
      </w:pPr>
      <w:r>
        <w:rPr>
          <w:rFonts w:hint="eastAsia"/>
          <w:sz w:val="24"/>
          <w:szCs w:val="24"/>
        </w:rPr>
        <w:t xml:space="preserve">       </w:t>
      </w:r>
      <w:r>
        <w:rPr>
          <w:noProof/>
          <w:sz w:val="24"/>
          <w:szCs w:val="24"/>
        </w:rPr>
        <w:drawing>
          <wp:inline distT="0" distB="0" distL="0" distR="0" wp14:anchorId="22DC434C" wp14:editId="770E7341">
            <wp:extent cx="2794635" cy="1299210"/>
            <wp:effectExtent l="19050" t="0" r="0" b="0"/>
            <wp:docPr id="1063" name="图片 170" descr="绘图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 name="图片 170" descr="绘图3"/>
                    <pic:cNvPicPr>
                      <a:picLocks noChangeAspect="1" noChangeArrowheads="1"/>
                    </pic:cNvPicPr>
                  </pic:nvPicPr>
                  <pic:blipFill>
                    <a:blip r:embed="rId850" cstate="print"/>
                    <a:srcRect/>
                    <a:stretch>
                      <a:fillRect/>
                    </a:stretch>
                  </pic:blipFill>
                  <pic:spPr>
                    <a:xfrm>
                      <a:off x="0" y="0"/>
                      <a:ext cx="2794635" cy="1299210"/>
                    </a:xfrm>
                    <a:prstGeom prst="rect">
                      <a:avLst/>
                    </a:prstGeom>
                    <a:noFill/>
                    <a:ln w="9525" cmpd="sng">
                      <a:noFill/>
                      <a:miter lim="800000"/>
                      <a:headEnd/>
                      <a:tailEnd/>
                    </a:ln>
                  </pic:spPr>
                </pic:pic>
              </a:graphicData>
            </a:graphic>
          </wp:inline>
        </w:drawing>
      </w:r>
    </w:p>
    <w:p w14:paraId="1269A5E0" w14:textId="77777777" w:rsidR="008A5222" w:rsidRDefault="008A3171">
      <w:pPr>
        <w:rPr>
          <w:sz w:val="24"/>
          <w:szCs w:val="24"/>
        </w:rPr>
      </w:pPr>
      <w:r>
        <w:rPr>
          <w:rFonts w:hint="eastAsia"/>
          <w:sz w:val="24"/>
          <w:szCs w:val="24"/>
        </w:rPr>
        <w:lastRenderedPageBreak/>
        <w:t>（</w:t>
      </w:r>
      <w:r>
        <w:rPr>
          <w:rFonts w:hint="eastAsia"/>
          <w:sz w:val="24"/>
          <w:szCs w:val="24"/>
        </w:rPr>
        <w:t>1</w:t>
      </w:r>
      <w:r>
        <w:rPr>
          <w:rFonts w:hint="eastAsia"/>
          <w:sz w:val="24"/>
          <w:szCs w:val="24"/>
        </w:rPr>
        <w:t>）计算到二次侧的最大故障电流为</w:t>
      </w:r>
      <w:r>
        <w:rPr>
          <w:rFonts w:hint="eastAsia"/>
          <w:sz w:val="24"/>
          <w:szCs w:val="24"/>
        </w:rPr>
        <w:t xml:space="preserve">:  </w:t>
      </w:r>
      <w:r>
        <w:rPr>
          <w:sz w:val="24"/>
          <w:szCs w:val="24"/>
        </w:rPr>
        <w:t>100</w:t>
      </w:r>
      <w:r>
        <w:rPr>
          <w:rFonts w:hint="eastAsia"/>
          <w:sz w:val="24"/>
          <w:szCs w:val="24"/>
        </w:rPr>
        <w:t>0</w:t>
      </w:r>
      <w:r>
        <w:rPr>
          <w:sz w:val="24"/>
          <w:szCs w:val="24"/>
        </w:rPr>
        <w:t>0/250=4</w:t>
      </w:r>
      <w:r>
        <w:rPr>
          <w:rFonts w:hint="eastAsia"/>
          <w:sz w:val="24"/>
          <w:szCs w:val="24"/>
        </w:rPr>
        <w:t>0</w:t>
      </w:r>
      <w:r>
        <w:rPr>
          <w:sz w:val="24"/>
          <w:szCs w:val="24"/>
        </w:rPr>
        <w:t>A</w:t>
      </w:r>
    </w:p>
    <w:p w14:paraId="7A0D4522" w14:textId="77777777" w:rsidR="008A5222" w:rsidRDefault="008A3171">
      <w:pPr>
        <w:rPr>
          <w:sz w:val="24"/>
          <w:szCs w:val="24"/>
        </w:rPr>
      </w:pPr>
      <w:r>
        <w:rPr>
          <w:rFonts w:hint="eastAsia"/>
          <w:sz w:val="24"/>
          <w:szCs w:val="24"/>
        </w:rPr>
        <w:t>（</w:t>
      </w:r>
      <w:r>
        <w:rPr>
          <w:rFonts w:hint="eastAsia"/>
          <w:sz w:val="24"/>
          <w:szCs w:val="24"/>
        </w:rPr>
        <w:t>2</w:t>
      </w:r>
      <w:r>
        <w:rPr>
          <w:rFonts w:hint="eastAsia"/>
          <w:sz w:val="24"/>
          <w:szCs w:val="24"/>
        </w:rPr>
        <w:t>）励磁电流为</w:t>
      </w:r>
      <w:r>
        <w:rPr>
          <w:rFonts w:hint="eastAsia"/>
          <w:sz w:val="24"/>
          <w:szCs w:val="24"/>
        </w:rPr>
        <w:t>4A</w:t>
      </w:r>
      <w:r>
        <w:rPr>
          <w:rFonts w:hint="eastAsia"/>
          <w:sz w:val="24"/>
          <w:szCs w:val="24"/>
        </w:rPr>
        <w:t>时</w:t>
      </w:r>
    </w:p>
    <w:p w14:paraId="6A22237C" w14:textId="77777777" w:rsidR="008A5222" w:rsidRDefault="008A3171">
      <w:pPr>
        <w:rPr>
          <w:sz w:val="24"/>
          <w:szCs w:val="24"/>
        </w:rPr>
      </w:pPr>
      <w:proofErr w:type="spellStart"/>
      <w:r>
        <w:rPr>
          <w:rFonts w:hint="eastAsia"/>
          <w:sz w:val="24"/>
          <w:szCs w:val="24"/>
        </w:rPr>
        <w:t>U</w:t>
      </w:r>
      <w:r>
        <w:rPr>
          <w:sz w:val="24"/>
          <w:szCs w:val="24"/>
        </w:rPr>
        <w:t>e</w:t>
      </w:r>
      <w:proofErr w:type="spellEnd"/>
      <w:r>
        <w:rPr>
          <w:rFonts w:hint="eastAsia"/>
          <w:sz w:val="24"/>
          <w:szCs w:val="24"/>
        </w:rPr>
        <w:t>= U2=</w:t>
      </w:r>
      <w:r>
        <w:rPr>
          <w:rFonts w:hint="eastAsia"/>
          <w:sz w:val="24"/>
          <w:szCs w:val="24"/>
        </w:rPr>
        <w:t>（</w:t>
      </w:r>
      <w:r>
        <w:rPr>
          <w:rFonts w:hint="eastAsia"/>
          <w:sz w:val="24"/>
          <w:szCs w:val="24"/>
        </w:rPr>
        <w:t xml:space="preserve">I1- </w:t>
      </w:r>
      <w:proofErr w:type="spellStart"/>
      <w:r>
        <w:rPr>
          <w:rFonts w:hint="eastAsia"/>
          <w:sz w:val="24"/>
          <w:szCs w:val="24"/>
        </w:rPr>
        <w:t>I</w:t>
      </w:r>
      <w:r>
        <w:rPr>
          <w:sz w:val="24"/>
          <w:szCs w:val="24"/>
        </w:rPr>
        <w:t>e</w:t>
      </w:r>
      <w:proofErr w:type="spellEnd"/>
      <w:r>
        <w:rPr>
          <w:rFonts w:hint="eastAsia"/>
          <w:sz w:val="24"/>
          <w:szCs w:val="24"/>
        </w:rPr>
        <w:t>）×（</w:t>
      </w:r>
      <w:r>
        <w:rPr>
          <w:rFonts w:hint="eastAsia"/>
          <w:sz w:val="24"/>
          <w:szCs w:val="24"/>
        </w:rPr>
        <w:t>Z2+Z</w:t>
      </w:r>
      <w:r>
        <w:rPr>
          <w:rFonts w:hint="eastAsia"/>
          <w:sz w:val="24"/>
          <w:szCs w:val="24"/>
        </w:rPr>
        <w:t>）</w:t>
      </w:r>
    </w:p>
    <w:p w14:paraId="3AB828E2" w14:textId="77777777" w:rsidR="008A5222" w:rsidRDefault="008A3171">
      <w:pPr>
        <w:rPr>
          <w:sz w:val="24"/>
          <w:szCs w:val="24"/>
        </w:rPr>
      </w:pPr>
      <w:r>
        <w:rPr>
          <w:rFonts w:hint="eastAsia"/>
          <w:sz w:val="24"/>
          <w:szCs w:val="24"/>
        </w:rPr>
        <w:t xml:space="preserve">             =</w:t>
      </w:r>
      <w:r>
        <w:rPr>
          <w:rFonts w:hint="eastAsia"/>
          <w:sz w:val="24"/>
          <w:szCs w:val="24"/>
        </w:rPr>
        <w:t>（</w:t>
      </w:r>
      <w:r>
        <w:rPr>
          <w:rFonts w:hint="eastAsia"/>
          <w:sz w:val="24"/>
          <w:szCs w:val="24"/>
        </w:rPr>
        <w:t>40-4</w:t>
      </w:r>
      <w:r>
        <w:rPr>
          <w:rFonts w:hint="eastAsia"/>
          <w:sz w:val="24"/>
          <w:szCs w:val="24"/>
        </w:rPr>
        <w:t>）×（</w:t>
      </w:r>
      <w:r>
        <w:rPr>
          <w:rFonts w:hint="eastAsia"/>
          <w:sz w:val="24"/>
          <w:szCs w:val="24"/>
        </w:rPr>
        <w:t>0</w:t>
      </w:r>
      <w:r>
        <w:rPr>
          <w:sz w:val="24"/>
          <w:szCs w:val="24"/>
        </w:rPr>
        <w:t>.5+</w:t>
      </w:r>
      <w:r>
        <w:rPr>
          <w:rFonts w:hint="eastAsia"/>
          <w:sz w:val="24"/>
          <w:szCs w:val="24"/>
        </w:rPr>
        <w:t>Z</w:t>
      </w:r>
      <w:r>
        <w:rPr>
          <w:rFonts w:hint="eastAsia"/>
          <w:sz w:val="24"/>
          <w:szCs w:val="24"/>
        </w:rPr>
        <w:t>）</w:t>
      </w:r>
    </w:p>
    <w:p w14:paraId="460541F7" w14:textId="77777777" w:rsidR="008A5222" w:rsidRDefault="008A3171">
      <w:pPr>
        <w:rPr>
          <w:sz w:val="24"/>
          <w:szCs w:val="24"/>
        </w:rPr>
      </w:pPr>
      <w:r>
        <w:rPr>
          <w:rFonts w:hint="eastAsia"/>
          <w:sz w:val="24"/>
          <w:szCs w:val="24"/>
        </w:rPr>
        <w:t xml:space="preserve">             =36</w:t>
      </w:r>
      <w:r>
        <w:rPr>
          <w:rFonts w:hint="eastAsia"/>
          <w:sz w:val="24"/>
          <w:szCs w:val="24"/>
        </w:rPr>
        <w:t>（</w:t>
      </w:r>
      <w:r>
        <w:rPr>
          <w:rFonts w:hint="eastAsia"/>
          <w:sz w:val="24"/>
          <w:szCs w:val="24"/>
        </w:rPr>
        <w:t>0</w:t>
      </w:r>
      <w:r>
        <w:rPr>
          <w:sz w:val="24"/>
          <w:szCs w:val="24"/>
        </w:rPr>
        <w:t>.5+Z</w:t>
      </w:r>
      <w:r>
        <w:rPr>
          <w:rFonts w:hint="eastAsia"/>
          <w:sz w:val="24"/>
          <w:szCs w:val="24"/>
        </w:rPr>
        <w:t>）</w:t>
      </w:r>
    </w:p>
    <w:p w14:paraId="52C06EBB" w14:textId="77777777" w:rsidR="008A5222" w:rsidRDefault="008A3171">
      <w:pPr>
        <w:rPr>
          <w:sz w:val="24"/>
          <w:szCs w:val="24"/>
        </w:rPr>
      </w:pPr>
      <w:r>
        <w:rPr>
          <w:sz w:val="24"/>
          <w:szCs w:val="24"/>
        </w:rPr>
        <w:t xml:space="preserve">             =180V</w:t>
      </w:r>
    </w:p>
    <w:p w14:paraId="3B64D925" w14:textId="77777777" w:rsidR="008A5222" w:rsidRDefault="008A3171">
      <w:pPr>
        <w:rPr>
          <w:sz w:val="24"/>
          <w:szCs w:val="24"/>
        </w:rPr>
      </w:pPr>
      <w:r>
        <w:rPr>
          <w:rFonts w:hint="eastAsia"/>
          <w:sz w:val="24"/>
          <w:szCs w:val="24"/>
        </w:rPr>
        <w:t>则</w:t>
      </w:r>
      <w:r>
        <w:rPr>
          <w:rFonts w:hint="eastAsia"/>
          <w:sz w:val="24"/>
          <w:szCs w:val="24"/>
        </w:rPr>
        <w:t xml:space="preserve"> Z+0</w:t>
      </w:r>
      <w:r>
        <w:rPr>
          <w:sz w:val="24"/>
          <w:szCs w:val="24"/>
        </w:rPr>
        <w:t>.5=5</w:t>
      </w:r>
      <w:r>
        <w:rPr>
          <w:rFonts w:hint="eastAsia"/>
          <w:sz w:val="24"/>
          <w:szCs w:val="24"/>
        </w:rPr>
        <w:t>，故</w:t>
      </w:r>
      <w:r>
        <w:rPr>
          <w:rFonts w:hint="eastAsia"/>
          <w:sz w:val="24"/>
          <w:szCs w:val="24"/>
        </w:rPr>
        <w:t xml:space="preserve"> </w:t>
      </w:r>
      <w:r>
        <w:rPr>
          <w:sz w:val="24"/>
          <w:szCs w:val="24"/>
        </w:rPr>
        <w:t>Z=4.5Ω</w:t>
      </w:r>
    </w:p>
    <w:p w14:paraId="26EB38C9" w14:textId="77777777" w:rsidR="008A5222" w:rsidRDefault="008A3171">
      <w:pPr>
        <w:rPr>
          <w:sz w:val="24"/>
          <w:szCs w:val="24"/>
        </w:rPr>
      </w:pPr>
      <w:r>
        <w:rPr>
          <w:rFonts w:hint="eastAsia"/>
          <w:sz w:val="24"/>
          <w:szCs w:val="24"/>
        </w:rPr>
        <w:t>因此</w:t>
      </w:r>
      <w:proofErr w:type="gramStart"/>
      <w:r>
        <w:rPr>
          <w:rFonts w:hint="eastAsia"/>
          <w:sz w:val="24"/>
          <w:szCs w:val="24"/>
        </w:rPr>
        <w:t>此</w:t>
      </w:r>
      <w:proofErr w:type="gramEnd"/>
      <w:r>
        <w:rPr>
          <w:rFonts w:hint="eastAsia"/>
          <w:sz w:val="24"/>
          <w:szCs w:val="24"/>
        </w:rPr>
        <w:t>TA</w:t>
      </w:r>
      <w:r>
        <w:rPr>
          <w:rFonts w:hint="eastAsia"/>
          <w:sz w:val="24"/>
          <w:szCs w:val="24"/>
        </w:rPr>
        <w:t>二次侧最大只能接入</w:t>
      </w:r>
      <w:r>
        <w:rPr>
          <w:rFonts w:hint="eastAsia"/>
          <w:sz w:val="24"/>
          <w:szCs w:val="24"/>
        </w:rPr>
        <w:t>Z=4.5</w:t>
      </w:r>
      <w:r>
        <w:rPr>
          <w:rFonts w:hint="eastAsia"/>
          <w:sz w:val="24"/>
          <w:szCs w:val="24"/>
        </w:rPr>
        <w:t>Ω的负载。</w:t>
      </w:r>
    </w:p>
    <w:p w14:paraId="28EE306B" w14:textId="77777777" w:rsidR="008A5222" w:rsidRDefault="008A5222">
      <w:pPr>
        <w:rPr>
          <w:sz w:val="24"/>
          <w:szCs w:val="24"/>
        </w:rPr>
      </w:pPr>
    </w:p>
    <w:p w14:paraId="54C43197"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某电流互感器一次侧通入正弦交流电流</w:t>
      </w:r>
      <w:r w:rsidRPr="00DB57BA">
        <w:rPr>
          <w:rFonts w:ascii="Calibri" w:eastAsia="宋体" w:hAnsi="Calibri" w:hint="eastAsia"/>
        </w:rPr>
        <w:t>I1</w:t>
      </w:r>
      <w:r w:rsidRPr="00DB57BA">
        <w:rPr>
          <w:rFonts w:ascii="Calibri" w:eastAsia="宋体" w:hAnsi="Calibri" w:hint="eastAsia"/>
        </w:rPr>
        <w:t>，二次侧在纯电阻负载下测得的电流为</w:t>
      </w:r>
      <w:r w:rsidRPr="00DB57BA">
        <w:rPr>
          <w:rFonts w:ascii="Calibri" w:eastAsia="宋体" w:hAnsi="Calibri" w:hint="eastAsia"/>
        </w:rPr>
        <w:t>I2</w:t>
      </w:r>
      <w:r w:rsidRPr="00DB57BA">
        <w:rPr>
          <w:rFonts w:ascii="Calibri" w:eastAsia="宋体" w:hAnsi="Calibri" w:hint="eastAsia"/>
        </w:rPr>
        <w:t>，在不计</w:t>
      </w:r>
      <w:proofErr w:type="gramStart"/>
      <w:r w:rsidRPr="00DB57BA">
        <w:rPr>
          <w:rFonts w:ascii="Calibri" w:eastAsia="宋体" w:hAnsi="Calibri" w:hint="eastAsia"/>
        </w:rPr>
        <w:t>二次绕组漏抗及</w:t>
      </w:r>
      <w:proofErr w:type="gramEnd"/>
      <w:r w:rsidRPr="00DB57BA">
        <w:rPr>
          <w:rFonts w:ascii="Calibri" w:eastAsia="宋体" w:hAnsi="Calibri" w:hint="eastAsia"/>
        </w:rPr>
        <w:t>铁芯损失的情况下，若测得的相角误差为</w:t>
      </w:r>
      <w:r w:rsidRPr="00DB57BA">
        <w:rPr>
          <w:rFonts w:ascii="Calibri" w:eastAsia="宋体" w:hAnsi="Calibri" w:hint="eastAsia"/>
        </w:rPr>
        <w:t>7</w:t>
      </w:r>
      <w:r w:rsidRPr="00DB57BA">
        <w:rPr>
          <w:rFonts w:ascii="Calibri" w:eastAsia="宋体" w:hAnsi="Calibri" w:hint="eastAsia"/>
        </w:rPr>
        <w:t>º，试求此时的变比误差ε。</w:t>
      </w:r>
    </w:p>
    <w:p w14:paraId="05AF5AF4" w14:textId="77777777" w:rsidR="008A5222" w:rsidRDefault="008A3171">
      <w:pPr>
        <w:rPr>
          <w:sz w:val="24"/>
          <w:szCs w:val="24"/>
        </w:rPr>
      </w:pPr>
      <w:r>
        <w:rPr>
          <w:rFonts w:hint="eastAsia"/>
          <w:sz w:val="24"/>
          <w:szCs w:val="24"/>
        </w:rPr>
        <w:t>答：</w:t>
      </w:r>
      <w:proofErr w:type="gramStart"/>
      <w:r>
        <w:rPr>
          <w:rFonts w:hint="eastAsia"/>
          <w:sz w:val="24"/>
          <w:szCs w:val="24"/>
        </w:rPr>
        <w:t>作出</w:t>
      </w:r>
      <w:proofErr w:type="gramEnd"/>
      <w:r>
        <w:rPr>
          <w:rFonts w:hint="eastAsia"/>
          <w:sz w:val="24"/>
          <w:szCs w:val="24"/>
        </w:rPr>
        <w:t>电流互感器相量关系如下：</w:t>
      </w:r>
    </w:p>
    <w:p w14:paraId="3341081A" w14:textId="77777777" w:rsidR="008A5222" w:rsidRDefault="008A3171">
      <w:pPr>
        <w:rPr>
          <w:sz w:val="24"/>
          <w:szCs w:val="24"/>
        </w:rPr>
      </w:pPr>
      <w:r>
        <w:rPr>
          <w:sz w:val="24"/>
          <w:szCs w:val="24"/>
        </w:rPr>
        <w:pict w14:anchorId="00686ABF">
          <v:group id="组合 171" o:spid="_x0000_s2195" style="position:absolute;left:0;text-align:left;margin-left:261pt;margin-top:7.8pt;width:105.7pt;height:68.25pt;z-index:251997184" coordorigin="14988,3658" coordsize="2114,13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">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AutoShape 165" o:spid="_x0000_s2196" type="#_x0000_t47" style="position:absolute;left:15790;top:3810;width:777;height: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w0QcAA&#10;AADcAAAADwAAAGRycy9kb3ducmV2LnhtbERPS4vCMBC+L/gfwgje1lSRVatRdEF0T9Kq96GZPrCZ&#10;lCZb6783Cwve5uN7znrbm1p01LrKsoLJOAJBnFldcaHgejl8LkA4j6yxtkwKnuRguxl8rDHW9sEJ&#10;dakvRAhhF6OC0vsmltJlJRl0Y9sQBy63rUEfYFtI3eIjhJtaTqPoSxqsODSU2NB3Sdk9/TUKlvms&#10;kcujPtdu3v2keZfcJoe9UqNhv1uB8NT7t/jffdJh/nwKf8+EC+Tm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Bw0QcAAAADcAAAADwAAAAAAAAAAAAAAAACYAgAAZHJzL2Rvd25y&#10;ZXYueG1sUEsFBgAAAAAEAAQA9QAAAIUDAAAAAA==&#10;" adj="-26048,-9583,-3336,9324" stroked="f">
              <v:textbox>
                <w:txbxContent>
                  <w:p w14:paraId="565BD9A9" w14:textId="77777777" w:rsidR="008A3171" w:rsidRDefault="008A3171">
                    <w:r>
                      <w:rPr>
                        <w:rFonts w:ascii="宋体" w:hAnsi="宋体" w:hint="eastAsia"/>
                      </w:rPr>
                      <w:t>δ</w:t>
                    </w:r>
                  </w:p>
                </w:txbxContent>
              </v:textbox>
            </v:shape>
            <v:shape id="Text Box 166" o:spid="_x0000_s2197" type="#_x0000_t202" style="position:absolute;left:14988;top:4616;width:856;height: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iiG8IA&#10;AADcAAAADwAAAGRycy9kb3ducmV2LnhtbERP22rCQBB9F/oPyxT6InVjbY1G19AKLXmN9QPG7JgE&#10;s7Mhu+by991CoW9zONfZp6NpRE+dqy0rWC4iEMSF1TWXCs7fn88bEM4ja2wsk4KJHKSHh9keE20H&#10;zqk/+VKEEHYJKqi8bxMpXVGRQbewLXHgrrYz6APsSqk7HEK4aeRLFK2lwZpDQ4UtHSsqbqe7UXDN&#10;hvnbdrh8+XOcv64/sI4vdlLq6XF834HwNPp/8Z8702F+vILfZ8IF8vA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SKIbwgAAANwAAAAPAAAAAAAAAAAAAAAAAJgCAABkcnMvZG93&#10;bnJldi54bWxQSwUGAAAAAAQABAD1AAAAhwMAAAAA&#10;" stroked="f">
              <v:textbox>
                <w:txbxContent>
                  <w:p w14:paraId="2A94FFB3" w14:textId="77777777" w:rsidR="008A3171" w:rsidRDefault="008A3171">
                    <w:pPr>
                      <w:rPr>
                        <w:vertAlign w:val="subscript"/>
                      </w:rPr>
                    </w:pPr>
                    <w:proofErr w:type="spellStart"/>
                    <w:r>
                      <w:rPr>
                        <w:rFonts w:hint="eastAsia"/>
                      </w:rPr>
                      <w:t>I</w:t>
                    </w:r>
                    <w:r>
                      <w:rPr>
                        <w:rFonts w:hint="eastAsia"/>
                        <w:vertAlign w:val="subscript"/>
                      </w:rPr>
                      <w:t>u</w:t>
                    </w:r>
                    <w:proofErr w:type="spellEnd"/>
                  </w:p>
                </w:txbxContent>
              </v:textbox>
            </v:shape>
            <v:shape id="Text Box 167" o:spid="_x0000_s2198" type="#_x0000_t202" style="position:absolute;left:16246;top:3700;width:625;height: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E6b8EA&#10;AADcAAAADwAAAGRycy9kb3ducmV2LnhtbERP24rCMBB9X/Afwgi+LGuqqN3tNooKiq+6fsDYTC9s&#10;MylNtPXvjSD4NodznXTVm1rcqHWVZQWTcQSCOLO64kLB+W/39Q3CeWSNtWVScCcHq+XgI8VE246P&#10;dDv5QoQQdgkqKL1vEildVpJBN7YNceBy2xr0AbaF1C12IdzUchpFC2mw4tBQYkPbkrL/09UoyA/d&#10;5/ynu+z9OT7OFhus4ou9KzUa9utfEJ56/xa/3Acd5sczeD4TLp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hOm/BAAAA3AAAAA8AAAAAAAAAAAAAAAAAmAIAAGRycy9kb3du&#10;cmV2LnhtbFBLBQYAAAAABAAEAPUAAACGAwAAAAA=&#10;" stroked="f">
              <v:textbox>
                <w:txbxContent>
                  <w:p w14:paraId="084B5845" w14:textId="77777777" w:rsidR="008A3171" w:rsidRDefault="008A3171">
                    <w:pPr>
                      <w:rPr>
                        <w:vertAlign w:val="subscript"/>
                      </w:rPr>
                    </w:pPr>
                    <w:r>
                      <w:rPr>
                        <w:rFonts w:hint="eastAsia"/>
                      </w:rPr>
                      <w:t>I</w:t>
                    </w:r>
                    <w:r>
                      <w:rPr>
                        <w:rFonts w:hint="eastAsia"/>
                        <w:vertAlign w:val="subscript"/>
                      </w:rPr>
                      <w:t>2</w:t>
                    </w:r>
                  </w:p>
                </w:txbxContent>
              </v:textbox>
            </v:shape>
            <v:shape id="AutoShape 168" o:spid="_x0000_s2199" type="#_x0000_t32" style="position:absolute;left:15400;top:3658;width:0;height:1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87+ccMAAADcAAAADwAAAGRycy9kb3ducmV2LnhtbERPTWsCMRC9C/0PYQreNKug1q1RSkER&#10;xYNalvY2bKa7SzeTJYm6+uuNIPQ2j/c5s0VranEm5yvLCgb9BARxbnXFhYKv47L3BsIHZI21ZVJw&#10;JQ+L+Utnhqm2F97T+RAKEUPYp6igDKFJpfR5SQZ93zbEkfu1zmCI0BVSO7zEcFPLYZKMpcGKY0OJ&#10;DX2WlP8dTkbB93Z6yq7ZjjbZYLr5QWf87bhSqvvafryDCNSGf/HTvdZx/mQEj2fiBXJ+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nHDAAAA3AAAAA8AAAAAAAAAAAAA&#10;AAAAoQIAAGRycy9kb3ducmV2LnhtbFBLBQYAAAAABAAEAPkAAACRAwAAAAA=&#10;">
              <v:stroke endarrow="block"/>
            </v:shape>
            <v:shape id="AutoShape 169" o:spid="_x0000_s2200" type="#_x0000_t32" style="position:absolute;left:15400;top:3658;width:1077;height:11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xgBsQAAADcAAAADwAAAGRycy9kb3ducmV2LnhtbERPS2vCQBC+C/6HZYTedJMefKSuIoKl&#10;KD2oJbS3ITtNgtnZsLua2F/fLQi9zcf3nOW6N424kfO1ZQXpJAFBXFhdc6ng47wbz0H4gKyxsUwK&#10;7uRhvRoOlphp2/GRbqdQihjCPkMFVQhtJqUvKjLoJ7Yljty3dQZDhK6U2mEXw00jn5NkKg3WHBsq&#10;bGlbUXE5XY2Cz8Pimt/zd9rn6WL/hc74n/OrUk+jfvMCIlAf/sUP95uO82dT+HsmXi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HGAGxAAAANwAAAAPAAAAAAAAAAAA&#10;AAAAAKECAABkcnMvZG93bnJldi54bWxQSwUGAAAAAAQABAD5AAAAkgMAAAAA&#10;">
              <v:stroke endarrow="block"/>
            </v:shape>
            <v:shape id="AutoShape 170" o:spid="_x0000_s2201" type="#_x0000_t32" style="position:absolute;left:15400;top:3675;width:1199;height: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DFncQAAADcAAAADwAAAGRycy9kb3ducmV2LnhtbERPTWvCQBC9F/wPywi91U16qDW6igiW&#10;YumhWoLehuyYBLOzYXc10V/vFoTe5vE+Z7boTSMu5HxtWUE6SkAQF1bXXCr43a1f3kH4gKyxsUwK&#10;ruRhMR88zTDTtuMfumxDKWII+wwVVCG0mZS+qMigH9mWOHJH6wyGCF0ptcMuhptGvibJmzRYc2yo&#10;sKVVRcVpezYK9l+Tc37Nv2mTp5PNAZ3xt92HUs/DfjkFEagP/+KH+1PH+eMx/D0TL5Dz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UMWdxAAAANwAAAAPAAAAAAAAAAAA&#10;AAAAAKECAABkcnMvZG93bnJldi54bWxQSwUGAAAAAAQABAD5AAAAkgMAAAAA&#10;">
              <v:stroke endarrow="block"/>
            </v:shape>
            <v:shape id="Text Box 171" o:spid="_x0000_s2202" type="#_x0000_t202" style="position:absolute;left:16477;top:4494;width:625;height: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wwasMA&#10;AADcAAAADwAAAGRycy9kb3ducmV2LnhtbESPwW7CQAxE75X4h5WRuFRlA2oJBBYElYq4QvkAkzVJ&#10;RNYbZRcS/r4+IPVma8Yzz6tN72r1oDZUng1Mxgko4tzbigsD59+fjzmoEJEt1p7JwJMCbNaDtxVm&#10;1nd8pMcpFkpCOGRooIyxybQOeUkOw9g3xKJdfeswytoW2rbYSbir9TRJZtphxdJQYkPfJeW3090Z&#10;uB66969Fd9nHc3r8nO2wSi/+acxo2G+XoCL18d/8uj5YwU+FVp6RCf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ewwasMAAADcAAAADwAAAAAAAAAAAAAAAACYAgAAZHJzL2Rv&#10;d25yZXYueG1sUEsFBgAAAAAEAAQA9QAAAIgDAAAAAA==&#10;" stroked="f">
              <v:textbox>
                <w:txbxContent>
                  <w:p w14:paraId="29028155" w14:textId="77777777" w:rsidR="008A3171" w:rsidRDefault="008A3171">
                    <w:pPr>
                      <w:rPr>
                        <w:vertAlign w:val="subscript"/>
                      </w:rPr>
                    </w:pPr>
                    <w:r>
                      <w:rPr>
                        <w:rFonts w:hint="eastAsia"/>
                      </w:rPr>
                      <w:t>I</w:t>
                    </w:r>
                    <w:r>
                      <w:rPr>
                        <w:rFonts w:hint="eastAsia"/>
                        <w:vertAlign w:val="subscript"/>
                      </w:rPr>
                      <w:t>1</w:t>
                    </w:r>
                  </w:p>
                </w:txbxContent>
              </v:textbox>
            </v:shape>
            <v:shape id="Freeform 172" o:spid="_x0000_s2203" style="position:absolute;left:15771;top:3743;width:215;height:295" coordsize="215,2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6OosMA&#10;AADcAAAADwAAAGRycy9kb3ducmV2LnhtbERP22rCQBB9L/gPyxR8q5tWqBpdRYrVioh4xcchOyah&#10;2dmQXTX+vSsIvs3hXGcwqk0hLlS53LKCz1YEgjixOudUwW77+9EF4TyyxsIyKbiRg9Gw8TbAWNsr&#10;r+my8akIIexiVJB5X8ZSuiQjg65lS+LAnWxl0AdYpVJXeA3hppBfUfQtDeYcGjIs6Sej5H9zNgoW&#10;x2hJt2R+7q3as/Qw2U8XE3dQqvlej/sgPNX+JX66/3SY3+nB45lwgR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6OosMAAADcAAAADwAAAAAAAAAAAAAAAACYAgAAZHJzL2Rv&#10;d25yZXYueG1sUEsFBgAAAAAEAAQA9QAAAIgDAAAAAA==&#10;" path="m,295c82,272,165,250,190,201,215,152,156,33,149,e" filled="f">
              <v:path arrowok="t" o:connecttype="custom" o:connectlocs="0,295;190,201;149,0" o:connectangles="0,0,0"/>
            </v:shape>
          </v:group>
        </w:pict>
      </w:r>
    </w:p>
    <w:p w14:paraId="60E08F88" w14:textId="77777777" w:rsidR="008A5222" w:rsidRDefault="008A5222">
      <w:pPr>
        <w:rPr>
          <w:sz w:val="24"/>
          <w:szCs w:val="24"/>
        </w:rPr>
      </w:pPr>
    </w:p>
    <w:p w14:paraId="21EF3631" w14:textId="77777777" w:rsidR="008A5222" w:rsidRDefault="008A5222">
      <w:pPr>
        <w:rPr>
          <w:sz w:val="24"/>
          <w:szCs w:val="24"/>
        </w:rPr>
      </w:pPr>
    </w:p>
    <w:p w14:paraId="70FEAAD9" w14:textId="77777777" w:rsidR="008A5222" w:rsidRDefault="008A3171">
      <w:pPr>
        <w:rPr>
          <w:sz w:val="24"/>
          <w:szCs w:val="24"/>
        </w:rPr>
      </w:pPr>
      <w:r>
        <w:rPr>
          <w:sz w:val="24"/>
          <w:szCs w:val="24"/>
        </w:rPr>
        <w:object w:dxaOrig="1200" w:dyaOrig="388" w14:anchorId="40D3C4AE">
          <v:shape id="_x0000_i1461" type="#_x0000_t75" style="width:60.1pt;height:19.4pt" o:ole="">
            <v:imagedata r:id="rId851" o:title=""/>
          </v:shape>
          <o:OLEObject Type="Embed" ProgID="Equation.DSMT4" ShapeID="_x0000_i1461" DrawAspect="Content" ObjectID="_1662216974" r:id="rId852"/>
        </w:object>
      </w:r>
    </w:p>
    <w:p w14:paraId="74ED37BF" w14:textId="77777777" w:rsidR="008A5222" w:rsidRDefault="008A3171">
      <w:pPr>
        <w:rPr>
          <w:sz w:val="24"/>
          <w:szCs w:val="24"/>
        </w:rPr>
      </w:pPr>
      <w:r>
        <w:rPr>
          <w:sz w:val="24"/>
          <w:szCs w:val="24"/>
        </w:rPr>
        <w:object w:dxaOrig="185" w:dyaOrig="332" w14:anchorId="172D0FE5">
          <v:shape id="_x0000_i1462" type="#_x0000_t75" style="width:9.4pt;height:16.9pt" o:ole="">
            <v:imagedata r:id="rId853" o:title=""/>
          </v:shape>
          <o:OLEObject Type="Embed" ProgID="Equation.3" ShapeID="_x0000_i1462" DrawAspect="Content" ObjectID="_1662216975" r:id="rId854"/>
        </w:object>
      </w:r>
      <w:r>
        <w:rPr>
          <w:sz w:val="24"/>
          <w:szCs w:val="24"/>
        </w:rPr>
        <w:object w:dxaOrig="185" w:dyaOrig="332" w14:anchorId="36C78D66">
          <v:shape id="_x0000_i1463" type="#_x0000_t75" style="width:9.4pt;height:16.9pt" o:ole="">
            <v:imagedata r:id="rId853" o:title=""/>
          </v:shape>
          <o:OLEObject Type="Embed" ProgID="Equation.3" ShapeID="_x0000_i1463" DrawAspect="Content" ObjectID="_1662216976" r:id="rId855"/>
        </w:object>
      </w:r>
    </w:p>
    <w:p w14:paraId="4B809066" w14:textId="77777777" w:rsidR="008A5222" w:rsidRDefault="008A3171">
      <w:pPr>
        <w:jc w:val="center"/>
        <w:rPr>
          <w:sz w:val="24"/>
          <w:szCs w:val="24"/>
        </w:rPr>
      </w:pPr>
      <w:r>
        <w:rPr>
          <w:sz w:val="24"/>
          <w:szCs w:val="24"/>
        </w:rPr>
        <w:object w:dxaOrig="6738" w:dyaOrig="720" w14:anchorId="2088474A">
          <v:shape id="_x0000_i1464" type="#_x0000_t75" style="width:336.85pt;height:36.3pt" o:ole="">
            <v:imagedata r:id="rId856" o:title=""/>
          </v:shape>
          <o:OLEObject Type="Embed" ProgID="Equation.3" ShapeID="_x0000_i1464" DrawAspect="Content" ObjectID="_1662216977" r:id="rId857"/>
        </w:object>
      </w:r>
    </w:p>
    <w:p w14:paraId="1E307631" w14:textId="77777777" w:rsidR="008A5222" w:rsidRDefault="008A5222">
      <w:pPr>
        <w:rPr>
          <w:sz w:val="24"/>
          <w:szCs w:val="24"/>
        </w:rPr>
      </w:pPr>
    </w:p>
    <w:p w14:paraId="4433072C"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如图示电压互感器具二次额定线电压等于</w:t>
      </w:r>
      <w:r w:rsidRPr="00DB57BA">
        <w:rPr>
          <w:rFonts w:ascii="Calibri" w:eastAsia="宋体" w:hAnsi="Calibri" w:hint="eastAsia"/>
        </w:rPr>
        <w:t>100V</w:t>
      </w:r>
      <w:r w:rsidRPr="00DB57BA">
        <w:rPr>
          <w:rFonts w:ascii="Calibri" w:eastAsia="宋体" w:hAnsi="Calibri" w:hint="eastAsia"/>
        </w:rPr>
        <w:t>，当星形接线的二次绕组</w:t>
      </w:r>
      <w:r w:rsidRPr="00DB57BA">
        <w:rPr>
          <w:rFonts w:ascii="Calibri" w:eastAsia="宋体" w:hAnsi="Calibri" w:hint="eastAsia"/>
        </w:rPr>
        <w:t>C</w:t>
      </w:r>
      <w:r w:rsidRPr="00DB57BA">
        <w:rPr>
          <w:rFonts w:ascii="Calibri" w:eastAsia="宋体" w:hAnsi="Calibri" w:hint="eastAsia"/>
        </w:rPr>
        <w:t>相或</w:t>
      </w:r>
      <w:r w:rsidRPr="00DB57BA">
        <w:rPr>
          <w:rFonts w:ascii="Calibri" w:eastAsia="宋体" w:hAnsi="Calibri" w:hint="eastAsia"/>
        </w:rPr>
        <w:t>B</w:t>
      </w:r>
      <w:r w:rsidRPr="00DB57BA">
        <w:rPr>
          <w:rFonts w:ascii="Calibri" w:eastAsia="宋体" w:hAnsi="Calibri" w:hint="eastAsia"/>
        </w:rPr>
        <w:t>、</w:t>
      </w:r>
      <w:r w:rsidRPr="00DB57BA">
        <w:rPr>
          <w:rFonts w:ascii="Calibri" w:eastAsia="宋体" w:hAnsi="Calibri" w:hint="eastAsia"/>
        </w:rPr>
        <w:t>C</w:t>
      </w:r>
      <w:r w:rsidRPr="00DB57BA">
        <w:rPr>
          <w:rFonts w:ascii="Calibri" w:eastAsia="宋体" w:hAnsi="Calibri" w:hint="eastAsia"/>
        </w:rPr>
        <w:t>相熔断器熔断时分别计算各相电压及相间电压（二次电缆阻抗忽略不计）。</w:t>
      </w:r>
    </w:p>
    <w:p w14:paraId="74A706DC" w14:textId="77777777" w:rsidR="008A5222" w:rsidRDefault="008A3171">
      <w:pPr>
        <w:rPr>
          <w:sz w:val="24"/>
          <w:szCs w:val="24"/>
        </w:rPr>
      </w:pPr>
      <w:r>
        <w:rPr>
          <w:sz w:val="24"/>
          <w:szCs w:val="24"/>
        </w:rPr>
      </w:r>
      <w:r>
        <w:rPr>
          <w:sz w:val="24"/>
          <w:szCs w:val="24"/>
        </w:rPr>
        <w:pict w14:anchorId="1FF404BF">
          <v:group id="画布 264" o:spid="_x0000_s2016" editas="canvas" style="width:336pt;height:150.85pt;mso-position-horizontal-relative:char;mso-position-vertical-relative:line" coordsize="42672,19157">
            <v:shape id="_x0000_s2017" type="#_x0000_t75" style="position:absolute;width:42672;height:19157">
              <o:lock v:ext="edit" rotation="t"/>
            </v:shape>
            <v:line id="Line 196" o:spid="_x0000_s2018" style="position:absolute" from="25736,3549" to="25742,13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xhosUAAADcAAAADwAAAGRycy9kb3ducmV2LnhtbESPT2vCQBTE74LfYXmCN93YQiipq4gi&#10;aA+l/oF6fGafSdrs27C7Jum37xYKHoeZ+Q0zX/amFi05X1lWMJsmIIhzqysuFJxP28kLCB+QNdaW&#10;ScEPeVguhoM5Ztp2fKD2GAoRIewzVFCG0GRS+rwkg35qG+Lo3awzGKJ0hdQOuwg3tXxKklQarDgu&#10;lNjQuqT8+3g3Ct6fP9J2tX/b9Z/79JpvDtfLV+eUGo/61SuIQH14hP/bO60gEuHvTDwC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xhosUAAADcAAAADwAAAAAAAAAA&#10;AAAAAAChAgAAZHJzL2Rvd25yZXYueG1sUEsFBgAAAAAEAAQA+QAAAJMDAAAAAA==&#10;"/>
            <v:line id="Line 197" o:spid="_x0000_s2019" style="position:absolute" from="25736,3549" to="40144,3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DEOcYAAADcAAAADwAAAGRycy9kb3ducmV2LnhtbESPT2vCQBTE7wW/w/IKvdWNFoKkriKV&#10;gvZQ6h+ox2f2mUSzb8PuNonf3i0IHoeZ+Q0znfemFi05X1lWMBomIIhzqysuFOx3n68TED4ga6wt&#10;k4IreZjPBk9TzLTteEPtNhQiQthnqKAMocmk9HlJBv3QNsTRO1lnMETpCqkddhFuajlOklQarDgu&#10;lNjQR0n5ZftnFHy//aTtYv216n/X6TFfbo6Hc+eUennuF+8gAvXhEb63V1rBOBnB/5l4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KQxDnGAAAA3AAAAA8AAAAAAAAA&#10;AAAAAAAAoQIAAGRycy9kb3ducmV2LnhtbFBLBQYAAAAABAAEAPkAAACUAwAAAAA=&#10;"/>
            <v:line id="Line 198" o:spid="_x0000_s2020" style="position:absolute" from="25736,13855" to="40144,13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JaTsYAAADcAAAADwAAAGRycy9kb3ducmV2LnhtbESPQWvCQBSE7wX/w/IKvdVNUwiSuooo&#10;BfUgagvt8Zl9TVKzb8PuNon/3hWEHoeZ+YaZzgfTiI6cry0reBknIIgLq2suFXx+vD9PQPiArLGx&#10;TAou5GE+Gz1MMde25wN1x1CKCGGfo4IqhDaX0hcVGfRj2xJH78c6gyFKV0rtsI9w08g0STJpsOa4&#10;UGFLy4qK8/HPKNi97rNusdmuh69NdipWh9P3b++UenocFm8gAg3hP3xvr7WCNEnhdiYeATm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CWk7GAAAA3AAAAA8AAAAAAAAA&#10;AAAAAAAAoQIAAGRycy9kb3ducmV2LnhtbFBLBQYAAAAABAAEAPkAAACUAwAAAAA=&#10;"/>
            <v:line id="Line 199" o:spid="_x0000_s2021" style="position:absolute" from="40144,3549" to="40151,13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7/1cYAAADcAAAADwAAAGRycy9kb3ducmV2LnhtbESPQWvCQBSE70L/w/IK3nSjQiipq4gi&#10;aA9FbaE9PrOvSdrs27C7JvHfu0LB4zAz3zDzZW9q0ZLzlWUFk3ECgji3uuJCwefHdvQCwgdkjbVl&#10;UnAlD8vF02COmbYdH6k9hUJECPsMFZQhNJmUPi/JoB/bhjh6P9YZDFG6QmqHXYSbWk6TJJUGK44L&#10;JTa0Lin/O12MgvfZIW1X+7dd/7VPz/nmeP7+7ZxSw+d+9QoiUB8e4f/2TiuYJj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0O/9XGAAAA3AAAAA8AAAAAAAAA&#10;AAAAAAAAoQIAAGRycy9kb3ducmV2LnhtbFBLBQYAAAAABAAEAPkAAACUAwAAAAA=&#10;"/>
            <v:line id="Line 200" o:spid="_x0000_s2022" style="position:absolute" from="29476,3549" to="29483,13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dnocYAAADcAAAADwAAAGRycy9kb3ducmV2LnhtbESPQWvCQBSE7wX/w/IEb3VTLaF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LnZ6HGAAAA3AAAAA8AAAAAAAAA&#10;AAAAAAAAoQIAAGRycy9kb3ducmV2LnhtbFBLBQYAAAAABAAEAPkAAACUAwAAAAA=&#10;"/>
            <v:line id="Line 201" o:spid="_x0000_s2023" style="position:absolute" from="33743,3549" to="33750,13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vCOsYAAADcAAAADwAAAGRycy9kb3ducmV2LnhtbESPQWvCQBSE7wX/w/IEb3VTpaF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rwjrGAAAA3AAAAA8AAAAAAAAA&#10;AAAAAAAAoQIAAGRycy9kb3ducmV2LnhtbFBLBQYAAAAABAAEAPkAAACUAwAAAAA=&#10;"/>
            <v:line id="Line 202" o:spid="_x0000_s2024" style="position:absolute" from="33743,9099" to="40144,9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lcTcYAAADcAAAADwAAAGRycy9kb3ducmV2LnhtbESPQWvCQBSE74L/YXlCb7rRQijRVUQp&#10;aA+lWkGPz+wziWbfht1tkv77bqHQ4zAz3zCLVW9q0ZLzlWUF00kCgji3uuJCwenzdfwCwgdkjbVl&#10;UvBNHlbL4WCBmbYdH6g9hkJECPsMFZQhNJmUPi/JoJ/Yhjh6N+sMhihdIbXDLsJNLWdJkkqDFceF&#10;EhvalJQ/jl9GwfvzR9qu92+7/rxPr/n2cL3cO6fU06hfz0EE6sN/+K+90wpmSQq/Z+IR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15XE3GAAAA3AAAAA8AAAAAAAAA&#10;AAAAAAAAoQIAAGRycy9kb3ducmV2LnhtbFBLBQYAAAAABAAEAPkAAACUAwAAAAA=&#10;"/>
            <v:rect id="Rectangle 203" o:spid="_x0000_s2025" style="position:absolute;left:35877;top:8839;width:1600;height: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OGmsUA&#10;AADcAAAADwAAAGRycy9kb3ducmV2LnhtbESPQWvCQBSE7wX/w/KE3uquKdg2zUZEsdijxktvr9nX&#10;JJp9G7Krpv56t1DwOMzMN0w2H2wrztT7xrGG6USBIC6dabjSsC/WT68gfEA22DomDb/kYZ6PHjJM&#10;jbvwls67UIkIYZ+ihjqELpXSlzVZ9BPXEUfvx/UWQ5R9JU2Plwi3rUyUmkmLDceFGjta1lQedyer&#10;4btJ9njdFh/Kvq2fw+dQHE5fK60fx8PiHUSgIdzD/+2N0ZCoF/g7E4+Az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Y4aaxQAAANwAAAAPAAAAAAAAAAAAAAAAAJgCAABkcnMv&#10;ZG93bnJldi54bWxQSwUGAAAAAAQABAD1AAAAigMAAAAA&#10;"/>
            <v:rect id="Rectangle 204" o:spid="_x0000_s2026" style="position:absolute;left:32899;top:6464;width:1600;height:520;rotation: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y0Z8EA&#10;AADcAAAADwAAAGRycy9kb3ducmV2LnhtbERP3WrCMBS+F3yHcITdiKYTHFKNZYjFXYhMtwc4NGdN&#10;sTkpSardnn65ELz8+P43xWBbcSMfGscKXucZCOLK6YZrBd9f5WwFIkRkja1jUvBLAYrteLTBXLs7&#10;n+l2ibVIIRxyVGBi7HIpQ2XIYpi7jjhxP85bjAn6WmqP9xRuW7nIsjdpseHUYLCjnaHqeumtgoOm&#10;aX/640N/ZLyWn/7ULfek1MtkeF+DiDTEp/jh/tAKFllam86kIyC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ctGfBAAAA3AAAAA8AAAAAAAAAAAAAAAAAmAIAAGRycy9kb3du&#10;cmV2LnhtbFBLBQYAAAAABAAEAPUAAACGAwAAAAA=&#10;"/>
            <v:rect id="Rectangle 205" o:spid="_x0000_s2027" style="position:absolute;left:39297;top:6460;width:1600;height:521;rotation: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AR/MUA&#10;AADcAAAADwAAAGRycy9kb3ducmV2LnhtbESP0WrCQBRE3wX/YbmFvkizMaC0qauIVPShSJv2Ay7Z&#10;2ySYvRt2NzHt13cFwcdhZs4wq81oWjGQ841lBfMkBUFcWt1wpeD7a//0DMIHZI2tZVLwSx426+lk&#10;hbm2F/6koQiViBD2OSqoQ+hyKX1Zk0Gf2I44ej/WGQxRukpqh5cIN63M0nQpDTYcF2rsaFdTeS56&#10;o+Cgadaf/vjQvzOe9x/u1C3eSKnHh3H7CiLQGO7hW/uoFWTpC1zPxCMg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BH8xQAAANwAAAAPAAAAAAAAAAAAAAAAAJgCAABkcnMv&#10;ZG93bnJldi54bWxQSwUGAAAAAAQABAD1AAAAigMAAAAA&#10;"/>
            <v:rect id="Rectangle 206" o:spid="_x0000_s2028" style="position:absolute;left:32973;top:11629;width:1600;height:521;rotation: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MuvMIA&#10;AADcAAAADwAAAGRycy9kb3ducmV2LnhtbERPyWrDMBC9F/oPYgq5lEZ2oCG4lkMpMemhhCz9gMGa&#10;2ibWyEjy0nx9dCj0+Hh7vp1NJ0ZyvrWsIF0mIIgrq1uuFXxfypcNCB+QNXaWScEvedgWjw85ZtpO&#10;fKLxHGoRQ9hnqKAJoc+k9FVDBv3S9sSR+7HOYIjQ1VI7nGK46eQqSdbSYMuxocGePhqqrufBKNhr&#10;eh4ON94PX4zX8ugO/euOlFo8ze9vIALN4V/85/7UClZpnB/PxCMgi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sy68wgAAANwAAAAPAAAAAAAAAAAAAAAAAJgCAABkcnMvZG93&#10;bnJldi54bWxQSwUGAAAAAAQABAD1AAAAhwMAAAAA&#10;"/>
            <v:rect id="Rectangle 207" o:spid="_x0000_s2029" style="position:absolute;left:39366;top:11223;width:1607;height:521;rotation: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LJ8MA&#10;AADcAAAADwAAAGRycy9kb3ducmV2LnhtbESP3YrCMBSE74V9h3AW9kY0raBINYosK+6FiH8PcGiO&#10;bbE5KUmq3X16IwheDjPzDTNfdqYWN3K+sqwgHSYgiHOrKy4UnE/rwRSED8gaa8uk4I88LBcfvTlm&#10;2t75QLdjKESEsM9QQRlCk0np85IM+qFtiKN3sc5giNIVUju8R7ip5ShJJtJgxXGhxIa+S8qvx9Yo&#10;2Gjqt7t/3rRbxut673bN+IeU+vrsVjMQgbrwDr/av1rBKE3heSYeAb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LJ8MAAADcAAAADwAAAAAAAAAAAAAAAACYAgAAZHJzL2Rv&#10;d25yZXYueG1sUEsFBgAAAAAEAAQA9QAAAIgDAAAAAA==&#10;"/>
            <v:rect id="Rectangle 208" o:spid="_x0000_s2030" style="position:absolute;left:28628;top:8049;width:1601;height:514;rotation: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0VUMMA&#10;AADcAAAADwAAAGRycy9kb3ducmV2LnhtbESP0YrCMBRE3xf8h3AFXxZNLeyyVKOIKPogsqt+wKW5&#10;tsXmpiSpVr/eLAg+DjNzhpnOO1OLKzlfWVYwHiUgiHOrKy4UnI7r4Q8IH5A11pZJwZ08zGe9jylm&#10;2t74j66HUIgIYZ+hgjKEJpPS5yUZ9CPbEEfvbJ3BEKUrpHZ4i3BTyzRJvqXBiuNCiQ0tS8ovh9Yo&#10;2Gj6bPcP3rQ7xsv61+2brxUpNeh3iwmIQF14h1/trVaQjlP4PxOPgJ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0VUMMAAADcAAAADwAAAAAAAAAAAAAAAACYAgAAZHJzL2Rv&#10;d25yZXYueG1sUEsFBgAAAAAEAAQA9QAAAIgDAAAAAA==&#10;"/>
            <v:oval id="Oval 209" o:spid="_x0000_s2031" style="position:absolute;left:24669;top:8001;width:2134;height:23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8AOMMA&#10;AADcAAAADwAAAGRycy9kb3ducmV2LnhtbESPQWvCQBSE70L/w/IK3nQTg1JSV5GKoAcPje39kX0m&#10;wezbkH2N6b/vCkKPw8x8w6y3o2vVQH1oPBtI5wko4tLbhisDX5fD7A1UEGSLrWcy8EsBtpuXyRpz&#10;6+/8SUMhlYoQDjkaqEW6XOtQ1uQwzH1HHL2r7x1KlH2lbY/3CHetXiTJSjtsOC7U2NFHTeWt+HEG&#10;9tWuWA06k2V23R9lefs+n7LUmOnruHsHJTTKf/jZPloDizSDx5l4BP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8AOMMAAADcAAAADwAAAAAAAAAAAAAAAACYAgAAZHJzL2Rv&#10;d25yZXYueG1sUEsFBgAAAAAEAAQA9QAAAIgDAAAAAA==&#10;"/>
            <v:line id="Line 210" o:spid="_x0000_s2032" style="position:absolute;flip:y" from="25736,8305" to="25742,9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me8UAAADcAAAADwAAAGRycy9kb3ducmV2LnhtbESPQWvCQBCF74L/YRnBS9CNWopNXUVt&#10;hULpoeqhxyE7TYLZ2ZAdNf57t1Dw+HjzvjdvsepcrS7Uhsqzgck4BUWce1txYeB42I3moIIgW6w9&#10;k4EbBVgt+70FZtZf+ZsueylUhHDI0EAp0mRah7wkh2HsG+Lo/frWoUTZFtq2eI1wV+tpmj5rhxXH&#10;hhIb2paUn/ZnF9/YffHbbJZsnE6SF3r/kc9UizHDQbd+BSXUyeP4P/1hDUwnT/A3JhJ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Hlme8UAAADcAAAADwAAAAAAAAAA&#10;AAAAAAChAgAAZHJzL2Rvd25yZXYueG1sUEsFBgAAAAAEAAQA+QAAAJMDAAAAAA==&#10;">
              <v:stroke endarrow="block"/>
            </v:line>
            <v:shape id="Text Box 211" o:spid="_x0000_s2033" type="#_x0000_t202" style="position:absolute;left:22002;top:7512;width:3201;height:3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x5JsQA&#10;AADcAAAADwAAAGRycy9kb3ducmV2LnhtbESPW2vCQBCF3wX/wzKFvohuDLSE6ColKFhoC0Z9H7Nj&#10;LmZnQ3ar6b/vFgo+Hs7l4yzXg2nFjXpXW1Ywn0UgiAuray4VHA/baQLCeWSNrWVS8EMO1qvxaImp&#10;tnfe0y33pQgj7FJUUHnfpVK6oiKDbmY74uBdbG/QB9mXUvd4D+OmlXEUvUqDNQdChR1lFRXX/NsE&#10;7mZIutP5I2ve88m5ib+4/kxYqeen4W0BwtPgH+H/9k4riOcv8HcmHA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seSbEAAAA3AAAAA8AAAAAAAAAAAAAAAAAmAIAAGRycy9k&#10;b3ducmV2LnhtbFBLBQYAAAAABAAEAPUAAACJAwAAAAA=&#10;" stroked="f">
              <v:fill opacity="0"/>
              <v:textbox>
                <w:txbxContent>
                  <w:p w14:paraId="0AAA0E7E" w14:textId="77777777" w:rsidR="008A3171" w:rsidRDefault="008A3171">
                    <w:r>
                      <w:rPr>
                        <w:rFonts w:ascii="宋体" w:hAnsi="宋体"/>
                        <w:position w:val="-6"/>
                      </w:rPr>
                      <w:object w:dxaOrig="388" w:dyaOrig="332" w14:anchorId="6310E529">
                        <v:shape id="_x0000_i1466" type="#_x0000_t75" style="width:19.4pt;height:16.9pt" o:ole="">
                          <v:imagedata r:id="rId858" o:title=""/>
                        </v:shape>
                        <o:OLEObject Type="Embed" ProgID="Equation.3" ShapeID="_x0000_i1466" DrawAspect="Content" ObjectID="_1662217298" r:id="rId859"/>
                      </w:object>
                    </w:r>
                  </w:p>
                </w:txbxContent>
              </v:textbox>
            </v:shape>
            <v:shape id="Text Box 212" o:spid="_x0000_s2034" type="#_x0000_t202" style="position:absolute;left:32143;top:2755;width:2134;height:23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7nUcUA&#10;AADcAAAADwAAAGRycy9kb3ducmV2LnhtbESPzWrCQBSF90LfYbiFbkQnyUJCmlFKaKEFK5i2+5vM&#10;NYnN3AmZqca37wiCy8P5+Tj5ZjK9ONHoOssK4mUEgri2uuNGwffX2yIF4Tyyxt4yKbiQg836YZZj&#10;pu2Z93QqfSPCCLsMFbTeD5mUrm7JoFvagTh4Bzsa9EGOjdQjnsO46WUSRStpsONAaHGgoqX6t/wz&#10;gfs6pcNPtS2OH+W8OiY77j5TVurpcXp5BuFp8vfwrf2uFSTxCq5nwhG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vudRxQAAANwAAAAPAAAAAAAAAAAAAAAAAJgCAABkcnMv&#10;ZG93bnJldi54bWxQSwUGAAAAAAQABAD1AAAAigMAAAAA&#10;" stroked="f">
              <v:fill opacity="0"/>
              <v:textbox>
                <w:txbxContent>
                  <w:p w14:paraId="062C0989" w14:textId="77777777" w:rsidR="008A3171" w:rsidRDefault="008A3171">
                    <w:r>
                      <w:rPr>
                        <w:rFonts w:hint="eastAsia"/>
                      </w:rPr>
                      <w:t>a</w:t>
                    </w:r>
                  </w:p>
                </w:txbxContent>
              </v:textbox>
            </v:shape>
            <v:shape id="Text Box 213" o:spid="_x0000_s2035" type="#_x0000_t202" style="position:absolute;left:31235;top:7600;width:2134;height:2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JCysQA&#10;AADcAAAADwAAAGRycy9kb3ducmV2LnhtbESPS2vCQBSF94L/YbiFbkQnZtGG6CglKFhoC0bdXzPX&#10;PMzcCZmppv++Uyi4PJzHx1muB9OKG/WutqxgPotAEBdW11wqOB620wSE88gaW8uk4IccrFfj0RJT&#10;be+8p1vuSxFG2KWooPK+S6V0RUUG3cx2xMG72N6gD7Ivpe7xHsZNK+MoepEGaw6ECjvKKiqu+bcJ&#10;3M2QdKfzR9a855NzE39x/ZmwUs9Pw9sChKfBP8L/7Z1WEM9f4e9MO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yQsrEAAAA3AAAAA8AAAAAAAAAAAAAAAAAmAIAAGRycy9k&#10;b3ducmV2LnhtbFBLBQYAAAAABAAEAPUAAACJAwAAAAA=&#10;" stroked="f">
              <v:fill opacity="0"/>
              <v:textbox>
                <w:txbxContent>
                  <w:p w14:paraId="75AA337F" w14:textId="77777777" w:rsidR="008A3171" w:rsidRDefault="008A3171">
                    <w:r>
                      <w:rPr>
                        <w:rFonts w:hint="eastAsia"/>
                      </w:rPr>
                      <w:t>b</w:t>
                    </w:r>
                  </w:p>
                </w:txbxContent>
              </v:textbox>
            </v:shape>
            <v:shape id="Text Box 214" o:spid="_x0000_s2036" type="#_x0000_t202" style="position:absolute;left:38284;top:7086;width:2140;height:2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3WuMEA&#10;AADcAAAADwAAAGRycy9kb3ducmV2LnhtbERPTWvCQBC9C/6HZQQvUjfmUELqKkUULGihsb2P2WkS&#10;zc6G7Fbjv+8cCj0+3vdyPbhW3agPjWcDi3kCirj0tuHKwOdp95SBChHZYuuZDDwowHo1Hi0xt/7O&#10;H3QrYqUkhEOOBuoYu1zrUNbkMMx9Ryzct+8dRoF9pW2Pdwl3rU6T5Fk7bFgaauxoU1N5LX6c9G6H&#10;rPs6HzaXt2J2vqTv3BwzNmY6GV5fQEUa4r/4z723BtKFrJUzcgT0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t1rjBAAAA3AAAAA8AAAAAAAAAAAAAAAAAmAIAAGRycy9kb3du&#10;cmV2LnhtbFBLBQYAAAAABAAEAPUAAACGAwAAAAA=&#10;" stroked="f">
              <v:fill opacity="0"/>
              <v:textbox>
                <w:txbxContent>
                  <w:p w14:paraId="4E8EEA6B" w14:textId="77777777" w:rsidR="008A3171" w:rsidRDefault="008A3171">
                    <w:r>
                      <w:rPr>
                        <w:rFonts w:hint="eastAsia"/>
                      </w:rPr>
                      <w:t>c</w:t>
                    </w:r>
                  </w:p>
                </w:txbxContent>
              </v:textbox>
            </v:shape>
            <v:shape id="Text Box 215" o:spid="_x0000_s2037" type="#_x0000_t202" style="position:absolute;left:27336;top:7512;width:2140;height:2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FzI8QA&#10;AADcAAAADwAAAGRycy9kb3ducmV2LnhtbESPS2vCQBSF94L/YbiFbopOzKLE6CglKFhoC0bdXzPX&#10;PMzcCZmppv++Uyi4PJzHx1muB9OKG/WutqxgNo1AEBdW11wqOB62kwSE88gaW8uk4IccrFfj0RJT&#10;be+8p1vuSxFG2KWooPK+S6V0RUUG3dR2xMG72N6gD7Ivpe7xHsZNK+MoepUGaw6ECjvKKiqu+bcJ&#10;3M2QdKfzR9a85y/nJv7i+jNhpZ6fhrcFCE+Df4T/2zutIJ7N4e9MO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hcyPEAAAA3AAAAA8AAAAAAAAAAAAAAAAAmAIAAGRycy9k&#10;b3ducmV2LnhtbFBLBQYAAAAABAAEAPUAAACJAwAAAAA=&#10;" stroked="f">
              <v:fill opacity="0"/>
              <v:textbox>
                <w:txbxContent>
                  <w:p w14:paraId="05498A5F" w14:textId="77777777" w:rsidR="008A3171" w:rsidRDefault="008A3171">
                    <w:r>
                      <w:rPr>
                        <w:rFonts w:hint="eastAsia"/>
                      </w:rPr>
                      <w:t>Z</w:t>
                    </w:r>
                  </w:p>
                </w:txbxContent>
              </v:textbox>
            </v:shape>
            <v:shape id="Text Box 216" o:spid="_x0000_s2038" type="#_x0000_t202" style="position:absolute;left:31610;top:5619;width:2133;height:2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cQA8EA&#10;AADcAAAADwAAAGRycy9kb3ducmV2LnhtbERPTWvCQBC9F/wPywi9FN00hxKiq4goVKiFpvU+Zsck&#10;mp0N2VXjv+8cCj0+3vd8ObhW3agPjWcDr9MEFHHpbcOVgZ/v7SQDFSKyxdYzGXhQgOVi9DTH3Po7&#10;f9GtiJWSEA45Gqhj7HKtQ1mTwzD1HbFwJ987jAL7Stse7xLuWp0myZt22LA01NjRuqbyUlyd9G6G&#10;rDscP9bnXfFyPKef3OwzNuZ5PKxmoCIN8V/85363BtJU5ssZOQJ68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3EAPBAAAA3AAAAA8AAAAAAAAAAAAAAAAAmAIAAGRycy9kb3du&#10;cmV2LnhtbFBLBQYAAAAABAAEAPUAAACGAwAAAAA=&#10;" stroked="f">
              <v:fill opacity="0"/>
              <v:textbox>
                <w:txbxContent>
                  <w:p w14:paraId="59F85562" w14:textId="77777777" w:rsidR="008A3171" w:rsidRDefault="008A3171">
                    <w:r>
                      <w:rPr>
                        <w:rFonts w:hint="eastAsia"/>
                      </w:rPr>
                      <w:t>Z</w:t>
                    </w:r>
                  </w:p>
                </w:txbxContent>
              </v:textbox>
            </v:shape>
            <v:shape id="Text Box 217" o:spid="_x0000_s2039" type="#_x0000_t202" style="position:absolute;left:37903;top:5619;width:2133;height:2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u1mMUA&#10;AADcAAAADwAAAGRycy9kb3ducmV2LnhtbESPzWrCQBSF9wXfYbgFN6VOkkUJqaOUYKGCFozt/pq5&#10;TWIzd0JmTOLbdwqCy8P5+TjL9WRaMVDvGssK4kUEgri0uuFKwdfx/TkF4TyyxtYyKbiSg/Vq9rDE&#10;TNuRDzQUvhJhhF2GCmrvu0xKV9Zk0C1sRxy8H9sb9EH2ldQ9jmHctDKJohdpsOFAqLGjvKbyt7iY&#10;wN1Mafd92uXnbfF0Oief3OxTVmr+OL29gvA0+Xv41v7QCpIkhv8z4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O7WYxQAAANwAAAAPAAAAAAAAAAAAAAAAAJgCAABkcnMv&#10;ZG93bnJldi54bWxQSwUGAAAAAAQABAD1AAAAigMAAAAA&#10;" stroked="f">
              <v:fill opacity="0"/>
              <v:textbox>
                <w:txbxContent>
                  <w:p w14:paraId="73C81956" w14:textId="77777777" w:rsidR="008A3171" w:rsidRDefault="008A3171">
                    <w:r>
                      <w:rPr>
                        <w:rFonts w:hint="eastAsia"/>
                      </w:rPr>
                      <w:t>Z</w:t>
                    </w:r>
                  </w:p>
                </w:txbxContent>
              </v:textbox>
            </v:shape>
            <v:shape id="Text Box 218" o:spid="_x0000_s2040" type="#_x0000_t202" style="position:absolute;left:31667;top:10680;width:2134;height:2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kr78MA&#10;AADcAAAADwAAAGRycy9kb3ducmV2LnhtbESPX2vCMBTF3wW/Q7iCLzJT8yClGmXIBg6cYDffr81d&#10;W9fclCbT7tsbQfDxcP78OMt1bxtxoc7XjjXMpgkI4sKZmksN31/vLykIH5ANNo5Jwz95WK+GgyVm&#10;xl35QJc8lCKOsM9QQxVCm0npi4os+qlriaP34zqLIcqulKbDaxy3jVRJMpcWa46EClvaVFT85n82&#10;ct/6tD2edpvzRz45ndWe68+UtR6P+tcFiEB9eIYf7a3RoJSC+5l4BO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kr78MAAADcAAAADwAAAAAAAAAAAAAAAACYAgAAZHJzL2Rv&#10;d25yZXYueG1sUEsFBgAAAAAEAAQA9QAAAIgDAAAAAA==&#10;" stroked="f">
              <v:fill opacity="0"/>
              <v:textbox>
                <w:txbxContent>
                  <w:p w14:paraId="128ED8C5" w14:textId="77777777" w:rsidR="008A3171" w:rsidRDefault="008A3171">
                    <w:r>
                      <w:rPr>
                        <w:rFonts w:hint="eastAsia"/>
                      </w:rPr>
                      <w:t>Z</w:t>
                    </w:r>
                  </w:p>
                </w:txbxContent>
              </v:textbox>
            </v:shape>
            <v:shape id="Text Box 219" o:spid="_x0000_s2041" type="#_x0000_t202" style="position:absolute;left:37903;top:10572;width:2140;height:2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OdMQA&#10;AADcAAAADwAAAGRycy9kb3ducmV2LnhtbESPX2vCMBTF3wd+h3CFvQxN7WCUalpEFBTcYFXfr821&#10;rTY3pcm0+/bLYLDHw/nz4yzywbTiTr1rLCuYTSMQxKXVDVcKjofNJAHhPLLG1jIp+CYHeTZ6WmCq&#10;7YM/6V74SoQRdikqqL3vUildWZNBN7UdcfAutjfog+wrqXt8hHHTyjiK3qTBhgOhxo5WNZW34ssE&#10;7npIutN5v7ruipfzNf7g5j1hpZ7Hw3IOwtPg/8N/7a1WEMev8HsmHAGZ/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ljnTEAAAA3AAAAA8AAAAAAAAAAAAAAAAAmAIAAGRycy9k&#10;b3ducmV2LnhtbFBLBQYAAAAABAAEAPUAAACJAwAAAAA=&#10;" stroked="f">
              <v:fill opacity="0"/>
              <v:textbox>
                <w:txbxContent>
                  <w:p w14:paraId="70018791" w14:textId="77777777" w:rsidR="008A3171" w:rsidRDefault="008A3171">
                    <w:r>
                      <w:rPr>
                        <w:rFonts w:hint="eastAsia"/>
                      </w:rPr>
                      <w:t>Z</w:t>
                    </w:r>
                  </w:p>
                </w:txbxContent>
              </v:textbox>
            </v:shape>
            <v:shape id="Text Box 220" o:spid="_x0000_s2042" type="#_x0000_t202" style="position:absolute;left:35344;top:6718;width:2133;height:2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wWAMQA&#10;AADcAAAADwAAAGRycy9kb3ducmV2LnhtbESPX2vCMBTF3wd+h3CFvQxNLWOUalpEFBTcYFXfr821&#10;rTY3pcm0+/bLYLDHw/nz4yzywbTiTr1rLCuYTSMQxKXVDVcKjofNJAHhPLLG1jIp+CYHeTZ6WmCq&#10;7YM/6V74SoQRdikqqL3vUildWZNBN7UdcfAutjfog+wrqXt8hHHTyjiK3qTBhgOhxo5WNZW34ssE&#10;7npIutN5v7ruipfzNf7g5j1hpZ7Hw3IOwtPg/8N/7a1WEMev8HsmHAGZ/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MFgDEAAAA3AAAAA8AAAAAAAAAAAAAAAAAmAIAAGRycy9k&#10;b3ducmV2LnhtbFBLBQYAAAAABAAEAPUAAACJAwAAAAA=&#10;" stroked="f">
              <v:fill opacity="0"/>
              <v:textbox>
                <w:txbxContent>
                  <w:p w14:paraId="683AC696" w14:textId="77777777" w:rsidR="008A3171" w:rsidRDefault="008A3171">
                    <w:r>
                      <w:rPr>
                        <w:rFonts w:hint="eastAsia"/>
                      </w:rPr>
                      <w:t>Z</w:t>
                    </w:r>
                  </w:p>
                </w:txbxContent>
              </v:textbox>
            </v:shape>
            <v:line id="Line 221" o:spid="_x0000_s2043" style="position:absolute" from="3168,3968" to="17583,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6eWscAAADcAAAADwAAAGRycy9kb3ducmV2LnhtbESPQWvCQBSE7wX/w/KE3urGlAZJXUUs&#10;Be2hVFvQ4zP7mkSzb8PuNkn/fbcgeBxm5htmvhxMIzpyvrasYDpJQBAXVtdcKvj6fH2YgfABWWNj&#10;mRT8koflYnQ3x1zbnnfU7UMpIoR9jgqqENpcSl9UZNBPbEscvW/rDIYoXSm1wz7CTSPTJMmkwZrj&#10;QoUtrSsqLvsfo+D98SPrVtu3zXDYZqfiZXc6nnun1P14WD2DCDSEW/ja3mgFafoE/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Hp5axwAAANwAAAAPAAAAAAAA&#10;AAAAAAAAAKECAABkcnMvZG93bnJldi54bWxQSwUGAAAAAAQABAD5AAAAlQMAAAAA&#10;"/>
            <v:line id="Line 222" o:spid="_x0000_s2044" style="position:absolute" from="17659,3968" to="17665,14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wALcYAAADcAAAADwAAAGRycy9kb3ducmV2LnhtbESPQWvCQBSE7wX/w/IKvdVNUwgSXUWU&#10;gvZQqi3U4zP7TKLZt2F3m8R/7xaEHoeZ+YaZLQbTiI6cry0reBknIIgLq2suFXx/vT1PQPiArLGx&#10;TAqu5GExHz3MMNe25x11+1CKCGGfo4IqhDaX0hcVGfRj2xJH72SdwRClK6V22Ee4aWSaJJk0WHNc&#10;qLClVUXFZf9rFHy8fmbdcvu+GX622bFY746Hc++UenocllMQgYbwH763N1pBmmbwdyYe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MAC3GAAAA3AAAAA8AAAAAAAAA&#10;AAAAAAAAoQIAAGRycy9kb3ducmV2LnhtbFBLBQYAAAAABAAEAPkAAACUAwAAAAA=&#10;"/>
            <v:line id="Line 223" o:spid="_x0000_s2045" style="position:absolute" from="3168,14274" to="17583,14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CltscAAADcAAAADwAAAGRycy9kb3ducmV2LnhtbESPQWvCQBSE7wX/w/KE3urGFFJJXUUs&#10;Be2hVFvQ4zP7mkSzb8PuNkn/fbcgeBxm5htmvhxMIzpyvrasYDpJQBAXVtdcKvj6fH2YgfABWWNj&#10;mRT8koflYnQ3x1zbnnfU7UMpIoR9jgqqENpcSl9UZNBPbEscvW/rDIYoXSm1wz7CTSPTJMmkwZrj&#10;QoUtrSsqLvsfo+D98SPrVtu3zXDYZqfiZXc6nnun1P14WD2DCDSEW/ja3mgFafoE/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gKW2xwAAANwAAAAPAAAAAAAA&#10;AAAAAAAAAKECAABkcnMvZG93bnJldi54bWxQSwUGAAAAAAQABAD5AAAAlQMAAAAA&#10;"/>
            <v:line id="Line 224" o:spid="_x0000_s2046" style="position:absolute" from="3168,7931" to="16516,7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xxMMAAADcAAAADwAAAGRycy9kb3ducmV2LnhtbERPz2vCMBS+C/sfwht409QKZXRGEUXQ&#10;HUTdYDs+m7e2W/NSkqyt/705DDx+fL8Xq8E0oiPna8sKZtMEBHFhdc2lgo/33eQFhA/IGhvLpOBG&#10;HlbLp9ECc217PlN3CaWIIexzVFCF0OZS+qIig35qW+LIfVtnMEToSqkd9jHcNDJNkkwarDk2VNjS&#10;pqLi9/JnFBznp6xbH972w+chuxbb8/Xrp3dKjZ+H9SuIQEN4iP/de60gTePaeCYe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fMcTDAAAA3AAAAA8AAAAAAAAAAAAA&#10;AAAAoQIAAGRycy9kb3ducmV2LnhtbFBLBQYAAAAABAAEAPkAAACRAwAAAAA=&#10;"/>
            <v:line id="Line 225" o:spid="_x0000_s2047" style="position:absolute" from="16516,3968" to="16522,7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OUX8cAAADcAAAADwAAAGRycy9kb3ducmV2LnhtbESPQWvCQBSE7wX/w/KE3urGFEJNXUUs&#10;Be2hVFvQ4zP7mkSzb8PuNkn/fbcgeBxm5htmvhxMIzpyvrasYDpJQBAXVtdcKvj6fH14AuEDssbG&#10;Min4JQ/Lxehujrm2Pe+o24dSRAj7HBVUIbS5lL6oyKCf2JY4et/WGQxRulJqh32Em0amSZJJgzXH&#10;hQpbWldUXPY/RsH740fWrbZvm+GwzU7Fy+50PPdOqfvxsHoGEWgIt/C1vdEK0nQG/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U5RfxwAAANwAAAAPAAAAAAAA&#10;AAAAAAAAAKECAABkcnMvZG93bnJldi54bWxQSwUGAAAAAAQABAD5AAAAlQMAAAAA&#10;"/>
            <v:line id="Line 226" o:spid="_x0000_s2048" style="position:absolute" from="3168,11099" to="7442,11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CrH8MAAADcAAAADwAAAGRycy9kb3ducmV2LnhtbERPz2vCMBS+C/4P4Qm7aapCGdUoogx0&#10;hzGdoMdn82yrzUtJsrb775fDYMeP7/dy3ZtatOR8ZVnBdJKAIM6trrhQcP56G7+C8AFZY22ZFPyQ&#10;h/VqOFhipm3HR2pPoRAxhH2GCsoQmkxKn5dk0E9sQxy5u3UGQ4SukNphF8NNLWdJkkqDFceGEhva&#10;lpQ/T99Gwcf8M203h/d9fzmkt3x3vF0fnVPqZdRvFiAC9eFf/OfeawWzeZwf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wqx/DAAAA3AAAAA8AAAAAAAAAAAAA&#10;AAAAoQIAAGRycy9kb3ducmV2LnhtbFBLBQYAAAAABAAEAPkAAACRAwAAAAA=&#10;"/>
            <v:line id="Line 227" o:spid="_x0000_s2049" style="position:absolute" from="10109,11099" to="14376,11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wOhMYAAADcAAAADwAAAGRycy9kb3ducmV2LnhtbESPQWvCQBSE7wX/w/KE3upGhSDRVaQi&#10;aA+l2kI9PrPPJDb7Nuxuk/jv3YLQ4zAz3zCLVW9q0ZLzlWUF41ECgji3uuJCwdfn9mUGwgdkjbVl&#10;UnAjD6vl4GmBmbYdH6g9hkJECPsMFZQhNJmUPi/JoB/Zhjh6F+sMhihdIbXDLsJNLSdJkkqDFceF&#10;Eht6LSn/Of4aBe/Tj7Rd7992/fc+Peebw/l07ZxSz8N+PQcRqA//4Ud7pxVMpmP4OxOP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8DoTGAAAA3AAAAA8AAAAAAAAA&#10;AAAAAAAAoQIAAGRycy9kb3ducmV2LnhtbFBLBQYAAAAABAAEAPkAAACUAwAAAAA=&#10;"/>
            <v:line id="Line 228" o:spid="_x0000_s2050" style="position:absolute" from="14376,7924" to="14382,14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6Q88YAAADcAAAADwAAAGRycy9kb3ducmV2LnhtbESPQWvCQBSE7wX/w/KE3uqmEUKJriIV&#10;QXso1Rb0+Mw+k2j2bdjdJum/7xYKHoeZ+YaZLwfTiI6cry0reJ4kIIgLq2suFXx9bp5eQPiArLGx&#10;TAp+yMNyMXqYY65tz3vqDqEUEcI+RwVVCG0upS8qMugntiWO3sU6gyFKV0rtsI9w08g0STJpsOa4&#10;UGFLrxUVt8O3UfA+/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kPPGAAAA3AAAAA8AAAAAAAAA&#10;AAAAAAAAoQIAAGRycy9kb3ducmV2LnhtbFBLBQYAAAAABAAEAPkAAACUAwAAAAA=&#10;"/>
            <v:line id="Line 229" o:spid="_x0000_s2051" style="position:absolute" from="11169,3968" to="11176,14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I1aMYAAADcAAAADwAAAGRycy9kb3ducmV2LnhtbESPQWvCQBSE7wX/w/KE3uqmBkKJriIV&#10;QXso1Rb0+Mw+k2j2bdjdJum/7xYKHoeZ+YaZLwfTiI6cry0reJ4kIIgLq2suFXx9bp5eQPiArLGx&#10;TAp+yMNyMXqYY65tz3vqDqEUEcI+RwVVCG0upS8qMugntiWO3sU6gyFKV0rtsI9w08hpkmTSYM1x&#10;ocKWXisqbodvo+A9/ci61e5tOxx32blY78+na++UehwPqxmIQEO4h//bW61gmq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NiNWjGAAAA3AAAAA8AAAAAAAAA&#10;AAAAAAAAoQIAAGRycy9kb3ducmV2LnhtbFBLBQYAAAAABAAEAPkAAACUAwAAAAA=&#10;"/>
            <v:oval id="Oval 230" o:spid="_x0000_s2052" style="position:absolute;left:9728;top:10947;width:292;height:2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PELMQA&#10;AADcAAAADwAAAGRycy9kb3ducmV2LnhtbESPQWvCQBSE74X+h+UJvdWNRqVEV5FKwR48GO39kX0m&#10;wezbkH2N6b/vCoLHYWa+YVabwTWqpy7Ung1Mxgko4sLbmksD59PX+weoIMgWG89k4I8CbNavLyvM&#10;rL/xkfpcShUhHDI0UIm0mdahqMhhGPuWOHoX3zmUKLtS2w5vEe4aPU2ShXZYc1yosKXPiopr/usM&#10;7Mptvuh1KvP0stvL/Ppz+E4nxryNhu0SlNAgz/CjvbcGpukM7mfiEd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TxCzEAAAA3AAAAA8AAAAAAAAAAAAAAAAAmAIAAGRycy9k&#10;b3ducmV2LnhtbFBLBQYAAAAABAAEAPUAAACJAwAAAAA=&#10;"/>
            <v:oval id="Oval 231" o:spid="_x0000_s2053" style="position:absolute;left:7442;top:11023;width:292;height: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9ht8MA&#10;AADcAAAADwAAAGRycy9kb3ducmV2LnhtbESPQWvCQBSE74L/YXlCb7rRECmpq0iloIceGtv7I/tM&#10;gtm3Ifsa4793hUKPw8x8w2x2o2vVQH1oPBtYLhJQxKW3DVcGvs8f81dQQZAttp7JwJ0C7LbTyQZz&#10;62/8RUMhlYoQDjkaqEW6XOtQ1uQwLHxHHL2L7x1KlH2lbY+3CHetXiXJWjtsOC7U2NF7TeW1+HUG&#10;DtW+WA86lSy9HI6SXX8+T+nSmJfZuH8DJTTKf/ivfbQGVmkGzzPxCO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J9ht8MAAADcAAAADwAAAAAAAAAAAAAAAACYAgAAZHJzL2Rv&#10;d25yZXYueG1sUEsFBgAAAAAEAAQA9QAAAIgDAAAAAA==&#10;"/>
            <v:rect id="Rectangle 232" o:spid="_x0000_s2054" style="position:absolute;left:11861;top:10871;width:1601;height: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PpvMMA&#10;AADcAAAADwAAAGRycy9kb3ducmV2LnhtbESPQYvCMBSE7wv+h/AEb2tqBdFqFFGU9ajtZW9vm2fb&#10;3ealNFG7/nojCB6HmfmGWaw6U4srta6yrGA0jEAQ51ZXXCjI0t3nFITzyBpry6Tgnxyslr2PBSba&#10;3vhI15MvRICwS1BB6X2TSOnykgy6oW2Ig3e2rUEfZFtI3eItwE0t4yiaSIMVh4USG9qUlP+dLkbB&#10;TxVneD+m+8jMdmN/6NLfy/dWqUG/W89BeOr8O/xqf2kF8XgCzzPhCM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PpvMMAAADcAAAADwAAAAAAAAAAAAAAAACYAgAAZHJzL2Rv&#10;d25yZXYueG1sUEsFBgAAAAAEAAQA9QAAAIgDAAAAAA==&#10;"/>
            <v:rect id="Rectangle 233" o:spid="_x0000_s2055" style="position:absolute;left:10405;top:12429;width:1600;height:521;rotation: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qqMUA&#10;AADcAAAADwAAAGRycy9kb3ducmV2LnhtbESPzWrDMBCE74W8g9hALyWRm5IfXCuhhIT0UEL+HmCx&#10;traxtTKSnLh9+qoQyHGYmW+YbNWbRlzJ+cqygtdxAoI4t7riQsHlvB0tQPiArLGxTAp+yMNqOXjK&#10;MNX2xke6nkIhIoR9igrKENpUSp+XZNCPbUscvW/rDIYoXSG1w1uEm0ZOkmQmDVYcF0psaV1SXp86&#10;o2Cn6aXb//Ku+2Kstwe3b6cbUup52H+8gwjUh0f43v7UCiZvc/g/E4+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7+qoxQAAANwAAAAPAAAAAAAAAAAAAAAAAJgCAABkcnMv&#10;ZG93bnJldi54bWxQSwUGAAAAAAQABAD1AAAAigMAAAAA&#10;"/>
            <v:rect id="Rectangle 234" o:spid="_x0000_s2056" style="position:absolute;left:13605;top:12429;width:1600;height:521;rotation: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B+2sAA&#10;AADcAAAADwAAAGRycy9kb3ducmV2LnhtbERPy4rCMBTdC/5DuIIb0XQcRqQaRWREFyK+PuDSXNti&#10;c1OSVKtfP1kIszyc93zZmko8yPnSsoKvUQKCOLO65FzB9bIZTkH4gKyxskwKXuRhueh25phq++QT&#10;Pc4hFzGEfYoKihDqVEqfFWTQj2xNHLmbdQZDhC6X2uEzhptKjpNkIg2WHBsKrGldUHY/N0bBVtOg&#10;Obx52+wZ75ujO9Q/v6RUv9euZiACteFf/HHvtILxd1wbz8QjIB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3B+2sAAAADcAAAADwAAAAAAAAAAAAAAAACYAgAAZHJzL2Rvd25y&#10;ZXYueG1sUEsFBgAAAAAEAAQA9QAAAIUDAAAAAA==&#10;"/>
            <v:rect id="Rectangle 235" o:spid="_x0000_s2057" style="position:absolute;left:10405;top:5857;width:1600;height:521;rotation: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zbQcUA&#10;AADcAAAADwAAAGRycy9kb3ducmV2LnhtbESP3WrCQBSE7wu+w3KE3hTd1KJomlWKKPaiiH8PcMie&#10;JiHZs2F3o2mfvlsQvBxm5hsmW/WmEVdyvrKs4HWcgCDOra64UHA5b0dzED4ga2wsk4If8rBaDp4y&#10;TLW98ZGup1CICGGfooIyhDaV0uclGfRj2xJH79s6gyFKV0jt8BbhppGTJJlJgxXHhRJbWpeU16fO&#10;KNhpeun2v7zrvhjr7cHt2+mGlHoe9h/vIAL14RG+tz+1gsnbAv7Px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PNtBxQAAANwAAAAPAAAAAAAAAAAAAAAAAJgCAABkcnMv&#10;ZG93bnJldi54bWxQSwUGAAAAAAQABAD1AAAAigMAAAAA&#10;"/>
            <v:rect id="Rectangle 236" o:spid="_x0000_s2058" style="position:absolute;left:15745;top:5933;width:1600;height:515;rotation: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ABocAA&#10;AADcAAAADwAAAGRycy9kb3ducmV2LnhtbERPy4rCMBTdC/5DuIIb0XRkRqQaRWREFyK+PuDSXNti&#10;c1OSVKtfP1kIszyc93zZmko8yPnSsoKvUQKCOLO65FzB9bIZTkH4gKyxskwKXuRhueh25phq++QT&#10;Pc4hFzGEfYoKihDqVEqfFWTQj2xNHLmbdQZDhC6X2uEzhptKjpNkIg2WHBsKrGldUHY/N0bBVtOg&#10;Obx52+wZ75ujO9Q/v6RUv9euZiACteFf/HHvtILxd5wfz8QjIB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QABocAAAADcAAAADwAAAAAAAAAAAAAAAACYAgAAZHJzL2Rvd25y&#10;ZXYueG1sUEsFBgAAAAAEAAQA9QAAAIUDAAAAAA==&#10;"/>
            <v:rect id="Rectangle 237" o:spid="_x0000_s2059" style="position:absolute;left:16888;top:9260;width:1600;height:515;rotation: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ykOsMA&#10;AADcAAAADwAAAGRycy9kb3ducmV2LnhtbESP0YrCMBRE34X9h3AXfBFNFV2WapRlUfRBxHX9gEtz&#10;bYvNTUlSrX69EQQfh5k5w8wWranEhZwvLSsYDhIQxJnVJecKjv+r/jcIH5A1VpZJwY08LOYfnRmm&#10;2l75jy6HkIsIYZ+igiKEOpXSZwUZ9ANbE0fvZJ3BEKXLpXZ4jXBTyVGSfEmDJceFAmv6LSg7Hxqj&#10;YK2p1+zuvG62jOfV3u3qyZKU6n62P1MQgdrwDr/aG61gNB7C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ykOsMAAADcAAAADwAAAAAAAAAAAAAAAACYAgAAZHJzL2Rv&#10;d25yZXYueG1sUEsFBgAAAAAEAAQA9QAAAIgDAAAAAA==&#10;"/>
            <v:oval id="Oval 238" o:spid="_x0000_s2060" style="position:absolute;left:4775;top:3175;width:2133;height:15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CKvsQA&#10;AADcAAAADwAAAGRycy9kb3ducmV2LnhtbESPQWvCQBSE7wX/w/IK3urGRKWkriJKQQ89NG3vj+wz&#10;CWbfhuxrjP/eFQo9DjPzDbPejq5VA/Wh8WxgPktAEZfeNlwZ+P56f3kFFQTZYuuZDNwowHYzeVpj&#10;bv2VP2kopFIRwiFHA7VIl2sdypochpnviKN39r1DibKvtO3xGuGu1WmSrLTDhuNCjR3tayovxa8z&#10;cKh2xWrQmSyz8+Eoy8vPxymbGzN9HndvoIRG+Q//tY/WQLpI4XEmHgG9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wir7EAAAA3AAAAA8AAAAAAAAAAAAAAAAAmAIAAGRycy9k&#10;b3ducmV2LnhtbFBLBQYAAAAABAAEAPUAAACJAwAAAAA=&#10;"/>
            <v:line id="Line 239" o:spid="_x0000_s2061" style="position:absolute" from="5156,3968" to="6756,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yWgcUAAADcAAAADwAAAGRycy9kb3ducmV2LnhtbESPT2sCMRTE7wW/Q3iF3mpWW6quRpEu&#10;ggdb8A+en5vnZunmZdmka/rtTaHQ4zAzv2EWq2gb0VPna8cKRsMMBHHpdM2VgtNx8zwF4QOyxsYx&#10;KfghD6vl4GGBuXY33lN/CJVIEPY5KjAhtLmUvjRk0Q9dS5y8q+sshiS7SuoObwluGznOsjdpsea0&#10;YLCld0Pl1+HbKpiYYi8nstgdP4u+Hs3iRzxfZko9Pcb1HESgGP7Df+2tVjB+fYH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1yWgcUAAADcAAAADwAAAAAAAAAA&#10;AAAAAAChAgAAZHJzL2Rvd25yZXYueG1sUEsFBgAAAAAEAAQA+QAAAJMDAAAAAA==&#10;">
              <v:stroke endarrow="block"/>
            </v:line>
            <v:oval id="Oval 240" o:spid="_x0000_s2062" style="position:absolute;left:4546;top:7137;width:2134;height:1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W3UcQA&#10;AADcAAAADwAAAGRycy9kb3ducmV2LnhtbESPQWvCQBSE74L/YXlCb7rRqEh0FakU7KGHxvb+yD6T&#10;YPZtyL7G+O/dQqHHYWa+YXaHwTWqpy7Ung3MZwko4sLbmksDX5e36QZUEGSLjWcy8KAAh/14tMPM&#10;+jt/Up9LqSKEQ4YGKpE20zoUFTkMM98SR+/qO4cSZVdq2+E9wl2jF0my1g5rjgsVtvRaUXHLf5yB&#10;U3nM171OZZVeT2dZ3b4/3tO5MS+T4bgFJTTIf/ivfbYGFssl/J6JR0Dv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Vt1HEAAAA3AAAAA8AAAAAAAAAAAAAAAAAmAIAAGRycy9k&#10;b3ducmV2LnhtbFBLBQYAAAAABAAEAPUAAACJAwAAAAA=&#10;"/>
            <v:line id="Line 241" o:spid="_x0000_s2063" style="position:absolute" from="4927,7931" to="6527,7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rbsUAAADcAAAADwAAAGRycy9kb3ducmV2LnhtbESPT2sCMRTE7wW/Q3iF3mpWaauuRpEu&#10;ggdb8A+en5vnZunmZdmka/rtTaHQ4zAzv2EWq2gb0VPna8cKRsMMBHHpdM2VgtNx8zwF4QOyxsYx&#10;KfghD6vl4GGBuXY33lN/CJVIEPY5KjAhtLmUvjRk0Q9dS5y8q+sshiS7SuoObwluGznOsjdpsea0&#10;YLCld0Pl1+HbKpiYYi8nstgdP4u+Hs3iRzxfZko9Pcb1HESgGP7Df+2tVjB+eYX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mrbsUAAADcAAAADwAAAAAAAAAA&#10;AAAAAAChAgAAZHJzL2Rvd25yZXYueG1sUEsFBgAAAAAEAAQA+QAAAJMDAAAAAA==&#10;">
              <v:stroke endarrow="block"/>
            </v:line>
            <v:oval id="Oval 242" o:spid="_x0000_s2064" style="position:absolute;left:4394;top:10312;width:2133;height:15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uMvcQA&#10;AADcAAAADwAAAGRycy9kb3ducmV2LnhtbESPQWvCQBSE70L/w/IKvZmNpoaSuopUCvbQg9HeH9ln&#10;Esy+DdnXmP77bqHgcZiZb5j1dnKdGmkIrWcDiyQFRVx523Jt4Hx6n7+ACoJssfNMBn4owHbzMFtj&#10;Yf2NjzSWUqsI4VCggUakL7QOVUMOQ+J74uhd/OBQohxqbQe8Rbjr9DJNc+2w5bjQYE9vDVXX8tsZ&#10;2Ne7Mh91Jqvssj/I6vr1+ZEtjHl6nHavoIQmuYf/2wdrYPmcw9+ZeAT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LjL3EAAAA3AAAAA8AAAAAAAAAAAAAAAAAmAIAAGRycy9k&#10;b3ducmV2LnhtbFBLBQYAAAAABAAEAPUAAACJAwAAAAA=&#10;"/>
            <v:line id="Line 243" o:spid="_x0000_s2065" style="position:absolute" from="4775,11099" to="6375,11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eQgsUAAADcAAAADwAAAGRycy9kb3ducmV2LnhtbESPQWsCMRSE74X+h/AKvdWsIt26GqW4&#10;CD1oQS09v26em6Wbl2UT1/jvG6HgcZiZb5jFKtpWDNT7xrGC8SgDQVw53XCt4Ou4eXkD4QOyxtYx&#10;KbiSh9Xy8WGBhXYX3tNwCLVIEPYFKjAhdIWUvjJk0Y9cR5y8k+sthiT7WuoeLwluWznJsldpseG0&#10;YLCjtaHq93C2CnJT7mUuy+3xsxya8Szu4vfPTKnnp/g+BxEohnv4v/2hFUymOdzOpCM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GeQgsUAAADcAAAADwAAAAAAAAAA&#10;AAAAAAChAgAAZHJzL2Rvd25yZXYueG1sUEsFBgAAAAAEAAQA+QAAAJMDAAAAAA==&#10;">
              <v:stroke endarrow="block"/>
            </v:line>
            <v:line id="Line 244" o:spid="_x0000_s2066" style="position:absolute" from="3168,3968" to="3175,14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DUZMMAAADcAAAADwAAAGRycy9kb3ducmV2LnhtbERPy2rCQBTdF/yH4Qrd1UmthJI6ilQE&#10;7UJ8gS6vmdskbeZOmJkm8e+dhdDl4byn897UoiXnK8sKXkcJCOLc6ooLBafj6uUdhA/IGmvLpOBG&#10;HuazwdMUM2073lN7CIWIIewzVFCG0GRS+rwkg35kG+LIfVtnMEToCqkddjHc1HKcJKk0WHFsKLGh&#10;z5Ly38OfUbB926XtYvO17s+b9Jov99fLT+eUeh72iw8QgfrwL36411rBeBLXxj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A1GTDAAAA3AAAAA8AAAAAAAAAAAAA&#10;AAAAoQIAAGRycy9kb3ducmV2LnhtbFBLBQYAAAAABAAEAPkAAACRAwAAAAA=&#10;"/>
            <v:shape id="Text Box 245" o:spid="_x0000_s2067" type="#_x0000_t202" style="position:absolute;left:4241;width:3201;height:3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JcPsUA&#10;AADcAAAADwAAAGRycy9kb3ducmV2LnhtbESPX2vCMBTF34V9h3AHexFNLTK6rqmIKCg4YZ17vzZ3&#10;bV1zU5pM67c3g8EeD+fPj5MtBtOKC/WusaxgNo1AEJdWN1wpOH5sJgkI55E1tpZJwY0cLPKHUYap&#10;tld+p0vhKxFG2KWooPa+S6V0ZU0G3dR2xMH7sr1BH2RfSd3jNYybVsZR9CwNNhwINXa0qqn8Ln5M&#10;4K6HpPs87VfnXTE+neMDN28JK/X0OCxfQXga/H/4r73VCuL5C/yeCUdA5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klw+xQAAANwAAAAPAAAAAAAAAAAAAAAAAJgCAABkcnMv&#10;ZG93bnJldi54bWxQSwUGAAAAAAQABAD1AAAAigMAAAAA&#10;" stroked="f">
              <v:fill opacity="0"/>
              <v:textbox>
                <w:txbxContent>
                  <w:p w14:paraId="2BB191EC" w14:textId="77777777" w:rsidR="008A3171" w:rsidRDefault="008A3171">
                    <w:r>
                      <w:rPr>
                        <w:rFonts w:ascii="宋体" w:hAnsi="宋体"/>
                        <w:position w:val="-6"/>
                      </w:rPr>
                      <w:object w:dxaOrig="388" w:dyaOrig="332" w14:anchorId="1A3432CF">
                        <v:shape id="_x0000_i1468" type="#_x0000_t75" style="width:19.4pt;height:16.9pt" o:ole="">
                          <v:imagedata r:id="rId858" o:title=""/>
                        </v:shape>
                        <o:OLEObject Type="Embed" ProgID="Equation.3" ShapeID="_x0000_i1468" DrawAspect="Content" ObjectID="_1662217299" r:id="rId860"/>
                      </w:object>
                    </w:r>
                  </w:p>
                </w:txbxContent>
              </v:textbox>
            </v:shape>
            <v:shape id="Text Box 246" o:spid="_x0000_s2068" type="#_x0000_t202" style="position:absolute;left:4089;top:3771;width:4731;height:5284;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aR58EA&#10;AADcAAAADwAAAGRycy9kb3ducmV2LnhtbERPTWvCQBC9C/0PyxR6000jFYmuQQpK2pvRQr0N2TEJ&#10;ZmdDdo1Jf333IHh8vO91OphG9NS52rKC91kEgriwuuZSwem4my5BOI+ssbFMCkZykG5eJmtMtL3z&#10;gfrclyKEsEtQQeV9m0jpiooMupltiQN3sZ1BH2BXSt3hPYSbRsZRtJAGaw4NFbb0WVFxzW9GQU4j&#10;jcOPPH/t6+/rvJFZm//9KvX2OmxXIDwN/il+uDOtIP4I88OZcATk5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7mkefBAAAA3AAAAA8AAAAAAAAAAAAAAAAAmAIAAGRycy9kb3du&#10;cmV2LnhtbFBLBQYAAAAABAAEAPUAAACGAwAAAAA=&#10;" stroked="f">
              <v:fill opacity="0"/>
              <v:textbox>
                <w:txbxContent>
                  <w:p w14:paraId="349FC2BF" w14:textId="77777777" w:rsidR="008A3171" w:rsidRDefault="008A3171">
                    <w:r>
                      <w:rPr>
                        <w:rFonts w:ascii="宋体" w:hAnsi="宋体"/>
                        <w:position w:val="-6"/>
                      </w:rPr>
                      <w:object w:dxaOrig="462" w:dyaOrig="332" w14:anchorId="5F8DEBAA">
                        <v:shape id="_x0000_i1470" type="#_x0000_t75" style="width:23.15pt;height:16.9pt" o:ole="">
                          <v:imagedata r:id="rId861" o:title=""/>
                        </v:shape>
                        <o:OLEObject Type="Embed" ProgID="Equation.3" ShapeID="_x0000_i1470" DrawAspect="Content" ObjectID="_1662217300" r:id="rId862"/>
                      </w:object>
                    </w:r>
                  </w:p>
                </w:txbxContent>
              </v:textbox>
            </v:shape>
            <v:shape id="Text Box 247" o:spid="_x0000_s2069" type="#_x0000_t202" style="position:absolute;left:5334;top:7270;width:4730;height:4953;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o0fMQA&#10;AADcAAAADwAAAGRycy9kb3ducmV2LnhtbESPQWvCQBSE7wX/w/IEb3Wj0iIxGxHBkvbWqKC3R/aZ&#10;BLNvQ3Ybk/76bqHQ4zAz3zDJdjCN6KlztWUFi3kEgriwuuZSwel4eF6DcB5ZY2OZFIzkYJtOnhKM&#10;tX3wJ/W5L0WAsItRQeV9G0vpiooMurltiYN3s51BH2RXSt3hI8BNI5dR9CoN1hwWKmxpX1Fxz7+M&#10;gpxGGoezvL6/1R/3VSOzNv++KDWbDrsNCE+D/w//tTOtYPmygN8z4QjI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qNHzEAAAA3AAAAA8AAAAAAAAAAAAAAAAAmAIAAGRycy9k&#10;b3ducmV2LnhtbFBLBQYAAAAABAAEAPUAAACJAwAAAAA=&#10;" stroked="f">
              <v:fill opacity="0"/>
              <v:textbox>
                <w:txbxContent>
                  <w:p w14:paraId="204A8653" w14:textId="77777777" w:rsidR="008A3171" w:rsidRDefault="008A3171">
                    <w:r>
                      <w:rPr>
                        <w:rFonts w:ascii="宋体" w:hAnsi="宋体"/>
                        <w:position w:val="-6"/>
                      </w:rPr>
                      <w:object w:dxaOrig="462" w:dyaOrig="332" w14:anchorId="6296C900">
                        <v:shape id="_x0000_i1472" type="#_x0000_t75" style="width:23.15pt;height:16.9pt" o:ole="">
                          <v:imagedata r:id="rId863" o:title=""/>
                        </v:shape>
                        <o:OLEObject Type="Embed" ProgID="Equation.3" ShapeID="_x0000_i1472" DrawAspect="Content" ObjectID="_1662217301" r:id="rId864"/>
                      </w:object>
                    </w:r>
                  </w:p>
                </w:txbxContent>
              </v:textbox>
            </v:shape>
            <v:oval id="Oval 248" o:spid="_x0000_s2070" style="position:absolute;left:11023;top:10947;width:292;height: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GGZ8IA&#10;AADcAAAADwAAAGRycy9kb3ducmV2LnhtbESPQYvCMBSE7wv+h/AWvCyaWlCkGmUpKF6tHvb4tnnb&#10;lm1eShJt+++NIHgcZuYbZrsfTCvu5HxjWcFinoAgLq1uuFJwvRxmaxA+IGtsLZOCkTzsd5OPLWba&#10;9nymexEqESHsM1RQh9BlUvqyJoN+bjvi6P1ZZzBE6SqpHfYRblqZJslKGmw4LtTYUV5T+V/cjAL3&#10;1Y35eMoPi18+Fst+rX9WV63U9HP43oAINIR3+NU+aQXpMoXnmXgE5O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0YZnwgAAANwAAAAPAAAAAAAAAAAAAAAAAJgCAABkcnMvZG93&#10;bnJldi54bWxQSwUGAAAAAAQABAD1AAAAhwMAAAAA&#10;" fillcolor="black"/>
            <v:shape id="Text Box 249" o:spid="_x0000_s2071" type="#_x0000_t202" style="position:absolute;left:10109;top:1587;width:2133;height:2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P9CcQA&#10;AADcAAAADwAAAGRycy9kb3ducmV2LnhtbESPX2vCMBTF34V9h3AHexmaWnGUapQhDhScsKrv1+ba&#10;1jU3pYlav/0iDHw8nD8/znTemVpcqXWVZQXDQQSCOLe64kLBfvfVT0A4j6yxtkwK7uRgPnvpTTHV&#10;9sY/dM18IcIIuxQVlN43qZQuL8mgG9iGOHgn2xr0QbaF1C3ewripZRxFH9JgxYFQYkOLkvLf7GIC&#10;d9klzeG4WZzX2fvxHG+5+k5YqbfX7nMCwlPnn+H/9koriMcjeJwJR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j/QnEAAAA3AAAAA8AAAAAAAAAAAAAAAAAmAIAAGRycy9k&#10;b3ducmV2LnhtbFBLBQYAAAAABAAEAPUAAACJAwAAAAA=&#10;" stroked="f">
              <v:fill opacity="0"/>
              <v:textbox>
                <w:txbxContent>
                  <w:p w14:paraId="0C1CEECC" w14:textId="77777777" w:rsidR="008A3171" w:rsidRDefault="008A3171">
                    <w:r>
                      <w:rPr>
                        <w:rFonts w:hint="eastAsia"/>
                      </w:rPr>
                      <w:t>a</w:t>
                    </w:r>
                  </w:p>
                </w:txbxContent>
              </v:textbox>
            </v:shape>
            <v:shape id="Text Box 250" o:spid="_x0000_s2072" type="#_x0000_t202" style="position:absolute;left:13309;top:5549;width:2134;height:2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plfcQA&#10;AADcAAAADwAAAGRycy9kb3ducmV2LnhtbESPX2vCMBTF34V9h3AHexmaWnSUapQhDhScsKrv1+ba&#10;1jU3pYlav/0iDHw8nD8/znTemVpcqXWVZQXDQQSCOLe64kLBfvfVT0A4j6yxtkwK7uRgPnvpTTHV&#10;9sY/dM18IcIIuxQVlN43qZQuL8mgG9iGOHgn2xr0QbaF1C3ewripZRxFH9JgxYFQYkOLkvLf7GIC&#10;d9klzeG4WZzX2fvxHG+5+k5YqbfX7nMCwlPnn+H/9koriMcjeJwJR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KZX3EAAAA3AAAAA8AAAAAAAAAAAAAAAAAmAIAAGRycy9k&#10;b3ducmV2LnhtbFBLBQYAAAAABAAEAPUAAACJAwAAAAA=&#10;" stroked="f">
              <v:fill opacity="0"/>
              <v:textbox>
                <w:txbxContent>
                  <w:p w14:paraId="55724794" w14:textId="77777777" w:rsidR="008A3171" w:rsidRDefault="008A3171">
                    <w:r>
                      <w:rPr>
                        <w:rFonts w:hint="eastAsia"/>
                      </w:rPr>
                      <w:t>b</w:t>
                    </w:r>
                  </w:p>
                </w:txbxContent>
              </v:textbox>
            </v:shape>
            <v:shape id="Text Box 251" o:spid="_x0000_s2073" type="#_x0000_t202" style="position:absolute;left:9334;top:8832;width:2134;height:23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bA5sMA&#10;AADcAAAADwAAAGRycy9kb3ducmV2LnhtbESPX2vCMBTF34V9h3AHvoimFpRSjTJkgoIbrNP3a3Nt&#10;q81NaaLWb78MBB8P58+PM192phY3al1lWcF4FIEgzq2uuFCw/10PExDOI2usLZOCBzlYLt56c0y1&#10;vfMP3TJfiDDCLkUFpfdNKqXLSzLoRrYhDt7JtgZ9kG0hdYv3MG5qGUfRVBqsOBBKbGhVUn7JriZw&#10;P7ukORx3q/M2GxzP8TdXXwkr1X/vPmYgPHX+FX62N1pBPJnA/5lwBO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bA5sMAAADcAAAADwAAAAAAAAAAAAAAAACYAgAAZHJzL2Rv&#10;d25yZXYueG1sUEsFBgAAAAAEAAQA9QAAAIgDAAAAAA==&#10;" stroked="f">
              <v:fill opacity="0"/>
              <v:textbox>
                <w:txbxContent>
                  <w:p w14:paraId="19C70211" w14:textId="77777777" w:rsidR="008A3171" w:rsidRDefault="008A3171">
                    <w:r>
                      <w:rPr>
                        <w:rFonts w:hint="eastAsia"/>
                      </w:rPr>
                      <w:t>c</w:t>
                    </w:r>
                  </w:p>
                </w:txbxContent>
              </v:textbox>
            </v:shape>
            <v:shape id="Text Box 252" o:spid="_x0000_s2074" type="#_x0000_t202" style="position:absolute;left:11176;top:4756;width:2133;height:2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RekcUA&#10;AADcAAAADwAAAGRycy9kb3ducmV2LnhtbESPX2vCMBTF34V9h3AHvohNV1BKbZQhGzhwg3X6fttc&#10;22pzU5pMu2+/DAY+Hs6fHyffjKYTVxpca1nBUxSDIK6sbrlWcPh6nacgnEfW2FkmBT/kYLN+mOSY&#10;aXvjT7oWvhZhhF2GChrv+0xKVzVk0EW2Jw7eyQ4GfZBDLfWAtzBuOpnE8VIabDkQGuxp21B1Kb5N&#10;4L6MaX8s99vzWzErz8kHt+8pKzV9HJ9XIDyN/h7+b++0gmSxhL8z4Qj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1F6RxQAAANwAAAAPAAAAAAAAAAAAAAAAAJgCAABkcnMv&#10;ZG93bnJldi54bWxQSwUGAAAAAAQABAD1AAAAigMAAAAA&#10;" stroked="f">
              <v:fill opacity="0"/>
              <v:textbox>
                <w:txbxContent>
                  <w:p w14:paraId="5D53AFDA" w14:textId="77777777" w:rsidR="008A3171" w:rsidRDefault="008A3171">
                    <w:r>
                      <w:rPr>
                        <w:rFonts w:hint="eastAsia"/>
                      </w:rPr>
                      <w:t>Z</w:t>
                    </w:r>
                  </w:p>
                </w:txbxContent>
              </v:textbox>
            </v:shape>
            <v:shape id="Text Box 253" o:spid="_x0000_s2075" type="#_x0000_t202" style="position:absolute;left:14376;top:4756;width:2140;height:2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j7CsQA&#10;AADcAAAADwAAAGRycy9kb3ducmV2LnhtbESPX2vCMBTF34V9h3AHexmaWtCVapQhDhScsKrv1+ba&#10;1jU3pYlav/0iDHw8nD8/znTemVpcqXWVZQXDQQSCOLe64kLBfvfVT0A4j6yxtkwK7uRgPnvpTTHV&#10;9sY/dM18IcIIuxQVlN43qZQuL8mgG9iGOHgn2xr0QbaF1C3ewripZRxFY2mw4kAosaFFSflvdjGB&#10;u+yS5nDcLM7r7P14jrdcfSes1Ntr9zkB4anzz/B/e6UVxKMPeJwJR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Y+wrEAAAA3AAAAA8AAAAAAAAAAAAAAAAAmAIAAGRycy9k&#10;b3ducmV2LnhtbFBLBQYAAAAABAAEAPUAAACJAwAAAAA=&#10;" stroked="f">
              <v:fill opacity="0"/>
              <v:textbox>
                <w:txbxContent>
                  <w:p w14:paraId="5F171918" w14:textId="77777777" w:rsidR="008A3171" w:rsidRDefault="008A3171">
                    <w:r>
                      <w:rPr>
                        <w:rFonts w:hint="eastAsia"/>
                      </w:rPr>
                      <w:t>Z</w:t>
                    </w:r>
                  </w:p>
                </w:txbxContent>
              </v:textbox>
            </v:shape>
            <v:shape id="Text Box 254" o:spid="_x0000_s2076" type="#_x0000_t202" style="position:absolute;left:9042;top:11893;width:2134;height:2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dveMIA&#10;AADcAAAADwAAAGRycy9kb3ducmV2LnhtbERPTWvCQBC9F/wPyxR6KXVjoCVEVymi0EItGOt9zI5J&#10;NDsbsltN/33nIHh8vO/ZYnCtulAfGs8GJuMEFHHpbcOVgZ/d+iUDFSKyxdYzGfijAIv56GGGufVX&#10;3tKliJWSEA45Gqhj7HKtQ1mTwzD2HbFwR987jAL7StserxLuWp0myZt22LA01NjRsqbyXPw66V0N&#10;Wbc/fC1Pn8Xz4ZR+c7PJ2Jinx+F9CirSEO/im/vDGkhfZa2ckSO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B294wgAAANwAAAAPAAAAAAAAAAAAAAAAAJgCAABkcnMvZG93&#10;bnJldi54bWxQSwUGAAAAAAQABAD1AAAAhwMAAAAA&#10;" stroked="f">
              <v:fill opacity="0"/>
              <v:textbox>
                <w:txbxContent>
                  <w:p w14:paraId="41512B95" w14:textId="77777777" w:rsidR="008A3171" w:rsidRDefault="008A3171">
                    <w:r>
                      <w:rPr>
                        <w:rFonts w:hint="eastAsia"/>
                      </w:rPr>
                      <w:t>Z</w:t>
                    </w:r>
                  </w:p>
                </w:txbxContent>
              </v:textbox>
            </v:shape>
            <v:shape id="Text Box 255" o:spid="_x0000_s2077" type="#_x0000_t202" style="position:absolute;left:15500;top:8534;width:2140;height:23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vK48UA&#10;AADcAAAADwAAAGRycy9kb3ducmV2LnhtbESPX2vCMBTF34V9h3AHexFNLTi6rqmIKCg4YZ17vzZ3&#10;bV1zU5pM67c3g8EeD+fPj5MtBtOKC/WusaxgNo1AEJdWN1wpOH5sJgkI55E1tpZJwY0cLPKHUYap&#10;tld+p0vhKxFG2KWooPa+S6V0ZU0G3dR2xMH7sr1BH2RfSd3jNYybVsZR9CwNNhwINXa0qqn8Ln5M&#10;4K6HpPs87VfnXTE+neMDN28JK/X0OCxfQXga/H/4r73VCuL5C/yeCUdA5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S8rjxQAAANwAAAAPAAAAAAAAAAAAAAAAAJgCAABkcnMv&#10;ZG93bnJldi54bWxQSwUGAAAAAAQABAD1AAAAigMAAAAA&#10;" stroked="f">
              <v:fill opacity="0"/>
              <v:textbox>
                <w:txbxContent>
                  <w:p w14:paraId="7B51CA0E" w14:textId="77777777" w:rsidR="008A3171" w:rsidRDefault="008A3171">
                    <w:r>
                      <w:rPr>
                        <w:rFonts w:hint="eastAsia"/>
                      </w:rPr>
                      <w:t>Z</w:t>
                    </w:r>
                  </w:p>
                </w:txbxContent>
              </v:textbox>
            </v:shape>
            <v:shape id="Text Box 256" o:spid="_x0000_s2078" type="#_x0000_t202" style="position:absolute;left:11709;top:8724;width:2134;height:23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2pw8IA&#10;AADcAAAADwAAAGRycy9kb3ducmV2LnhtbERPTWvCQBC9F/wPywheSt00BwmpqxSxoNAWjO19kp0m&#10;0exsyK6a/vvOoeDx8b6X69F16kpDaD0beJ4noIgrb1uuDXwd354yUCEiW+w8k4FfCrBeTR6WmFt/&#10;4wNdi1grCeGQo4Emxj7XOlQNOQxz3xML9+MHh1HgUGs74E3CXafTJFlohy1LQ4M9bRqqzsXFSe92&#10;zPrv8n1z2heP5Sn95PYjY2Nm0/H1BVSkMd7F/+6dNZAuZL6ckSO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HanDwgAAANwAAAAPAAAAAAAAAAAAAAAAAJgCAABkcnMvZG93&#10;bnJldi54bWxQSwUGAAAAAAQABAD1AAAAhwMAAAAA&#10;" stroked="f">
              <v:fill opacity="0"/>
              <v:textbox>
                <w:txbxContent>
                  <w:p w14:paraId="16593204" w14:textId="77777777" w:rsidR="008A3171" w:rsidRDefault="008A3171">
                    <w:r>
                      <w:rPr>
                        <w:rFonts w:hint="eastAsia"/>
                      </w:rPr>
                      <w:t>Z</w:t>
                    </w:r>
                  </w:p>
                </w:txbxContent>
              </v:textbox>
            </v:shape>
            <v:shape id="Text Box 257" o:spid="_x0000_s2079" type="#_x0000_t202" style="position:absolute;left:14376;top:11893;width:2140;height:2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EMWMUA&#10;AADcAAAADwAAAGRycy9kb3ducmV2LnhtbESPzWrCQBSF90LfYbiFbkQnyUJCmlFKaKEFK5i2+5vM&#10;NYnN3AmZqca37wiCy8P5+Tj5ZjK9ONHoOssK4mUEgri2uuNGwffX2yIF4Tyyxt4yKbiQg836YZZj&#10;pu2Z93QqfSPCCLsMFbTeD5mUrm7JoFvagTh4Bzsa9EGOjdQjnsO46WUSRStpsONAaHGgoqX6t/wz&#10;gfs6pcNPtS2OH+W8OiY77j5TVurpcXp5BuFp8vfwrf2uFSSrGK5nwhG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UQxYxQAAANwAAAAPAAAAAAAAAAAAAAAAAJgCAABkcnMv&#10;ZG93bnJldi54bWxQSwUGAAAAAAQABAD1AAAAigMAAAAA&#10;" stroked="f">
              <v:fill opacity="0"/>
              <v:textbox>
                <w:txbxContent>
                  <w:p w14:paraId="1CBAF493" w14:textId="77777777" w:rsidR="008A3171" w:rsidRDefault="008A3171">
                    <w:r>
                      <w:rPr>
                        <w:rFonts w:hint="eastAsia"/>
                      </w:rPr>
                      <w:t>Z</w:t>
                    </w:r>
                  </w:p>
                </w:txbxContent>
              </v:textbox>
            </v:shape>
            <v:shape id="Text Box 258" o:spid="_x0000_s2080" type="#_x0000_t202" style="position:absolute;left:6667;top:16186;width:8001;height:29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jwIcQA&#10;AADcAAAADwAAAGRycy9kb3ducmV2LnhtbESP3WrCQBSE7wt9h+UUvCl109BGja6hFZTcan2AY/aY&#10;BLNnQ3abn7d3C0Ivh5n5htlko2lET52rLSt4n0cgiAuray4VnH/2b0sQziNrbCyTgokcZNvnpw2m&#10;2g58pP7kSxEg7FJUUHnfplK6oiKDbm5b4uBdbWfQB9mVUnc4BLhpZBxFiTRYc1iosKVdRcXt9GsU&#10;XPPh9XM1XA7+vDh+JN9YLy52Umr2Mn6tQXga/X/40c61gjiJ4e9MOAJy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48CHEAAAA3AAAAA8AAAAAAAAAAAAAAAAAmAIAAGRycy9k&#10;b3ducmV2LnhtbFBLBQYAAAAABAAEAPUAAACJAwAAAAA=&#10;" stroked="f">
              <v:textbox>
                <w:txbxContent>
                  <w:p w14:paraId="4177D6D7" w14:textId="77777777" w:rsidR="008A3171" w:rsidRDefault="008A3171">
                    <w:r>
                      <w:rPr>
                        <w:rFonts w:hint="eastAsia"/>
                      </w:rPr>
                      <w:t>图</w:t>
                    </w:r>
                    <w:r>
                      <w:rPr>
                        <w:rFonts w:hint="eastAsia"/>
                      </w:rPr>
                      <w:t>1</w:t>
                    </w:r>
                  </w:p>
                </w:txbxContent>
              </v:textbox>
            </v:shape>
            <v:shape id="Text Box 259" o:spid="_x0000_s2081" type="#_x0000_t202" style="position:absolute;left:28003;top:16186;width:8001;height:29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RVusMA&#10;AADcAAAADwAAAGRycy9kb3ducmV2LnhtbESP3YrCMBSE7xd8h3AEbxZN/atajbIKirf+PMCxObbF&#10;5qQ0WVvf3iwseDnMzDfMatOaUjypdoVlBcNBBII4tbrgTMH1su/PQTiPrLG0TApe5GCz7nytMNG2&#10;4RM9zz4TAcIuQQW591UipUtzMugGtiIO3t3WBn2QdSZ1jU2Am1KOoiiWBgsOCzlWtMspfZx/jYL7&#10;sfmeLprbwV9np0m8xWJ2sy+let32ZwnCU+s/4f/2USsYxWP4OxOO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RVusMAAADcAAAADwAAAAAAAAAAAAAAAACYAgAAZHJzL2Rv&#10;d25yZXYueG1sUEsFBgAAAAAEAAQA9QAAAIgDAAAAAA==&#10;" stroked="f">
              <v:textbox>
                <w:txbxContent>
                  <w:p w14:paraId="32BE6485" w14:textId="77777777" w:rsidR="008A3171" w:rsidRDefault="008A3171">
                    <w:r>
                      <w:rPr>
                        <w:rFonts w:hint="eastAsia"/>
                      </w:rPr>
                      <w:t>图</w:t>
                    </w:r>
                    <w:r>
                      <w:rPr>
                        <w:rFonts w:hint="eastAsia"/>
                      </w:rPr>
                      <w:t>2</w:t>
                    </w:r>
                  </w:p>
                </w:txbxContent>
              </v:textbox>
            </v:shape>
            <w10:anchorlock/>
          </v:group>
        </w:pict>
      </w:r>
    </w:p>
    <w:p w14:paraId="46BF2AFF" w14:textId="77777777" w:rsidR="008A5222" w:rsidRDefault="008A3171">
      <w:pPr>
        <w:rPr>
          <w:sz w:val="24"/>
          <w:szCs w:val="24"/>
        </w:rPr>
      </w:pPr>
      <w:r>
        <w:rPr>
          <w:rFonts w:hint="eastAsia"/>
          <w:sz w:val="24"/>
          <w:szCs w:val="24"/>
        </w:rPr>
        <w:t>答：将</w:t>
      </w:r>
      <w:proofErr w:type="gramStart"/>
      <w:r>
        <w:rPr>
          <w:rFonts w:hint="eastAsia"/>
          <w:sz w:val="24"/>
          <w:szCs w:val="24"/>
        </w:rPr>
        <w:t>图按照</w:t>
      </w:r>
      <w:proofErr w:type="gramEnd"/>
      <w:r>
        <w:rPr>
          <w:rFonts w:hint="eastAsia"/>
          <w:sz w:val="24"/>
          <w:szCs w:val="24"/>
        </w:rPr>
        <w:t>C</w:t>
      </w:r>
      <w:r>
        <w:rPr>
          <w:rFonts w:hint="eastAsia"/>
          <w:sz w:val="24"/>
          <w:szCs w:val="24"/>
        </w:rPr>
        <w:t>相及</w:t>
      </w:r>
      <w:r>
        <w:rPr>
          <w:rFonts w:hint="eastAsia"/>
          <w:sz w:val="24"/>
          <w:szCs w:val="24"/>
        </w:rPr>
        <w:t>B</w:t>
      </w:r>
      <w:r>
        <w:rPr>
          <w:rFonts w:hint="eastAsia"/>
          <w:sz w:val="24"/>
          <w:szCs w:val="24"/>
        </w:rPr>
        <w:t>，</w:t>
      </w:r>
      <w:r>
        <w:rPr>
          <w:rFonts w:hint="eastAsia"/>
          <w:sz w:val="24"/>
          <w:szCs w:val="24"/>
        </w:rPr>
        <w:t>C</w:t>
      </w:r>
      <w:r>
        <w:rPr>
          <w:rFonts w:hint="eastAsia"/>
          <w:sz w:val="24"/>
          <w:szCs w:val="24"/>
        </w:rPr>
        <w:t>相熔断器熔断时的等值电路，分别如上图</w:t>
      </w:r>
      <w:r>
        <w:rPr>
          <w:rFonts w:hint="eastAsia"/>
          <w:sz w:val="24"/>
          <w:szCs w:val="24"/>
        </w:rPr>
        <w:t>1</w:t>
      </w:r>
      <w:r>
        <w:rPr>
          <w:rFonts w:hint="eastAsia"/>
          <w:sz w:val="24"/>
          <w:szCs w:val="24"/>
        </w:rPr>
        <w:t>，</w:t>
      </w:r>
      <w:r>
        <w:rPr>
          <w:rFonts w:hint="eastAsia"/>
          <w:sz w:val="24"/>
          <w:szCs w:val="24"/>
        </w:rPr>
        <w:t xml:space="preserve">2 </w:t>
      </w:r>
      <w:r>
        <w:rPr>
          <w:rFonts w:hint="eastAsia"/>
          <w:sz w:val="24"/>
          <w:szCs w:val="24"/>
        </w:rPr>
        <w:t>所示。图中</w:t>
      </w:r>
      <w:r>
        <w:rPr>
          <w:sz w:val="24"/>
          <w:szCs w:val="24"/>
        </w:rPr>
        <w:object w:dxaOrig="369" w:dyaOrig="314" w14:anchorId="6F66C74F">
          <v:shape id="_x0000_i1474" type="#_x0000_t75" style="width:18.15pt;height:15.65pt" o:ole="">
            <v:imagedata r:id="rId858" o:title=""/>
          </v:shape>
          <o:OLEObject Type="Embed" ProgID="Equation.3" ShapeID="_x0000_i1474" DrawAspect="Content" ObjectID="_1662216978" r:id="rId865"/>
        </w:object>
      </w:r>
      <w:r>
        <w:rPr>
          <w:rFonts w:hint="eastAsia"/>
          <w:sz w:val="24"/>
          <w:szCs w:val="24"/>
        </w:rPr>
        <w:t>=100/</w:t>
      </w:r>
      <w:r>
        <w:rPr>
          <w:sz w:val="24"/>
          <w:szCs w:val="24"/>
        </w:rPr>
        <w:object w:dxaOrig="369" w:dyaOrig="369" w14:anchorId="54F91D2E">
          <v:shape id="_x0000_i1475" type="#_x0000_t75" style="width:18.15pt;height:18.15pt" o:ole="">
            <v:imagedata r:id="rId866" o:title=""/>
          </v:shape>
          <o:OLEObject Type="Embed" ProgID="Equation.3" ShapeID="_x0000_i1475" DrawAspect="Content" ObjectID="_1662216979" r:id="rId867"/>
        </w:object>
      </w:r>
      <w:r>
        <w:rPr>
          <w:rFonts w:hint="eastAsia"/>
          <w:sz w:val="24"/>
          <w:szCs w:val="24"/>
        </w:rPr>
        <w:t>∠</w:t>
      </w:r>
      <w:r>
        <w:rPr>
          <w:rFonts w:hint="eastAsia"/>
          <w:sz w:val="24"/>
          <w:szCs w:val="24"/>
        </w:rPr>
        <w:t>0</w:t>
      </w:r>
      <w:r>
        <w:rPr>
          <w:rFonts w:hint="eastAsia"/>
          <w:sz w:val="24"/>
          <w:szCs w:val="24"/>
        </w:rPr>
        <w:t>º，</w:t>
      </w:r>
      <w:r>
        <w:rPr>
          <w:sz w:val="24"/>
          <w:szCs w:val="24"/>
        </w:rPr>
        <w:object w:dxaOrig="332" w:dyaOrig="314" w14:anchorId="73E154BC">
          <v:shape id="_x0000_i1476" type="#_x0000_t75" style="width:16.9pt;height:15.65pt" o:ole="">
            <v:imagedata r:id="rId868" o:title=""/>
          </v:shape>
          <o:OLEObject Type="Embed" ProgID="Equation.3" ShapeID="_x0000_i1476" DrawAspect="Content" ObjectID="_1662216980" r:id="rId869"/>
        </w:object>
      </w:r>
      <w:r>
        <w:rPr>
          <w:rFonts w:hint="eastAsia"/>
          <w:sz w:val="24"/>
          <w:szCs w:val="24"/>
        </w:rPr>
        <w:t>=100/</w:t>
      </w:r>
      <w:r>
        <w:rPr>
          <w:sz w:val="24"/>
          <w:szCs w:val="24"/>
        </w:rPr>
        <w:object w:dxaOrig="369" w:dyaOrig="369" w14:anchorId="267CA723">
          <v:shape id="_x0000_i1477" type="#_x0000_t75" style="width:18.15pt;height:18.15pt" o:ole="">
            <v:imagedata r:id="rId870" o:title=""/>
          </v:shape>
          <o:OLEObject Type="Embed" ProgID="Equation.3" ShapeID="_x0000_i1477" DrawAspect="Content" ObjectID="_1662216981" r:id="rId871"/>
        </w:object>
      </w:r>
      <w:r>
        <w:rPr>
          <w:rFonts w:hint="eastAsia"/>
          <w:sz w:val="24"/>
          <w:szCs w:val="24"/>
        </w:rPr>
        <w:t>∠</w:t>
      </w:r>
      <w:r>
        <w:rPr>
          <w:rFonts w:hint="eastAsia"/>
          <w:sz w:val="24"/>
          <w:szCs w:val="24"/>
        </w:rPr>
        <w:t>-120</w:t>
      </w:r>
      <w:r>
        <w:rPr>
          <w:rFonts w:hint="eastAsia"/>
          <w:sz w:val="24"/>
          <w:szCs w:val="24"/>
        </w:rPr>
        <w:t>º，</w:t>
      </w:r>
      <w:r>
        <w:rPr>
          <w:sz w:val="24"/>
          <w:szCs w:val="24"/>
        </w:rPr>
        <w:object w:dxaOrig="332" w:dyaOrig="314" w14:anchorId="1724A07E">
          <v:shape id="_x0000_i1478" type="#_x0000_t75" style="width:16.9pt;height:15.65pt" o:ole="">
            <v:imagedata r:id="rId872" o:title=""/>
          </v:shape>
          <o:OLEObject Type="Embed" ProgID="Equation.3" ShapeID="_x0000_i1478" DrawAspect="Content" ObjectID="_1662216982" r:id="rId873"/>
        </w:object>
      </w:r>
      <w:r>
        <w:rPr>
          <w:rFonts w:hint="eastAsia"/>
          <w:sz w:val="24"/>
          <w:szCs w:val="24"/>
        </w:rPr>
        <w:t>=100/</w:t>
      </w:r>
      <w:r>
        <w:rPr>
          <w:sz w:val="24"/>
          <w:szCs w:val="24"/>
        </w:rPr>
        <w:object w:dxaOrig="369" w:dyaOrig="369" w14:anchorId="732DACC8">
          <v:shape id="_x0000_i1479" type="#_x0000_t75" style="width:18.15pt;height:18.15pt" o:ole="">
            <v:imagedata r:id="rId870" o:title=""/>
          </v:shape>
          <o:OLEObject Type="Embed" ProgID="Equation.3" ShapeID="_x0000_i1479" DrawAspect="Content" ObjectID="_1662216983" r:id="rId874"/>
        </w:object>
      </w:r>
      <w:r>
        <w:rPr>
          <w:rFonts w:hint="eastAsia"/>
          <w:sz w:val="24"/>
          <w:szCs w:val="24"/>
        </w:rPr>
        <w:t>∠</w:t>
      </w:r>
      <w:r>
        <w:rPr>
          <w:rFonts w:hint="eastAsia"/>
          <w:sz w:val="24"/>
          <w:szCs w:val="24"/>
        </w:rPr>
        <w:t>120</w:t>
      </w:r>
      <w:r>
        <w:rPr>
          <w:rFonts w:hint="eastAsia"/>
          <w:sz w:val="24"/>
          <w:szCs w:val="24"/>
        </w:rPr>
        <w:t>º，</w:t>
      </w:r>
    </w:p>
    <w:p w14:paraId="2EE142E4" w14:textId="77777777" w:rsidR="008A5222" w:rsidRDefault="008A3171">
      <w:pPr>
        <w:rPr>
          <w:sz w:val="24"/>
          <w:szCs w:val="24"/>
        </w:rPr>
      </w:pPr>
      <w:r>
        <w:rPr>
          <w:rFonts w:hint="eastAsia"/>
          <w:sz w:val="24"/>
          <w:szCs w:val="24"/>
        </w:rPr>
        <w:t>由图</w:t>
      </w:r>
      <w:r>
        <w:rPr>
          <w:rFonts w:hint="eastAsia"/>
          <w:sz w:val="24"/>
          <w:szCs w:val="24"/>
        </w:rPr>
        <w:t>1</w:t>
      </w:r>
      <w:r>
        <w:rPr>
          <w:rFonts w:hint="eastAsia"/>
          <w:sz w:val="24"/>
          <w:szCs w:val="24"/>
        </w:rPr>
        <w:t>可以得到：</w:t>
      </w:r>
      <w:r>
        <w:rPr>
          <w:rFonts w:hint="eastAsia"/>
          <w:sz w:val="24"/>
          <w:szCs w:val="24"/>
        </w:rPr>
        <w:t xml:space="preserve"> </w:t>
      </w:r>
    </w:p>
    <w:p w14:paraId="12CFFEE5" w14:textId="77777777" w:rsidR="008A5222" w:rsidRDefault="008A5222">
      <w:pPr>
        <w:rPr>
          <w:rFonts w:ascii="宋体" w:hAnsi="宋体"/>
          <w:sz w:val="24"/>
        </w:rPr>
      </w:pPr>
    </w:p>
    <w:p w14:paraId="50725767" w14:textId="77777777" w:rsidR="008A5222" w:rsidRDefault="008A3171">
      <w:pPr>
        <w:spacing w:line="300" w:lineRule="auto"/>
        <w:ind w:left="1065"/>
        <w:rPr>
          <w:rFonts w:ascii="宋体" w:hAnsi="宋体"/>
          <w:sz w:val="24"/>
        </w:rPr>
      </w:pPr>
      <w:r>
        <w:rPr>
          <w:rFonts w:ascii="宋体" w:hAnsi="宋体"/>
          <w:position w:val="-24"/>
          <w:sz w:val="24"/>
        </w:rPr>
        <w:object w:dxaOrig="2123" w:dyaOrig="720" w14:anchorId="3A4A5889">
          <v:shape id="_x0000_i1480" type="#_x0000_t75" style="width:106.45pt;height:36.3pt" o:ole="">
            <v:imagedata r:id="rId875" o:title=""/>
          </v:shape>
          <o:OLEObject Type="Embed" ProgID="Equation.3" ShapeID="_x0000_i1480" DrawAspect="Content" ObjectID="_1662216984" r:id="rId876"/>
        </w:object>
      </w:r>
    </w:p>
    <w:p w14:paraId="4D8FFDCF" w14:textId="77777777" w:rsidR="008A5222" w:rsidRDefault="008A3171">
      <w:pPr>
        <w:spacing w:line="300" w:lineRule="auto"/>
        <w:ind w:left="1065"/>
        <w:rPr>
          <w:rFonts w:ascii="宋体" w:hAnsi="宋体"/>
          <w:sz w:val="24"/>
        </w:rPr>
      </w:pPr>
      <w:r>
        <w:rPr>
          <w:rFonts w:ascii="宋体" w:hAnsi="宋体"/>
          <w:position w:val="-24"/>
          <w:sz w:val="24"/>
        </w:rPr>
        <w:object w:dxaOrig="1422" w:dyaOrig="720" w14:anchorId="51335E8E">
          <v:shape id="_x0000_i1481" type="#_x0000_t75" style="width:71.35pt;height:36.3pt" o:ole="">
            <v:imagedata r:id="rId877" o:title=""/>
          </v:shape>
          <o:OLEObject Type="Embed" ProgID="Equation.3" ShapeID="_x0000_i1481" DrawAspect="Content" ObjectID="_1662216985" r:id="rId878"/>
        </w:object>
      </w:r>
      <w:r>
        <w:rPr>
          <w:rFonts w:ascii="宋体" w:hAnsi="宋体"/>
          <w:sz w:val="24"/>
        </w:rPr>
        <w:t xml:space="preserve">  (</w:t>
      </w:r>
      <w:r>
        <w:rPr>
          <w:rFonts w:ascii="宋体" w:hAnsi="宋体"/>
          <w:position w:val="-6"/>
          <w:sz w:val="24"/>
        </w:rPr>
        <w:object w:dxaOrig="332" w:dyaOrig="314" w14:anchorId="3ABF3ECF">
          <v:shape id="_x0000_i1482" type="#_x0000_t75" style="width:16.9pt;height:15.65pt" o:ole="">
            <v:imagedata r:id="rId879" o:title=""/>
          </v:shape>
          <o:OLEObject Type="Embed" ProgID="Equation.3" ShapeID="_x0000_i1482" DrawAspect="Content" ObjectID="_1662216986" r:id="rId880"/>
        </w:object>
      </w:r>
      <w:r>
        <w:rPr>
          <w:rFonts w:ascii="宋体" w:hAnsi="宋体" w:hint="eastAsia"/>
          <w:sz w:val="24"/>
        </w:rPr>
        <w:t>落后</w:t>
      </w:r>
      <w:r>
        <w:rPr>
          <w:rFonts w:ascii="宋体" w:hAnsi="宋体"/>
          <w:position w:val="-6"/>
          <w:sz w:val="24"/>
        </w:rPr>
        <w:object w:dxaOrig="369" w:dyaOrig="314" w14:anchorId="55D96124">
          <v:shape id="_x0000_i1483" type="#_x0000_t75" style="width:18.15pt;height:15.65pt" o:ole="">
            <v:imagedata r:id="rId881" o:title=""/>
          </v:shape>
          <o:OLEObject Type="Embed" ProgID="Equation.3" ShapeID="_x0000_i1483" DrawAspect="Content" ObjectID="_1662216987" r:id="rId882"/>
        </w:object>
      </w:r>
      <w:r>
        <w:rPr>
          <w:rFonts w:ascii="宋体" w:hAnsi="宋体"/>
          <w:position w:val="-6"/>
          <w:sz w:val="24"/>
        </w:rPr>
        <w:object w:dxaOrig="388" w:dyaOrig="314" w14:anchorId="0F708908">
          <v:shape id="_x0000_i1484" type="#_x0000_t75" style="width:19.4pt;height:15.65pt" o:ole="">
            <v:imagedata r:id="rId883" o:title=""/>
          </v:shape>
          <o:OLEObject Type="Embed" ProgID="Equation.3" ShapeID="_x0000_i1484" DrawAspect="Content" ObjectID="_1662216988" r:id="rId884"/>
        </w:object>
      </w:r>
      <w:r>
        <w:rPr>
          <w:rFonts w:ascii="宋体" w:hAnsi="宋体" w:hint="eastAsia"/>
          <w:sz w:val="24"/>
        </w:rPr>
        <w:t>)</w:t>
      </w:r>
    </w:p>
    <w:p w14:paraId="2808BD8D" w14:textId="77777777" w:rsidR="008A5222" w:rsidRDefault="008A3171">
      <w:pPr>
        <w:spacing w:line="300" w:lineRule="auto"/>
        <w:ind w:left="645" w:firstLine="420"/>
        <w:rPr>
          <w:rFonts w:ascii="宋体" w:hAnsi="宋体"/>
          <w:sz w:val="24"/>
        </w:rPr>
      </w:pPr>
      <w:r>
        <w:rPr>
          <w:rFonts w:ascii="宋体"/>
          <w:position w:val="-6"/>
          <w:sz w:val="24"/>
        </w:rPr>
        <w:object w:dxaOrig="332" w:dyaOrig="277" w14:anchorId="6B45C169">
          <v:shape id="_x0000_i1485" type="#_x0000_t75" style="width:16.9pt;height:13.75pt" o:ole="">
            <v:imagedata r:id="rId885" o:title=""/>
          </v:shape>
          <o:OLEObject Type="Embed" ProgID="Equation.3" ShapeID="_x0000_i1485" DrawAspect="Content" ObjectID="_1662216989" r:id="rId886"/>
        </w:object>
      </w:r>
      <w:r>
        <w:rPr>
          <w:rFonts w:ascii="宋体"/>
          <w:position w:val="-6"/>
          <w:sz w:val="24"/>
        </w:rPr>
        <w:object w:dxaOrig="665" w:dyaOrig="277" w14:anchorId="6E19BA40">
          <v:shape id="_x0000_i1486" type="#_x0000_t75" style="width:33.2pt;height:13.75pt" o:ole="">
            <v:imagedata r:id="rId887" o:title=""/>
          </v:shape>
          <o:OLEObject Type="Embed" ProgID="Equation.3" ShapeID="_x0000_i1486" DrawAspect="Content" ObjectID="_1662216990" r:id="rId888"/>
        </w:object>
      </w:r>
      <w:r>
        <w:rPr>
          <w:rFonts w:ascii="宋体" w:hAnsi="宋体"/>
          <w:sz w:val="24"/>
        </w:rPr>
        <w:t xml:space="preserve"> (V)</w:t>
      </w:r>
    </w:p>
    <w:p w14:paraId="725C8B68" w14:textId="77777777" w:rsidR="008A5222" w:rsidRDefault="008A3171">
      <w:pPr>
        <w:spacing w:line="300" w:lineRule="auto"/>
        <w:ind w:left="645" w:firstLine="420"/>
        <w:rPr>
          <w:rFonts w:ascii="宋体" w:hAnsi="宋体"/>
          <w:sz w:val="24"/>
        </w:rPr>
      </w:pPr>
      <w:r>
        <w:rPr>
          <w:rFonts w:ascii="宋体" w:hAnsi="宋体"/>
          <w:position w:val="-6"/>
          <w:sz w:val="24"/>
        </w:rPr>
        <w:object w:dxaOrig="2972" w:dyaOrig="351" w14:anchorId="6C0B12AC">
          <v:shape id="_x0000_i1487" type="#_x0000_t75" style="width:148.4pt;height:17.55pt" o:ole="">
            <v:imagedata r:id="rId889" o:title=""/>
          </v:shape>
          <o:OLEObject Type="Embed" ProgID="Equation.3" ShapeID="_x0000_i1487" DrawAspect="Content" ObjectID="_1662216991" r:id="rId890"/>
        </w:object>
      </w:r>
      <w:r>
        <w:rPr>
          <w:rFonts w:ascii="宋体" w:hAnsi="宋体" w:hint="eastAsia"/>
          <w:sz w:val="24"/>
        </w:rPr>
        <w:t>（余弦定理）</w:t>
      </w:r>
    </w:p>
    <w:p w14:paraId="635D1608" w14:textId="77777777" w:rsidR="008A5222" w:rsidRDefault="008A3171">
      <w:pPr>
        <w:spacing w:line="300" w:lineRule="auto"/>
        <w:ind w:left="645" w:firstLine="420"/>
        <w:rPr>
          <w:rFonts w:ascii="宋体" w:hAnsi="宋体"/>
          <w:sz w:val="24"/>
        </w:rPr>
      </w:pPr>
      <w:r>
        <w:rPr>
          <w:rFonts w:ascii="宋体" w:hAnsi="宋体"/>
          <w:position w:val="-6"/>
          <w:sz w:val="24"/>
        </w:rPr>
        <w:object w:dxaOrig="923" w:dyaOrig="277" w14:anchorId="7FD84033">
          <v:shape id="_x0000_i1488" type="#_x0000_t75" style="width:46.35pt;height:13.75pt" o:ole="">
            <v:imagedata r:id="rId891" o:title=""/>
          </v:shape>
          <o:OLEObject Type="Embed" ProgID="Equation.3" ShapeID="_x0000_i1488" DrawAspect="Content" ObjectID="_1662216992" r:id="rId892"/>
        </w:object>
      </w:r>
      <w:r>
        <w:rPr>
          <w:rFonts w:ascii="宋体" w:hAnsi="宋体"/>
          <w:sz w:val="24"/>
        </w:rPr>
        <w:t>(V)</w:t>
      </w:r>
    </w:p>
    <w:p w14:paraId="0523177D" w14:textId="77777777" w:rsidR="008A5222" w:rsidRDefault="008A3171">
      <w:pPr>
        <w:spacing w:line="300" w:lineRule="auto"/>
        <w:ind w:left="645" w:firstLine="420"/>
        <w:rPr>
          <w:rFonts w:ascii="宋体" w:hAnsi="宋体"/>
          <w:sz w:val="24"/>
        </w:rPr>
      </w:pPr>
      <w:r>
        <w:rPr>
          <w:rFonts w:ascii="宋体" w:hAnsi="宋体"/>
          <w:position w:val="-6"/>
          <w:sz w:val="24"/>
        </w:rPr>
        <w:object w:dxaOrig="2954" w:dyaOrig="351" w14:anchorId="2623DE23">
          <v:shape id="_x0000_i1489" type="#_x0000_t75" style="width:147.75pt;height:17.55pt" o:ole="">
            <v:imagedata r:id="rId893" o:title=""/>
          </v:shape>
          <o:OLEObject Type="Embed" ProgID="Equation.3" ShapeID="_x0000_i1489" DrawAspect="Content" ObjectID="_1662216993" r:id="rId894"/>
        </w:object>
      </w:r>
      <w:r>
        <w:rPr>
          <w:rFonts w:ascii="宋体" w:hAnsi="宋体" w:hint="eastAsia"/>
          <w:sz w:val="24"/>
        </w:rPr>
        <w:t>（余弦定理）</w:t>
      </w:r>
    </w:p>
    <w:p w14:paraId="2E48BD13" w14:textId="77777777" w:rsidR="008A5222" w:rsidRDefault="008A3171">
      <w:pPr>
        <w:spacing w:line="300" w:lineRule="auto"/>
        <w:ind w:left="645" w:firstLine="420"/>
        <w:rPr>
          <w:rFonts w:ascii="宋体" w:hAnsi="宋体"/>
          <w:sz w:val="24"/>
        </w:rPr>
      </w:pPr>
      <w:r>
        <w:rPr>
          <w:rFonts w:ascii="宋体" w:hAnsi="宋体"/>
          <w:position w:val="-6"/>
          <w:sz w:val="24"/>
        </w:rPr>
        <w:object w:dxaOrig="923" w:dyaOrig="277" w14:anchorId="490DB710">
          <v:shape id="_x0000_i1490" type="#_x0000_t75" style="width:46.35pt;height:13.75pt" o:ole="">
            <v:imagedata r:id="rId895" o:title=""/>
          </v:shape>
          <o:OLEObject Type="Embed" ProgID="Equation.3" ShapeID="_x0000_i1490" DrawAspect="Content" ObjectID="_1662216994" r:id="rId896"/>
        </w:object>
      </w:r>
      <w:r>
        <w:rPr>
          <w:rFonts w:ascii="宋体" w:hAnsi="宋体" w:hint="eastAsia"/>
          <w:sz w:val="24"/>
        </w:rPr>
        <w:t>（V）</w:t>
      </w:r>
    </w:p>
    <w:p w14:paraId="378A5141" w14:textId="77777777" w:rsidR="008A5222" w:rsidRDefault="008A3171">
      <w:pPr>
        <w:rPr>
          <w:sz w:val="24"/>
          <w:szCs w:val="24"/>
        </w:rPr>
      </w:pPr>
      <w:r>
        <w:rPr>
          <w:rFonts w:hint="eastAsia"/>
          <w:sz w:val="24"/>
          <w:szCs w:val="24"/>
        </w:rPr>
        <w:t>由图</w:t>
      </w:r>
      <w:r>
        <w:rPr>
          <w:rFonts w:hint="eastAsia"/>
          <w:sz w:val="24"/>
          <w:szCs w:val="24"/>
        </w:rPr>
        <w:t>2</w:t>
      </w:r>
      <w:r>
        <w:rPr>
          <w:rFonts w:hint="eastAsia"/>
          <w:sz w:val="24"/>
          <w:szCs w:val="24"/>
        </w:rPr>
        <w:t>可以得到</w:t>
      </w:r>
      <w:proofErr w:type="spellStart"/>
      <w:r>
        <w:rPr>
          <w:rFonts w:hint="eastAsia"/>
          <w:sz w:val="24"/>
          <w:szCs w:val="24"/>
        </w:rPr>
        <w:t>Ua</w:t>
      </w:r>
      <w:proofErr w:type="spellEnd"/>
      <w:r>
        <w:rPr>
          <w:rFonts w:hint="eastAsia"/>
          <w:sz w:val="24"/>
          <w:szCs w:val="24"/>
        </w:rPr>
        <w:t>= 100/</w:t>
      </w:r>
      <w:r>
        <w:rPr>
          <w:sz w:val="24"/>
          <w:szCs w:val="24"/>
        </w:rPr>
        <w:object w:dxaOrig="369" w:dyaOrig="369" w14:anchorId="2E34AC31">
          <v:shape id="_x0000_i1491" type="#_x0000_t75" style="width:18.15pt;height:18.15pt" o:ole="">
            <v:imagedata r:id="rId870" o:title=""/>
          </v:shape>
          <o:OLEObject Type="Embed" ProgID="Equation.3" ShapeID="_x0000_i1491" DrawAspect="Content" ObjectID="_1662216995" r:id="rId897"/>
        </w:object>
      </w:r>
      <w:r>
        <w:rPr>
          <w:rFonts w:hint="eastAsia"/>
          <w:sz w:val="24"/>
          <w:szCs w:val="24"/>
        </w:rPr>
        <w:t>（</w:t>
      </w:r>
      <w:r>
        <w:rPr>
          <w:rFonts w:hint="eastAsia"/>
          <w:sz w:val="24"/>
          <w:szCs w:val="24"/>
        </w:rPr>
        <w:t>V</w:t>
      </w:r>
      <w:r>
        <w:rPr>
          <w:rFonts w:hint="eastAsia"/>
          <w:sz w:val="24"/>
          <w:szCs w:val="24"/>
        </w:rPr>
        <w:t>），</w:t>
      </w:r>
      <w:proofErr w:type="spellStart"/>
      <w:r>
        <w:rPr>
          <w:rFonts w:hint="eastAsia"/>
          <w:sz w:val="24"/>
          <w:szCs w:val="24"/>
        </w:rPr>
        <w:t>Ub</w:t>
      </w:r>
      <w:proofErr w:type="spellEnd"/>
      <w:r>
        <w:rPr>
          <w:rFonts w:hint="eastAsia"/>
          <w:sz w:val="24"/>
          <w:szCs w:val="24"/>
        </w:rPr>
        <w:t>=</w:t>
      </w:r>
      <w:proofErr w:type="spellStart"/>
      <w:r>
        <w:rPr>
          <w:rFonts w:hint="eastAsia"/>
          <w:sz w:val="24"/>
          <w:szCs w:val="24"/>
        </w:rPr>
        <w:t>Uc</w:t>
      </w:r>
      <w:proofErr w:type="spellEnd"/>
      <w:r>
        <w:rPr>
          <w:rFonts w:hint="eastAsia"/>
          <w:sz w:val="24"/>
          <w:szCs w:val="24"/>
        </w:rPr>
        <w:t>=</w:t>
      </w:r>
      <w:r>
        <w:rPr>
          <w:rFonts w:hint="eastAsia"/>
          <w:sz w:val="24"/>
          <w:szCs w:val="24"/>
        </w:rPr>
        <w:t>（</w:t>
      </w:r>
      <w:r>
        <w:rPr>
          <w:rFonts w:hint="eastAsia"/>
          <w:sz w:val="24"/>
          <w:szCs w:val="24"/>
        </w:rPr>
        <w:t>100</w:t>
      </w:r>
      <w:r>
        <w:rPr>
          <w:sz w:val="24"/>
          <w:szCs w:val="24"/>
        </w:rPr>
        <w:object w:dxaOrig="369" w:dyaOrig="369" w14:anchorId="35BEA34D">
          <v:shape id="_x0000_i1492" type="#_x0000_t75" style="width:18.15pt;height:18.15pt" o:ole="">
            <v:imagedata r:id="rId870" o:title=""/>
          </v:shape>
          <o:OLEObject Type="Embed" ProgID="Equation.3" ShapeID="_x0000_i1492" DrawAspect="Content" ObjectID="_1662216996" r:id="rId898"/>
        </w:object>
      </w:r>
      <w:r>
        <w:rPr>
          <w:rFonts w:hint="eastAsia"/>
          <w:sz w:val="24"/>
          <w:szCs w:val="24"/>
        </w:rPr>
        <w:t>）</w:t>
      </w:r>
      <w:r>
        <w:rPr>
          <w:rFonts w:hint="eastAsia"/>
          <w:sz w:val="24"/>
          <w:szCs w:val="24"/>
        </w:rPr>
        <w:t>/2=50/</w:t>
      </w:r>
      <w:r>
        <w:rPr>
          <w:sz w:val="24"/>
          <w:szCs w:val="24"/>
        </w:rPr>
        <w:object w:dxaOrig="369" w:dyaOrig="369" w14:anchorId="6D8B9018">
          <v:shape id="_x0000_i1493" type="#_x0000_t75" style="width:18.15pt;height:18.15pt" o:ole="">
            <v:imagedata r:id="rId870" o:title=""/>
          </v:shape>
          <o:OLEObject Type="Embed" ProgID="Equation.3" ShapeID="_x0000_i1493" DrawAspect="Content" ObjectID="_1662216997" r:id="rId899"/>
        </w:object>
      </w:r>
      <w:r>
        <w:rPr>
          <w:rFonts w:hint="eastAsia"/>
          <w:sz w:val="24"/>
          <w:szCs w:val="24"/>
        </w:rPr>
        <w:t>（</w:t>
      </w:r>
      <w:r>
        <w:rPr>
          <w:rFonts w:hint="eastAsia"/>
          <w:sz w:val="24"/>
          <w:szCs w:val="24"/>
        </w:rPr>
        <w:t>V</w:t>
      </w:r>
      <w:r>
        <w:rPr>
          <w:rFonts w:hint="eastAsia"/>
          <w:sz w:val="24"/>
          <w:szCs w:val="24"/>
        </w:rPr>
        <w:t>），</w:t>
      </w:r>
      <w:proofErr w:type="spellStart"/>
      <w:r>
        <w:rPr>
          <w:rFonts w:hint="eastAsia"/>
          <w:sz w:val="24"/>
          <w:szCs w:val="24"/>
        </w:rPr>
        <w:t>Uab</w:t>
      </w:r>
      <w:proofErr w:type="spellEnd"/>
      <w:r>
        <w:rPr>
          <w:rFonts w:hint="eastAsia"/>
          <w:sz w:val="24"/>
          <w:szCs w:val="24"/>
        </w:rPr>
        <w:t>=Uca =</w:t>
      </w:r>
      <w:r>
        <w:rPr>
          <w:rFonts w:hint="eastAsia"/>
          <w:sz w:val="24"/>
          <w:szCs w:val="24"/>
        </w:rPr>
        <w:t>（</w:t>
      </w:r>
      <w:r>
        <w:rPr>
          <w:rFonts w:hint="eastAsia"/>
          <w:sz w:val="24"/>
          <w:szCs w:val="24"/>
        </w:rPr>
        <w:t>100</w:t>
      </w:r>
      <w:r>
        <w:rPr>
          <w:sz w:val="24"/>
          <w:szCs w:val="24"/>
        </w:rPr>
        <w:object w:dxaOrig="369" w:dyaOrig="369" w14:anchorId="1E23E1BB">
          <v:shape id="_x0000_i1494" type="#_x0000_t75" style="width:18.15pt;height:18.15pt" o:ole="">
            <v:imagedata r:id="rId870" o:title=""/>
          </v:shape>
          <o:OLEObject Type="Embed" ProgID="Equation.3" ShapeID="_x0000_i1494" DrawAspect="Content" ObjectID="_1662216998" r:id="rId900"/>
        </w:object>
      </w:r>
      <w:r>
        <w:rPr>
          <w:rFonts w:hint="eastAsia"/>
          <w:sz w:val="24"/>
          <w:szCs w:val="24"/>
        </w:rPr>
        <w:t>）</w:t>
      </w:r>
      <w:r>
        <w:rPr>
          <w:rFonts w:hint="eastAsia"/>
          <w:sz w:val="24"/>
          <w:szCs w:val="24"/>
        </w:rPr>
        <w:t>/2=50/</w:t>
      </w:r>
      <w:r>
        <w:rPr>
          <w:sz w:val="24"/>
          <w:szCs w:val="24"/>
        </w:rPr>
        <w:object w:dxaOrig="369" w:dyaOrig="369" w14:anchorId="619783E5">
          <v:shape id="_x0000_i1495" type="#_x0000_t75" style="width:18.15pt;height:18.15pt" o:ole="">
            <v:imagedata r:id="rId870" o:title=""/>
          </v:shape>
          <o:OLEObject Type="Embed" ProgID="Equation.3" ShapeID="_x0000_i1495" DrawAspect="Content" ObjectID="_1662216999" r:id="rId901"/>
        </w:object>
      </w:r>
      <w:r>
        <w:rPr>
          <w:rFonts w:hint="eastAsia"/>
          <w:sz w:val="24"/>
          <w:szCs w:val="24"/>
        </w:rPr>
        <w:t>（</w:t>
      </w:r>
      <w:r>
        <w:rPr>
          <w:rFonts w:hint="eastAsia"/>
          <w:sz w:val="24"/>
          <w:szCs w:val="24"/>
        </w:rPr>
        <w:t>V</w:t>
      </w:r>
      <w:r>
        <w:rPr>
          <w:rFonts w:hint="eastAsia"/>
          <w:sz w:val="24"/>
          <w:szCs w:val="24"/>
        </w:rPr>
        <w:t>），</w:t>
      </w:r>
      <w:proofErr w:type="spellStart"/>
      <w:r>
        <w:rPr>
          <w:rFonts w:hint="eastAsia"/>
          <w:sz w:val="24"/>
          <w:szCs w:val="24"/>
        </w:rPr>
        <w:t>Ubc</w:t>
      </w:r>
      <w:proofErr w:type="spellEnd"/>
      <w:r>
        <w:rPr>
          <w:rFonts w:hint="eastAsia"/>
          <w:sz w:val="24"/>
          <w:szCs w:val="24"/>
        </w:rPr>
        <w:t>=0</w:t>
      </w:r>
      <w:r>
        <w:rPr>
          <w:rFonts w:hint="eastAsia"/>
          <w:sz w:val="24"/>
          <w:szCs w:val="24"/>
        </w:rPr>
        <w:t>（</w:t>
      </w:r>
      <w:r>
        <w:rPr>
          <w:rFonts w:hint="eastAsia"/>
          <w:sz w:val="24"/>
          <w:szCs w:val="24"/>
        </w:rPr>
        <w:t>V</w:t>
      </w:r>
      <w:r>
        <w:rPr>
          <w:rFonts w:hint="eastAsia"/>
          <w:sz w:val="24"/>
          <w:szCs w:val="24"/>
        </w:rPr>
        <w:t>）</w:t>
      </w:r>
    </w:p>
    <w:p w14:paraId="505BEBCD" w14:textId="77777777" w:rsidR="008A5222" w:rsidRDefault="008A5222">
      <w:pPr>
        <w:rPr>
          <w:sz w:val="24"/>
          <w:szCs w:val="24"/>
        </w:rPr>
      </w:pPr>
    </w:p>
    <w:p w14:paraId="7171F25C"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某电流互感器变比为</w:t>
      </w:r>
      <w:r w:rsidRPr="00DB57BA">
        <w:rPr>
          <w:rFonts w:ascii="Calibri" w:eastAsia="宋体" w:hAnsi="Calibri" w:hint="eastAsia"/>
        </w:rPr>
        <w:t>600/5</w:t>
      </w:r>
      <w:r w:rsidRPr="00DB57BA">
        <w:rPr>
          <w:rFonts w:ascii="Calibri" w:eastAsia="宋体" w:hAnsi="Calibri" w:hint="eastAsia"/>
        </w:rPr>
        <w:t>，带有</w:t>
      </w:r>
      <w:r w:rsidRPr="00DB57BA">
        <w:rPr>
          <w:rFonts w:ascii="Calibri" w:eastAsia="宋体" w:hAnsi="Calibri" w:hint="eastAsia"/>
        </w:rPr>
        <w:t>3</w:t>
      </w:r>
      <w:r w:rsidRPr="00DB57BA">
        <w:rPr>
          <w:rFonts w:ascii="Calibri" w:eastAsia="宋体" w:hAnsi="Calibri" w:hint="eastAsia"/>
        </w:rPr>
        <w:t>Ω负载（含电流互感器二次漏抗）。已测得此电流互感器二次伏安特性如图，试分析一次最大短路电流为</w:t>
      </w:r>
      <w:r w:rsidRPr="00DB57BA">
        <w:rPr>
          <w:rFonts w:ascii="Calibri" w:eastAsia="宋体" w:hAnsi="Calibri" w:hint="eastAsia"/>
        </w:rPr>
        <w:t>4800A</w:t>
      </w:r>
      <w:r w:rsidRPr="00DB57BA">
        <w:rPr>
          <w:rFonts w:ascii="Calibri" w:eastAsia="宋体" w:hAnsi="Calibri" w:hint="eastAsia"/>
        </w:rPr>
        <w:t>时，此电流互感器变比误差是否满足</w:t>
      </w:r>
      <w:r w:rsidRPr="00DB57BA">
        <w:rPr>
          <w:rFonts w:ascii="Calibri" w:eastAsia="宋体" w:hAnsi="Calibri" w:hint="eastAsia"/>
        </w:rPr>
        <w:t>10%</w:t>
      </w:r>
      <w:r w:rsidRPr="00DB57BA">
        <w:rPr>
          <w:rFonts w:ascii="Calibri" w:eastAsia="宋体" w:hAnsi="Calibri" w:hint="eastAsia"/>
        </w:rPr>
        <w:t>的要求？如有一组同型号、同变比的备有电流互感器，可采取什么措施来满足要求？各点坐标为</w:t>
      </w:r>
      <w:r w:rsidRPr="00DB57BA">
        <w:rPr>
          <w:rFonts w:ascii="Calibri" w:eastAsia="宋体" w:hAnsi="Calibri" w:hint="eastAsia"/>
        </w:rPr>
        <w:t>A</w:t>
      </w:r>
      <w:r w:rsidRPr="00DB57BA">
        <w:rPr>
          <w:rFonts w:ascii="Calibri" w:eastAsia="宋体" w:hAnsi="Calibri" w:hint="eastAsia"/>
        </w:rPr>
        <w:t>（</w:t>
      </w:r>
      <w:r w:rsidRPr="00DB57BA">
        <w:rPr>
          <w:rFonts w:ascii="Calibri" w:eastAsia="宋体" w:hAnsi="Calibri" w:hint="eastAsia"/>
        </w:rPr>
        <w:t>0.5A,80V</w:t>
      </w:r>
      <w:r w:rsidRPr="00DB57BA">
        <w:rPr>
          <w:rFonts w:ascii="Calibri" w:eastAsia="宋体" w:hAnsi="Calibri"/>
        </w:rPr>
        <w:t>）</w:t>
      </w:r>
      <w:r w:rsidRPr="00DB57BA">
        <w:rPr>
          <w:rFonts w:ascii="Calibri" w:eastAsia="宋体" w:hAnsi="Calibri" w:hint="eastAsia"/>
        </w:rPr>
        <w:t>，</w:t>
      </w:r>
      <w:r w:rsidRPr="00DB57BA">
        <w:rPr>
          <w:rFonts w:ascii="Calibri" w:eastAsia="宋体" w:hAnsi="Calibri" w:hint="eastAsia"/>
        </w:rPr>
        <w:t>B</w:t>
      </w:r>
      <w:r w:rsidRPr="00DB57BA">
        <w:rPr>
          <w:rFonts w:ascii="Calibri" w:eastAsia="宋体" w:hAnsi="Calibri" w:hint="eastAsia"/>
        </w:rPr>
        <w:t>（</w:t>
      </w:r>
      <w:r w:rsidRPr="00DB57BA">
        <w:rPr>
          <w:rFonts w:ascii="Calibri" w:eastAsia="宋体" w:hAnsi="Calibri" w:hint="eastAsia"/>
        </w:rPr>
        <w:t>3A</w:t>
      </w:r>
      <w:r w:rsidRPr="00DB57BA">
        <w:rPr>
          <w:rFonts w:ascii="Calibri" w:eastAsia="宋体" w:hAnsi="Calibri" w:hint="eastAsia"/>
        </w:rPr>
        <w:t>，</w:t>
      </w:r>
      <w:r w:rsidRPr="00DB57BA">
        <w:rPr>
          <w:rFonts w:ascii="Calibri" w:eastAsia="宋体" w:hAnsi="Calibri" w:hint="eastAsia"/>
        </w:rPr>
        <w:t>85V</w:t>
      </w:r>
      <w:r w:rsidRPr="00DB57BA">
        <w:rPr>
          <w:rFonts w:ascii="Calibri" w:eastAsia="宋体" w:hAnsi="Calibri"/>
        </w:rPr>
        <w:t>）</w:t>
      </w:r>
      <w:r w:rsidRPr="00DB57BA">
        <w:rPr>
          <w:rFonts w:ascii="Calibri" w:eastAsia="宋体" w:hAnsi="Calibri" w:hint="eastAsia"/>
        </w:rPr>
        <w:t xml:space="preserve"> ,C( 4A,90V) </w:t>
      </w:r>
      <w:r w:rsidRPr="00DB57BA">
        <w:rPr>
          <w:rFonts w:ascii="Calibri" w:eastAsia="宋体" w:hAnsi="Calibri" w:hint="eastAsia"/>
        </w:rPr>
        <w:t>。</w:t>
      </w:r>
    </w:p>
    <w:p w14:paraId="3B6B99ED" w14:textId="77777777" w:rsidR="008A5222" w:rsidRDefault="008A3171">
      <w:pPr>
        <w:rPr>
          <w:sz w:val="24"/>
          <w:szCs w:val="24"/>
        </w:rPr>
      </w:pPr>
      <w:r>
        <w:rPr>
          <w:noProof/>
          <w:sz w:val="24"/>
          <w:szCs w:val="24"/>
        </w:rPr>
        <w:drawing>
          <wp:inline distT="0" distB="0" distL="0" distR="0" wp14:anchorId="0CABD48B" wp14:editId="37057EA3">
            <wp:extent cx="1717675" cy="1299210"/>
            <wp:effectExtent l="19050" t="0" r="0" b="0"/>
            <wp:docPr id="1091"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 name="图片 265"/>
                    <pic:cNvPicPr>
                      <a:picLocks noChangeAspect="1" noChangeArrowheads="1"/>
                    </pic:cNvPicPr>
                  </pic:nvPicPr>
                  <pic:blipFill>
                    <a:blip r:embed="rId902" cstate="print"/>
                    <a:srcRect/>
                    <a:stretch>
                      <a:fillRect/>
                    </a:stretch>
                  </pic:blipFill>
                  <pic:spPr>
                    <a:xfrm>
                      <a:off x="0" y="0"/>
                      <a:ext cx="1717675" cy="1299210"/>
                    </a:xfrm>
                    <a:prstGeom prst="rect">
                      <a:avLst/>
                    </a:prstGeom>
                    <a:noFill/>
                    <a:ln w="9525" cmpd="sng">
                      <a:noFill/>
                      <a:miter lim="800000"/>
                      <a:headEnd/>
                      <a:tailEnd/>
                    </a:ln>
                  </pic:spPr>
                </pic:pic>
              </a:graphicData>
            </a:graphic>
          </wp:inline>
        </w:drawing>
      </w:r>
    </w:p>
    <w:p w14:paraId="29FCDF28" w14:textId="77777777" w:rsidR="008A5222" w:rsidRDefault="008A3171">
      <w:pPr>
        <w:rPr>
          <w:sz w:val="24"/>
          <w:szCs w:val="24"/>
        </w:rPr>
      </w:pPr>
      <w:r>
        <w:rPr>
          <w:rFonts w:hint="eastAsia"/>
          <w:sz w:val="24"/>
          <w:szCs w:val="24"/>
        </w:rPr>
        <w:t>答：（</w:t>
      </w:r>
      <w:r>
        <w:rPr>
          <w:rFonts w:hint="eastAsia"/>
          <w:sz w:val="24"/>
          <w:szCs w:val="24"/>
        </w:rPr>
        <w:t>1</w:t>
      </w:r>
      <w:r>
        <w:rPr>
          <w:rFonts w:hint="eastAsia"/>
          <w:sz w:val="24"/>
          <w:szCs w:val="24"/>
        </w:rPr>
        <w:t>）在最大短路电流情况下，折算到电流互感器二次侧电流为</w:t>
      </w:r>
      <w:r>
        <w:rPr>
          <w:rFonts w:hint="eastAsia"/>
          <w:sz w:val="24"/>
          <w:szCs w:val="24"/>
        </w:rPr>
        <w:t>4800/120=40A</w:t>
      </w:r>
      <w:r>
        <w:rPr>
          <w:rFonts w:hint="eastAsia"/>
          <w:sz w:val="24"/>
          <w:szCs w:val="24"/>
        </w:rPr>
        <w:t>；（</w:t>
      </w:r>
      <w:r>
        <w:rPr>
          <w:rFonts w:hint="eastAsia"/>
          <w:sz w:val="24"/>
          <w:szCs w:val="24"/>
        </w:rPr>
        <w:t>2</w:t>
      </w:r>
      <w:r>
        <w:rPr>
          <w:rFonts w:hint="eastAsia"/>
          <w:sz w:val="24"/>
          <w:szCs w:val="24"/>
        </w:rPr>
        <w:t>）按</w:t>
      </w:r>
      <w:r>
        <w:rPr>
          <w:rFonts w:hint="eastAsia"/>
          <w:sz w:val="24"/>
          <w:szCs w:val="24"/>
        </w:rPr>
        <w:t>10%</w:t>
      </w:r>
      <w:r>
        <w:rPr>
          <w:rFonts w:hint="eastAsia"/>
          <w:sz w:val="24"/>
          <w:szCs w:val="24"/>
        </w:rPr>
        <w:t>误差计算，在最大短路电流情况下，电流互感器二次负荷上电流为</w:t>
      </w:r>
      <w:r>
        <w:rPr>
          <w:rFonts w:hint="eastAsia"/>
          <w:sz w:val="24"/>
          <w:szCs w:val="24"/>
        </w:rPr>
        <w:t>40*0.9=36A</w:t>
      </w:r>
      <w:r>
        <w:rPr>
          <w:rFonts w:hint="eastAsia"/>
          <w:sz w:val="24"/>
          <w:szCs w:val="24"/>
        </w:rPr>
        <w:t>，二次负载上电压为</w:t>
      </w:r>
      <w:r>
        <w:rPr>
          <w:rFonts w:hint="eastAsia"/>
          <w:sz w:val="24"/>
          <w:szCs w:val="24"/>
        </w:rPr>
        <w:t>36*3=108V</w:t>
      </w:r>
      <w:r>
        <w:rPr>
          <w:rFonts w:hint="eastAsia"/>
          <w:sz w:val="24"/>
          <w:szCs w:val="24"/>
        </w:rPr>
        <w:t>大于</w:t>
      </w:r>
      <w:r>
        <w:rPr>
          <w:rFonts w:hint="eastAsia"/>
          <w:sz w:val="24"/>
          <w:szCs w:val="24"/>
        </w:rPr>
        <w:t>90V</w:t>
      </w:r>
      <w:r>
        <w:rPr>
          <w:rFonts w:hint="eastAsia"/>
          <w:sz w:val="24"/>
          <w:szCs w:val="24"/>
        </w:rPr>
        <w:t>，因此电流互感器实际励磁电流会大于</w:t>
      </w:r>
      <w:r>
        <w:rPr>
          <w:rFonts w:hint="eastAsia"/>
          <w:sz w:val="24"/>
          <w:szCs w:val="24"/>
        </w:rPr>
        <w:t>4A</w:t>
      </w:r>
      <w:r>
        <w:rPr>
          <w:rFonts w:hint="eastAsia"/>
          <w:sz w:val="24"/>
          <w:szCs w:val="24"/>
        </w:rPr>
        <w:t>，不满足</w:t>
      </w:r>
      <w:r>
        <w:rPr>
          <w:rFonts w:hint="eastAsia"/>
          <w:sz w:val="24"/>
          <w:szCs w:val="24"/>
        </w:rPr>
        <w:t>10%</w:t>
      </w:r>
      <w:r>
        <w:rPr>
          <w:rFonts w:hint="eastAsia"/>
          <w:sz w:val="24"/>
          <w:szCs w:val="24"/>
        </w:rPr>
        <w:t>误差要求；（</w:t>
      </w:r>
      <w:r>
        <w:rPr>
          <w:rFonts w:hint="eastAsia"/>
          <w:sz w:val="24"/>
          <w:szCs w:val="24"/>
        </w:rPr>
        <w:t>3</w:t>
      </w:r>
      <w:r>
        <w:rPr>
          <w:rFonts w:hint="eastAsia"/>
          <w:sz w:val="24"/>
          <w:szCs w:val="24"/>
        </w:rPr>
        <w:t>）采用两组电流互感器串联可解决问题；（</w:t>
      </w:r>
      <w:r>
        <w:rPr>
          <w:rFonts w:hint="eastAsia"/>
          <w:sz w:val="24"/>
          <w:szCs w:val="24"/>
        </w:rPr>
        <w:t>4</w:t>
      </w:r>
      <w:r>
        <w:rPr>
          <w:rFonts w:hint="eastAsia"/>
          <w:sz w:val="24"/>
          <w:szCs w:val="24"/>
        </w:rPr>
        <w:t>）串联后，其伏安特性为</w:t>
      </w:r>
      <w:r>
        <w:rPr>
          <w:rFonts w:hint="eastAsia"/>
          <w:sz w:val="24"/>
          <w:szCs w:val="24"/>
        </w:rPr>
        <w:t>0.5A</w:t>
      </w:r>
      <w:r>
        <w:rPr>
          <w:rFonts w:hint="eastAsia"/>
          <w:sz w:val="24"/>
          <w:szCs w:val="24"/>
        </w:rPr>
        <w:t>时，电压约为</w:t>
      </w:r>
      <w:r>
        <w:rPr>
          <w:rFonts w:hint="eastAsia"/>
          <w:sz w:val="24"/>
          <w:szCs w:val="24"/>
        </w:rPr>
        <w:t>80*2=160V</w:t>
      </w:r>
      <w:r>
        <w:rPr>
          <w:rFonts w:hint="eastAsia"/>
          <w:sz w:val="24"/>
          <w:szCs w:val="24"/>
        </w:rPr>
        <w:t>，大于</w:t>
      </w:r>
      <w:r>
        <w:rPr>
          <w:rFonts w:hint="eastAsia"/>
          <w:sz w:val="24"/>
          <w:szCs w:val="24"/>
        </w:rPr>
        <w:t>108V</w:t>
      </w:r>
      <w:r>
        <w:rPr>
          <w:rFonts w:hint="eastAsia"/>
          <w:sz w:val="24"/>
          <w:szCs w:val="24"/>
        </w:rPr>
        <w:t>，按</w:t>
      </w:r>
      <w:r>
        <w:rPr>
          <w:rFonts w:hint="eastAsia"/>
          <w:sz w:val="24"/>
          <w:szCs w:val="24"/>
        </w:rPr>
        <w:t>0.5A</w:t>
      </w:r>
      <w:r>
        <w:rPr>
          <w:rFonts w:hint="eastAsia"/>
          <w:sz w:val="24"/>
          <w:szCs w:val="24"/>
        </w:rPr>
        <w:t>励磁电流计算，误差为</w:t>
      </w:r>
      <w:r>
        <w:rPr>
          <w:rFonts w:hint="eastAsia"/>
          <w:sz w:val="24"/>
          <w:szCs w:val="24"/>
        </w:rPr>
        <w:t>0.5/40=1.25%</w:t>
      </w:r>
      <w:r>
        <w:rPr>
          <w:rFonts w:hint="eastAsia"/>
          <w:sz w:val="24"/>
          <w:szCs w:val="24"/>
        </w:rPr>
        <w:t>，实际误差应小于</w:t>
      </w:r>
      <w:r>
        <w:rPr>
          <w:rFonts w:hint="eastAsia"/>
          <w:sz w:val="24"/>
          <w:szCs w:val="24"/>
        </w:rPr>
        <w:t>1.25%</w:t>
      </w:r>
      <w:r>
        <w:rPr>
          <w:rFonts w:hint="eastAsia"/>
          <w:sz w:val="24"/>
          <w:szCs w:val="24"/>
        </w:rPr>
        <w:t>。</w:t>
      </w:r>
    </w:p>
    <w:p w14:paraId="6509D500" w14:textId="77777777" w:rsidR="008A5222" w:rsidRDefault="008A5222">
      <w:pPr>
        <w:rPr>
          <w:sz w:val="24"/>
          <w:szCs w:val="24"/>
        </w:rPr>
      </w:pPr>
    </w:p>
    <w:p w14:paraId="453D482D"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lastRenderedPageBreak/>
        <w:t>某一电流互感器的变比为</w:t>
      </w:r>
      <w:r w:rsidRPr="00DB57BA">
        <w:rPr>
          <w:rFonts w:ascii="Calibri" w:eastAsia="宋体" w:hAnsi="Calibri" w:hint="eastAsia"/>
        </w:rPr>
        <w:t>600/5</w:t>
      </w:r>
      <w:r w:rsidRPr="00DB57BA">
        <w:rPr>
          <w:rFonts w:ascii="Calibri" w:eastAsia="宋体" w:hAnsi="Calibri" w:hint="eastAsia"/>
        </w:rPr>
        <w:t>，某一次侧通过最大三相短路电流</w:t>
      </w:r>
      <w:r w:rsidRPr="00DB57BA">
        <w:rPr>
          <w:rFonts w:ascii="Calibri" w:eastAsia="宋体" w:hAnsi="Calibri" w:hint="eastAsia"/>
        </w:rPr>
        <w:t>4800A</w:t>
      </w:r>
      <w:r w:rsidRPr="00DB57BA">
        <w:rPr>
          <w:rFonts w:ascii="Calibri" w:eastAsia="宋体" w:hAnsi="Calibri" w:hint="eastAsia"/>
        </w:rPr>
        <w:t>，如测得该电流互感器某一点得伏安特性为Ⅰ</w:t>
      </w:r>
      <w:r w:rsidRPr="00DB57BA">
        <w:rPr>
          <w:rFonts w:ascii="Calibri" w:eastAsia="宋体" w:hAnsi="Calibri"/>
        </w:rPr>
        <w:t>c</w:t>
      </w:r>
      <w:r w:rsidRPr="00DB57BA">
        <w:rPr>
          <w:rFonts w:ascii="Calibri" w:eastAsia="宋体" w:hAnsi="Calibri" w:hint="eastAsia"/>
        </w:rPr>
        <w:t>=3A</w:t>
      </w:r>
      <w:r w:rsidRPr="00DB57BA">
        <w:rPr>
          <w:rFonts w:ascii="Calibri" w:eastAsia="宋体" w:hAnsi="Calibri" w:hint="eastAsia"/>
        </w:rPr>
        <w:t>时，</w:t>
      </w:r>
      <w:r w:rsidRPr="00DB57BA">
        <w:rPr>
          <w:rFonts w:ascii="Calibri" w:eastAsia="宋体" w:hAnsi="Calibri" w:hint="eastAsia"/>
        </w:rPr>
        <w:t>U2=150V</w:t>
      </w:r>
      <w:r w:rsidRPr="00DB57BA">
        <w:rPr>
          <w:rFonts w:ascii="Calibri" w:eastAsia="宋体" w:hAnsi="Calibri" w:hint="eastAsia"/>
        </w:rPr>
        <w:t>，计算二次接入</w:t>
      </w:r>
      <w:r w:rsidRPr="00DB57BA">
        <w:rPr>
          <w:rFonts w:ascii="Calibri" w:eastAsia="宋体" w:hAnsi="Calibri" w:hint="eastAsia"/>
        </w:rPr>
        <w:t>3</w:t>
      </w:r>
      <w:r w:rsidRPr="00DB57BA">
        <w:rPr>
          <w:rFonts w:ascii="Calibri" w:eastAsia="宋体" w:hAnsi="Calibri" w:hint="eastAsia"/>
        </w:rPr>
        <w:t>Ω负载阻抗（包括电流互感器</w:t>
      </w:r>
      <w:proofErr w:type="gramStart"/>
      <w:r w:rsidRPr="00DB57BA">
        <w:rPr>
          <w:rFonts w:ascii="Calibri" w:eastAsia="宋体" w:hAnsi="Calibri" w:hint="eastAsia"/>
        </w:rPr>
        <w:t>二次漏抗及</w:t>
      </w:r>
      <w:proofErr w:type="gramEnd"/>
      <w:r w:rsidRPr="00DB57BA">
        <w:rPr>
          <w:rFonts w:ascii="Calibri" w:eastAsia="宋体" w:hAnsi="Calibri" w:hint="eastAsia"/>
        </w:rPr>
        <w:t>电缆电阻）时，其变比误差能否超过</w:t>
      </w:r>
      <w:r w:rsidRPr="00DB57BA">
        <w:rPr>
          <w:rFonts w:ascii="Calibri" w:eastAsia="宋体" w:hAnsi="Calibri" w:hint="eastAsia"/>
        </w:rPr>
        <w:t>10%</w:t>
      </w:r>
      <w:r w:rsidRPr="00DB57BA">
        <w:rPr>
          <w:rFonts w:ascii="Calibri" w:eastAsia="宋体" w:hAnsi="Calibri" w:hint="eastAsia"/>
        </w:rPr>
        <w:t>？</w:t>
      </w:r>
    </w:p>
    <w:p w14:paraId="5B06C4C2" w14:textId="77777777" w:rsidR="008A5222" w:rsidRDefault="008A3171">
      <w:pPr>
        <w:spacing w:line="300" w:lineRule="auto"/>
        <w:rPr>
          <w:sz w:val="24"/>
          <w:szCs w:val="24"/>
        </w:rPr>
      </w:pPr>
      <w:r>
        <w:rPr>
          <w:rFonts w:hint="eastAsia"/>
          <w:sz w:val="24"/>
          <w:szCs w:val="24"/>
        </w:rPr>
        <w:t>答：</w:t>
      </w:r>
    </w:p>
    <w:p w14:paraId="2DB71B39" w14:textId="77777777" w:rsidR="008A5222" w:rsidRDefault="008A3171">
      <w:pPr>
        <w:spacing w:line="300" w:lineRule="auto"/>
        <w:ind w:firstLineChars="200" w:firstLine="480"/>
        <w:rPr>
          <w:sz w:val="24"/>
          <w:szCs w:val="24"/>
        </w:rPr>
      </w:pPr>
      <w:r>
        <w:rPr>
          <w:rFonts w:hint="eastAsia"/>
          <w:sz w:val="24"/>
          <w:szCs w:val="24"/>
        </w:rPr>
        <w:t>一次侧通过最大三相短路电流</w:t>
      </w:r>
      <w:r>
        <w:rPr>
          <w:rFonts w:hint="eastAsia"/>
          <w:sz w:val="24"/>
          <w:szCs w:val="24"/>
        </w:rPr>
        <w:t>4800A</w:t>
      </w:r>
      <w:r>
        <w:rPr>
          <w:rFonts w:hint="eastAsia"/>
          <w:sz w:val="24"/>
          <w:szCs w:val="24"/>
        </w:rPr>
        <w:t>时，</w:t>
      </w:r>
    </w:p>
    <w:p w14:paraId="649C1DE4" w14:textId="77777777" w:rsidR="008A5222" w:rsidRDefault="008A3171">
      <w:pPr>
        <w:spacing w:line="300" w:lineRule="auto"/>
        <w:ind w:firstLineChars="200" w:firstLine="480"/>
        <w:rPr>
          <w:sz w:val="24"/>
          <w:szCs w:val="24"/>
        </w:rPr>
      </w:pPr>
      <w:r>
        <w:rPr>
          <w:rFonts w:hint="eastAsia"/>
          <w:sz w:val="24"/>
          <w:szCs w:val="24"/>
        </w:rPr>
        <w:t>二次电流为</w:t>
      </w:r>
      <w:r>
        <w:rPr>
          <w:rFonts w:hint="eastAsia"/>
          <w:sz w:val="24"/>
          <w:szCs w:val="24"/>
        </w:rPr>
        <w:t>4800/120=40A</w:t>
      </w:r>
    </w:p>
    <w:p w14:paraId="543398E8" w14:textId="77777777" w:rsidR="008A5222" w:rsidRDefault="008A3171">
      <w:pPr>
        <w:spacing w:line="300" w:lineRule="auto"/>
        <w:rPr>
          <w:sz w:val="24"/>
          <w:szCs w:val="24"/>
        </w:rPr>
      </w:pPr>
      <w:r>
        <w:rPr>
          <w:rFonts w:hint="eastAsia"/>
          <w:sz w:val="24"/>
          <w:szCs w:val="24"/>
        </w:rPr>
        <w:t xml:space="preserve">    U1=</w:t>
      </w:r>
      <w:r>
        <w:rPr>
          <w:rFonts w:hint="eastAsia"/>
          <w:sz w:val="24"/>
          <w:szCs w:val="24"/>
        </w:rPr>
        <w:t>（</w:t>
      </w:r>
      <w:r>
        <w:rPr>
          <w:rFonts w:hint="eastAsia"/>
          <w:sz w:val="24"/>
          <w:szCs w:val="24"/>
        </w:rPr>
        <w:t>40-3</w:t>
      </w:r>
      <w:r>
        <w:rPr>
          <w:rFonts w:hint="eastAsia"/>
          <w:sz w:val="24"/>
          <w:szCs w:val="24"/>
        </w:rPr>
        <w:t>）×</w:t>
      </w:r>
      <w:r>
        <w:rPr>
          <w:rFonts w:hint="eastAsia"/>
          <w:sz w:val="24"/>
          <w:szCs w:val="24"/>
        </w:rPr>
        <w:t>3=111V</w:t>
      </w:r>
    </w:p>
    <w:p w14:paraId="5A7DD765" w14:textId="77777777" w:rsidR="008A5222" w:rsidRDefault="008A3171">
      <w:pPr>
        <w:spacing w:line="300" w:lineRule="auto"/>
        <w:rPr>
          <w:sz w:val="24"/>
          <w:szCs w:val="24"/>
        </w:rPr>
      </w:pPr>
      <w:r>
        <w:rPr>
          <w:rFonts w:hint="eastAsia"/>
          <w:sz w:val="24"/>
          <w:szCs w:val="24"/>
        </w:rPr>
        <w:t xml:space="preserve">    </w:t>
      </w:r>
      <w:r>
        <w:rPr>
          <w:rFonts w:hint="eastAsia"/>
          <w:sz w:val="24"/>
          <w:szCs w:val="24"/>
        </w:rPr>
        <w:t>因</w:t>
      </w:r>
      <w:r>
        <w:rPr>
          <w:rFonts w:hint="eastAsia"/>
          <w:sz w:val="24"/>
          <w:szCs w:val="24"/>
        </w:rPr>
        <w:t>111V</w:t>
      </w:r>
      <w:r>
        <w:rPr>
          <w:rFonts w:hint="eastAsia"/>
          <w:sz w:val="24"/>
          <w:szCs w:val="24"/>
        </w:rPr>
        <w:t>＜</w:t>
      </w:r>
      <w:r>
        <w:rPr>
          <w:rFonts w:hint="eastAsia"/>
          <w:sz w:val="24"/>
          <w:szCs w:val="24"/>
        </w:rPr>
        <w:t xml:space="preserve">150V  </w:t>
      </w:r>
      <w:r>
        <w:rPr>
          <w:rFonts w:hint="eastAsia"/>
          <w:sz w:val="24"/>
          <w:szCs w:val="24"/>
        </w:rPr>
        <w:t>相应</w:t>
      </w:r>
      <w:proofErr w:type="spellStart"/>
      <w:r>
        <w:rPr>
          <w:rFonts w:hint="eastAsia"/>
          <w:sz w:val="24"/>
          <w:szCs w:val="24"/>
        </w:rPr>
        <w:t>I</w:t>
      </w:r>
      <w:r>
        <w:rPr>
          <w:sz w:val="24"/>
          <w:szCs w:val="24"/>
        </w:rPr>
        <w:t>e</w:t>
      </w:r>
      <w:proofErr w:type="spellEnd"/>
      <w:r>
        <w:rPr>
          <w:sz w:val="24"/>
          <w:szCs w:val="24"/>
        </w:rPr>
        <w:t>`</w:t>
      </w:r>
      <w:r>
        <w:rPr>
          <w:rFonts w:hint="eastAsia"/>
          <w:sz w:val="24"/>
          <w:szCs w:val="24"/>
        </w:rPr>
        <w:t>＜</w:t>
      </w:r>
      <w:r>
        <w:rPr>
          <w:sz w:val="24"/>
          <w:szCs w:val="24"/>
        </w:rPr>
        <w:t>3A</w:t>
      </w:r>
      <w:r>
        <w:rPr>
          <w:rFonts w:hint="eastAsia"/>
          <w:sz w:val="24"/>
          <w:szCs w:val="24"/>
        </w:rPr>
        <w:t>，若</w:t>
      </w:r>
      <w:proofErr w:type="spellStart"/>
      <w:r>
        <w:rPr>
          <w:rFonts w:hint="eastAsia"/>
          <w:sz w:val="24"/>
          <w:szCs w:val="24"/>
        </w:rPr>
        <w:t>I</w:t>
      </w:r>
      <w:r>
        <w:rPr>
          <w:sz w:val="24"/>
          <w:szCs w:val="24"/>
        </w:rPr>
        <w:t>e</w:t>
      </w:r>
      <w:proofErr w:type="spellEnd"/>
      <w:r>
        <w:rPr>
          <w:sz w:val="24"/>
          <w:szCs w:val="24"/>
        </w:rPr>
        <w:t>`</w:t>
      </w:r>
      <w:r>
        <w:rPr>
          <w:rFonts w:hint="eastAsia"/>
          <w:sz w:val="24"/>
          <w:szCs w:val="24"/>
        </w:rPr>
        <w:t>按</w:t>
      </w:r>
      <w:r>
        <w:rPr>
          <w:rFonts w:hint="eastAsia"/>
          <w:sz w:val="24"/>
          <w:szCs w:val="24"/>
        </w:rPr>
        <w:t>3A</w:t>
      </w:r>
      <w:r>
        <w:rPr>
          <w:rFonts w:hint="eastAsia"/>
          <w:sz w:val="24"/>
          <w:szCs w:val="24"/>
        </w:rPr>
        <w:t>计算，则</w:t>
      </w:r>
    </w:p>
    <w:p w14:paraId="28BD12BD" w14:textId="77777777" w:rsidR="008A5222" w:rsidRDefault="008A3171">
      <w:pPr>
        <w:spacing w:line="300" w:lineRule="auto"/>
        <w:rPr>
          <w:sz w:val="24"/>
          <w:szCs w:val="24"/>
        </w:rPr>
      </w:pPr>
      <w:r>
        <w:rPr>
          <w:rFonts w:hint="eastAsia"/>
          <w:sz w:val="24"/>
          <w:szCs w:val="24"/>
        </w:rPr>
        <w:t xml:space="preserve">    I2=40-3=37A</w:t>
      </w:r>
    </w:p>
    <w:p w14:paraId="7884965A" w14:textId="77777777" w:rsidR="008A5222" w:rsidRDefault="008A3171">
      <w:pPr>
        <w:spacing w:line="300" w:lineRule="auto"/>
        <w:rPr>
          <w:sz w:val="24"/>
          <w:szCs w:val="24"/>
        </w:rPr>
      </w:pPr>
      <w:r>
        <w:rPr>
          <w:rFonts w:hint="eastAsia"/>
          <w:sz w:val="24"/>
          <w:szCs w:val="24"/>
        </w:rPr>
        <w:t xml:space="preserve">    </w:t>
      </w:r>
      <w:r>
        <w:rPr>
          <w:rFonts w:hint="eastAsia"/>
          <w:sz w:val="24"/>
          <w:szCs w:val="24"/>
        </w:rPr>
        <w:t>此时变比误差△</w:t>
      </w:r>
      <w:r>
        <w:rPr>
          <w:rFonts w:hint="eastAsia"/>
          <w:sz w:val="24"/>
          <w:szCs w:val="24"/>
        </w:rPr>
        <w:t>I=</w:t>
      </w:r>
      <w:r>
        <w:rPr>
          <w:rFonts w:hint="eastAsia"/>
          <w:sz w:val="24"/>
          <w:szCs w:val="24"/>
        </w:rPr>
        <w:t>（</w:t>
      </w:r>
      <w:r>
        <w:rPr>
          <w:rFonts w:hint="eastAsia"/>
          <w:sz w:val="24"/>
          <w:szCs w:val="24"/>
        </w:rPr>
        <w:t>40-37</w:t>
      </w:r>
      <w:r>
        <w:rPr>
          <w:rFonts w:hint="eastAsia"/>
          <w:sz w:val="24"/>
          <w:szCs w:val="24"/>
        </w:rPr>
        <w:t>）</w:t>
      </w:r>
      <w:r>
        <w:rPr>
          <w:rFonts w:hint="eastAsia"/>
          <w:sz w:val="24"/>
          <w:szCs w:val="24"/>
        </w:rPr>
        <w:t xml:space="preserve">/40=7.5 </w:t>
      </w:r>
      <w:r>
        <w:rPr>
          <w:sz w:val="24"/>
          <w:szCs w:val="24"/>
        </w:rPr>
        <w:t>%</w:t>
      </w:r>
      <w:r>
        <w:rPr>
          <w:rFonts w:hint="eastAsia"/>
          <w:sz w:val="24"/>
          <w:szCs w:val="24"/>
        </w:rPr>
        <w:t>＜</w:t>
      </w:r>
      <w:r>
        <w:rPr>
          <w:sz w:val="24"/>
          <w:szCs w:val="24"/>
        </w:rPr>
        <w:t>10%</w:t>
      </w:r>
    </w:p>
    <w:p w14:paraId="1188F5A8" w14:textId="77777777" w:rsidR="008A5222" w:rsidRDefault="008A3171">
      <w:pPr>
        <w:spacing w:line="300" w:lineRule="auto"/>
        <w:ind w:leftChars="171" w:left="359"/>
        <w:rPr>
          <w:sz w:val="24"/>
          <w:szCs w:val="24"/>
        </w:rPr>
      </w:pPr>
      <w:r>
        <w:rPr>
          <w:sz w:val="24"/>
          <w:szCs w:val="24"/>
        </w:rPr>
        <w:pict w14:anchorId="68D7F826">
          <v:line id="直线 188" o:spid="_x0000_s2205" style="position:absolute;left:0;text-align:left;z-index:251999232;mso-width-relative:page;mso-height-relative:page" from="245pt,9.4pt" to="245.05pt,9.4pt" o:allowincell="f" strokeweight="0"/>
        </w:pict>
      </w:r>
      <w:r>
        <w:rPr>
          <w:rFonts w:hint="eastAsia"/>
          <w:sz w:val="24"/>
          <w:szCs w:val="24"/>
        </w:rPr>
        <w:t>故变比误差不超过</w:t>
      </w:r>
      <w:r>
        <w:rPr>
          <w:rFonts w:hint="eastAsia"/>
          <w:sz w:val="24"/>
          <w:szCs w:val="24"/>
        </w:rPr>
        <w:t>10%</w:t>
      </w:r>
    </w:p>
    <w:p w14:paraId="4E44E45B" w14:textId="77777777" w:rsidR="008A5222" w:rsidRDefault="008A5222">
      <w:pPr>
        <w:spacing w:line="300" w:lineRule="auto"/>
        <w:rPr>
          <w:sz w:val="24"/>
          <w:szCs w:val="24"/>
        </w:rPr>
      </w:pPr>
    </w:p>
    <w:p w14:paraId="43F944FC"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试计算如图所示接线在</w:t>
      </w:r>
      <w:r w:rsidRPr="00DB57BA">
        <w:rPr>
          <w:rFonts w:ascii="Calibri" w:eastAsia="宋体" w:hAnsi="Calibri" w:hint="eastAsia"/>
        </w:rPr>
        <w:t>AB</w:t>
      </w:r>
      <w:r w:rsidRPr="00DB57BA">
        <w:rPr>
          <w:rFonts w:ascii="Calibri" w:eastAsia="宋体" w:hAnsi="Calibri" w:hint="eastAsia"/>
        </w:rPr>
        <w:t>两相短路时</w:t>
      </w:r>
      <w:r w:rsidRPr="00DB57BA">
        <w:rPr>
          <w:rFonts w:ascii="Calibri" w:eastAsia="宋体" w:hAnsi="Calibri" w:hint="eastAsia"/>
        </w:rPr>
        <w:t>A</w:t>
      </w:r>
      <w:r w:rsidRPr="00DB57BA">
        <w:rPr>
          <w:rFonts w:ascii="Calibri" w:eastAsia="宋体" w:hAnsi="Calibri" w:hint="eastAsia"/>
        </w:rPr>
        <w:t>相电流互感器的视在负载？</w:t>
      </w:r>
    </w:p>
    <w:p w14:paraId="4CD84DCA" w14:textId="77777777" w:rsidR="008A5222" w:rsidRDefault="008A3171">
      <w:pPr>
        <w:spacing w:line="300" w:lineRule="auto"/>
        <w:rPr>
          <w:sz w:val="24"/>
          <w:szCs w:val="24"/>
        </w:rPr>
      </w:pPr>
      <w:r>
        <w:rPr>
          <w:sz w:val="24"/>
          <w:szCs w:val="24"/>
        </w:rPr>
      </w:r>
      <w:r>
        <w:rPr>
          <w:sz w:val="24"/>
          <w:szCs w:val="24"/>
        </w:rPr>
        <w:pict w14:anchorId="7DCEBB5E">
          <v:group id="组合 2" o:spid="_x0000_s2127" style="width:252pt;height:124.8pt;mso-position-horizontal-relative:char;mso-position-vertical-relative:line" coordsize="5240,2593">
            <v:shape id="图片 3" o:spid="_x0000_s2128" type="#_x0000_t75" style="position:absolute;width:5240;height:2593" o:preferrelative="f">
              <o:lock v:ext="edit" text="t"/>
            </v:shape>
            <v:group id="组合 4" o:spid="_x0000_s2129" style="position:absolute;left:936;top:324;width:3920;height:1936" coordsize="2711,1621">
              <v:shape id="_x0000_s2130" style="position:absolute;left:561;top:81;width:374;height:243" coordsize="720,468" path="m,468c60,234,120,,180,v60,,120,468,180,468c420,468,480,,540,v60,,150,390,180,468e" filled="f">
                <v:path arrowok="t"/>
              </v:shape>
              <v:shape id="_x0000_s2131" style="position:absolute;left:561;top:486;width:373;height:243" coordsize="720,468" path="m,468c60,234,120,,180,v60,,120,468,180,468c420,468,480,,540,v60,,150,390,180,468e" filled="f">
                <v:path arrowok="t"/>
              </v:shape>
              <v:shape id="_x0000_s2132" style="position:absolute;left:561;top:891;width:374;height:243" coordsize="720,468" path="m,468c60,234,120,,180,v60,,120,468,180,468c420,468,480,,540,v60,,150,390,180,468e" filled="f">
                <v:path arrowok="t"/>
              </v:shape>
              <v:line id="_x0000_s2133" style="position:absolute" from="0,162" to="1215,162"/>
              <v:line id="_x0000_s2134" style="position:absolute" from="935,729" to="2150,730"/>
              <v:line id="_x0000_s2135" style="position:absolute" from="935,324" to="2150,325"/>
              <v:line id="_x0000_s2136" style="position:absolute" from="0,972" to="1215,973"/>
              <v:line id="_x0000_s2137" style="position:absolute" from="0,567" to="1215,568"/>
              <v:line id="_x0000_s2138" style="position:absolute" from="935,1134" to="2150,1135"/>
              <v:line id="_x0000_s2139" style="position:absolute;flip:x" from="467,324" to="935,486"/>
              <v:line id="_x0000_s2140" style="position:absolute;flip:x" from="467,729" to="935,891"/>
              <v:line id="_x0000_s2141" style="position:absolute;flip:x" from="467,1134" to="935,1296"/>
              <v:line id="_x0000_s2142" style="position:absolute;flip:x" from="374,324" to="561,324"/>
              <v:line id="_x0000_s2143" style="position:absolute;flip:x" from="467,729" to="561,729"/>
              <v:line id="_x0000_s2144" style="position:absolute;flip:x" from="467,1133" to="561,1133"/>
              <v:line id="_x0000_s2145" style="position:absolute;flip:x" from="374,1295" to="468,1295"/>
              <v:line id="直线 21" o:spid="_x0000_s2146" style="position:absolute" from="374,324" to="374,1296"/>
              <v:line id="_x0000_s2147" style="position:absolute" from="467,486" to="467,729"/>
              <v:line id="_x0000_s2148" style="position:absolute" from="467,891" to="468,1134"/>
              <v:rect id="矩形 24" o:spid="_x0000_s2149" style="position:absolute;left:2150;top:243;width:281;height:162"/>
              <v:rect id="矩形 25" o:spid="_x0000_s2150" style="position:absolute;left:2150;top:1053;width:281;height:162"/>
              <v:rect id="矩形 26" o:spid="_x0000_s2151" style="position:absolute;left:2150;top:648;width:281;height:162"/>
              <v:line id="_x0000_s2152" style="position:absolute;flip:x" from="2431,323" to="2618,324"/>
              <v:line id="_x0000_s2153" style="position:absolute;flip:x" from="2431,728" to="2618,729"/>
              <v:line id="_x0000_s2154" style="position:absolute;flip:x" from="2431,1133" to="2618,1134"/>
              <v:line id="_x0000_s2155" style="position:absolute" from="2618,324" to="2618,1539"/>
              <v:line id="_x0000_s2156" style="position:absolute;flip:x" from="2524,1540" to="2711,1541"/>
              <v:line id="_x0000_s2157" style="position:absolute;flip:x" from="2524,1620" to="2618,1621"/>
              <v:shape id="_x0000_s2158" style="position:absolute;left:77;width:203;height:810" coordsize="390,1560" path="m390,c225,507,60,1014,30,1248,,1482,210,1352,210,1404v,52,-90,104,-180,156e" filled="f">
                <v:path arrowok="t"/>
              </v:shape>
              <v:line id="_x0000_s2159" style="position:absolute;flip:x" from="0,810" to="187,811"/>
              <v:line id="_x0000_s2160" style="position:absolute;flip:x" from="0,891" to="94,891"/>
            </v:group>
            <v:shape id="_x0000_s2161" type="#_x0000_t202" style="position:absolute;left:375;top:324;width:452;height:389" stroked="f">
              <v:textbox>
                <w:txbxContent>
                  <w:p w14:paraId="5815AF87" w14:textId="77777777" w:rsidR="008A3171" w:rsidRDefault="008A3171">
                    <w:pPr>
                      <w:spacing w:line="200" w:lineRule="exact"/>
                    </w:pPr>
                    <w:r>
                      <w:rPr>
                        <w:rFonts w:hint="eastAsia"/>
                      </w:rPr>
                      <w:t>A</w:t>
                    </w:r>
                  </w:p>
                </w:txbxContent>
              </v:textbox>
            </v:shape>
            <v:shape id="文本框 37" o:spid="_x0000_s2162" type="#_x0000_t202" style="position:absolute;left:390;top:784;width:452;height:389" stroked="f">
              <v:textbox>
                <w:txbxContent>
                  <w:p w14:paraId="1E0ABC41" w14:textId="77777777" w:rsidR="008A3171" w:rsidRDefault="008A3171">
                    <w:pPr>
                      <w:spacing w:line="200" w:lineRule="exact"/>
                    </w:pPr>
                    <w:r>
                      <w:rPr>
                        <w:rFonts w:hint="eastAsia"/>
                      </w:rPr>
                      <w:t>B</w:t>
                    </w:r>
                  </w:p>
                </w:txbxContent>
              </v:textbox>
            </v:shape>
            <v:shape id="文本框 38" o:spid="_x0000_s2163" type="#_x0000_t202" style="position:absolute;left:375;top:1296;width:452;height:389" stroked="f">
              <v:textbox>
                <w:txbxContent>
                  <w:p w14:paraId="11E002DF" w14:textId="77777777" w:rsidR="008A3171" w:rsidRDefault="008A3171">
                    <w:pPr>
                      <w:spacing w:line="200" w:lineRule="exact"/>
                    </w:pPr>
                    <w:r>
                      <w:rPr>
                        <w:rFonts w:hint="eastAsia"/>
                      </w:rPr>
                      <w:t>C</w:t>
                    </w:r>
                  </w:p>
                </w:txbxContent>
              </v:textbox>
            </v:shape>
            <v:shape id="文本框 39" o:spid="_x0000_s2164" type="#_x0000_t202" style="position:absolute;left:343;top:325;width:453;height:389" stroked="f">
              <v:textbox>
                <w:txbxContent>
                  <w:p w14:paraId="3B820727" w14:textId="77777777" w:rsidR="008A3171" w:rsidRDefault="008A3171">
                    <w:pPr>
                      <w:spacing w:line="200" w:lineRule="exact"/>
                    </w:pPr>
                    <w:r>
                      <w:rPr>
                        <w:rFonts w:hint="eastAsia"/>
                      </w:rPr>
                      <w:t>A</w:t>
                    </w:r>
                  </w:p>
                </w:txbxContent>
              </v:textbox>
            </v:shape>
            <v:shape id="文本框 40" o:spid="_x0000_s2165" type="#_x0000_t202" style="position:absolute;left:3431;top:210;width:561;height:388" stroked="f">
              <v:textbox>
                <w:txbxContent>
                  <w:p w14:paraId="26D71ACD" w14:textId="77777777" w:rsidR="008A3171" w:rsidRDefault="008A3171">
                    <w:pPr>
                      <w:spacing w:line="200" w:lineRule="exact"/>
                      <w:rPr>
                        <w:sz w:val="18"/>
                        <w:szCs w:val="18"/>
                      </w:rPr>
                    </w:pPr>
                    <w:proofErr w:type="spellStart"/>
                    <w:r>
                      <w:rPr>
                        <w:rFonts w:hint="eastAsia"/>
                        <w:sz w:val="18"/>
                        <w:szCs w:val="18"/>
                      </w:rPr>
                      <w:t>Z</w:t>
                    </w:r>
                    <w:r>
                      <w:rPr>
                        <w:sz w:val="18"/>
                        <w:szCs w:val="18"/>
                      </w:rPr>
                      <w:t>l</w:t>
                    </w:r>
                    <w:proofErr w:type="spellEnd"/>
                  </w:p>
                </w:txbxContent>
              </v:textbox>
            </v:shape>
            <v:shape id="文本框 41" o:spid="_x0000_s2166" type="#_x0000_t202" style="position:absolute;left:3399;top:739;width:562;height:388" stroked="f">
              <v:textbox>
                <w:txbxContent>
                  <w:p w14:paraId="1F83FE3A" w14:textId="77777777" w:rsidR="008A3171" w:rsidRDefault="008A3171">
                    <w:pPr>
                      <w:spacing w:line="200" w:lineRule="exact"/>
                      <w:rPr>
                        <w:sz w:val="18"/>
                        <w:szCs w:val="18"/>
                      </w:rPr>
                    </w:pPr>
                    <w:proofErr w:type="spellStart"/>
                    <w:r>
                      <w:rPr>
                        <w:rFonts w:hint="eastAsia"/>
                        <w:sz w:val="18"/>
                        <w:szCs w:val="18"/>
                      </w:rPr>
                      <w:t>Z</w:t>
                    </w:r>
                    <w:r>
                      <w:rPr>
                        <w:sz w:val="18"/>
                        <w:szCs w:val="18"/>
                      </w:rPr>
                      <w:t>l</w:t>
                    </w:r>
                    <w:proofErr w:type="spellEnd"/>
                  </w:p>
                </w:txbxContent>
              </v:textbox>
            </v:shape>
            <v:shape id="文本框 42" o:spid="_x0000_s2167" type="#_x0000_t202" style="position:absolute;left:3431;top:1281;width:561;height:388" stroked="f">
              <v:textbox>
                <w:txbxContent>
                  <w:p w14:paraId="5437B3E4" w14:textId="77777777" w:rsidR="008A3171" w:rsidRDefault="008A3171">
                    <w:pPr>
                      <w:spacing w:line="200" w:lineRule="exact"/>
                      <w:rPr>
                        <w:sz w:val="18"/>
                        <w:szCs w:val="18"/>
                      </w:rPr>
                    </w:pPr>
                    <w:proofErr w:type="spellStart"/>
                    <w:r>
                      <w:rPr>
                        <w:rFonts w:hint="eastAsia"/>
                        <w:sz w:val="18"/>
                        <w:szCs w:val="18"/>
                      </w:rPr>
                      <w:t>Z</w:t>
                    </w:r>
                    <w:r>
                      <w:rPr>
                        <w:sz w:val="18"/>
                        <w:szCs w:val="18"/>
                      </w:rPr>
                      <w:t>l</w:t>
                    </w:r>
                    <w:proofErr w:type="spellEnd"/>
                  </w:p>
                </w:txbxContent>
              </v:textbox>
            </v:shape>
            <w10:anchorlock/>
          </v:group>
        </w:pict>
      </w:r>
    </w:p>
    <w:p w14:paraId="212D1AD9" w14:textId="77777777" w:rsidR="008A5222" w:rsidRDefault="008A3171">
      <w:pPr>
        <w:spacing w:line="300" w:lineRule="auto"/>
        <w:ind w:left="360"/>
        <w:rPr>
          <w:rFonts w:ascii="宋体" w:hAnsi="宋体"/>
          <w:sz w:val="24"/>
        </w:rPr>
      </w:pPr>
      <w:r>
        <w:rPr>
          <w:rFonts w:ascii="宋体" w:hAnsi="宋体" w:hint="eastAsia"/>
          <w:sz w:val="24"/>
        </w:rPr>
        <w:t>答：A、B两相短路时，A相电流互感器两端的电压为</w:t>
      </w:r>
      <w:r>
        <w:rPr>
          <w:rFonts w:ascii="宋体" w:hAnsi="宋体"/>
          <w:position w:val="-6"/>
          <w:sz w:val="24"/>
        </w:rPr>
        <w:object w:dxaOrig="260" w:dyaOrig="440" w14:anchorId="7EF7044C">
          <v:shape id="_x0000_i1497" type="#_x0000_t75" style="width:13.15pt;height:21.9pt" o:ole="">
            <v:imagedata r:id="rId903" o:title=""/>
          </v:shape>
          <o:OLEObject Type="Embed" ProgID="Equation.3" ShapeID="_x0000_i1497" DrawAspect="Content" ObjectID="_1662217000" r:id="rId904"/>
        </w:object>
      </w:r>
      <w:r>
        <w:rPr>
          <w:rFonts w:ascii="宋体" w:hAnsi="宋体"/>
          <w:sz w:val="24"/>
        </w:rPr>
        <w:t>a =(</w:t>
      </w:r>
      <w:r>
        <w:rPr>
          <w:rFonts w:ascii="宋体" w:hAnsi="宋体"/>
          <w:position w:val="-4"/>
          <w:sz w:val="24"/>
        </w:rPr>
        <w:object w:dxaOrig="200" w:dyaOrig="420" w14:anchorId="656CE140">
          <v:shape id="_x0000_i1498" type="#_x0000_t75" style="width:10pt;height:21.3pt" o:ole="">
            <v:imagedata r:id="rId905" o:title=""/>
          </v:shape>
          <o:OLEObject Type="Embed" ProgID="Equation.3" ShapeID="_x0000_i1498" DrawAspect="Content" ObjectID="_1662217001" r:id="rId906"/>
        </w:object>
      </w:r>
      <w:r>
        <w:rPr>
          <w:rFonts w:ascii="宋体" w:hAnsi="宋体"/>
          <w:sz w:val="24"/>
        </w:rPr>
        <w:t>a+</w:t>
      </w:r>
      <w:r>
        <w:rPr>
          <w:rFonts w:ascii="宋体" w:hAnsi="宋体"/>
          <w:position w:val="-4"/>
          <w:sz w:val="24"/>
        </w:rPr>
        <w:object w:dxaOrig="200" w:dyaOrig="420" w14:anchorId="1D0A4804">
          <v:shape id="_x0000_i1499" type="#_x0000_t75" style="width:10pt;height:21.3pt" o:ole="">
            <v:imagedata r:id="rId905" o:title=""/>
          </v:shape>
          <o:OLEObject Type="Embed" ProgID="Equation.3" ShapeID="_x0000_i1499" DrawAspect="Content" ObjectID="_1662217002" r:id="rId907"/>
        </w:object>
      </w:r>
      <w:r>
        <w:rPr>
          <w:rFonts w:ascii="宋体" w:hAnsi="宋体"/>
          <w:sz w:val="24"/>
        </w:rPr>
        <w:t>b)</w:t>
      </w:r>
      <w:r>
        <w:rPr>
          <w:rFonts w:ascii="宋体" w:hAnsi="宋体"/>
          <w:i/>
          <w:sz w:val="24"/>
        </w:rPr>
        <w:t>Z</w:t>
      </w:r>
      <w:r>
        <w:rPr>
          <w:rFonts w:ascii="宋体" w:hAnsi="宋体"/>
          <w:sz w:val="24"/>
        </w:rPr>
        <w:t>1+</w:t>
      </w:r>
      <w:r>
        <w:rPr>
          <w:rFonts w:ascii="宋体" w:hAnsi="宋体"/>
          <w:position w:val="-4"/>
          <w:sz w:val="24"/>
        </w:rPr>
        <w:object w:dxaOrig="200" w:dyaOrig="420" w14:anchorId="2E798D48">
          <v:shape id="_x0000_i1500" type="#_x0000_t75" style="width:10pt;height:21.3pt" o:ole="">
            <v:imagedata r:id="rId905" o:title=""/>
          </v:shape>
          <o:OLEObject Type="Embed" ProgID="Equation.3" ShapeID="_x0000_i1500" DrawAspect="Content" ObjectID="_1662217003" r:id="rId908"/>
        </w:object>
      </w:r>
      <w:r>
        <w:rPr>
          <w:rFonts w:ascii="宋体" w:hAnsi="宋体"/>
          <w:sz w:val="24"/>
        </w:rPr>
        <w:t>a</w:t>
      </w:r>
      <w:r>
        <w:rPr>
          <w:rFonts w:ascii="宋体" w:hAnsi="宋体"/>
          <w:i/>
          <w:sz w:val="24"/>
        </w:rPr>
        <w:t>Z</w:t>
      </w:r>
      <w:r>
        <w:rPr>
          <w:rFonts w:ascii="宋体" w:hAnsi="宋体"/>
          <w:sz w:val="24"/>
        </w:rPr>
        <w:t>1=3</w:t>
      </w:r>
      <w:r>
        <w:rPr>
          <w:rFonts w:ascii="宋体" w:hAnsi="宋体"/>
          <w:position w:val="-4"/>
          <w:sz w:val="24"/>
        </w:rPr>
        <w:object w:dxaOrig="200" w:dyaOrig="420" w14:anchorId="082DD61B">
          <v:shape id="_x0000_i1501" type="#_x0000_t75" style="width:10pt;height:21.3pt" o:ole="">
            <v:imagedata r:id="rId905" o:title=""/>
          </v:shape>
          <o:OLEObject Type="Embed" ProgID="Equation.3" ShapeID="_x0000_i1501" DrawAspect="Content" ObjectID="_1662217004" r:id="rId909"/>
        </w:object>
      </w:r>
      <w:r>
        <w:rPr>
          <w:rFonts w:ascii="宋体" w:hAnsi="宋体"/>
          <w:sz w:val="24"/>
        </w:rPr>
        <w:t>a</w:t>
      </w:r>
      <w:r>
        <w:rPr>
          <w:rFonts w:ascii="宋体" w:hAnsi="宋体"/>
          <w:i/>
          <w:sz w:val="24"/>
        </w:rPr>
        <w:t>Z</w:t>
      </w:r>
      <w:r>
        <w:rPr>
          <w:rFonts w:ascii="宋体" w:hAnsi="宋体"/>
          <w:sz w:val="24"/>
        </w:rPr>
        <w:t>1</w:t>
      </w:r>
    </w:p>
    <w:p w14:paraId="5A6BAFDA" w14:textId="77777777" w:rsidR="008A5222" w:rsidRDefault="008A3171">
      <w:pPr>
        <w:spacing w:line="300" w:lineRule="auto"/>
        <w:ind w:left="360"/>
        <w:rPr>
          <w:rFonts w:ascii="宋体" w:hAnsi="宋体"/>
          <w:sz w:val="24"/>
        </w:rPr>
      </w:pPr>
      <w:r>
        <w:rPr>
          <w:rFonts w:ascii="宋体" w:hAnsi="宋体"/>
          <w:sz w:val="24"/>
        </w:rPr>
        <w:t>(</w:t>
      </w:r>
      <w:r>
        <w:rPr>
          <w:rFonts w:ascii="宋体" w:hAnsi="宋体" w:hint="eastAsia"/>
          <w:sz w:val="24"/>
        </w:rPr>
        <w:t>因为</w:t>
      </w:r>
      <w:r>
        <w:rPr>
          <w:rFonts w:ascii="宋体" w:hAnsi="宋体"/>
          <w:position w:val="-4"/>
          <w:sz w:val="24"/>
        </w:rPr>
        <w:object w:dxaOrig="200" w:dyaOrig="420" w14:anchorId="617B8034">
          <v:shape id="_x0000_i1502" type="#_x0000_t75" style="width:10pt;height:21.3pt" o:ole="">
            <v:imagedata r:id="rId905" o:title=""/>
          </v:shape>
          <o:OLEObject Type="Embed" ProgID="Equation.3" ShapeID="_x0000_i1502" DrawAspect="Content" ObjectID="_1662217005" r:id="rId910"/>
        </w:object>
      </w:r>
      <w:r>
        <w:rPr>
          <w:rFonts w:ascii="宋体" w:hAnsi="宋体"/>
          <w:sz w:val="24"/>
        </w:rPr>
        <w:t>a=</w:t>
      </w:r>
      <w:r>
        <w:rPr>
          <w:rFonts w:ascii="宋体" w:hAnsi="宋体"/>
          <w:position w:val="-4"/>
          <w:sz w:val="24"/>
        </w:rPr>
        <w:object w:dxaOrig="200" w:dyaOrig="420" w14:anchorId="59F24625">
          <v:shape id="_x0000_i1503" type="#_x0000_t75" style="width:10pt;height:21.3pt" o:ole="">
            <v:imagedata r:id="rId905" o:title=""/>
          </v:shape>
          <o:OLEObject Type="Embed" ProgID="Equation.3" ShapeID="_x0000_i1503" DrawAspect="Content" ObjectID="_1662217006" r:id="rId911"/>
        </w:object>
      </w:r>
      <w:r>
        <w:rPr>
          <w:rFonts w:ascii="宋体" w:hAnsi="宋体"/>
          <w:sz w:val="24"/>
        </w:rPr>
        <w:t>b</w:t>
      </w:r>
      <w:r>
        <w:rPr>
          <w:rFonts w:ascii="宋体" w:hAnsi="宋体" w:hint="eastAsia"/>
          <w:sz w:val="24"/>
        </w:rPr>
        <w:t>)，故A相电流互感器的视在负载为</w:t>
      </w:r>
      <w:r>
        <w:rPr>
          <w:rFonts w:ascii="宋体" w:hAnsi="宋体" w:hint="eastAsia"/>
          <w:i/>
          <w:sz w:val="24"/>
        </w:rPr>
        <w:t>Z</w:t>
      </w:r>
      <w:r>
        <w:rPr>
          <w:rFonts w:ascii="宋体" w:hAnsi="宋体" w:hint="eastAsia"/>
          <w:sz w:val="24"/>
          <w:vertAlign w:val="subscript"/>
        </w:rPr>
        <w:t>H</w:t>
      </w:r>
      <w:r>
        <w:rPr>
          <w:rFonts w:ascii="宋体" w:hAnsi="宋体" w:hint="eastAsia"/>
          <w:sz w:val="24"/>
        </w:rPr>
        <w:t>=</w:t>
      </w:r>
      <w:r>
        <w:rPr>
          <w:rFonts w:ascii="宋体" w:hAnsi="宋体"/>
          <w:position w:val="-36"/>
          <w:sz w:val="24"/>
        </w:rPr>
        <w:object w:dxaOrig="580" w:dyaOrig="880" w14:anchorId="3E79F1ED">
          <v:shape id="_x0000_i1504" type="#_x0000_t75" style="width:28.8pt;height:43.85pt" o:ole="">
            <v:imagedata r:id="rId912" o:title=""/>
          </v:shape>
          <o:OLEObject Type="Embed" ProgID="Equation.3" ShapeID="_x0000_i1504" DrawAspect="Content" ObjectID="_1662217007" r:id="rId913"/>
        </w:object>
      </w:r>
      <w:r>
        <w:rPr>
          <w:rFonts w:ascii="宋体" w:hAnsi="宋体" w:hint="eastAsia"/>
          <w:sz w:val="24"/>
        </w:rPr>
        <w:t>3</w:t>
      </w:r>
      <w:r>
        <w:rPr>
          <w:rFonts w:ascii="宋体" w:hAnsi="宋体" w:hint="eastAsia"/>
          <w:i/>
          <w:sz w:val="24"/>
        </w:rPr>
        <w:t>Z</w:t>
      </w:r>
      <w:r>
        <w:rPr>
          <w:rFonts w:ascii="宋体" w:hAnsi="宋体" w:hint="eastAsia"/>
          <w:sz w:val="24"/>
        </w:rPr>
        <w:t>1</w:t>
      </w:r>
    </w:p>
    <w:p w14:paraId="704620CC" w14:textId="77777777" w:rsidR="008A5222" w:rsidRDefault="008A3171">
      <w:pPr>
        <w:spacing w:line="300" w:lineRule="auto"/>
        <w:ind w:left="360"/>
        <w:rPr>
          <w:rFonts w:ascii="宋体" w:hAnsi="宋体"/>
          <w:sz w:val="24"/>
        </w:rPr>
      </w:pPr>
      <w:r>
        <w:rPr>
          <w:rFonts w:ascii="宋体" w:hAnsi="宋体" w:hint="eastAsia"/>
          <w:sz w:val="24"/>
        </w:rPr>
        <w:t>负荷为3</w:t>
      </w:r>
      <w:r>
        <w:rPr>
          <w:rFonts w:ascii="宋体" w:hAnsi="宋体" w:hint="eastAsia"/>
          <w:i/>
          <w:sz w:val="24"/>
        </w:rPr>
        <w:t>Z</w:t>
      </w:r>
      <w:r>
        <w:rPr>
          <w:rFonts w:ascii="宋体" w:hAnsi="宋体" w:hint="eastAsia"/>
          <w:sz w:val="24"/>
        </w:rPr>
        <w:t>1</w:t>
      </w:r>
    </w:p>
    <w:p w14:paraId="4D6533CF" w14:textId="77777777" w:rsidR="008A5222" w:rsidRDefault="008A5222">
      <w:pPr>
        <w:spacing w:line="300" w:lineRule="auto"/>
        <w:rPr>
          <w:sz w:val="24"/>
          <w:szCs w:val="24"/>
        </w:rPr>
      </w:pPr>
    </w:p>
    <w:p w14:paraId="3E817639" w14:textId="77777777" w:rsidR="008A5222" w:rsidRDefault="008A5222">
      <w:pPr>
        <w:spacing w:line="300" w:lineRule="auto"/>
        <w:rPr>
          <w:sz w:val="24"/>
          <w:szCs w:val="24"/>
        </w:rPr>
      </w:pPr>
    </w:p>
    <w:p w14:paraId="07A14360" w14:textId="77777777" w:rsidR="008A5222" w:rsidRPr="00DB57BA" w:rsidRDefault="008A3171" w:rsidP="0074218D">
      <w:pPr>
        <w:pStyle w:val="2"/>
        <w:numPr>
          <w:ilvl w:val="0"/>
          <w:numId w:val="35"/>
        </w:numPr>
        <w:rPr>
          <w:rFonts w:ascii="Calibri" w:eastAsia="宋体" w:hAnsi="Calibri"/>
        </w:rPr>
      </w:pPr>
      <w:r w:rsidRPr="00DB57BA">
        <w:rPr>
          <w:rFonts w:ascii="Calibri" w:eastAsia="宋体" w:hAnsi="Calibri" w:hint="eastAsia"/>
        </w:rPr>
        <w:t>如图所示电压互感器</w:t>
      </w:r>
      <w:r w:rsidRPr="00DB57BA">
        <w:rPr>
          <w:rFonts w:ascii="Calibri" w:eastAsia="宋体" w:hAnsi="Calibri"/>
        </w:rPr>
        <w:t>TV</w:t>
      </w:r>
      <w:r w:rsidRPr="00DB57BA">
        <w:rPr>
          <w:rFonts w:ascii="Calibri" w:eastAsia="宋体" w:hAnsi="Calibri" w:hint="eastAsia"/>
        </w:rPr>
        <w:t>的二次额定线电压为</w:t>
      </w:r>
      <w:r w:rsidRPr="00DB57BA">
        <w:rPr>
          <w:rFonts w:ascii="Calibri" w:eastAsia="宋体" w:hAnsi="Calibri" w:hint="eastAsia"/>
        </w:rPr>
        <w:t>100V</w:t>
      </w:r>
      <w:r w:rsidRPr="00DB57BA">
        <w:rPr>
          <w:rFonts w:ascii="Calibri" w:eastAsia="宋体" w:hAnsi="Calibri" w:hint="eastAsia"/>
        </w:rPr>
        <w:t>，当星形接线的二次绕组</w:t>
      </w:r>
      <w:r w:rsidRPr="00DB57BA">
        <w:rPr>
          <w:rFonts w:ascii="Calibri" w:eastAsia="宋体" w:hAnsi="Calibri" w:hint="eastAsia"/>
        </w:rPr>
        <w:t>C</w:t>
      </w:r>
      <w:r w:rsidRPr="00DB57BA">
        <w:rPr>
          <w:rFonts w:ascii="Calibri" w:eastAsia="宋体" w:hAnsi="Calibri" w:hint="eastAsia"/>
        </w:rPr>
        <w:t>相熔断器熔断时，</w:t>
      </w:r>
    </w:p>
    <w:p w14:paraId="50A2651C" w14:textId="77777777" w:rsidR="008A5222" w:rsidRDefault="008A3171" w:rsidP="0074218D">
      <w:pPr>
        <w:numPr>
          <w:ilvl w:val="0"/>
          <w:numId w:val="21"/>
        </w:numPr>
        <w:spacing w:line="300" w:lineRule="auto"/>
        <w:rPr>
          <w:sz w:val="24"/>
          <w:szCs w:val="24"/>
        </w:rPr>
      </w:pPr>
      <w:r>
        <w:rPr>
          <w:rFonts w:hint="eastAsia"/>
          <w:sz w:val="24"/>
          <w:szCs w:val="24"/>
        </w:rPr>
        <w:t>试计算负载处</w:t>
      </w:r>
      <w:r>
        <w:rPr>
          <w:sz w:val="24"/>
          <w:szCs w:val="24"/>
        </w:rPr>
        <w:t>c</w:t>
      </w:r>
      <w:r>
        <w:rPr>
          <w:rFonts w:hint="eastAsia"/>
          <w:sz w:val="24"/>
          <w:szCs w:val="24"/>
        </w:rPr>
        <w:t>相电压及相间电压</w:t>
      </w:r>
      <w:proofErr w:type="spellStart"/>
      <w:r>
        <w:rPr>
          <w:sz w:val="24"/>
          <w:szCs w:val="24"/>
        </w:rPr>
        <w:t>Ubc</w:t>
      </w:r>
      <w:proofErr w:type="spellEnd"/>
      <w:r>
        <w:rPr>
          <w:rFonts w:hint="eastAsia"/>
          <w:sz w:val="24"/>
          <w:szCs w:val="24"/>
        </w:rPr>
        <w:t>、</w:t>
      </w:r>
      <w:r>
        <w:rPr>
          <w:rFonts w:hint="eastAsia"/>
          <w:sz w:val="24"/>
          <w:szCs w:val="24"/>
        </w:rPr>
        <w:t>U</w:t>
      </w:r>
      <w:r>
        <w:rPr>
          <w:sz w:val="24"/>
          <w:szCs w:val="24"/>
        </w:rPr>
        <w:t>ca</w:t>
      </w:r>
      <w:r>
        <w:rPr>
          <w:rFonts w:hint="eastAsia"/>
          <w:sz w:val="24"/>
          <w:szCs w:val="24"/>
        </w:rPr>
        <w:t>值。（电压互感器二次电缆阻抗忽略不计）。</w:t>
      </w:r>
    </w:p>
    <w:p w14:paraId="010DB599" w14:textId="77777777" w:rsidR="008A5222" w:rsidRDefault="008A3171" w:rsidP="0074218D">
      <w:pPr>
        <w:numPr>
          <w:ilvl w:val="0"/>
          <w:numId w:val="21"/>
        </w:numPr>
        <w:spacing w:line="300" w:lineRule="auto"/>
        <w:rPr>
          <w:sz w:val="24"/>
          <w:szCs w:val="24"/>
        </w:rPr>
      </w:pPr>
      <w:r>
        <w:rPr>
          <w:rFonts w:hint="eastAsia"/>
          <w:sz w:val="24"/>
          <w:szCs w:val="24"/>
        </w:rPr>
        <w:lastRenderedPageBreak/>
        <w:t>某方向继电器接入</w:t>
      </w:r>
      <w:r>
        <w:rPr>
          <w:rFonts w:hint="eastAsia"/>
          <w:sz w:val="24"/>
          <w:szCs w:val="24"/>
        </w:rPr>
        <w:t>U</w:t>
      </w:r>
      <w:r>
        <w:rPr>
          <w:sz w:val="24"/>
          <w:szCs w:val="24"/>
        </w:rPr>
        <w:t>ca</w:t>
      </w:r>
      <w:r>
        <w:rPr>
          <w:rFonts w:hint="eastAsia"/>
          <w:sz w:val="24"/>
          <w:szCs w:val="24"/>
        </w:rPr>
        <w:t>电压和</w:t>
      </w:r>
      <w:proofErr w:type="spellStart"/>
      <w:r>
        <w:rPr>
          <w:sz w:val="24"/>
          <w:szCs w:val="24"/>
        </w:rPr>
        <w:t>Ib</w:t>
      </w:r>
      <w:proofErr w:type="spellEnd"/>
      <w:r>
        <w:rPr>
          <w:rFonts w:hint="eastAsia"/>
          <w:sz w:val="24"/>
          <w:szCs w:val="24"/>
        </w:rPr>
        <w:t>电流，继电器的灵敏角为</w:t>
      </w:r>
      <w:r>
        <w:rPr>
          <w:rFonts w:hint="eastAsia"/>
          <w:sz w:val="24"/>
          <w:szCs w:val="24"/>
        </w:rPr>
        <w:t>90</w:t>
      </w:r>
      <w:r>
        <w:rPr>
          <w:rFonts w:hint="eastAsia"/>
          <w:sz w:val="24"/>
          <w:szCs w:val="24"/>
        </w:rPr>
        <w:t>度，动作区为</w:t>
      </w:r>
      <w:r>
        <w:rPr>
          <w:rFonts w:hint="eastAsia"/>
          <w:sz w:val="24"/>
          <w:szCs w:val="24"/>
        </w:rPr>
        <w:t>0</w:t>
      </w:r>
      <w:r>
        <w:rPr>
          <w:rFonts w:hint="eastAsia"/>
          <w:sz w:val="24"/>
          <w:szCs w:val="24"/>
        </w:rPr>
        <w:t>度至</w:t>
      </w:r>
      <w:r>
        <w:rPr>
          <w:rFonts w:hint="eastAsia"/>
          <w:sz w:val="24"/>
          <w:szCs w:val="24"/>
        </w:rPr>
        <w:t>180</w:t>
      </w:r>
      <w:r>
        <w:rPr>
          <w:rFonts w:hint="eastAsia"/>
          <w:sz w:val="24"/>
          <w:szCs w:val="24"/>
        </w:rPr>
        <w:t>度。如果当时送有功</w:t>
      </w:r>
      <w:r>
        <w:rPr>
          <w:rFonts w:hint="eastAsia"/>
          <w:sz w:val="24"/>
          <w:szCs w:val="24"/>
        </w:rPr>
        <w:t>100MW</w:t>
      </w:r>
      <w:r>
        <w:rPr>
          <w:rFonts w:hint="eastAsia"/>
          <w:sz w:val="24"/>
          <w:szCs w:val="24"/>
        </w:rPr>
        <w:t>，送无功</w:t>
      </w:r>
      <w:r>
        <w:rPr>
          <w:rFonts w:hint="eastAsia"/>
          <w:sz w:val="24"/>
          <w:szCs w:val="24"/>
        </w:rPr>
        <w:t>100</w:t>
      </w:r>
      <w:r>
        <w:rPr>
          <w:sz w:val="24"/>
          <w:szCs w:val="24"/>
        </w:rPr>
        <w:t>M</w:t>
      </w:r>
      <w:r>
        <w:rPr>
          <w:rFonts w:hint="eastAsia"/>
          <w:sz w:val="24"/>
          <w:szCs w:val="24"/>
        </w:rPr>
        <w:t>VAR</w:t>
      </w:r>
      <w:r>
        <w:rPr>
          <w:rFonts w:hint="eastAsia"/>
          <w:sz w:val="24"/>
          <w:szCs w:val="24"/>
        </w:rPr>
        <w:t>，发生上述</w:t>
      </w:r>
      <w:r>
        <w:rPr>
          <w:sz w:val="24"/>
          <w:szCs w:val="24"/>
        </w:rPr>
        <w:t>TV</w:t>
      </w:r>
      <w:r>
        <w:rPr>
          <w:rFonts w:hint="eastAsia"/>
          <w:sz w:val="24"/>
          <w:szCs w:val="24"/>
        </w:rPr>
        <w:t>断线时，该继电器是否可能动作？</w:t>
      </w:r>
    </w:p>
    <w:p w14:paraId="05FC5A92" w14:textId="77777777" w:rsidR="008A5222" w:rsidRDefault="008A3171">
      <w:pPr>
        <w:spacing w:line="300" w:lineRule="auto"/>
        <w:ind w:leftChars="207" w:left="435" w:firstLineChars="400" w:firstLine="960"/>
        <w:rPr>
          <w:sz w:val="24"/>
          <w:szCs w:val="24"/>
        </w:rPr>
      </w:pPr>
      <w:r>
        <w:rPr>
          <w:sz w:val="24"/>
          <w:szCs w:val="24"/>
        </w:rPr>
        <w:object w:dxaOrig="6111" w:dyaOrig="2271" w14:anchorId="6742EDEF">
          <v:shape id="_x0000_i1505" type="#_x0000_t75" style="width:305.55pt;height:113.3pt" o:ole="">
            <v:imagedata r:id="rId914" o:title=""/>
          </v:shape>
          <o:OLEObject Type="Embed" ProgID="PBrush" ShapeID="_x0000_i1505" DrawAspect="Content" ObjectID="_1662217008" r:id="rId915"/>
        </w:object>
      </w:r>
    </w:p>
    <w:p w14:paraId="3D2B380E" w14:textId="77777777" w:rsidR="008A5222" w:rsidRDefault="008A5222">
      <w:pPr>
        <w:spacing w:line="300" w:lineRule="auto"/>
        <w:rPr>
          <w:sz w:val="24"/>
          <w:szCs w:val="24"/>
        </w:rPr>
      </w:pPr>
    </w:p>
    <w:p w14:paraId="3E124C15" w14:textId="77777777" w:rsidR="008A5222" w:rsidRDefault="008A3171">
      <w:pPr>
        <w:spacing w:line="300" w:lineRule="auto"/>
        <w:rPr>
          <w:sz w:val="24"/>
          <w:szCs w:val="24"/>
        </w:rPr>
      </w:pPr>
      <w:r>
        <w:rPr>
          <w:rFonts w:hint="eastAsia"/>
          <w:sz w:val="24"/>
          <w:szCs w:val="24"/>
        </w:rPr>
        <w:t>答：</w:t>
      </w:r>
    </w:p>
    <w:p w14:paraId="5EFD97CB" w14:textId="77777777" w:rsidR="008A5222" w:rsidRDefault="008A3171" w:rsidP="0074218D">
      <w:pPr>
        <w:numPr>
          <w:ilvl w:val="0"/>
          <w:numId w:val="22"/>
        </w:numPr>
        <w:spacing w:line="300" w:lineRule="auto"/>
        <w:rPr>
          <w:sz w:val="24"/>
          <w:szCs w:val="24"/>
        </w:rPr>
      </w:pPr>
      <w:r>
        <w:rPr>
          <w:rFonts w:hint="eastAsia"/>
          <w:sz w:val="24"/>
          <w:szCs w:val="24"/>
        </w:rPr>
        <w:t>计算负载处</w:t>
      </w:r>
      <w:r>
        <w:rPr>
          <w:sz w:val="24"/>
          <w:szCs w:val="24"/>
        </w:rPr>
        <w:t>c</w:t>
      </w:r>
      <w:r>
        <w:rPr>
          <w:rFonts w:hint="eastAsia"/>
          <w:sz w:val="24"/>
          <w:szCs w:val="24"/>
        </w:rPr>
        <w:t>相电压及相间电压</w:t>
      </w:r>
      <w:proofErr w:type="spellStart"/>
      <w:r>
        <w:rPr>
          <w:sz w:val="24"/>
          <w:szCs w:val="24"/>
        </w:rPr>
        <w:t>Ubc</w:t>
      </w:r>
      <w:proofErr w:type="spellEnd"/>
      <w:r>
        <w:rPr>
          <w:rFonts w:hint="eastAsia"/>
          <w:sz w:val="24"/>
          <w:szCs w:val="24"/>
        </w:rPr>
        <w:t>、</w:t>
      </w:r>
      <w:r>
        <w:rPr>
          <w:rFonts w:hint="eastAsia"/>
          <w:sz w:val="24"/>
          <w:szCs w:val="24"/>
        </w:rPr>
        <w:t>U</w:t>
      </w:r>
      <w:r>
        <w:rPr>
          <w:sz w:val="24"/>
          <w:szCs w:val="24"/>
        </w:rPr>
        <w:t>ca</w:t>
      </w:r>
    </w:p>
    <w:p w14:paraId="41B5429A" w14:textId="77777777" w:rsidR="008A5222" w:rsidRDefault="008A3171">
      <w:pPr>
        <w:spacing w:line="300" w:lineRule="auto"/>
        <w:ind w:left="1065"/>
        <w:rPr>
          <w:sz w:val="24"/>
          <w:szCs w:val="24"/>
        </w:rPr>
      </w:pPr>
      <w:r>
        <w:rPr>
          <w:rFonts w:hint="eastAsia"/>
          <w:sz w:val="24"/>
          <w:szCs w:val="24"/>
        </w:rPr>
        <w:t>由图可知：</w:t>
      </w:r>
    </w:p>
    <w:p w14:paraId="61C8F173" w14:textId="77777777" w:rsidR="008A5222" w:rsidRDefault="008A3171">
      <w:pPr>
        <w:spacing w:line="300" w:lineRule="auto"/>
        <w:ind w:left="1065"/>
        <w:rPr>
          <w:sz w:val="24"/>
          <w:szCs w:val="24"/>
        </w:rPr>
      </w:pPr>
      <w:r>
        <w:rPr>
          <w:sz w:val="24"/>
          <w:szCs w:val="24"/>
        </w:rPr>
        <w:object w:dxaOrig="2123" w:dyaOrig="720" w14:anchorId="0DAEC5B1">
          <v:shape id="_x0000_i1506" type="#_x0000_t75" style="width:106.45pt;height:36.3pt" o:ole="">
            <v:imagedata r:id="rId875" o:title=""/>
          </v:shape>
          <o:OLEObject Type="Embed" ProgID="Equation.3" ShapeID="_x0000_i1506" DrawAspect="Content" ObjectID="_1662217009" r:id="rId916"/>
        </w:object>
      </w:r>
    </w:p>
    <w:p w14:paraId="74E3AB01" w14:textId="77777777" w:rsidR="008A5222" w:rsidRDefault="008A3171">
      <w:pPr>
        <w:spacing w:line="300" w:lineRule="auto"/>
        <w:ind w:left="1065"/>
        <w:rPr>
          <w:sz w:val="24"/>
          <w:szCs w:val="24"/>
        </w:rPr>
      </w:pPr>
      <w:r>
        <w:rPr>
          <w:sz w:val="24"/>
          <w:szCs w:val="24"/>
        </w:rPr>
        <w:object w:dxaOrig="1422" w:dyaOrig="720" w14:anchorId="04E2BEF1">
          <v:shape id="_x0000_i1507" type="#_x0000_t75" style="width:71.35pt;height:36.3pt" o:ole="">
            <v:imagedata r:id="rId877" o:title=""/>
          </v:shape>
          <o:OLEObject Type="Embed" ProgID="Equation.3" ShapeID="_x0000_i1507" DrawAspect="Content" ObjectID="_1662217010" r:id="rId917"/>
        </w:object>
      </w:r>
      <w:r>
        <w:rPr>
          <w:sz w:val="24"/>
          <w:szCs w:val="24"/>
        </w:rPr>
        <w:t xml:space="preserve">  (</w:t>
      </w:r>
      <w:r>
        <w:rPr>
          <w:sz w:val="24"/>
          <w:szCs w:val="24"/>
        </w:rPr>
        <w:object w:dxaOrig="332" w:dyaOrig="314" w14:anchorId="09C3DA67">
          <v:shape id="_x0000_i1508" type="#_x0000_t75" style="width:16.9pt;height:15.65pt" o:ole="">
            <v:imagedata r:id="rId879" o:title=""/>
          </v:shape>
          <o:OLEObject Type="Embed" ProgID="Equation.3" ShapeID="_x0000_i1508" DrawAspect="Content" ObjectID="_1662217011" r:id="rId918"/>
        </w:object>
      </w:r>
      <w:r>
        <w:rPr>
          <w:rFonts w:hint="eastAsia"/>
          <w:sz w:val="24"/>
          <w:szCs w:val="24"/>
        </w:rPr>
        <w:t>落后</w:t>
      </w:r>
      <w:r>
        <w:rPr>
          <w:sz w:val="24"/>
          <w:szCs w:val="24"/>
        </w:rPr>
        <w:object w:dxaOrig="369" w:dyaOrig="314" w14:anchorId="399E5365">
          <v:shape id="_x0000_i1509" type="#_x0000_t75" style="width:18.15pt;height:15.65pt" o:ole="">
            <v:imagedata r:id="rId881" o:title=""/>
          </v:shape>
          <o:OLEObject Type="Embed" ProgID="Equation.3" ShapeID="_x0000_i1509" DrawAspect="Content" ObjectID="_1662217012" r:id="rId919"/>
        </w:object>
      </w:r>
      <w:r>
        <w:rPr>
          <w:sz w:val="24"/>
          <w:szCs w:val="24"/>
        </w:rPr>
        <w:object w:dxaOrig="388" w:dyaOrig="314" w14:anchorId="09F22974">
          <v:shape id="_x0000_i1510" type="#_x0000_t75" style="width:19.4pt;height:15.65pt" o:ole="">
            <v:imagedata r:id="rId883" o:title=""/>
          </v:shape>
          <o:OLEObject Type="Embed" ProgID="Equation.3" ShapeID="_x0000_i1510" DrawAspect="Content" ObjectID="_1662217013" r:id="rId920"/>
        </w:object>
      </w:r>
      <w:r>
        <w:rPr>
          <w:rFonts w:hint="eastAsia"/>
          <w:sz w:val="24"/>
          <w:szCs w:val="24"/>
        </w:rPr>
        <w:t>)</w:t>
      </w:r>
    </w:p>
    <w:p w14:paraId="5D244A96" w14:textId="77777777" w:rsidR="008A5222" w:rsidRDefault="008A3171">
      <w:pPr>
        <w:spacing w:line="300" w:lineRule="auto"/>
        <w:ind w:left="645" w:firstLine="420"/>
        <w:rPr>
          <w:sz w:val="24"/>
          <w:szCs w:val="24"/>
        </w:rPr>
      </w:pPr>
      <w:r>
        <w:rPr>
          <w:sz w:val="24"/>
          <w:szCs w:val="24"/>
        </w:rPr>
        <w:object w:dxaOrig="332" w:dyaOrig="277" w14:anchorId="2A2CFFDD">
          <v:shape id="_x0000_i1511" type="#_x0000_t75" style="width:16.9pt;height:13.75pt" o:ole="">
            <v:imagedata r:id="rId885" o:title=""/>
          </v:shape>
          <o:OLEObject Type="Embed" ProgID="Equation.3" ShapeID="_x0000_i1511" DrawAspect="Content" ObjectID="_1662217014" r:id="rId921"/>
        </w:object>
      </w:r>
      <w:r>
        <w:rPr>
          <w:sz w:val="24"/>
          <w:szCs w:val="24"/>
        </w:rPr>
        <w:object w:dxaOrig="665" w:dyaOrig="277" w14:anchorId="1B608805">
          <v:shape id="_x0000_i1512" type="#_x0000_t75" style="width:33.2pt;height:13.75pt" o:ole="">
            <v:imagedata r:id="rId887" o:title=""/>
          </v:shape>
          <o:OLEObject Type="Embed" ProgID="Equation.3" ShapeID="_x0000_i1512" DrawAspect="Content" ObjectID="_1662217015" r:id="rId922"/>
        </w:object>
      </w:r>
      <w:r>
        <w:rPr>
          <w:sz w:val="24"/>
          <w:szCs w:val="24"/>
        </w:rPr>
        <w:t xml:space="preserve"> (V)</w:t>
      </w:r>
    </w:p>
    <w:p w14:paraId="544E34D5" w14:textId="77777777" w:rsidR="008A5222" w:rsidRDefault="008A3171">
      <w:pPr>
        <w:spacing w:line="300" w:lineRule="auto"/>
        <w:ind w:left="645" w:firstLine="420"/>
        <w:rPr>
          <w:sz w:val="24"/>
          <w:szCs w:val="24"/>
        </w:rPr>
      </w:pPr>
      <w:r>
        <w:rPr>
          <w:sz w:val="24"/>
          <w:szCs w:val="24"/>
        </w:rPr>
        <w:object w:dxaOrig="2972" w:dyaOrig="369" w14:anchorId="614EED46">
          <v:shape id="_x0000_i1513" type="#_x0000_t75" style="width:148.4pt;height:18.15pt" o:ole="">
            <v:imagedata r:id="rId889" o:title=""/>
          </v:shape>
          <o:OLEObject Type="Embed" ProgID="Equation.3" ShapeID="_x0000_i1513" DrawAspect="Content" ObjectID="_1662217016" r:id="rId923"/>
        </w:object>
      </w:r>
      <w:r>
        <w:rPr>
          <w:rFonts w:hint="eastAsia"/>
          <w:sz w:val="24"/>
          <w:szCs w:val="24"/>
        </w:rPr>
        <w:t>（余弦定理）</w:t>
      </w:r>
    </w:p>
    <w:p w14:paraId="574DAF23" w14:textId="77777777" w:rsidR="008A5222" w:rsidRDefault="008A3171">
      <w:pPr>
        <w:spacing w:line="300" w:lineRule="auto"/>
        <w:ind w:left="645" w:firstLine="420"/>
        <w:rPr>
          <w:sz w:val="24"/>
          <w:szCs w:val="24"/>
        </w:rPr>
      </w:pPr>
      <w:r>
        <w:rPr>
          <w:sz w:val="24"/>
          <w:szCs w:val="24"/>
        </w:rPr>
        <w:object w:dxaOrig="923" w:dyaOrig="277" w14:anchorId="2BF17EE2">
          <v:shape id="_x0000_i1514" type="#_x0000_t75" style="width:46.35pt;height:13.75pt" o:ole="">
            <v:imagedata r:id="rId891" o:title=""/>
          </v:shape>
          <o:OLEObject Type="Embed" ProgID="Equation.3" ShapeID="_x0000_i1514" DrawAspect="Content" ObjectID="_1662217017" r:id="rId924"/>
        </w:object>
      </w:r>
      <w:r>
        <w:rPr>
          <w:sz w:val="24"/>
          <w:szCs w:val="24"/>
        </w:rPr>
        <w:t>(V)</w:t>
      </w:r>
    </w:p>
    <w:p w14:paraId="5A44B0CC" w14:textId="77777777" w:rsidR="008A5222" w:rsidRDefault="008A3171">
      <w:pPr>
        <w:spacing w:line="300" w:lineRule="auto"/>
        <w:ind w:left="645" w:firstLine="420"/>
        <w:rPr>
          <w:sz w:val="24"/>
          <w:szCs w:val="24"/>
        </w:rPr>
      </w:pPr>
      <w:r>
        <w:rPr>
          <w:sz w:val="24"/>
          <w:szCs w:val="24"/>
        </w:rPr>
        <w:object w:dxaOrig="2954" w:dyaOrig="369" w14:anchorId="6A9D5F84">
          <v:shape id="_x0000_i1515" type="#_x0000_t75" style="width:147.75pt;height:18.15pt" o:ole="">
            <v:imagedata r:id="rId893" o:title=""/>
          </v:shape>
          <o:OLEObject Type="Embed" ProgID="Equation.3" ShapeID="_x0000_i1515" DrawAspect="Content" ObjectID="_1662217018" r:id="rId925"/>
        </w:object>
      </w:r>
      <w:r>
        <w:rPr>
          <w:rFonts w:hint="eastAsia"/>
          <w:sz w:val="24"/>
          <w:szCs w:val="24"/>
        </w:rPr>
        <w:t>（余弦定理）</w:t>
      </w:r>
    </w:p>
    <w:p w14:paraId="183F6F35" w14:textId="77777777" w:rsidR="008A5222" w:rsidRDefault="008A3171">
      <w:pPr>
        <w:spacing w:line="300" w:lineRule="auto"/>
        <w:ind w:left="645" w:firstLine="420"/>
        <w:rPr>
          <w:sz w:val="24"/>
          <w:szCs w:val="24"/>
        </w:rPr>
      </w:pPr>
      <w:r>
        <w:rPr>
          <w:sz w:val="24"/>
          <w:szCs w:val="24"/>
        </w:rPr>
        <w:object w:dxaOrig="923" w:dyaOrig="277" w14:anchorId="32664CBB">
          <v:shape id="_x0000_i1516" type="#_x0000_t75" style="width:46.35pt;height:13.75pt" o:ole="">
            <v:imagedata r:id="rId895" o:title=""/>
          </v:shape>
          <o:OLEObject Type="Embed" ProgID="Equation.3" ShapeID="_x0000_i1516" DrawAspect="Content" ObjectID="_1662217019" r:id="rId926"/>
        </w:object>
      </w:r>
      <w:r>
        <w:rPr>
          <w:rFonts w:hint="eastAsia"/>
          <w:sz w:val="24"/>
          <w:szCs w:val="24"/>
        </w:rPr>
        <w:t>（</w:t>
      </w:r>
      <w:r>
        <w:rPr>
          <w:rFonts w:hint="eastAsia"/>
          <w:sz w:val="24"/>
          <w:szCs w:val="24"/>
        </w:rPr>
        <w:t>V</w:t>
      </w:r>
      <w:r>
        <w:rPr>
          <w:rFonts w:hint="eastAsia"/>
          <w:sz w:val="24"/>
          <w:szCs w:val="24"/>
        </w:rPr>
        <w:t>）</w:t>
      </w:r>
    </w:p>
    <w:p w14:paraId="549A09B6" w14:textId="77777777" w:rsidR="008A5222" w:rsidRDefault="008A3171" w:rsidP="0074218D">
      <w:pPr>
        <w:numPr>
          <w:ilvl w:val="0"/>
          <w:numId w:val="22"/>
        </w:numPr>
        <w:spacing w:line="300" w:lineRule="auto"/>
        <w:rPr>
          <w:sz w:val="24"/>
          <w:szCs w:val="24"/>
        </w:rPr>
      </w:pPr>
      <w:r>
        <w:rPr>
          <w:rFonts w:hint="eastAsia"/>
          <w:sz w:val="24"/>
          <w:szCs w:val="24"/>
        </w:rPr>
        <w:t>∵送有功</w:t>
      </w:r>
      <w:r>
        <w:rPr>
          <w:rFonts w:hint="eastAsia"/>
          <w:sz w:val="24"/>
          <w:szCs w:val="24"/>
        </w:rPr>
        <w:t>100MW</w:t>
      </w:r>
      <w:r>
        <w:rPr>
          <w:rFonts w:hint="eastAsia"/>
          <w:sz w:val="24"/>
          <w:szCs w:val="24"/>
        </w:rPr>
        <w:t>，送无功</w:t>
      </w:r>
      <w:r>
        <w:rPr>
          <w:rFonts w:hint="eastAsia"/>
          <w:sz w:val="24"/>
          <w:szCs w:val="24"/>
        </w:rPr>
        <w:t>100MVAR</w:t>
      </w:r>
      <w:r>
        <w:rPr>
          <w:rFonts w:hint="eastAsia"/>
          <w:sz w:val="24"/>
          <w:szCs w:val="24"/>
        </w:rPr>
        <w:t>，</w:t>
      </w:r>
    </w:p>
    <w:p w14:paraId="34737391" w14:textId="77777777" w:rsidR="008A5222" w:rsidRDefault="008A3171">
      <w:pPr>
        <w:spacing w:line="300" w:lineRule="auto"/>
        <w:ind w:leftChars="500" w:left="1290" w:hangingChars="100" w:hanging="240"/>
        <w:rPr>
          <w:sz w:val="24"/>
          <w:szCs w:val="24"/>
        </w:rPr>
      </w:pPr>
      <w:r>
        <w:rPr>
          <w:rFonts w:hint="eastAsia"/>
          <w:sz w:val="24"/>
          <w:szCs w:val="24"/>
        </w:rPr>
        <w:t>∴</w:t>
      </w:r>
      <w:r>
        <w:rPr>
          <w:sz w:val="24"/>
          <w:szCs w:val="24"/>
        </w:rPr>
        <w:object w:dxaOrig="277" w:dyaOrig="314" w14:anchorId="199A6C7D">
          <v:shape id="_x0000_i1517" type="#_x0000_t75" style="width:13.75pt;height:15.65pt" o:ole="">
            <v:imagedata r:id="rId927" o:title=""/>
          </v:shape>
          <o:OLEObject Type="Embed" ProgID="Equation.3" ShapeID="_x0000_i1517" DrawAspect="Content" ObjectID="_1662217020" r:id="rId928"/>
        </w:object>
      </w:r>
      <w:r>
        <w:rPr>
          <w:rFonts w:hint="eastAsia"/>
          <w:sz w:val="24"/>
          <w:szCs w:val="24"/>
        </w:rPr>
        <w:t>滞后</w:t>
      </w:r>
      <w:r>
        <w:rPr>
          <w:sz w:val="24"/>
          <w:szCs w:val="24"/>
        </w:rPr>
        <w:object w:dxaOrig="369" w:dyaOrig="314" w14:anchorId="5440C6FC">
          <v:shape id="_x0000_i1518" type="#_x0000_t75" style="width:18.15pt;height:15.65pt" o:ole="">
            <v:imagedata r:id="rId929" o:title=""/>
          </v:shape>
          <o:OLEObject Type="Embed" ProgID="Equation.3" ShapeID="_x0000_i1518" DrawAspect="Content" ObjectID="_1662217021" r:id="rId930"/>
        </w:object>
      </w:r>
      <w:r>
        <w:rPr>
          <w:rFonts w:hint="eastAsia"/>
          <w:sz w:val="24"/>
          <w:szCs w:val="24"/>
        </w:rPr>
        <w:t>角度为</w:t>
      </w:r>
      <w:r>
        <w:rPr>
          <w:sz w:val="24"/>
          <w:szCs w:val="24"/>
        </w:rPr>
        <w:object w:dxaOrig="388" w:dyaOrig="314" w14:anchorId="541E87A3">
          <v:shape id="_x0000_i1519" type="#_x0000_t75" style="width:19.4pt;height:15.65pt" o:ole="">
            <v:imagedata r:id="rId931" o:title=""/>
          </v:shape>
          <o:OLEObject Type="Embed" ProgID="Equation.3" ShapeID="_x0000_i1519" DrawAspect="Content" ObjectID="_1662217022" r:id="rId932"/>
        </w:object>
      </w:r>
      <w:r>
        <w:rPr>
          <w:rFonts w:hint="eastAsia"/>
          <w:sz w:val="24"/>
          <w:szCs w:val="24"/>
        </w:rPr>
        <w:t>，而</w:t>
      </w:r>
      <w:r>
        <w:rPr>
          <w:sz w:val="24"/>
          <w:szCs w:val="24"/>
        </w:rPr>
        <w:object w:dxaOrig="462" w:dyaOrig="314" w14:anchorId="32466D1B">
          <v:shape id="_x0000_i1520" type="#_x0000_t75" style="width:23.15pt;height:15.65pt" o:ole="">
            <v:imagedata r:id="rId933" o:title=""/>
          </v:shape>
          <o:OLEObject Type="Embed" ProgID="Equation.3" ShapeID="_x0000_i1520" DrawAspect="Content" ObjectID="_1662217023" r:id="rId934"/>
        </w:object>
      </w:r>
      <w:r>
        <w:rPr>
          <w:rFonts w:hint="eastAsia"/>
          <w:sz w:val="24"/>
          <w:szCs w:val="24"/>
        </w:rPr>
        <w:t>滞后</w:t>
      </w:r>
      <w:r>
        <w:rPr>
          <w:sz w:val="24"/>
          <w:szCs w:val="24"/>
        </w:rPr>
        <w:object w:dxaOrig="369" w:dyaOrig="314" w14:anchorId="52D46612">
          <v:shape id="_x0000_i1521" type="#_x0000_t75" style="width:18.15pt;height:15.65pt" o:ole="">
            <v:imagedata r:id="rId935" o:title=""/>
          </v:shape>
          <o:OLEObject Type="Embed" ProgID="Equation.3" ShapeID="_x0000_i1521" DrawAspect="Content" ObjectID="_1662217024" r:id="rId936"/>
        </w:object>
      </w:r>
      <w:r>
        <w:rPr>
          <w:rFonts w:hint="eastAsia"/>
          <w:sz w:val="24"/>
          <w:szCs w:val="24"/>
        </w:rPr>
        <w:t>角度为</w:t>
      </w:r>
      <w:r>
        <w:rPr>
          <w:sz w:val="24"/>
          <w:szCs w:val="24"/>
        </w:rPr>
        <w:object w:dxaOrig="1698" w:dyaOrig="314" w14:anchorId="395CA265">
          <v:shape id="_x0000_i1522" type="#_x0000_t75" style="width:85.15pt;height:15.65pt" o:ole="">
            <v:imagedata r:id="rId937" o:title=""/>
          </v:shape>
          <o:OLEObject Type="Embed" ProgID="Equation.3" ShapeID="_x0000_i1522" DrawAspect="Content" ObjectID="_1662217025" r:id="rId938"/>
        </w:object>
      </w:r>
      <w:r>
        <w:rPr>
          <w:rFonts w:hint="eastAsia"/>
          <w:sz w:val="24"/>
          <w:szCs w:val="24"/>
        </w:rPr>
        <w:t>，即</w:t>
      </w:r>
      <w:r>
        <w:rPr>
          <w:sz w:val="24"/>
          <w:szCs w:val="24"/>
        </w:rPr>
        <w:object w:dxaOrig="462" w:dyaOrig="314" w14:anchorId="31CEDF13">
          <v:shape id="_x0000_i1523" type="#_x0000_t75" style="width:23.15pt;height:15.65pt" o:ole="">
            <v:imagedata r:id="rId933" o:title=""/>
          </v:shape>
          <o:OLEObject Type="Embed" ProgID="Equation.3" ShapeID="_x0000_i1523" DrawAspect="Content" ObjectID="_1662217026" r:id="rId939"/>
        </w:object>
      </w:r>
      <w:r>
        <w:rPr>
          <w:rFonts w:hint="eastAsia"/>
          <w:sz w:val="24"/>
          <w:szCs w:val="24"/>
        </w:rPr>
        <w:t>超前</w:t>
      </w:r>
      <w:r>
        <w:rPr>
          <w:sz w:val="24"/>
          <w:szCs w:val="24"/>
        </w:rPr>
        <w:object w:dxaOrig="277" w:dyaOrig="314" w14:anchorId="6850A255">
          <v:shape id="_x0000_i1524" type="#_x0000_t75" style="width:13.75pt;height:15.65pt" o:ole="">
            <v:imagedata r:id="rId927" o:title=""/>
          </v:shape>
          <o:OLEObject Type="Embed" ProgID="Equation.3" ShapeID="_x0000_i1524" DrawAspect="Content" ObjectID="_1662217027" r:id="rId940"/>
        </w:object>
      </w:r>
      <w:r>
        <w:rPr>
          <w:rFonts w:hint="eastAsia"/>
          <w:sz w:val="24"/>
          <w:szCs w:val="24"/>
        </w:rPr>
        <w:t>角度为</w:t>
      </w:r>
      <w:r>
        <w:rPr>
          <w:sz w:val="24"/>
          <w:szCs w:val="24"/>
        </w:rPr>
        <w:object w:dxaOrig="258" w:dyaOrig="295" w14:anchorId="78708D30">
          <v:shape id="_x0000_i1525" type="#_x0000_t75" style="width:13.15pt;height:15.05pt" o:ole="">
            <v:imagedata r:id="rId941" o:title=""/>
          </v:shape>
          <o:OLEObject Type="Embed" ProgID="Equation.3" ShapeID="_x0000_i1525" DrawAspect="Content" ObjectID="_1662217028" r:id="rId942"/>
        </w:object>
      </w:r>
      <w:r>
        <w:rPr>
          <w:rFonts w:hint="eastAsia"/>
          <w:sz w:val="24"/>
          <w:szCs w:val="24"/>
        </w:rPr>
        <w:t>。可见，</w:t>
      </w:r>
      <w:r>
        <w:rPr>
          <w:sz w:val="24"/>
          <w:szCs w:val="24"/>
        </w:rPr>
        <w:object w:dxaOrig="277" w:dyaOrig="314" w14:anchorId="10E56360">
          <v:shape id="_x0000_i1526" type="#_x0000_t75" style="width:13.75pt;height:15.65pt" o:ole="">
            <v:imagedata r:id="rId927" o:title=""/>
          </v:shape>
          <o:OLEObject Type="Embed" ProgID="Equation.3" ShapeID="_x0000_i1526" DrawAspect="Content" ObjectID="_1662217029" r:id="rId943"/>
        </w:object>
      </w:r>
      <w:r>
        <w:rPr>
          <w:rFonts w:hint="eastAsia"/>
          <w:sz w:val="24"/>
          <w:szCs w:val="24"/>
        </w:rPr>
        <w:t>落入继电器动作区（边缘），故继电器可能动作。</w:t>
      </w:r>
    </w:p>
    <w:p w14:paraId="4C256375" w14:textId="77777777" w:rsidR="008A5222" w:rsidRDefault="008A5222">
      <w:pPr>
        <w:spacing w:line="300" w:lineRule="auto"/>
        <w:ind w:leftChars="500" w:left="1290" w:hangingChars="100" w:hanging="240"/>
        <w:rPr>
          <w:sz w:val="24"/>
          <w:szCs w:val="24"/>
        </w:rPr>
      </w:pPr>
    </w:p>
    <w:p w14:paraId="51655AEA" w14:textId="77777777" w:rsidR="008A5222" w:rsidRPr="00443E8F" w:rsidRDefault="008A3171" w:rsidP="0074218D">
      <w:pPr>
        <w:pStyle w:val="2"/>
        <w:numPr>
          <w:ilvl w:val="0"/>
          <w:numId w:val="35"/>
        </w:numPr>
        <w:rPr>
          <w:rFonts w:ascii="Calibri" w:eastAsia="宋体" w:hAnsi="Calibri"/>
        </w:rPr>
      </w:pPr>
      <w:r w:rsidRPr="00443E8F">
        <w:rPr>
          <w:rFonts w:ascii="Calibri" w:eastAsia="宋体" w:hAnsi="Calibri" w:hint="eastAsia"/>
        </w:rPr>
        <w:lastRenderedPageBreak/>
        <w:t>如图所示，某</w:t>
      </w:r>
      <w:r w:rsidRPr="00443E8F">
        <w:rPr>
          <w:rFonts w:ascii="Calibri" w:eastAsia="宋体" w:hAnsi="Calibri" w:hint="eastAsia"/>
        </w:rPr>
        <w:t>110kV</w:t>
      </w:r>
      <w:r w:rsidRPr="00443E8F">
        <w:rPr>
          <w:rFonts w:ascii="Calibri" w:eastAsia="宋体" w:hAnsi="Calibri" w:hint="eastAsia"/>
        </w:rPr>
        <w:t>系统</w:t>
      </w:r>
      <w:proofErr w:type="gramStart"/>
      <w:r w:rsidRPr="00443E8F">
        <w:rPr>
          <w:rFonts w:ascii="Calibri" w:eastAsia="宋体" w:hAnsi="Calibri" w:hint="eastAsia"/>
        </w:rPr>
        <w:t>的各序阻抗</w:t>
      </w:r>
      <w:proofErr w:type="gramEnd"/>
      <w:r w:rsidRPr="00443E8F">
        <w:rPr>
          <w:rFonts w:ascii="Calibri" w:eastAsia="宋体" w:hAnsi="Calibri" w:hint="eastAsia"/>
        </w:rPr>
        <w:t>为：</w:t>
      </w:r>
      <w:r w:rsidRPr="00443E8F">
        <w:rPr>
          <w:rFonts w:ascii="Calibri" w:eastAsia="宋体" w:hAnsi="Calibri" w:hint="eastAsia"/>
        </w:rPr>
        <w:t>X</w:t>
      </w:r>
      <w:r w:rsidRPr="00443E8F">
        <w:rPr>
          <w:rFonts w:ascii="Calibri" w:eastAsia="宋体" w:hAnsi="Calibri" w:hint="eastAsia"/>
        </w:rPr>
        <w:t>∑</w:t>
      </w:r>
      <w:r w:rsidRPr="00443E8F">
        <w:rPr>
          <w:rFonts w:ascii="Calibri" w:eastAsia="宋体" w:hAnsi="Calibri" w:hint="eastAsia"/>
        </w:rPr>
        <w:t>1=X</w:t>
      </w:r>
      <w:r w:rsidRPr="00443E8F">
        <w:rPr>
          <w:rFonts w:ascii="Calibri" w:eastAsia="宋体" w:hAnsi="Calibri" w:hint="eastAsia"/>
        </w:rPr>
        <w:t>∑</w:t>
      </w:r>
      <w:r w:rsidRPr="00443E8F">
        <w:rPr>
          <w:rFonts w:ascii="Calibri" w:eastAsia="宋体" w:hAnsi="Calibri" w:hint="eastAsia"/>
        </w:rPr>
        <w:t>2=j5</w:t>
      </w:r>
      <w:r w:rsidRPr="00443E8F">
        <w:rPr>
          <w:rFonts w:ascii="Calibri" w:eastAsia="宋体" w:hAnsi="Calibri" w:hint="eastAsia"/>
        </w:rPr>
        <w:t>Ω，</w:t>
      </w:r>
      <w:r w:rsidRPr="00443E8F">
        <w:rPr>
          <w:rFonts w:ascii="Calibri" w:eastAsia="宋体" w:hAnsi="Calibri" w:hint="eastAsia"/>
        </w:rPr>
        <w:t>X</w:t>
      </w:r>
      <w:r w:rsidRPr="00443E8F">
        <w:rPr>
          <w:rFonts w:ascii="Calibri" w:eastAsia="宋体" w:hAnsi="Calibri" w:hint="eastAsia"/>
        </w:rPr>
        <w:t>∑</w:t>
      </w:r>
      <w:r w:rsidRPr="00443E8F">
        <w:rPr>
          <w:rFonts w:ascii="Calibri" w:eastAsia="宋体" w:hAnsi="Calibri" w:hint="eastAsia"/>
        </w:rPr>
        <w:t>0=j3</w:t>
      </w:r>
      <w:r w:rsidRPr="00443E8F">
        <w:rPr>
          <w:rFonts w:ascii="Calibri" w:eastAsia="宋体" w:hAnsi="Calibri" w:hint="eastAsia"/>
        </w:rPr>
        <w:t>Ω，母线电压为</w:t>
      </w:r>
      <w:r w:rsidRPr="00443E8F">
        <w:rPr>
          <w:rFonts w:ascii="Calibri" w:eastAsia="宋体" w:hAnsi="Calibri" w:hint="eastAsia"/>
        </w:rPr>
        <w:t>115k/V</w:t>
      </w:r>
      <w:r w:rsidRPr="00443E8F">
        <w:rPr>
          <w:rFonts w:ascii="Calibri" w:eastAsia="宋体" w:hAnsi="Calibri" w:hint="eastAsia"/>
        </w:rPr>
        <w:t>；</w:t>
      </w:r>
      <w:r w:rsidRPr="00443E8F">
        <w:rPr>
          <w:rFonts w:ascii="Calibri" w:eastAsia="宋体" w:hAnsi="Calibri" w:hint="eastAsia"/>
        </w:rPr>
        <w:t>P</w:t>
      </w:r>
      <w:r w:rsidRPr="00443E8F">
        <w:rPr>
          <w:rFonts w:ascii="Calibri" w:eastAsia="宋体" w:hAnsi="Calibri" w:hint="eastAsia"/>
        </w:rPr>
        <w:t>级电流互感器变比为</w:t>
      </w:r>
      <w:r w:rsidRPr="00443E8F">
        <w:rPr>
          <w:rFonts w:ascii="Calibri" w:eastAsia="宋体" w:hAnsi="Calibri" w:hint="eastAsia"/>
        </w:rPr>
        <w:t>1200/5</w:t>
      </w:r>
      <w:r w:rsidRPr="00443E8F">
        <w:rPr>
          <w:rFonts w:ascii="Calibri" w:eastAsia="宋体" w:hAnsi="Calibri" w:hint="eastAsia"/>
        </w:rPr>
        <w:t>，星形连接，不计电流互感器二次绕组漏阻抗、铁芯有功损耗；不计二次电缆电抗和微机保护电流回路阻抗，若</w:t>
      </w:r>
      <w:r w:rsidRPr="00443E8F">
        <w:rPr>
          <w:rFonts w:ascii="Calibri" w:eastAsia="宋体" w:hAnsi="Calibri" w:hint="eastAsia"/>
        </w:rPr>
        <w:t>ZL=4</w:t>
      </w:r>
      <w:r w:rsidRPr="00443E8F">
        <w:rPr>
          <w:rFonts w:ascii="Calibri" w:eastAsia="宋体" w:hAnsi="Calibri" w:hint="eastAsia"/>
        </w:rPr>
        <w:t>Ω，</w:t>
      </w:r>
      <w:r w:rsidRPr="00443E8F">
        <w:rPr>
          <w:rFonts w:ascii="Calibri" w:eastAsia="宋体" w:hAnsi="Calibri" w:hint="eastAsia"/>
        </w:rPr>
        <w:t>K</w:t>
      </w:r>
      <w:r w:rsidRPr="00443E8F">
        <w:rPr>
          <w:rFonts w:ascii="Calibri" w:eastAsia="宋体" w:hAnsi="Calibri" w:hint="eastAsia"/>
        </w:rPr>
        <w:t>点三相短路时测得</w:t>
      </w:r>
      <w:r w:rsidRPr="00443E8F">
        <w:rPr>
          <w:rFonts w:ascii="Calibri" w:eastAsia="宋体" w:hAnsi="Calibri" w:hint="eastAsia"/>
        </w:rPr>
        <w:t>TA</w:t>
      </w:r>
      <w:r w:rsidRPr="00443E8F">
        <w:rPr>
          <w:rFonts w:ascii="Calibri" w:eastAsia="宋体" w:hAnsi="Calibri" w:hint="eastAsia"/>
        </w:rPr>
        <w:t>二次电流稳态电流为</w:t>
      </w:r>
      <w:r w:rsidRPr="00443E8F">
        <w:rPr>
          <w:rFonts w:ascii="Calibri" w:eastAsia="宋体" w:hAnsi="Calibri" w:hint="eastAsia"/>
        </w:rPr>
        <w:t>54.8A</w:t>
      </w:r>
      <w:r w:rsidRPr="00443E8F">
        <w:rPr>
          <w:rFonts w:ascii="Calibri" w:eastAsia="宋体" w:hAnsi="Calibri" w:hint="eastAsia"/>
        </w:rPr>
        <w:t>，</w:t>
      </w:r>
      <w:r w:rsidRPr="00443E8F">
        <w:rPr>
          <w:rFonts w:ascii="Calibri" w:eastAsia="宋体" w:hAnsi="Calibri" w:hint="eastAsia"/>
        </w:rPr>
        <w:t>TA</w:t>
      </w:r>
      <w:r w:rsidRPr="00443E8F">
        <w:rPr>
          <w:rFonts w:ascii="Calibri" w:eastAsia="宋体" w:hAnsi="Calibri" w:hint="eastAsia"/>
        </w:rPr>
        <w:t>不饱和时求：</w:t>
      </w:r>
    </w:p>
    <w:p w14:paraId="385DB3ED" w14:textId="77777777" w:rsidR="008A5222" w:rsidRDefault="008A3171">
      <w:pPr>
        <w:tabs>
          <w:tab w:val="left" w:pos="0"/>
        </w:tabs>
        <w:spacing w:line="300" w:lineRule="auto"/>
        <w:ind w:leftChars="600" w:left="1260"/>
        <w:rPr>
          <w:sz w:val="24"/>
          <w:szCs w:val="24"/>
        </w:rPr>
      </w:pPr>
      <w:r>
        <w:rPr>
          <w:rFonts w:hint="eastAsia"/>
          <w:sz w:val="24"/>
          <w:szCs w:val="24"/>
        </w:rPr>
        <w:t>(1)K</w:t>
      </w:r>
      <w:r>
        <w:rPr>
          <w:rFonts w:hint="eastAsia"/>
          <w:sz w:val="24"/>
          <w:szCs w:val="24"/>
        </w:rPr>
        <w:t>点单相接地时稳态下</w:t>
      </w:r>
      <w:r>
        <w:rPr>
          <w:rFonts w:hint="eastAsia"/>
          <w:sz w:val="24"/>
          <w:szCs w:val="24"/>
        </w:rPr>
        <w:t>TA</w:t>
      </w:r>
      <w:r>
        <w:rPr>
          <w:rFonts w:hint="eastAsia"/>
          <w:sz w:val="24"/>
          <w:szCs w:val="24"/>
        </w:rPr>
        <w:t>的变比误差ε；</w:t>
      </w:r>
    </w:p>
    <w:p w14:paraId="7DCC5AAB" w14:textId="77777777" w:rsidR="008A5222" w:rsidRDefault="008A3171">
      <w:pPr>
        <w:tabs>
          <w:tab w:val="left" w:pos="0"/>
        </w:tabs>
        <w:spacing w:line="300" w:lineRule="auto"/>
        <w:ind w:leftChars="600" w:left="1260"/>
        <w:rPr>
          <w:sz w:val="24"/>
          <w:szCs w:val="24"/>
        </w:rPr>
      </w:pPr>
      <w:r>
        <w:rPr>
          <w:rFonts w:hint="eastAsia"/>
          <w:sz w:val="24"/>
          <w:szCs w:val="24"/>
        </w:rPr>
        <w:t>(2)k</w:t>
      </w:r>
      <w:r>
        <w:rPr>
          <w:rFonts w:hint="eastAsia"/>
          <w:sz w:val="24"/>
          <w:szCs w:val="24"/>
        </w:rPr>
        <w:t>点单相接地时稳态下</w:t>
      </w:r>
      <w:r>
        <w:rPr>
          <w:rFonts w:hint="eastAsia"/>
          <w:sz w:val="24"/>
          <w:szCs w:val="24"/>
        </w:rPr>
        <w:t>TA</w:t>
      </w:r>
      <w:r>
        <w:rPr>
          <w:rFonts w:hint="eastAsia"/>
          <w:sz w:val="24"/>
          <w:szCs w:val="24"/>
        </w:rPr>
        <w:t>的相角误差δ；</w:t>
      </w:r>
    </w:p>
    <w:p w14:paraId="23BF4E94" w14:textId="77777777" w:rsidR="008A5222" w:rsidRDefault="008A5222">
      <w:pPr>
        <w:tabs>
          <w:tab w:val="left" w:pos="0"/>
        </w:tabs>
        <w:spacing w:line="300" w:lineRule="auto"/>
        <w:ind w:leftChars="600" w:left="1260"/>
        <w:rPr>
          <w:sz w:val="24"/>
          <w:szCs w:val="24"/>
        </w:rPr>
      </w:pPr>
    </w:p>
    <w:p w14:paraId="7D36525D" w14:textId="77777777" w:rsidR="008A5222" w:rsidRDefault="008A5222">
      <w:pPr>
        <w:tabs>
          <w:tab w:val="left" w:pos="0"/>
        </w:tabs>
        <w:spacing w:line="300" w:lineRule="auto"/>
        <w:ind w:leftChars="600" w:left="1260"/>
        <w:rPr>
          <w:sz w:val="24"/>
          <w:szCs w:val="24"/>
        </w:rPr>
      </w:pPr>
    </w:p>
    <w:p w14:paraId="2802A862" w14:textId="77777777" w:rsidR="008A5222" w:rsidRDefault="008A5222">
      <w:pPr>
        <w:spacing w:line="300" w:lineRule="auto"/>
        <w:ind w:leftChars="171" w:left="767" w:hangingChars="170" w:hanging="408"/>
        <w:rPr>
          <w:sz w:val="24"/>
          <w:szCs w:val="24"/>
        </w:rPr>
      </w:pPr>
    </w:p>
    <w:p w14:paraId="09026EFA" w14:textId="77777777" w:rsidR="008A5222" w:rsidRDefault="008A3171">
      <w:pPr>
        <w:spacing w:line="300" w:lineRule="auto"/>
        <w:ind w:leftChars="171" w:left="767" w:hangingChars="170" w:hanging="408"/>
        <w:rPr>
          <w:sz w:val="24"/>
          <w:szCs w:val="24"/>
        </w:rPr>
      </w:pPr>
      <w:r>
        <w:rPr>
          <w:sz w:val="24"/>
          <w:szCs w:val="24"/>
        </w:rPr>
        <w:pict w14:anchorId="4B2213F2">
          <v:group id="组合 189" o:spid="_x0000_s2206" style="position:absolute;left:0;text-align:left;margin-left:-15.95pt;margin-top:-6.4pt;width:468.6pt;height:201pt;z-index:252000256" coordsize="6327,2371">
            <v:shape id="文本框 190" o:spid="_x0000_s2207" type="#_x0000_t202" style="position:absolute;left:1901;top:1306;width:2405;height:434" stroked="f">
              <v:textbox>
                <w:txbxContent>
                  <w:p w14:paraId="40E67A1B" w14:textId="77777777" w:rsidR="008A3171" w:rsidRDefault="008A3171">
                    <w:r>
                      <w:rPr>
                        <w:rFonts w:hint="eastAsia"/>
                      </w:rPr>
                      <w:t xml:space="preserve">TA           </w:t>
                    </w:r>
                    <w:r>
                      <w:rPr>
                        <w:rFonts w:hint="eastAsia"/>
                      </w:rPr>
                      <w:t>电缆</w:t>
                    </w:r>
                  </w:p>
                </w:txbxContent>
              </v:textbox>
            </v:shape>
            <v:oval id="椭圆 191" o:spid="_x0000_s2208" style="position:absolute;left:1143;top:96;width:758;height:751"/>
            <v:shape id="自选图形 192" o:spid="_x0000_s2209" type="#_x0000_t32" style="position:absolute;left:1503;top:847;width:0;height:1524" o:connectortype="straight"/>
            <v:shape id="自选图形 193" o:spid="_x0000_s2210" type="#_x0000_t32" style="position:absolute;left:1323;top:1210;width:0;height:823" o:connectortype="straight"/>
            <v:shape id="自选图形 194" o:spid="_x0000_s2211" type="#_x0000_t32" style="position:absolute;left:1731;top:1198;width:0;height:823" o:connectortype="straight"/>
            <v:group id="组合 195" o:spid="_x0000_s2212" style="position:absolute;left:1211;top:1294;width:169;height:446" coordsize="169,446">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自选图形 196" o:spid="_x0000_s2213" type="#_x0000_t85" style="position:absolute;width:169;height:218"/>
              <v:shape id="自选图形 197" o:spid="_x0000_s2214" type="#_x0000_t85" style="position:absolute;top:228;width:169;height:218"/>
            </v:group>
            <v:group id="组合 198" o:spid="_x0000_s2215" style="position:absolute;left:1427;top:1294;width:169;height:446" coordsize="169,446">
              <v:shape id="自选图形 199" o:spid="_x0000_s2216" type="#_x0000_t85" style="position:absolute;width:169;height:218"/>
              <v:shape id="自选图形 200" o:spid="_x0000_s2217" type="#_x0000_t85" style="position:absolute;top:228;width:169;height:218"/>
            </v:group>
            <v:group id="组合 201" o:spid="_x0000_s2218" style="position:absolute;left:1643;top:1306;width:169;height:446" coordsize="169,446">
              <v:shape id="自选图形 202" o:spid="_x0000_s2219" type="#_x0000_t85" style="position:absolute;width:169;height:218"/>
              <v:shape id="自选图形 203" o:spid="_x0000_s2220" type="#_x0000_t85" style="position:absolute;top:228;width:169;height:218"/>
            </v:group>
            <v:shape id="自选图形 204" o:spid="_x0000_s2221" type="#_x0000_t32" style="position:absolute;left:1380;top:1740;width:3933;height:0" o:connectortype="straight"/>
            <v:shape id="自选图形 205" o:spid="_x0000_s2222" type="#_x0000_t32" style="position:absolute;left:1812;top:1306;width:3501;height:0" o:connectortype="straight"/>
            <v:shape id="自选图形 206" o:spid="_x0000_s2223" type="#_x0000_t32" style="position:absolute;left:1596;top:1198;width:3717;height:0" o:connectortype="straight"/>
            <v:shape id="自选图形 207" o:spid="_x0000_s2224" type="#_x0000_t32" style="position:absolute;left:1380;top:1113;width:3933;height:0" o:connectortype="straight"/>
            <v:shape id="自选图形 208" o:spid="_x0000_s2225" type="#_x0000_t32" style="position:absolute;left:1380;top:1113;width:0;height:193;flip:y" o:connectortype="straight"/>
            <v:shape id="自选图形 209" o:spid="_x0000_s2226" type="#_x0000_t32" style="position:absolute;left:1596;top:1198;width:0;height:96;flip:y" o:connectortype="straight"/>
            <v:rect id="矩形 210" o:spid="_x0000_s2227" style="position:absolute;left:5336;top:944;width:991;height:992">
              <v:textbox>
                <w:txbxContent>
                  <w:p w14:paraId="13BC3F16" w14:textId="77777777" w:rsidR="008A3171" w:rsidRDefault="008A3171">
                    <w:r>
                      <w:rPr>
                        <w:rFonts w:hint="eastAsia"/>
                      </w:rPr>
                      <w:t>微机</w:t>
                    </w:r>
                  </w:p>
                  <w:p w14:paraId="37CCE385" w14:textId="77777777" w:rsidR="008A3171" w:rsidRDefault="008A3171">
                    <w:r>
                      <w:rPr>
                        <w:rFonts w:hint="eastAsia"/>
                      </w:rPr>
                      <w:t>保护</w:t>
                    </w:r>
                  </w:p>
                </w:txbxContent>
              </v:textbox>
            </v:rect>
            <v:shape id="自选图形 211" o:spid="_x0000_s2228" type="#_x0000_t32" style="position:absolute;left:4987;top:1740;width:0;height:196" o:connectortype="straight"/>
            <v:shape id="自选图形 212" o:spid="_x0000_s2229" type="#_x0000_t32" style="position:absolute;left:4851;top:1936;width:245;height:0" o:connectortype="straight"/>
            <v:shape id="自选图形 213" o:spid="_x0000_s2230" type="#_x0000_t32" style="position:absolute;left:4959;top:2021;width:64;height:0" o:connectortype="straight"/>
            <v:shape id="自选图形 214" o:spid="_x0000_s2231" type="#_x0000_t32" style="position:absolute;left:1380;top:2033;width:263;height:109;flip:x" o:connectortype="straight"/>
            <v:shape id="自选图形 215" o:spid="_x0000_s2232" type="#_x0000_t32" style="position:absolute;left:1380;top:2142;width:216;height:0" o:connectortype="straight"/>
            <v:shape id="自选图形 216" o:spid="_x0000_s2233" type="#_x0000_t32" style="position:absolute;left:1380;top:2142;width:216;height:229;flip:x" o:connectortype="straight">
              <v:stroke endarrow="block"/>
            </v:shape>
            <v:shape id="文本框 217" o:spid="_x0000_s2234" type="#_x0000_t202" style="position:absolute;left:641;top:2033;width:605;height:338" stroked="f">
              <v:textbox>
                <w:txbxContent>
                  <w:p w14:paraId="4046BF90" w14:textId="77777777" w:rsidR="008A3171" w:rsidRDefault="008A3171">
                    <w:r>
                      <w:rPr>
                        <w:rFonts w:hint="eastAsia"/>
                      </w:rPr>
                      <w:t>K</w:t>
                    </w:r>
                  </w:p>
                </w:txbxContent>
              </v:textbox>
            </v:shape>
            <v:shape id="文本框 218" o:spid="_x0000_s2235" type="#_x0000_t202" style="position:absolute;width:1143;height:944" stroked="f">
              <v:textbox>
                <w:txbxContent>
                  <w:p w14:paraId="458341D5" w14:textId="77777777" w:rsidR="008A3171" w:rsidRDefault="008A3171">
                    <w:r>
                      <w:rPr>
                        <w:rFonts w:hint="eastAsia"/>
                      </w:rPr>
                      <w:t>X</w:t>
                    </w:r>
                    <w:r>
                      <w:rPr>
                        <w:rFonts w:hint="eastAsia"/>
                        <w:vertAlign w:val="subscript"/>
                      </w:rPr>
                      <w:t>∑</w:t>
                    </w:r>
                    <w:r>
                      <w:rPr>
                        <w:rFonts w:hint="eastAsia"/>
                        <w:vertAlign w:val="subscript"/>
                      </w:rPr>
                      <w:t>1</w:t>
                    </w:r>
                    <w:r>
                      <w:rPr>
                        <w:rFonts w:hint="eastAsia"/>
                      </w:rPr>
                      <w:t>=j5</w:t>
                    </w:r>
                    <w:r>
                      <w:rPr>
                        <w:rFonts w:hint="eastAsia"/>
                      </w:rPr>
                      <w:t>Ω</w:t>
                    </w:r>
                  </w:p>
                  <w:p w14:paraId="578166DD" w14:textId="77777777" w:rsidR="008A3171" w:rsidRDefault="008A3171">
                    <w:r>
                      <w:rPr>
                        <w:rFonts w:hint="eastAsia"/>
                      </w:rPr>
                      <w:t>X</w:t>
                    </w:r>
                    <w:r>
                      <w:rPr>
                        <w:rFonts w:hint="eastAsia"/>
                        <w:vertAlign w:val="subscript"/>
                      </w:rPr>
                      <w:t>∑</w:t>
                    </w:r>
                    <w:r>
                      <w:rPr>
                        <w:rFonts w:hint="eastAsia"/>
                        <w:vertAlign w:val="subscript"/>
                      </w:rPr>
                      <w:t>2</w:t>
                    </w:r>
                    <w:r>
                      <w:rPr>
                        <w:rFonts w:hint="eastAsia"/>
                      </w:rPr>
                      <w:t>=j5</w:t>
                    </w:r>
                    <w:r>
                      <w:rPr>
                        <w:rFonts w:hint="eastAsia"/>
                      </w:rPr>
                      <w:t>Ω</w:t>
                    </w:r>
                  </w:p>
                  <w:p w14:paraId="1A540800" w14:textId="77777777" w:rsidR="008A3171" w:rsidRDefault="008A3171">
                    <w:r>
                      <w:rPr>
                        <w:rFonts w:hint="eastAsia"/>
                      </w:rPr>
                      <w:t>X</w:t>
                    </w:r>
                    <w:r>
                      <w:rPr>
                        <w:rFonts w:hint="eastAsia"/>
                        <w:vertAlign w:val="subscript"/>
                      </w:rPr>
                      <w:t>∑</w:t>
                    </w:r>
                    <w:r>
                      <w:rPr>
                        <w:rFonts w:hint="eastAsia"/>
                        <w:vertAlign w:val="subscript"/>
                      </w:rPr>
                      <w:t>0</w:t>
                    </w:r>
                    <w:r>
                      <w:rPr>
                        <w:rFonts w:hint="eastAsia"/>
                      </w:rPr>
                      <w:t>=j3</w:t>
                    </w:r>
                    <w:r>
                      <w:rPr>
                        <w:rFonts w:hint="eastAsia"/>
                      </w:rPr>
                      <w:t>Ω</w:t>
                    </w:r>
                  </w:p>
                </w:txbxContent>
              </v:textbox>
            </v:shape>
            <v:shape id="文本框 219" o:spid="_x0000_s2236" type="#_x0000_t202" style="position:absolute;left:63;top:1294;width:1080;height:446" stroked="f">
              <v:textbox>
                <w:txbxContent>
                  <w:p w14:paraId="01135345" w14:textId="77777777" w:rsidR="008A3171" w:rsidRDefault="008A3171">
                    <w:r>
                      <w:rPr>
                        <w:rFonts w:hint="eastAsia"/>
                      </w:rPr>
                      <w:t>1200/5</w:t>
                    </w:r>
                  </w:p>
                </w:txbxContent>
              </v:textbox>
            </v:shape>
            <v:shape id="_x0000_s2237" style="position:absolute;left:1320;top:363;width:492;height:224" coordsize="21600,21600" path="m,297c79,148,159,,278,42,397,84,594,521,714,551,834,581,952,283,1000,224e" filled="f">
              <v:path arrowok="t"/>
            </v:shape>
            <v:shape id="自选图形 221" o:spid="_x0000_s2238" type="#_x0000_t32" style="position:absolute;left:1901;top:447;width:254;height:0" o:connectortype="straight"/>
            <v:shape id="自选图形 222" o:spid="_x0000_s2239" type="#_x0000_t32" style="position:absolute;left:2155;top:290;width:0;height:297" o:connectortype="straight"/>
            <v:shape id="自选图形 223" o:spid="_x0000_s2240" type="#_x0000_t32" style="position:absolute;left:2228;top:363;width:0;height:145" o:connectortype="straight"/>
            <v:shape id="自选图形 224" o:spid="_x0000_s2241" type="#_x0000_t32" style="position:absolute;left:1143;top:944;width:669;height:0" o:connectortype="straight"/>
            <v:shape id="文本框 225" o:spid="_x0000_s2242" type="#_x0000_t202" style="position:absolute;left:1812;top:697;width:1189;height:332" stroked="f">
              <v:textbox>
                <w:txbxContent>
                  <w:p w14:paraId="6719370C" w14:textId="77777777" w:rsidR="008A3171" w:rsidRDefault="008A3171">
                    <w:r>
                      <w:rPr>
                        <w:rFonts w:hint="eastAsia"/>
                      </w:rPr>
                      <w:t>115kv</w:t>
                    </w:r>
                  </w:p>
                </w:txbxContent>
              </v:textbox>
            </v:shape>
            <v:shape id="文本框 226" o:spid="_x0000_s2243" type="#_x0000_t202" style="position:absolute;left:3145;top:588;width:1416;height:441" stroked="f">
              <v:textbox>
                <w:txbxContent>
                  <w:p w14:paraId="38603172" w14:textId="77777777" w:rsidR="008A3171" w:rsidRDefault="008A3171">
                    <w:r>
                      <w:rPr>
                        <w:rFonts w:hint="eastAsia"/>
                      </w:rPr>
                      <w:t>Z</w:t>
                    </w:r>
                    <w:r>
                      <w:rPr>
                        <w:rFonts w:hint="eastAsia"/>
                        <w:vertAlign w:val="subscript"/>
                      </w:rPr>
                      <w:t>L</w:t>
                    </w:r>
                    <w:r>
                      <w:rPr>
                        <w:rFonts w:hint="eastAsia"/>
                      </w:rPr>
                      <w:t>=4</w:t>
                    </w:r>
                    <w:r>
                      <w:rPr>
                        <w:rFonts w:hint="eastAsia"/>
                      </w:rPr>
                      <w:t>Ω</w:t>
                    </w:r>
                  </w:p>
                </w:txbxContent>
              </v:textbox>
            </v:shape>
            <v:shape id="文本框 227" o:spid="_x0000_s2244" type="#_x0000_t202" style="position:absolute;left:3091;top:1825;width:1161;height:398" stroked="f">
              <v:textbox>
                <w:txbxContent>
                  <w:p w14:paraId="3CDBFE85" w14:textId="77777777" w:rsidR="008A3171" w:rsidRDefault="008A3171">
                    <w:r>
                      <w:rPr>
                        <w:rFonts w:hint="eastAsia"/>
                      </w:rPr>
                      <w:t>Z</w:t>
                    </w:r>
                    <w:r>
                      <w:rPr>
                        <w:rFonts w:hint="eastAsia"/>
                        <w:vertAlign w:val="subscript"/>
                      </w:rPr>
                      <w:t>L</w:t>
                    </w:r>
                    <w:r>
                      <w:rPr>
                        <w:rFonts w:hint="eastAsia"/>
                      </w:rPr>
                      <w:t>=4</w:t>
                    </w:r>
                    <w:r>
                      <w:rPr>
                        <w:rFonts w:hint="eastAsia"/>
                      </w:rPr>
                      <w:t>Ω</w:t>
                    </w:r>
                  </w:p>
                  <w:p w14:paraId="5EC001A4" w14:textId="77777777" w:rsidR="008A3171" w:rsidRDefault="008A3171"/>
                </w:txbxContent>
              </v:textbox>
            </v:shape>
          </v:group>
        </w:pict>
      </w:r>
    </w:p>
    <w:p w14:paraId="3D682937" w14:textId="77777777" w:rsidR="008A5222" w:rsidRDefault="008A5222">
      <w:pPr>
        <w:spacing w:line="300" w:lineRule="auto"/>
        <w:ind w:leftChars="171" w:left="767" w:hangingChars="170" w:hanging="408"/>
        <w:rPr>
          <w:sz w:val="24"/>
          <w:szCs w:val="24"/>
        </w:rPr>
      </w:pPr>
    </w:p>
    <w:p w14:paraId="6001E5E4" w14:textId="77777777" w:rsidR="008A5222" w:rsidRDefault="008A5222">
      <w:pPr>
        <w:spacing w:line="300" w:lineRule="auto"/>
        <w:ind w:leftChars="171" w:left="767" w:hangingChars="170" w:hanging="408"/>
        <w:rPr>
          <w:sz w:val="24"/>
          <w:szCs w:val="24"/>
        </w:rPr>
      </w:pPr>
    </w:p>
    <w:p w14:paraId="43DD3D89" w14:textId="77777777" w:rsidR="008A5222" w:rsidRDefault="008A5222">
      <w:pPr>
        <w:spacing w:line="300" w:lineRule="auto"/>
        <w:ind w:leftChars="171" w:left="767" w:hangingChars="170" w:hanging="408"/>
        <w:rPr>
          <w:sz w:val="24"/>
          <w:szCs w:val="24"/>
        </w:rPr>
      </w:pPr>
    </w:p>
    <w:p w14:paraId="198E8537" w14:textId="77777777" w:rsidR="008A5222" w:rsidRDefault="008A5222">
      <w:pPr>
        <w:spacing w:line="300" w:lineRule="auto"/>
        <w:ind w:leftChars="171" w:left="767" w:hangingChars="170" w:hanging="408"/>
        <w:rPr>
          <w:sz w:val="24"/>
          <w:szCs w:val="24"/>
        </w:rPr>
      </w:pPr>
    </w:p>
    <w:p w14:paraId="0B995DA9" w14:textId="77777777" w:rsidR="008A5222" w:rsidRDefault="008A5222">
      <w:pPr>
        <w:spacing w:line="300" w:lineRule="auto"/>
        <w:ind w:leftChars="171" w:left="767" w:hangingChars="170" w:hanging="408"/>
        <w:rPr>
          <w:sz w:val="24"/>
          <w:szCs w:val="24"/>
        </w:rPr>
      </w:pPr>
    </w:p>
    <w:p w14:paraId="15AAC53C" w14:textId="77777777" w:rsidR="008A5222" w:rsidRDefault="008A5222">
      <w:pPr>
        <w:spacing w:line="300" w:lineRule="auto"/>
        <w:ind w:leftChars="171" w:left="767" w:hangingChars="170" w:hanging="408"/>
        <w:rPr>
          <w:sz w:val="24"/>
          <w:szCs w:val="24"/>
        </w:rPr>
      </w:pPr>
    </w:p>
    <w:p w14:paraId="535D420C" w14:textId="77777777" w:rsidR="008A5222" w:rsidRDefault="008A5222">
      <w:pPr>
        <w:spacing w:line="300" w:lineRule="auto"/>
        <w:ind w:leftChars="171" w:left="767" w:hangingChars="170" w:hanging="408"/>
        <w:rPr>
          <w:sz w:val="24"/>
          <w:szCs w:val="24"/>
        </w:rPr>
      </w:pPr>
    </w:p>
    <w:p w14:paraId="3BBBA97D" w14:textId="77777777" w:rsidR="008A5222" w:rsidRDefault="008A5222">
      <w:pPr>
        <w:spacing w:line="300" w:lineRule="auto"/>
        <w:ind w:leftChars="171" w:left="767" w:hangingChars="170" w:hanging="408"/>
        <w:rPr>
          <w:sz w:val="24"/>
          <w:szCs w:val="24"/>
        </w:rPr>
      </w:pPr>
    </w:p>
    <w:p w14:paraId="2962062A" w14:textId="77777777" w:rsidR="008A5222" w:rsidRDefault="008A5222">
      <w:pPr>
        <w:spacing w:line="300" w:lineRule="auto"/>
        <w:ind w:leftChars="171" w:left="767" w:hangingChars="170" w:hanging="408"/>
        <w:rPr>
          <w:sz w:val="24"/>
          <w:szCs w:val="24"/>
        </w:rPr>
      </w:pPr>
    </w:p>
    <w:p w14:paraId="3093465C" w14:textId="77777777" w:rsidR="008A5222" w:rsidRDefault="008A5222">
      <w:pPr>
        <w:spacing w:line="300" w:lineRule="auto"/>
        <w:ind w:leftChars="171" w:left="767" w:hangingChars="170" w:hanging="408"/>
        <w:rPr>
          <w:sz w:val="24"/>
          <w:szCs w:val="24"/>
        </w:rPr>
      </w:pPr>
    </w:p>
    <w:p w14:paraId="1CFF0DBE" w14:textId="77777777" w:rsidR="008A5222" w:rsidRDefault="008A5222">
      <w:pPr>
        <w:spacing w:line="300" w:lineRule="auto"/>
        <w:ind w:leftChars="171" w:left="767" w:hangingChars="170" w:hanging="408"/>
        <w:rPr>
          <w:sz w:val="24"/>
          <w:szCs w:val="24"/>
        </w:rPr>
      </w:pPr>
    </w:p>
    <w:p w14:paraId="7FBEEF16" w14:textId="77777777" w:rsidR="008A5222" w:rsidRDefault="008A3171">
      <w:pPr>
        <w:tabs>
          <w:tab w:val="left" w:pos="213"/>
        </w:tabs>
        <w:spacing w:line="300" w:lineRule="auto"/>
        <w:ind w:leftChars="-1" w:left="-2" w:firstLineChars="102" w:firstLine="245"/>
        <w:rPr>
          <w:sz w:val="24"/>
          <w:szCs w:val="24"/>
        </w:rPr>
      </w:pPr>
      <w:r>
        <w:rPr>
          <w:rFonts w:hint="eastAsia"/>
          <w:sz w:val="24"/>
          <w:szCs w:val="24"/>
        </w:rPr>
        <w:t>答：</w:t>
      </w:r>
      <w:r>
        <w:rPr>
          <w:rFonts w:hint="eastAsia"/>
          <w:sz w:val="24"/>
          <w:szCs w:val="24"/>
        </w:rPr>
        <w:t xml:space="preserve">  </w:t>
      </w:r>
      <w:r>
        <w:rPr>
          <w:rFonts w:hint="eastAsia"/>
          <w:sz w:val="24"/>
          <w:szCs w:val="24"/>
        </w:rPr>
        <w:t>（</w:t>
      </w:r>
      <w:r>
        <w:rPr>
          <w:rFonts w:hint="eastAsia"/>
          <w:sz w:val="24"/>
          <w:szCs w:val="24"/>
        </w:rPr>
        <w:t>1</w:t>
      </w:r>
      <w:r>
        <w:rPr>
          <w:rFonts w:hint="eastAsia"/>
          <w:sz w:val="24"/>
          <w:szCs w:val="24"/>
        </w:rPr>
        <w:t>）</w:t>
      </w:r>
      <w:r>
        <w:rPr>
          <w:rFonts w:hint="eastAsia"/>
          <w:sz w:val="24"/>
          <w:szCs w:val="24"/>
        </w:rPr>
        <w:t>K</w:t>
      </w:r>
      <w:r>
        <w:rPr>
          <w:rFonts w:hint="eastAsia"/>
          <w:sz w:val="24"/>
          <w:szCs w:val="24"/>
        </w:rPr>
        <w:t>点三相短路电流为</w:t>
      </w:r>
      <w:r>
        <w:rPr>
          <w:rFonts w:hint="eastAsia"/>
          <w:sz w:val="24"/>
          <w:szCs w:val="24"/>
        </w:rPr>
        <w:t xml:space="preserve"> </w:t>
      </w:r>
      <w:r>
        <w:rPr>
          <w:sz w:val="24"/>
          <w:szCs w:val="24"/>
        </w:rPr>
        <w:object w:dxaOrig="2935" w:dyaOrig="665" w14:anchorId="7563FBFC">
          <v:shape id="_x0000_i1527" type="#_x0000_t75" style="width:146.5pt;height:33.2pt" o:ole="">
            <v:imagedata r:id="rId944" o:title=""/>
          </v:shape>
          <o:OLEObject Type="Embed" ProgID="Equation.3" ShapeID="_x0000_i1527" DrawAspect="Content" ObjectID="_1662217030" r:id="rId945"/>
        </w:object>
      </w:r>
    </w:p>
    <w:p w14:paraId="5AE7209E" w14:textId="77777777" w:rsidR="008A5222" w:rsidRDefault="008A3171">
      <w:pPr>
        <w:spacing w:line="300" w:lineRule="auto"/>
        <w:ind w:leftChars="500" w:left="1050" w:firstLineChars="200" w:firstLine="480"/>
        <w:rPr>
          <w:sz w:val="24"/>
          <w:szCs w:val="24"/>
        </w:rPr>
      </w:pPr>
      <w:r>
        <w:rPr>
          <w:rFonts w:hint="eastAsia"/>
          <w:sz w:val="24"/>
          <w:szCs w:val="24"/>
        </w:rPr>
        <w:t>折算到期二次侧，</w:t>
      </w:r>
      <w:r>
        <w:rPr>
          <w:sz w:val="24"/>
          <w:szCs w:val="24"/>
        </w:rPr>
        <w:object w:dxaOrig="2954" w:dyaOrig="628" w14:anchorId="17C6E0EB">
          <v:shape id="_x0000_i1528" type="#_x0000_t75" style="width:147.75pt;height:31.3pt" o:ole="">
            <v:imagedata r:id="rId946" o:title=""/>
          </v:shape>
          <o:OLEObject Type="Embed" ProgID="Equation.3" ShapeID="_x0000_i1528" DrawAspect="Content" ObjectID="_1662217031" r:id="rId947"/>
        </w:object>
      </w:r>
    </w:p>
    <w:p w14:paraId="6FDB3087" w14:textId="77777777" w:rsidR="008A5222" w:rsidRDefault="008A3171">
      <w:pPr>
        <w:spacing w:line="300" w:lineRule="auto"/>
        <w:ind w:leftChars="400" w:left="840"/>
        <w:rPr>
          <w:sz w:val="24"/>
          <w:szCs w:val="24"/>
        </w:rPr>
      </w:pPr>
      <w:r>
        <w:rPr>
          <w:rFonts w:hint="eastAsia"/>
          <w:sz w:val="24"/>
          <w:szCs w:val="24"/>
        </w:rPr>
        <w:t>K</w:t>
      </w:r>
      <w:r>
        <w:rPr>
          <w:rFonts w:hint="eastAsia"/>
          <w:sz w:val="24"/>
          <w:szCs w:val="24"/>
        </w:rPr>
        <w:t>点单相短路电流为</w:t>
      </w:r>
      <w:r>
        <w:rPr>
          <w:sz w:val="24"/>
          <w:szCs w:val="24"/>
        </w:rPr>
        <w:object w:dxaOrig="3526" w:dyaOrig="683" w14:anchorId="43AF6047">
          <v:shape id="_x0000_i1529" type="#_x0000_t75" style="width:176.55pt;height:34.45pt" o:ole="">
            <v:imagedata r:id="rId948" o:title=""/>
          </v:shape>
          <o:OLEObject Type="Embed" ProgID="Equation.3" ShapeID="_x0000_i1529" DrawAspect="Content" ObjectID="_1662217032" r:id="rId949"/>
        </w:object>
      </w:r>
    </w:p>
    <w:p w14:paraId="46E190CC" w14:textId="77777777" w:rsidR="008A5222" w:rsidRDefault="008A3171">
      <w:pPr>
        <w:spacing w:line="300" w:lineRule="auto"/>
        <w:ind w:leftChars="700" w:left="1470"/>
        <w:rPr>
          <w:sz w:val="24"/>
          <w:szCs w:val="24"/>
        </w:rPr>
      </w:pPr>
      <w:r>
        <w:rPr>
          <w:rFonts w:hint="eastAsia"/>
          <w:sz w:val="24"/>
          <w:szCs w:val="24"/>
        </w:rPr>
        <w:t>折算到二次，</w:t>
      </w:r>
      <w:r>
        <w:rPr>
          <w:sz w:val="24"/>
          <w:szCs w:val="24"/>
        </w:rPr>
        <w:object w:dxaOrig="2935" w:dyaOrig="628" w14:anchorId="3A0D5384">
          <v:shape id="_x0000_i1530" type="#_x0000_t75" style="width:146.5pt;height:31.3pt" o:ole="">
            <v:imagedata r:id="rId950" o:title=""/>
          </v:shape>
          <o:OLEObject Type="Embed" ProgID="Equation.3" ShapeID="_x0000_i1530" DrawAspect="Content" ObjectID="_1662217033" r:id="rId951"/>
        </w:object>
      </w:r>
    </w:p>
    <w:p w14:paraId="567CAF5C" w14:textId="77777777" w:rsidR="008A5222" w:rsidRDefault="008A3171">
      <w:pPr>
        <w:spacing w:line="300" w:lineRule="auto"/>
        <w:ind w:leftChars="406" w:left="2279" w:hangingChars="594" w:hanging="1426"/>
        <w:rPr>
          <w:sz w:val="24"/>
          <w:szCs w:val="24"/>
        </w:rPr>
      </w:pPr>
      <w:r>
        <w:rPr>
          <w:rFonts w:hint="eastAsia"/>
          <w:sz w:val="24"/>
          <w:szCs w:val="24"/>
        </w:rPr>
        <w:t>求</w:t>
      </w:r>
      <w:r>
        <w:rPr>
          <w:rFonts w:hint="eastAsia"/>
          <w:sz w:val="24"/>
          <w:szCs w:val="24"/>
        </w:rPr>
        <w:t>TA</w:t>
      </w:r>
      <w:r>
        <w:rPr>
          <w:rFonts w:hint="eastAsia"/>
          <w:sz w:val="24"/>
          <w:szCs w:val="24"/>
        </w:rPr>
        <w:t>励磁阻抗</w:t>
      </w:r>
      <w:r>
        <w:rPr>
          <w:rFonts w:hint="eastAsia"/>
          <w:sz w:val="24"/>
          <w:szCs w:val="24"/>
        </w:rPr>
        <w:t>Xu</w:t>
      </w:r>
    </w:p>
    <w:p w14:paraId="086040AE" w14:textId="77777777" w:rsidR="008A5222" w:rsidRDefault="008A3171">
      <w:pPr>
        <w:spacing w:line="300" w:lineRule="auto"/>
        <w:ind w:firstLineChars="811" w:firstLine="1946"/>
        <w:rPr>
          <w:sz w:val="24"/>
          <w:szCs w:val="24"/>
        </w:rPr>
      </w:pPr>
      <w:r>
        <w:rPr>
          <w:sz w:val="24"/>
          <w:szCs w:val="24"/>
        </w:rPr>
        <w:object w:dxaOrig="3434" w:dyaOrig="2566" w14:anchorId="2C49D2FC">
          <v:shape id="_x0000_i1531" type="#_x0000_t75" style="width:171.55pt;height:128.35pt" o:ole="">
            <v:imagedata r:id="rId952" o:title=""/>
          </v:shape>
          <o:OLEObject Type="Embed" ProgID="Equation.3" ShapeID="_x0000_i1531" DrawAspect="Content" ObjectID="_1662217034" r:id="rId953"/>
        </w:object>
      </w:r>
    </w:p>
    <w:p w14:paraId="6F9E0808" w14:textId="77777777" w:rsidR="008A5222" w:rsidRDefault="008A3171">
      <w:pPr>
        <w:spacing w:line="300" w:lineRule="auto"/>
        <w:rPr>
          <w:sz w:val="24"/>
          <w:szCs w:val="24"/>
        </w:rPr>
      </w:pPr>
      <w:r>
        <w:rPr>
          <w:rFonts w:hint="eastAsia"/>
          <w:sz w:val="24"/>
          <w:szCs w:val="24"/>
        </w:rPr>
        <w:t>（</w:t>
      </w:r>
      <w:r>
        <w:rPr>
          <w:rFonts w:hint="eastAsia"/>
          <w:sz w:val="24"/>
          <w:szCs w:val="24"/>
        </w:rPr>
        <w:t>2</w:t>
      </w:r>
      <w:r>
        <w:rPr>
          <w:rFonts w:hint="eastAsia"/>
          <w:sz w:val="24"/>
          <w:szCs w:val="24"/>
        </w:rPr>
        <w:t>）</w:t>
      </w:r>
      <w:r>
        <w:rPr>
          <w:rFonts w:hint="eastAsia"/>
          <w:sz w:val="24"/>
          <w:szCs w:val="24"/>
        </w:rPr>
        <w:t>K</w:t>
      </w:r>
      <w:r>
        <w:rPr>
          <w:rFonts w:hint="eastAsia"/>
          <w:sz w:val="24"/>
          <w:szCs w:val="24"/>
        </w:rPr>
        <w:t>点单相接地时</w:t>
      </w:r>
      <w:r>
        <w:rPr>
          <w:sz w:val="24"/>
          <w:szCs w:val="24"/>
        </w:rPr>
        <w:t>ε</w:t>
      </w:r>
      <w:r>
        <w:rPr>
          <w:rFonts w:hint="eastAsia"/>
          <w:sz w:val="24"/>
          <w:szCs w:val="24"/>
        </w:rPr>
        <w:t>：</w:t>
      </w:r>
    </w:p>
    <w:p w14:paraId="1CA71D49" w14:textId="77777777" w:rsidR="008A5222" w:rsidRDefault="008A3171">
      <w:pPr>
        <w:spacing w:line="300" w:lineRule="auto"/>
        <w:ind w:leftChars="710" w:left="2907" w:hangingChars="590" w:hanging="1416"/>
        <w:rPr>
          <w:sz w:val="24"/>
          <w:szCs w:val="24"/>
        </w:rPr>
      </w:pPr>
      <w:r>
        <w:rPr>
          <w:rFonts w:hint="eastAsia"/>
          <w:sz w:val="24"/>
          <w:szCs w:val="24"/>
        </w:rPr>
        <w:t>TA</w:t>
      </w:r>
      <w:r>
        <w:rPr>
          <w:rFonts w:hint="eastAsia"/>
          <w:sz w:val="24"/>
          <w:szCs w:val="24"/>
        </w:rPr>
        <w:t>二次负载阻抗</w:t>
      </w:r>
      <w:r>
        <w:rPr>
          <w:rFonts w:hint="eastAsia"/>
          <w:sz w:val="24"/>
          <w:szCs w:val="24"/>
        </w:rPr>
        <w:t>R=4</w:t>
      </w:r>
      <w:r>
        <w:rPr>
          <w:rFonts w:hint="eastAsia"/>
          <w:sz w:val="24"/>
          <w:szCs w:val="24"/>
        </w:rPr>
        <w:t>×</w:t>
      </w:r>
      <w:r>
        <w:rPr>
          <w:rFonts w:hint="eastAsia"/>
          <w:sz w:val="24"/>
          <w:szCs w:val="24"/>
        </w:rPr>
        <w:t>2=8</w:t>
      </w:r>
      <w:r>
        <w:rPr>
          <w:rFonts w:hint="eastAsia"/>
          <w:sz w:val="24"/>
          <w:szCs w:val="24"/>
        </w:rPr>
        <w:t>Ω</w:t>
      </w:r>
    </w:p>
    <w:p w14:paraId="521B2F18" w14:textId="77777777" w:rsidR="008A5222" w:rsidRDefault="008A3171">
      <w:pPr>
        <w:spacing w:line="300" w:lineRule="auto"/>
        <w:ind w:leftChars="1300" w:left="2730"/>
        <w:rPr>
          <w:sz w:val="24"/>
          <w:szCs w:val="24"/>
        </w:rPr>
      </w:pPr>
      <w:r>
        <w:rPr>
          <w:sz w:val="24"/>
          <w:szCs w:val="24"/>
        </w:rPr>
        <w:object w:dxaOrig="3785" w:dyaOrig="665" w14:anchorId="272FD3D5">
          <v:shape id="_x0000_i1532" type="#_x0000_t75" style="width:189.1pt;height:33.2pt" o:ole="">
            <v:imagedata r:id="rId954" o:title=""/>
          </v:shape>
          <o:OLEObject Type="Embed" ProgID="Equation.3" ShapeID="_x0000_i1532" DrawAspect="Content" ObjectID="_1662217035" r:id="rId955"/>
        </w:object>
      </w:r>
    </w:p>
    <w:p w14:paraId="77EA80AF" w14:textId="77777777" w:rsidR="008A5222" w:rsidRDefault="008A3171">
      <w:pPr>
        <w:spacing w:line="300" w:lineRule="auto"/>
        <w:ind w:leftChars="1300" w:left="2730"/>
        <w:rPr>
          <w:sz w:val="24"/>
          <w:szCs w:val="24"/>
        </w:rPr>
      </w:pPr>
      <w:r>
        <w:rPr>
          <w:sz w:val="24"/>
          <w:szCs w:val="24"/>
        </w:rPr>
        <w:object w:dxaOrig="2566" w:dyaOrig="628" w14:anchorId="70DE5463">
          <v:shape id="_x0000_i1533" type="#_x0000_t75" style="width:128.35pt;height:31.3pt" o:ole="">
            <v:imagedata r:id="rId956" o:title=""/>
          </v:shape>
          <o:OLEObject Type="Embed" ProgID="Equation.3" ShapeID="_x0000_i1533" DrawAspect="Content" ObjectID="_1662217036" r:id="rId957"/>
        </w:object>
      </w:r>
    </w:p>
    <w:p w14:paraId="7A57B906" w14:textId="77777777" w:rsidR="008A5222" w:rsidRDefault="008A3171">
      <w:pPr>
        <w:spacing w:line="300" w:lineRule="auto"/>
        <w:rPr>
          <w:sz w:val="24"/>
          <w:szCs w:val="24"/>
        </w:rPr>
      </w:pPr>
      <w:r>
        <w:rPr>
          <w:rFonts w:hint="eastAsia"/>
          <w:sz w:val="24"/>
          <w:szCs w:val="24"/>
        </w:rPr>
        <w:t>K</w:t>
      </w:r>
      <w:r>
        <w:rPr>
          <w:rFonts w:hint="eastAsia"/>
          <w:sz w:val="24"/>
          <w:szCs w:val="24"/>
        </w:rPr>
        <w:t>点单相接地时的相角误差：δ</w:t>
      </w:r>
      <w:r>
        <w:rPr>
          <w:rFonts w:hint="eastAsia"/>
          <w:sz w:val="24"/>
          <w:szCs w:val="24"/>
        </w:rPr>
        <w:t>=15.2</w:t>
      </w:r>
    </w:p>
    <w:p w14:paraId="12621A56" w14:textId="77777777" w:rsidR="008A5222" w:rsidRDefault="008A5222">
      <w:pPr>
        <w:spacing w:line="300" w:lineRule="auto"/>
        <w:rPr>
          <w:sz w:val="24"/>
          <w:szCs w:val="24"/>
        </w:rPr>
      </w:pPr>
    </w:p>
    <w:p w14:paraId="58991228" w14:textId="77777777" w:rsidR="008A5222" w:rsidRDefault="008A5222">
      <w:pPr>
        <w:spacing w:line="300" w:lineRule="auto"/>
        <w:rPr>
          <w:sz w:val="24"/>
          <w:szCs w:val="24"/>
        </w:rPr>
      </w:pPr>
    </w:p>
    <w:p w14:paraId="035A7C39" w14:textId="77777777" w:rsidR="008A5222" w:rsidRDefault="008A5222">
      <w:pPr>
        <w:spacing w:line="300" w:lineRule="auto"/>
        <w:rPr>
          <w:sz w:val="24"/>
          <w:szCs w:val="24"/>
        </w:rPr>
      </w:pPr>
    </w:p>
    <w:p w14:paraId="415C5B91" w14:textId="77777777" w:rsidR="008A5222" w:rsidRDefault="008A5222">
      <w:pPr>
        <w:spacing w:line="300" w:lineRule="auto"/>
        <w:rPr>
          <w:sz w:val="24"/>
          <w:szCs w:val="24"/>
        </w:rPr>
      </w:pPr>
    </w:p>
    <w:p w14:paraId="0F31A0BF" w14:textId="77777777" w:rsidR="008A5222" w:rsidRDefault="008A5222">
      <w:pPr>
        <w:spacing w:line="300" w:lineRule="auto"/>
        <w:rPr>
          <w:sz w:val="24"/>
          <w:szCs w:val="24"/>
        </w:rPr>
      </w:pPr>
    </w:p>
    <w:p w14:paraId="7DF07568" w14:textId="77777777" w:rsidR="008A5222" w:rsidRDefault="008A5222">
      <w:pPr>
        <w:spacing w:line="300" w:lineRule="auto"/>
        <w:rPr>
          <w:sz w:val="24"/>
          <w:szCs w:val="24"/>
        </w:rPr>
      </w:pPr>
    </w:p>
    <w:p w14:paraId="0CD51590" w14:textId="77777777" w:rsidR="008A5222" w:rsidRPr="00443E8F" w:rsidRDefault="008A3171" w:rsidP="0074218D">
      <w:pPr>
        <w:pStyle w:val="2"/>
        <w:numPr>
          <w:ilvl w:val="0"/>
          <w:numId w:val="35"/>
        </w:numPr>
        <w:rPr>
          <w:rFonts w:ascii="Calibri" w:eastAsia="宋体" w:hAnsi="Calibri"/>
        </w:rPr>
      </w:pPr>
      <w:r w:rsidRPr="00443E8F">
        <w:rPr>
          <w:rFonts w:ascii="Calibri" w:eastAsia="宋体" w:hAnsi="Calibri" w:hint="eastAsia"/>
        </w:rPr>
        <w:t>如图所示系统中整定</w:t>
      </w:r>
      <w:r w:rsidRPr="00443E8F">
        <w:rPr>
          <w:rFonts w:ascii="Calibri" w:eastAsia="宋体" w:hAnsi="Calibri" w:hint="eastAsia"/>
        </w:rPr>
        <w:t>K</w:t>
      </w:r>
      <w:r w:rsidRPr="00443E8F">
        <w:rPr>
          <w:rFonts w:ascii="Calibri" w:eastAsia="宋体" w:hAnsi="Calibri" w:hint="eastAsia"/>
        </w:rPr>
        <w:t>保护的阻抗继电器</w:t>
      </w:r>
      <w:r w:rsidRPr="00443E8F">
        <w:rPr>
          <w:rFonts w:ascii="Calibri" w:eastAsia="宋体" w:hAnsi="Calibri" w:hint="eastAsia"/>
        </w:rPr>
        <w:t>II</w:t>
      </w:r>
      <w:r w:rsidRPr="00443E8F">
        <w:rPr>
          <w:rFonts w:ascii="Calibri" w:eastAsia="宋体" w:hAnsi="Calibri" w:hint="eastAsia"/>
        </w:rPr>
        <w:t>段定值时要计算分支系数，分支系数</w:t>
      </w:r>
      <w:proofErr w:type="spellStart"/>
      <w:r w:rsidRPr="00443E8F">
        <w:rPr>
          <w:rFonts w:ascii="Calibri" w:eastAsia="宋体" w:hAnsi="Calibri" w:hint="eastAsia"/>
        </w:rPr>
        <w:t>Kb</w:t>
      </w:r>
      <w:proofErr w:type="spellEnd"/>
      <w:r w:rsidRPr="00443E8F">
        <w:rPr>
          <w:rFonts w:ascii="Calibri" w:eastAsia="宋体" w:hAnsi="Calibri" w:hint="eastAsia"/>
        </w:rPr>
        <w:t>的定义为流过故障线路的电流与流过保护的电流之比。请说明，求此时的分支系数时应取何处短路？选择运行方式并计算出分支系数的数值。</w:t>
      </w:r>
    </w:p>
    <w:p w14:paraId="65A8F5AD" w14:textId="77777777" w:rsidR="008A5222" w:rsidRDefault="008A5222">
      <w:pPr>
        <w:rPr>
          <w:sz w:val="24"/>
          <w:szCs w:val="24"/>
        </w:rPr>
      </w:pPr>
    </w:p>
    <w:p w14:paraId="1DE5C8D0" w14:textId="77777777" w:rsidR="008A5222" w:rsidRDefault="008A3171">
      <w:pPr>
        <w:rPr>
          <w:sz w:val="24"/>
          <w:szCs w:val="24"/>
        </w:rPr>
      </w:pPr>
      <w:r>
        <w:rPr>
          <w:sz w:val="24"/>
          <w:szCs w:val="24"/>
        </w:rPr>
        <w:pict w14:anchorId="1C585B25">
          <v:group id="组合 15" o:spid="_x0000_s2168" style="position:absolute;left:0;text-align:left;margin-left:47.25pt;margin-top:7.2pt;width:379.05pt;height:121.95pt;z-index:251996160" coordsize="7581,2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">
            <v:group id="Group 16" o:spid="_x0000_s2169" style="position:absolute;left:337;top:457;width:596;height:608" coordsize="596,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oval id="Oval 17" o:spid="_x0000_s2170" style="position:absolute;width:596;height:6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1uzMMA&#10;AADbAAAADwAAAGRycy9kb3ducmV2LnhtbERPS2vCQBC+C/0PyxR6002FaI1upIqF0Iv4OngbspNs&#10;MDsbsltN/323UOhtPr7nrNaDbcWdet84VvA6SUAQl043XCs4nz7GbyB8QNbYOiYF3+RhnT+NVphp&#10;9+AD3Y+hFjGEfYYKTAhdJqUvDVn0E9cRR65yvcUQYV9L3eMjhttWTpNkJi02HBsMdrQ1VN6OX1ZB&#10;sdss9rNtlV5tuvtMi8LcLslBqZfn4X0JItAQ/sV/7kLH+XP4/SUeIP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O1uzMMAAADbAAAADwAAAAAAAAAAAAAAAACYAgAAZHJzL2Rv&#10;d25yZXYueG1sUEsFBgAAAAAEAAQA9QAAAIgDAAAAAA==&#10;" filled="f" strokeweight="1pt">
                <v:textbox inset="3.5mm,2.3mm">
                  <w:txbxContent>
                    <w:p w14:paraId="6CFC1E89" w14:textId="77777777" w:rsidR="008A3171" w:rsidRDefault="008A3171"/>
                  </w:txbxContent>
                </v:textbox>
              </v:oval>
              <v:shape id="_x0000_s2171" style="position:absolute;left:178;top:251;width:242;height:142"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l3b8MA&#10;AADbAAAADwAAAGRycy9kb3ducmV2LnhtbESPQW/CMAyF75P2HyIjcRspIKGpIyCYtI0dx9DOVuOl&#10;FY3TNS6Ufz8fJu1m6z2/93m9HWNrLtTnJrGD+awAQ1wl33BwcPp8eXgEkwXZY5uYHNwow3Zzf7fG&#10;0qcrf9DlKMFoCOcSHdQiXWltrmqKmGepI1btO/URRdc+WN/jVcNjaxdFsbIRG9aGGjt6rqk6H4fo&#10;oBp2K9mHr9ef9+XidBjapYTw5tx0Mu6ewAiN8m/+uz54xVdY/UUHs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l3b8MAAADbAAAADwAAAAAAAAAAAAAAAACYAgAAZHJzL2Rv&#10;d25yZXYueG1sUEsFBgAAAAAEAAQA9QAAAIgDAAAAAA==&#10;" adj="0,,0" path="" filled="f" stroked="f">
                <v:stroke joinstyle="round"/>
                <v:formulas/>
                <v:path arrowok="t" o:connecttype="segments"/>
              </v:shape>
            </v:group>
            <v:rect id="Rectangle 19" o:spid="_x0000_s2172" style="position:absolute;left:1665;top:90;width:758;height: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MQaMAA&#10;AADbAAAADwAAAGRycy9kb3ducmV2LnhtbERPS4vCMBC+C/6HMMLeNNVlRatRRBC9LT5AvA3N2FSb&#10;SWlS7f77jSB4m4/vOfNla0vxoNoXjhUMBwkI4szpgnMFp+OmPwHhA7LG0jEp+CMPy0W3M8dUuyfv&#10;6XEIuYgh7FNUYEKoUil9ZsiiH7iKOHJXV1sMEda51DU+Y7gt5ShJxtJiwbHBYEVrQ9n90FgF39Ph&#10;dm/8ijaX9rab/GbN6OfcKPXVa1czEIHa8BG/3Tsd50/h9Us8QC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MQaMAAAADbAAAADwAAAAAAAAAAAAAAAACYAgAAZHJzL2Rvd25y&#10;ZXYueG1sUEsFBgAAAAAEAAQA9QAAAIUDAAAAAA==&#10;" filled="f" stroked="f">
              <v:textbox inset="1mm,1mm,0,0">
                <w:txbxContent>
                  <w:p w14:paraId="06E576CF" w14:textId="77777777" w:rsidR="008A3171" w:rsidRDefault="008A3171">
                    <w:pPr>
                      <w:pStyle w:val="210"/>
                      <w:jc w:val="right"/>
                    </w:pPr>
                    <w:r>
                      <w:rPr>
                        <w:rFonts w:hint="eastAsia"/>
                      </w:rPr>
                      <w:t>X1=j6</w:t>
                    </w:r>
                  </w:p>
                </w:txbxContent>
              </v:textbox>
            </v:rect>
            <v:line id="Line 20" o:spid="_x0000_s2173" style="position:absolute;flip:y" from="953,779" to="2499,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o3sMAAADbAAAADwAAAGRycy9kb3ducmV2LnhtbERPz2vCMBS+D/wfwht4GTOdjOGqaZGB&#10;4MGLblR2ezZvTWnzUpOo9b9fDoMdP77fq3K0vbiSD61jBS+zDARx7XTLjYKvz83zAkSIyBp7x6Tg&#10;TgHKYvKwwly7G+/peoiNSCEcclRgYhxyKUNtyGKYuYE4cT/OW4wJ+kZqj7cUbns5z7I3abHl1GBw&#10;oA9DdXe4WAVysXs6+/Xptau64/HdVHU1fO+Umj6O6yWISGP8F/+5t1rBPK1PX9IP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v6N7DAAAA2wAAAA8AAAAAAAAAAAAA&#10;AAAAoQIAAGRycy9kb3ducmV2LnhtbFBLBQYAAAAABAAEAPkAAACRAwAAAAA=&#10;"/>
            <v:line id="Line 21" o:spid="_x0000_s2174" style="position:absolute" from="1381,575" to="1381,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V7SMMAAADbAAAADwAAAGRycy9kb3ducmV2LnhtbESPQWvCQBSE7wX/w/IEb3WjQinRVUSw&#10;lt5MRfD2yD6TmOzbuLvR9N+7BcHjMDPfMItVbxpxI+crywom4wQEcW51xYWCw+/2/ROED8gaG8uk&#10;4I88rJaDtwWm2t55T7csFCJC2KeooAyhTaX0eUkG/di2xNE7W2cwROkKqR3eI9w0cpokH9JgxXGh&#10;xJY2JeV11hkFxy7j06Xeuga7r93ufLzWfvaj1GjYr+cgAvXhFX62v7WC6QT+v8QfIJ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8Fe0jDAAAA2wAAAA8AAAAAAAAAAAAA&#10;AAAAoQIAAGRycy9kb3ducmV2LnhtbFBLBQYAAAAABAAEAPkAAACRAwAAAAA=&#10;" strokeweight="1.5pt"/>
            <v:line id="Line 22" o:spid="_x0000_s2175" style="position:absolute;flip:y" from="2519,607" to="5749,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HTMsUAAADbAAAADwAAAGRycy9kb3ducmV2LnhtbESPQWsCMRSE74X+h/AKXkrNdpFiV6NI&#10;QfDgpbas9PbcvG6W3bxsk6jbf28EweMwM98w8+VgO3EiHxrHCl7HGQjiyumGawXfX+uXKYgQkTV2&#10;jknBPwVYLh4f5lhod+ZPOu1iLRKEQ4EKTIx9IWWoDFkMY9cTJ+/XeYsxSV9L7fGc4LaTeZa9SYsN&#10;pwWDPX0Yqtrd0SqQ0+3zn18dJm3Z7vfvpqzK/mer1OhpWM1ARBriPXxrb7SCPIfrl/QD5O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rHTMsUAAADbAAAADwAAAAAAAAAA&#10;AAAAAAChAgAAZHJzL2Rvd25yZXYueG1sUEsFBgAAAAAEAAQA+QAAAJMDAAAAAA==&#10;"/>
            <v:rect id="Rectangle 23" o:spid="_x0000_s2176" style="position:absolute;top:3;width:758;height: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ftP8QA&#10;AADbAAAADwAAAGRycy9kb3ducmV2LnhtbESPzWrDMBCE74W+g9hCbrUchxTXjRJCIcS3kB8ovS3W&#10;1nJrrYwlx+7bV4FAj8PMfMOsNpNtxZV63zhWME9SEMSV0w3XCi7n3XMOwgdkja1jUvBLHjbrx4cV&#10;FtqNfKTrKdQiQtgXqMCE0BVS+sqQRZ+4jjh6X663GKLsa6l7HCPctjJL0xdpseG4YLCjd0PVz2mw&#10;Chav8/3R+C3tPqfvMj9UQ7b8GJSaPU3bNxCBpvAfvrdLrSBbwO1L/AF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37T/EAAAA2wAAAA8AAAAAAAAAAAAAAAAAmAIAAGRycy9k&#10;b3ducmV2LnhtbFBLBQYAAAAABAAEAPUAAACJAwAAAAA=&#10;" filled="f" stroked="f">
              <v:textbox inset="1mm,1mm,0,0">
                <w:txbxContent>
                  <w:p w14:paraId="5699FA3F" w14:textId="77777777" w:rsidR="008A3171" w:rsidRDefault="008A3171">
                    <w:pPr>
                      <w:pStyle w:val="210"/>
                      <w:jc w:val="center"/>
                      <w:rPr>
                        <w:sz w:val="24"/>
                      </w:rPr>
                    </w:pPr>
                    <w:r>
                      <w:rPr>
                        <w:rFonts w:hint="eastAsia"/>
                        <w:sz w:val="24"/>
                      </w:rPr>
                      <w:t>Es=1</w:t>
                    </w:r>
                  </w:p>
                </w:txbxContent>
              </v:textbox>
            </v:rect>
            <v:line id="Line 24" o:spid="_x0000_s2177" style="position:absolute" from="2509,373" to="2509,1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LY0MMAAADbAAAADwAAAGRycy9kb3ducmV2LnhtbESPQWvCQBSE7wX/w/KE3upGW4pEVxHB&#10;Kr0ZRfD2yD6TmOzbdHej8d+7hUKPw8x8w8yXvWnEjZyvLCsYjxIQxLnVFRcKjofN2xSED8gaG8uk&#10;4EEelovByxxTbe+8p1sWChEh7FNUUIbQplL6vCSDfmRb4uhdrDMYonSF1A7vEW4aOUmST2mw4rhQ&#10;YkvrkvI664yCU5fx+VpvXIPd13Z7Of3U/v1bqddhv5qBCNSH//Bfe6cVTD7g90v8AXL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9y2NDDAAAA2wAAAA8AAAAAAAAAAAAA&#10;AAAAoQIAAGRycy9kb3ducmV2LnhtbFBLBQYAAAAABAAEAPkAAACRAwAAAAA=&#10;" strokeweight="1.5pt"/>
            <v:line id="Line 25" o:spid="_x0000_s2178" style="position:absolute;flip:y" from="1911,1349" to="2513,13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hLRsYAAADbAAAADwAAAGRycy9kb3ducmV2LnhtbESPT2sCMRTE74LfIbxCL6VmlbbYrVFE&#10;KHjw4h9WenvdvG6W3bysSdTttzeFgsdhZn7DzBa9bcWFfKgdKxiPMhDEpdM1VwoO+8/nKYgQkTW2&#10;jknBLwVYzIeDGebaXXlLl12sRIJwyFGBibHLpQylIYth5Dri5P04bzEm6SupPV4T3LZykmVv0mLN&#10;acFgRytDZbM7WwVyunk6+eX3S1M0x+O7Kcqi+9oo9fjQLz9AROrjPfzfXmsFk1f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lYS0bGAAAA2wAAAA8AAAAAAAAA&#10;AAAAAAAAoQIAAGRycy9kb3ducmV2LnhtbFBLBQYAAAAABAAEAPkAAACUAwAAAAA=&#10;"/>
            <v:group id="Group 26" o:spid="_x0000_s2179" style="position:absolute;left:1313;top:1043;width:596;height:608" coordsize="596,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oval id="Oval 27" o:spid="_x0000_s2180" style="position:absolute;width:596;height:6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GkccQA&#10;AADbAAAADwAAAGRycy9kb3ducmV2LnhtbESPT4vCMBTE7wt+h/AEb2uqUFerUXZFoexl8d/B26N5&#10;NsXmpTRR67ffLCx4HGbmN8xi1dla3Kn1lWMFo2ECgrhwuuJSwfGwfZ+C8AFZY+2YFDzJw2rZe1tg&#10;pt2Dd3Tfh1JECPsMFZgQmkxKXxiy6IeuIY7exbUWQ5RtKXWLjwi3tRwnyURarDguGGxobai47m9W&#10;Qb75mv1M1pf0bNPNd5rn5npKdkoN+t3nHESgLrzC/+1cKxh/wN+X+AP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BpHHEAAAA2wAAAA8AAAAAAAAAAAAAAAAAmAIAAGRycy9k&#10;b3ducmV2LnhtbFBLBQYAAAAABAAEAPUAAACJAwAAAAA=&#10;" filled="f" strokeweight="1pt">
                <v:textbox inset="3.5mm,2.3mm">
                  <w:txbxContent>
                    <w:p w14:paraId="76B45AB6" w14:textId="77777777" w:rsidR="008A3171" w:rsidRDefault="008A3171"/>
                  </w:txbxContent>
                </v:textbox>
              </v:oval>
              <v:shape id="_x0000_s2181" style="position:absolute;left:178;top:251;width:242;height:142"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W90r8A&#10;AADbAAAADwAAAGRycy9kb3ducmV2LnhtbERPTWvCQBC9F/wPywje6sYIUlJXsYWqPVbF85CdbkKz&#10;szE70fjvuwfB4+N9L9eDb9SVulgHNjCbZqCIy2BrdgZOx6/XN1BRkC02gcnAnSKsV6OXJRY23PiH&#10;rgdxKoVwLNBAJdIWWseyIo9xGlrixP2GzqMk2DltO7ylcN/oPMsW2mPNqaHClj4rKv8OvTdQ9puF&#10;fLjz9vI9z0/7vpmLcztjJuNh8w5KaJCn+OHeWwN5Gpu+pB+g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Bb3SvwAAANsAAAAPAAAAAAAAAAAAAAAAAJgCAABkcnMvZG93bnJl&#10;di54bWxQSwUGAAAAAAQABAD1AAAAhAMAAAAA&#10;" adj="0,,0" path="" filled="f" stroked="f">
                <v:stroke joinstyle="round"/>
                <v:formulas/>
                <v:path arrowok="t" o:connecttype="segments"/>
              </v:shape>
            </v:group>
            <v:line id="Line 29" o:spid="_x0000_s2182" style="position:absolute" from="5749,435" to="5749,1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N3TsMAAADbAAAADwAAAGRycy9kb3ducmV2LnhtbESPQWvCQBSE7wX/w/KE3upGC6VGVxHB&#10;Kr0ZRfD2yD6TmOzbdHej8d+7hUKPw8x8w8yXvWnEjZyvLCsYjxIQxLnVFRcKjofN2ycIH5A1NpZJ&#10;wYM8LBeDlzmm2t55T7csFCJC2KeooAyhTaX0eUkG/ci2xNG7WGcwROkKqR3eI9w0cpIkH9JgxXGh&#10;xJbWJeV11hkFpy7j87XeuAa7r+32cvqp/fu3Uq/DfjUDEagP/+G/9k4rmEzh90v8AXL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Fzd07DAAAA2wAAAA8AAAAAAAAAAAAA&#10;AAAAoQIAAGRycy9kb3ducmV2LnhtbFBLBQYAAAAABAAEAPkAAACRAwAAAAA=&#10;" strokeweight="1.5pt"/>
            <v:line id="Line 30" o:spid="_x0000_s2183" style="position:absolute;flip:y" from="2505,1193" to="5735,1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Z+A8MAAADbAAAADwAAAGRycy9kb3ducmV2LnhtbERPy2oCMRTdF/oP4Ra6KZppLWJHo4hQ&#10;cOHGByPdXSe3k2EmN2OS6vj3ZiF0eTjv2aK3rbiQD7VjBe/DDARx6XTNlYLD/nswAREissbWMSm4&#10;UYDF/Plphrl2V97SZRcrkUI45KjAxNjlUobSkMUwdB1x4n6dtxgT9JXUHq8p3LbyI8vG0mLNqcFg&#10;RytDZbP7swrkZPN29svTZ1M0x+OXKcqi+9ko9frSL6cgIvXxX/xwr7WCUVqf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z2fgPDAAAA2wAAAA8AAAAAAAAAAAAA&#10;AAAAoQIAAGRycy9kb3ducmV2LnhtbFBLBQYAAAAABAAEAPkAAACRAwAAAAA=&#10;"/>
            <v:line id="Line 31" o:spid="_x0000_s2184" style="position:absolute;flip:y" from="5781,899" to="6683,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rbmMUAAADbAAAADwAAAGRycy9kb3ducmV2LnhtbESPQWsCMRSE74L/IbxCL6VmbUvR1Sgi&#10;CD140ZYVb8/N62bZzcuapLr996ZQ8DjMzDfMfNnbVlzIh9qxgvEoA0FcOl1zpeDrc/M8AREissbW&#10;MSn4pQDLxXAwx1y7K+/oso+VSBAOOSowMXa5lKE0ZDGMXEecvG/nLcYkfSW1x2uC21a+ZNm7tFhz&#10;WjDY0dpQ2ex/rAI52T6d/er01hTN4TA1RVl0x61Sjw/9agYiUh/v4f/2h1bwO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7rbmMUAAADbAAAADwAAAAAAAAAA&#10;AAAAAAChAgAAZHJzL2Rvd25yZXYueG1sUEsFBgAAAAAEAAQA+QAAAJMDAAAAAA==&#10;"/>
            <v:group id="Group 32" o:spid="_x0000_s2185" style="position:absolute;left:6681;top:579;width:596;height:608" coordsize="596,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oval id="Oval 33" o:spid="_x0000_s2186" style="position:absolute;width:596;height:6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M0r8UA&#10;AADbAAAADwAAAGRycy9kb3ducmV2LnhtbESPQWvCQBSE74X+h+UVeqsbKxEbXaUVC8GLGOvB2yP7&#10;zAazb0N2q/Hfu4LgcZiZb5jZoreNOFPna8cKhoMEBHHpdM2Vgr/d78cEhA/IGhvHpOBKHhbz15cZ&#10;ZtpdeEvnIlQiQthnqMCE0GZS+tKQRT9wLXH0jq6zGKLsKqk7vES4beRnkoylxZrjgsGWlobKU/Fv&#10;FeSrn6/NeHlMDzZdrdM8N6d9slXq/a3/noII1Idn+NHOtYLRCO5f4g+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YzSvxQAAANsAAAAPAAAAAAAAAAAAAAAAAJgCAABkcnMv&#10;ZG93bnJldi54bWxQSwUGAAAAAAQABAD1AAAAigMAAAAA&#10;" filled="f" strokeweight="1pt">
                <v:textbox inset="3.5mm,2.3mm">
                  <w:txbxContent>
                    <w:p w14:paraId="6F31A151" w14:textId="77777777" w:rsidR="008A3171" w:rsidRDefault="008A3171"/>
                  </w:txbxContent>
                </v:textbox>
              </v:oval>
              <v:shape id="_x0000_s2187" style="position:absolute;left:178;top:251;width:242;height:142"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EhCsIA&#10;AADbAAAADwAAAGRycy9kb3ducmV2LnhtbESPQWvCQBSE74X+h+UVequbGhFJXcUKbe2xKj0/ss9N&#10;MPs2Zl80/ntXKPQ4zMw3zHw5+EadqYt1YAOvowwUcRlszc7AfvfxMgMVBdliE5gMXCnCcvH4MMfC&#10;hgv/0HkrTiUIxwINVCJtoXUsK/IYR6ElTt4hdB4lyc5p2+ElwX2jx1k21R5rTgsVtrSuqDxue2+g&#10;7FdTeXe/n6fvfLzf9E0uzn0Z8/w0rN5ACQ3yH/5rb6yBfAL3L+kH6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kSEKwgAAANsAAAAPAAAAAAAAAAAAAAAAAJgCAABkcnMvZG93&#10;bnJldi54bWxQSwUGAAAAAAQABAD1AAAAhwMAAAAA&#10;" adj="0,,0" path="" filled="f" stroked="f">
                <v:stroke joinstyle="round"/>
                <v:formulas/>
                <v:path arrowok="t" o:connecttype="segments"/>
              </v:shape>
            </v:group>
            <v:rect id="Rectangle 35" o:spid="_x0000_s2188" style="position:absolute;left:1213;width:414;height: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QJ8cUA&#10;AADbAAAADwAAAGRycy9kb3ducmV2LnhtbESPT2vCQBTE74V+h+UVequbKtUSXUMbkHr1zyG9PbLP&#10;JE32bciuSfTTdwXB4zAzv2FWyWga0VPnKssK3icRCOLc6ooLBcfD5u0ThPPIGhvLpOBCDpL189MK&#10;Y20H3lG/94UIEHYxKii9b2MpXV6SQTexLXHwTrYz6IPsCqk7HALcNHIaRXNpsOKwUGJLaUl5vT8b&#10;BTTWh2z43VXztM+K77+f66LOrkq9voxfSxCeRv8I39tbrWD2Abcv4Qf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9AnxxQAAANsAAAAPAAAAAAAAAAAAAAAAAJgCAABkcnMv&#10;ZG93bnJldi54bWxQSwUGAAAAAAQABAD1AAAAigMAAAAA&#10;" filled="f" strokeweight="1pt">
              <v:textbox inset="0,0,0,0">
                <w:txbxContent>
                  <w:p w14:paraId="3AAFB51A" w14:textId="77777777" w:rsidR="008A3171" w:rsidRDefault="008A3171">
                    <w:pPr>
                      <w:pStyle w:val="210"/>
                      <w:jc w:val="center"/>
                      <w:rPr>
                        <w:sz w:val="24"/>
                      </w:rPr>
                    </w:pPr>
                    <w:r>
                      <w:rPr>
                        <w:rFonts w:hint="eastAsia"/>
                        <w:sz w:val="24"/>
                      </w:rPr>
                      <w:t>K</w:t>
                    </w:r>
                  </w:p>
                </w:txbxContent>
              </v:textbox>
            </v:rect>
            <v:rect id="Rectangle 36" o:spid="_x0000_s2189" style="position:absolute;left:1847;top:788;width:758;height: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nYesMA&#10;AADbAAAADwAAAGRycy9kb3ducmV2LnhtbESPT4vCMBTE74LfIbwFb5qqrNRqFBFEb+IfWPb2aN42&#10;3W1eSpNq/fZmQfA4zPxmmOW6s5W4UeNLxwrGowQEce50yYWC62U3TEH4gKyxckwKHuRhver3lphp&#10;d+cT3c6hELGEfYYKTAh1JqXPDVn0I1cTR+/HNRZDlE0hdYP3WG4rOUmSmbRYclwwWNPWUP53bq2C&#10;6Xy8Pxm/od1393tIj3k7+fxqlRp8dJsFiEBdeIdf9EFHbgb/X+IP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nYesMAAADbAAAADwAAAAAAAAAAAAAAAACYAgAAZHJzL2Rv&#10;d25yZXYueG1sUEsFBgAAAAAEAAQA9QAAAIgDAAAAAA==&#10;" filled="f" stroked="f">
              <v:textbox inset="1mm,1mm,0,0">
                <w:txbxContent>
                  <w:p w14:paraId="41967F4A" w14:textId="77777777" w:rsidR="008A3171" w:rsidRDefault="008A3171">
                    <w:pPr>
                      <w:pStyle w:val="210"/>
                      <w:jc w:val="center"/>
                      <w:rPr>
                        <w:sz w:val="24"/>
                      </w:rPr>
                    </w:pPr>
                    <w:r>
                      <w:rPr>
                        <w:rFonts w:hint="eastAsia"/>
                        <w:sz w:val="24"/>
                      </w:rPr>
                      <w:t>Ep=1</w:t>
                    </w:r>
                  </w:p>
                </w:txbxContent>
              </v:textbox>
            </v:rect>
            <v:rect id="Rectangle 37" o:spid="_x0000_s2190" style="position:absolute;left:75;top:1097;width:1208;height: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94cMA&#10;AADbAAAADwAAAGRycy9kb3ducmV2LnhtbESPW4vCMBSE34X9D+Es+KapireuUWRB9G3xAuLboTk2&#10;3W1OSpNq/fdmQfBxmPlmmMWqtaW4Ue0LxwoG/QQEceZ0wbmC03HTm4HwAVlj6ZgUPMjDavnRWWCq&#10;3Z33dDuEXMQS9ikqMCFUqZQ+M2TR911FHL2rqy2GKOtc6hrvsdyWcpgkE2mx4LhgsKJvQ9nfobEK&#10;RvPBdm/8mjaX9nc3+8ma4fjcKNX9bNdfIAK14R1+0TsduSn8f4k/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V94cMAAADbAAAADwAAAAAAAAAAAAAAAACYAgAAZHJzL2Rv&#10;d25yZXYueG1sUEsFBgAAAAAEAAQA9QAAAIgDAAAAAA==&#10;" filled="f" stroked="f">
              <v:textbox inset="1mm,1mm,0,0">
                <w:txbxContent>
                  <w:p w14:paraId="5D505E68" w14:textId="77777777" w:rsidR="008A3171" w:rsidRDefault="008A3171">
                    <w:pPr>
                      <w:pStyle w:val="210"/>
                      <w:spacing w:line="240" w:lineRule="auto"/>
                      <w:jc w:val="center"/>
                      <w:rPr>
                        <w:sz w:val="18"/>
                        <w:szCs w:val="18"/>
                      </w:rPr>
                    </w:pPr>
                    <w:proofErr w:type="spellStart"/>
                    <w:r>
                      <w:rPr>
                        <w:rFonts w:hint="eastAsia"/>
                        <w:sz w:val="18"/>
                        <w:szCs w:val="18"/>
                      </w:rPr>
                      <w:t>Xsmin</w:t>
                    </w:r>
                    <w:proofErr w:type="spellEnd"/>
                    <w:r>
                      <w:rPr>
                        <w:rFonts w:hint="eastAsia"/>
                        <w:sz w:val="18"/>
                        <w:szCs w:val="18"/>
                      </w:rPr>
                      <w:t>=j3</w:t>
                    </w:r>
                  </w:p>
                  <w:p w14:paraId="6F429791" w14:textId="77777777" w:rsidR="008A3171" w:rsidRDefault="008A3171">
                    <w:pPr>
                      <w:pStyle w:val="210"/>
                      <w:spacing w:line="240" w:lineRule="auto"/>
                      <w:jc w:val="center"/>
                      <w:rPr>
                        <w:sz w:val="18"/>
                        <w:szCs w:val="18"/>
                      </w:rPr>
                    </w:pPr>
                    <w:proofErr w:type="spellStart"/>
                    <w:r>
                      <w:rPr>
                        <w:rFonts w:hint="eastAsia"/>
                        <w:sz w:val="18"/>
                        <w:szCs w:val="18"/>
                      </w:rPr>
                      <w:t>Xsmax</w:t>
                    </w:r>
                    <w:proofErr w:type="spellEnd"/>
                    <w:r>
                      <w:rPr>
                        <w:rFonts w:hint="eastAsia"/>
                        <w:sz w:val="18"/>
                        <w:szCs w:val="18"/>
                      </w:rPr>
                      <w:t>=j5</w:t>
                    </w:r>
                  </w:p>
                  <w:p w14:paraId="68BD8312" w14:textId="77777777" w:rsidR="008A3171" w:rsidRDefault="008A3171">
                    <w:pPr>
                      <w:pStyle w:val="210"/>
                      <w:jc w:val="center"/>
                      <w:rPr>
                        <w:sz w:val="18"/>
                        <w:szCs w:val="18"/>
                      </w:rPr>
                    </w:pPr>
                  </w:p>
                  <w:p w14:paraId="495A2ADF" w14:textId="77777777" w:rsidR="008A3171" w:rsidRDefault="008A3171"/>
                </w:txbxContent>
              </v:textbox>
            </v:rect>
            <v:rect id="Rectangle 38" o:spid="_x0000_s2191" style="position:absolute;left:1079;top:1667;width:1208;height: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rpk8AA&#10;AADbAAAADwAAAGRycy9kb3ducmV2LnhtbERPTWvCQBC9F/wPywje6kaLxaauIoLUm2gLpbchO2aj&#10;2dmQ3Wj8985B6PHxvher3tfqSm2sAhuYjDNQxEWwFZcGfr63r3NQMSFbrAOTgTtFWC0HLwvMbbjx&#10;ga7HVCoJ4ZijAZdSk2sdC0ce4zg0xMKdQusxCWxLbVu8Sbiv9TTL3rXHiqXBYUMbR8Xl2HkDbx+T&#10;r4OLa9r+9efdfF9009lvZ8xo2K8/QSXq07/46d5Z8clY+SI/QC8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rpk8AAAADbAAAADwAAAAAAAAAAAAAAAACYAgAAZHJzL2Rvd25y&#10;ZXYueG1sUEsFBgAAAAAEAAQA9QAAAIUDAAAAAA==&#10;" filled="f" stroked="f">
              <v:textbox inset="1mm,1mm,0,0">
                <w:txbxContent>
                  <w:p w14:paraId="57994E19" w14:textId="77777777" w:rsidR="008A3171" w:rsidRDefault="008A3171">
                    <w:pPr>
                      <w:pStyle w:val="210"/>
                      <w:spacing w:line="240" w:lineRule="auto"/>
                      <w:jc w:val="center"/>
                      <w:rPr>
                        <w:sz w:val="18"/>
                        <w:szCs w:val="18"/>
                      </w:rPr>
                    </w:pPr>
                    <w:proofErr w:type="spellStart"/>
                    <w:r>
                      <w:rPr>
                        <w:rFonts w:hint="eastAsia"/>
                        <w:sz w:val="18"/>
                        <w:szCs w:val="18"/>
                      </w:rPr>
                      <w:t>Xpmin</w:t>
                    </w:r>
                    <w:proofErr w:type="spellEnd"/>
                    <w:r>
                      <w:rPr>
                        <w:rFonts w:hint="eastAsia"/>
                        <w:sz w:val="18"/>
                        <w:szCs w:val="18"/>
                      </w:rPr>
                      <w:t>=j4</w:t>
                    </w:r>
                  </w:p>
                  <w:p w14:paraId="2F5608C6" w14:textId="77777777" w:rsidR="008A3171" w:rsidRDefault="008A3171">
                    <w:pPr>
                      <w:pStyle w:val="210"/>
                      <w:spacing w:line="240" w:lineRule="auto"/>
                      <w:jc w:val="center"/>
                      <w:rPr>
                        <w:sz w:val="18"/>
                        <w:szCs w:val="18"/>
                      </w:rPr>
                    </w:pPr>
                    <w:proofErr w:type="spellStart"/>
                    <w:r>
                      <w:rPr>
                        <w:rFonts w:hint="eastAsia"/>
                        <w:sz w:val="18"/>
                        <w:szCs w:val="18"/>
                      </w:rPr>
                      <w:t>Xpmax</w:t>
                    </w:r>
                    <w:proofErr w:type="spellEnd"/>
                    <w:r>
                      <w:rPr>
                        <w:rFonts w:hint="eastAsia"/>
                        <w:sz w:val="18"/>
                        <w:szCs w:val="18"/>
                      </w:rPr>
                      <w:t>=j6</w:t>
                    </w:r>
                  </w:p>
                  <w:p w14:paraId="129B58CB" w14:textId="77777777" w:rsidR="008A3171" w:rsidRDefault="008A3171">
                    <w:pPr>
                      <w:pStyle w:val="210"/>
                      <w:jc w:val="center"/>
                      <w:rPr>
                        <w:sz w:val="18"/>
                        <w:szCs w:val="18"/>
                      </w:rPr>
                    </w:pPr>
                  </w:p>
                  <w:p w14:paraId="6CAA1472" w14:textId="77777777" w:rsidR="008A3171" w:rsidRDefault="008A3171"/>
                </w:txbxContent>
              </v:textbox>
            </v:rect>
            <v:rect id="Rectangle 39" o:spid="_x0000_s2192" style="position:absolute;left:6130;width:758;height: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ZMCMIA&#10;AADbAAAADwAAAGRycy9kb3ducmV2LnhtbESPT4vCMBTE78J+h/AWvGmqotRqFFkQvYl/YNnbo3nb&#10;dLd5KU2q9dsbQfA4zPxmmOW6s5W4UuNLxwpGwwQEce50yYWCy3k7SEH4gKyxckwK7uRhvfroLTHT&#10;7sZHup5CIWIJ+wwVmBDqTEqfG7Loh64mjt6vayyGKJtC6gZvsdxWcpwkM2mx5LhgsKYvQ/n/qbUK&#10;JvPR7mj8hrY/3d8+PeTtePrdKtX/7DYLEIG68A6/6L1+cvD8En+A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RkwIwgAAANsAAAAPAAAAAAAAAAAAAAAAAJgCAABkcnMvZG93&#10;bnJldi54bWxQSwUGAAAAAAQABAD1AAAAhwMAAAAA&#10;" filled="f" stroked="f">
              <v:textbox inset="1mm,1mm,0,0">
                <w:txbxContent>
                  <w:p w14:paraId="3ADF8FC0" w14:textId="77777777" w:rsidR="008A3171" w:rsidRDefault="008A3171">
                    <w:pPr>
                      <w:pStyle w:val="210"/>
                      <w:jc w:val="center"/>
                      <w:rPr>
                        <w:sz w:val="24"/>
                      </w:rPr>
                    </w:pPr>
                    <w:r>
                      <w:rPr>
                        <w:rFonts w:hint="eastAsia"/>
                        <w:sz w:val="24"/>
                      </w:rPr>
                      <w:t>E</w:t>
                    </w:r>
                    <w:r>
                      <w:rPr>
                        <w:rFonts w:hint="eastAsia"/>
                        <w:sz w:val="24"/>
                        <w:vertAlign w:val="subscript"/>
                      </w:rPr>
                      <w:t>R</w:t>
                    </w:r>
                    <w:r>
                      <w:rPr>
                        <w:rFonts w:hint="eastAsia"/>
                        <w:sz w:val="24"/>
                      </w:rPr>
                      <w:t>=1</w:t>
                    </w:r>
                  </w:p>
                </w:txbxContent>
              </v:textbox>
            </v:rect>
            <v:rect id="Rectangle 40" o:spid="_x0000_s2193" style="position:absolute;left:6373;top:1231;width:1208;height:7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qW6MAA&#10;AADbAAAADwAAAGRycy9kb3ducmV2LnhtbERPTYvCMBC9C/6HMAt701RXF61GEUHWm1gXxNvQjE3d&#10;ZlKaVLv/3hwEj4/3vVx3thJ3anzpWMFomIAgzp0uuVDwe9oNZiB8QNZYOSYF/+Rhver3lphq9+Aj&#10;3bNQiBjCPkUFJoQ6ldLnhiz6oauJI3d1jcUQYVNI3eAjhttKjpPkW1osOTYYrGlrKP/LWqvgaz76&#10;ORq/od2lu+1nh7wdT8+tUp8f3WYBIlAX3uKXe68VTOL6+CX+ALl6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HqW6MAAAADbAAAADwAAAAAAAAAAAAAAAACYAgAAZHJzL2Rvd25y&#10;ZXYueG1sUEsFBgAAAAAEAAQA9QAAAIUDAAAAAA==&#10;" filled="f" stroked="f">
              <v:textbox inset="1mm,1mm,0,0">
                <w:txbxContent>
                  <w:p w14:paraId="1B307C79" w14:textId="77777777" w:rsidR="008A3171" w:rsidRDefault="008A3171">
                    <w:pPr>
                      <w:pStyle w:val="210"/>
                      <w:spacing w:line="240" w:lineRule="auto"/>
                      <w:jc w:val="center"/>
                      <w:rPr>
                        <w:sz w:val="18"/>
                        <w:szCs w:val="18"/>
                      </w:rPr>
                    </w:pPr>
                    <w:proofErr w:type="spellStart"/>
                    <w:r>
                      <w:rPr>
                        <w:rFonts w:hint="eastAsia"/>
                        <w:sz w:val="18"/>
                        <w:szCs w:val="18"/>
                      </w:rPr>
                      <w:t>XRmin</w:t>
                    </w:r>
                    <w:proofErr w:type="spellEnd"/>
                    <w:r>
                      <w:rPr>
                        <w:rFonts w:hint="eastAsia"/>
                        <w:sz w:val="18"/>
                        <w:szCs w:val="18"/>
                      </w:rPr>
                      <w:t>=j2</w:t>
                    </w:r>
                  </w:p>
                  <w:p w14:paraId="2E23F571" w14:textId="77777777" w:rsidR="008A3171" w:rsidRDefault="008A3171">
                    <w:pPr>
                      <w:pStyle w:val="210"/>
                      <w:spacing w:line="240" w:lineRule="auto"/>
                      <w:jc w:val="center"/>
                      <w:rPr>
                        <w:sz w:val="18"/>
                        <w:szCs w:val="18"/>
                      </w:rPr>
                    </w:pPr>
                    <w:proofErr w:type="spellStart"/>
                    <w:r>
                      <w:rPr>
                        <w:rFonts w:hint="eastAsia"/>
                        <w:sz w:val="18"/>
                        <w:szCs w:val="18"/>
                      </w:rPr>
                      <w:t>XRmax</w:t>
                    </w:r>
                    <w:proofErr w:type="spellEnd"/>
                    <w:r>
                      <w:rPr>
                        <w:rFonts w:hint="eastAsia"/>
                        <w:sz w:val="18"/>
                        <w:szCs w:val="18"/>
                      </w:rPr>
                      <w:t>=j3</w:t>
                    </w:r>
                  </w:p>
                  <w:p w14:paraId="348BAE78" w14:textId="77777777" w:rsidR="008A3171" w:rsidRDefault="008A3171">
                    <w:pPr>
                      <w:pStyle w:val="210"/>
                      <w:jc w:val="center"/>
                      <w:rPr>
                        <w:sz w:val="18"/>
                        <w:szCs w:val="18"/>
                      </w:rPr>
                    </w:pPr>
                  </w:p>
                  <w:p w14:paraId="6DB0F0D5" w14:textId="77777777" w:rsidR="008A3171" w:rsidRDefault="008A3171"/>
                </w:txbxContent>
              </v:textbox>
            </v:rect>
            <v:rect id="Rectangle 41" o:spid="_x0000_s2194" style="position:absolute;left:3269;top:1382;width:1344;height:7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Yzc8QA&#10;AADbAAAADwAAAGRycy9kb3ducmV2LnhtbESPT2vCQBTE74V+h+UVvDWb+Kdo6ipSEL0VtSDeHtln&#10;Nm32bchuNH57tyB4HGbmN8x82dtaXKj1lWMFWZKCIC6crrhU8HNYv09B+ICssXZMCm7kYbl4fZlj&#10;rt2Vd3TZh1JECPscFZgQmlxKXxiy6BPXEEfv7FqLIcq2lLrFa4TbWg7T9ENarDguGGzoy1Dxt++s&#10;gtEs2+yMX9H61P9up99FN5wcO6UGb/3qE0SgPjzDj/ZWKxhn8P8l/gC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2M3PEAAAA2wAAAA8AAAAAAAAAAAAAAAAAmAIAAGRycy9k&#10;b3ducmV2LnhtbFBLBQYAAAAABAAEAPUAAACJAwAAAAA=&#10;" filled="f" stroked="f">
              <v:textbox inset="1mm,1mm,0,0">
                <w:txbxContent>
                  <w:p w14:paraId="7273A2EA" w14:textId="77777777" w:rsidR="008A3171" w:rsidRDefault="008A3171">
                    <w:pPr>
                      <w:pStyle w:val="210"/>
                      <w:jc w:val="center"/>
                    </w:pPr>
                    <w:r>
                      <w:rPr>
                        <w:rFonts w:hint="eastAsia"/>
                      </w:rPr>
                      <w:t>XI=XII=j5</w:t>
                    </w:r>
                  </w:p>
                </w:txbxContent>
              </v:textbox>
            </v:rect>
          </v:group>
        </w:pict>
      </w:r>
    </w:p>
    <w:p w14:paraId="13559AAC" w14:textId="77777777" w:rsidR="008A5222" w:rsidRDefault="008A5222">
      <w:pPr>
        <w:rPr>
          <w:sz w:val="24"/>
          <w:szCs w:val="24"/>
        </w:rPr>
      </w:pPr>
    </w:p>
    <w:p w14:paraId="561B7A6C" w14:textId="77777777" w:rsidR="008A5222" w:rsidRDefault="008A5222">
      <w:pPr>
        <w:rPr>
          <w:sz w:val="24"/>
          <w:szCs w:val="24"/>
        </w:rPr>
      </w:pPr>
    </w:p>
    <w:p w14:paraId="77345513" w14:textId="77777777" w:rsidR="008A5222" w:rsidRDefault="008A5222">
      <w:pPr>
        <w:rPr>
          <w:sz w:val="24"/>
          <w:szCs w:val="24"/>
        </w:rPr>
      </w:pPr>
    </w:p>
    <w:p w14:paraId="2DB0C3EC" w14:textId="77777777" w:rsidR="008A5222" w:rsidRDefault="008A5222">
      <w:pPr>
        <w:rPr>
          <w:sz w:val="24"/>
          <w:szCs w:val="24"/>
        </w:rPr>
      </w:pPr>
    </w:p>
    <w:p w14:paraId="7158FEB0" w14:textId="77777777" w:rsidR="008A5222" w:rsidRDefault="008A5222">
      <w:pPr>
        <w:rPr>
          <w:sz w:val="24"/>
          <w:szCs w:val="24"/>
        </w:rPr>
      </w:pPr>
    </w:p>
    <w:p w14:paraId="7E2F8A7D" w14:textId="77777777" w:rsidR="008A5222" w:rsidRDefault="008A5222">
      <w:pPr>
        <w:rPr>
          <w:sz w:val="24"/>
          <w:szCs w:val="24"/>
        </w:rPr>
      </w:pPr>
    </w:p>
    <w:p w14:paraId="00E0D4A0" w14:textId="77777777" w:rsidR="008A5222" w:rsidRDefault="008A5222">
      <w:pPr>
        <w:rPr>
          <w:sz w:val="24"/>
          <w:szCs w:val="24"/>
        </w:rPr>
      </w:pPr>
    </w:p>
    <w:p w14:paraId="4C49B14D" w14:textId="77777777" w:rsidR="008A5222" w:rsidRDefault="008A5222">
      <w:pPr>
        <w:rPr>
          <w:sz w:val="24"/>
          <w:szCs w:val="24"/>
        </w:rPr>
      </w:pPr>
    </w:p>
    <w:p w14:paraId="4223B323" w14:textId="77777777" w:rsidR="008A5222" w:rsidRDefault="008A3171">
      <w:pPr>
        <w:rPr>
          <w:sz w:val="24"/>
          <w:szCs w:val="24"/>
        </w:rPr>
      </w:pPr>
      <w:r>
        <w:rPr>
          <w:rFonts w:hint="eastAsia"/>
          <w:sz w:val="24"/>
          <w:szCs w:val="24"/>
        </w:rPr>
        <w:t>答：</w:t>
      </w:r>
      <w:r>
        <w:rPr>
          <w:rFonts w:hint="eastAsia"/>
          <w:sz w:val="24"/>
          <w:szCs w:val="24"/>
        </w:rPr>
        <w:t>K</w:t>
      </w:r>
      <w:r>
        <w:rPr>
          <w:rFonts w:hint="eastAsia"/>
          <w:sz w:val="24"/>
          <w:szCs w:val="24"/>
        </w:rPr>
        <w:t>保护的阻抗继电器</w:t>
      </w:r>
      <w:r>
        <w:rPr>
          <w:rFonts w:hint="eastAsia"/>
          <w:sz w:val="24"/>
          <w:szCs w:val="24"/>
        </w:rPr>
        <w:t>II</w:t>
      </w:r>
      <w:r>
        <w:rPr>
          <w:rFonts w:hint="eastAsia"/>
          <w:sz w:val="24"/>
          <w:szCs w:val="24"/>
        </w:rPr>
        <w:t>段定值应与双回线阻抗继电器</w:t>
      </w:r>
      <w:r>
        <w:rPr>
          <w:rFonts w:hint="eastAsia"/>
          <w:sz w:val="24"/>
          <w:szCs w:val="24"/>
        </w:rPr>
        <w:t>I</w:t>
      </w:r>
      <w:r>
        <w:rPr>
          <w:rFonts w:hint="eastAsia"/>
          <w:sz w:val="24"/>
          <w:szCs w:val="24"/>
        </w:rPr>
        <w:t>段配合。</w:t>
      </w:r>
    </w:p>
    <w:p w14:paraId="6E9C14B0" w14:textId="77777777" w:rsidR="008A5222" w:rsidRDefault="008A3171">
      <w:pPr>
        <w:rPr>
          <w:sz w:val="24"/>
          <w:szCs w:val="24"/>
        </w:rPr>
      </w:pPr>
      <w:r>
        <w:rPr>
          <w:rFonts w:hint="eastAsia"/>
          <w:sz w:val="24"/>
          <w:szCs w:val="24"/>
        </w:rPr>
        <w:t>对于</w:t>
      </w:r>
      <w:r>
        <w:rPr>
          <w:rFonts w:hint="eastAsia"/>
          <w:sz w:val="24"/>
          <w:szCs w:val="24"/>
        </w:rPr>
        <w:t>EP</w:t>
      </w:r>
      <w:r>
        <w:rPr>
          <w:rFonts w:hint="eastAsia"/>
          <w:sz w:val="24"/>
          <w:szCs w:val="24"/>
        </w:rPr>
        <w:t>电源</w:t>
      </w:r>
      <w:proofErr w:type="gramStart"/>
      <w:r>
        <w:rPr>
          <w:rFonts w:hint="eastAsia"/>
          <w:sz w:val="24"/>
          <w:szCs w:val="24"/>
        </w:rPr>
        <w:t>是助增系数</w:t>
      </w:r>
      <w:proofErr w:type="gramEnd"/>
      <w:r>
        <w:rPr>
          <w:rFonts w:hint="eastAsia"/>
          <w:sz w:val="24"/>
          <w:szCs w:val="24"/>
        </w:rPr>
        <w:t>，即</w:t>
      </w:r>
      <w:r>
        <w:rPr>
          <w:sz w:val="24"/>
          <w:szCs w:val="24"/>
        </w:rPr>
        <w:object w:dxaOrig="1366" w:dyaOrig="702" w14:anchorId="04AD539E">
          <v:shape id="_x0000_i1534" type="#_x0000_t75" style="width:68.25pt;height:35.05pt" o:ole="">
            <v:imagedata r:id="rId958" o:title=""/>
          </v:shape>
          <o:OLEObject Type="Embed" ProgID="Visio.Drawing.11" ShapeID="_x0000_i1534" DrawAspect="Content" ObjectID="_1662217037" r:id="rId959"/>
        </w:object>
      </w:r>
    </w:p>
    <w:p w14:paraId="74D28F02" w14:textId="77777777" w:rsidR="008A5222" w:rsidRDefault="008A3171">
      <w:pPr>
        <w:rPr>
          <w:sz w:val="24"/>
          <w:szCs w:val="24"/>
        </w:rPr>
      </w:pPr>
      <w:r>
        <w:rPr>
          <w:rFonts w:hint="eastAsia"/>
          <w:sz w:val="24"/>
          <w:szCs w:val="24"/>
        </w:rPr>
        <w:lastRenderedPageBreak/>
        <w:t>对于双回线是</w:t>
      </w:r>
      <w:proofErr w:type="gramStart"/>
      <w:r>
        <w:rPr>
          <w:rFonts w:hint="eastAsia"/>
          <w:sz w:val="24"/>
          <w:szCs w:val="24"/>
        </w:rPr>
        <w:t>汲</w:t>
      </w:r>
      <w:proofErr w:type="gramEnd"/>
      <w:r>
        <w:rPr>
          <w:rFonts w:hint="eastAsia"/>
          <w:sz w:val="24"/>
          <w:szCs w:val="24"/>
        </w:rPr>
        <w:t>出系数，即</w:t>
      </w:r>
      <w:r>
        <w:rPr>
          <w:sz w:val="24"/>
          <w:szCs w:val="24"/>
        </w:rPr>
        <w:pict w14:anchorId="086D7838">
          <v:shape id="_x0000_i1535" type="#_x0000_t75" style="width:69.5pt;height:35.05pt">
            <v:imagedata r:id="rId960" o:title=""/>
          </v:shape>
        </w:pict>
      </w:r>
    </w:p>
    <w:p w14:paraId="4CC52F4B" w14:textId="77777777" w:rsidR="008A5222" w:rsidRDefault="008A3171">
      <w:pPr>
        <w:rPr>
          <w:sz w:val="24"/>
          <w:szCs w:val="24"/>
        </w:rPr>
      </w:pPr>
      <w:r>
        <w:rPr>
          <w:rFonts w:hint="eastAsia"/>
          <w:sz w:val="24"/>
          <w:szCs w:val="24"/>
        </w:rPr>
        <w:t>I2</w:t>
      </w:r>
      <w:r>
        <w:rPr>
          <w:rFonts w:hint="eastAsia"/>
          <w:sz w:val="24"/>
          <w:szCs w:val="24"/>
        </w:rPr>
        <w:t>越大即</w:t>
      </w:r>
      <w:proofErr w:type="gramStart"/>
      <w:r>
        <w:rPr>
          <w:rFonts w:hint="eastAsia"/>
          <w:sz w:val="24"/>
          <w:szCs w:val="24"/>
        </w:rPr>
        <w:t>汲</w:t>
      </w:r>
      <w:proofErr w:type="gramEnd"/>
      <w:r>
        <w:rPr>
          <w:rFonts w:hint="eastAsia"/>
          <w:sz w:val="24"/>
          <w:szCs w:val="24"/>
        </w:rPr>
        <w:t>出电流越大，则</w:t>
      </w:r>
      <w:proofErr w:type="gramStart"/>
      <w:r>
        <w:rPr>
          <w:rFonts w:hint="eastAsia"/>
          <w:sz w:val="24"/>
          <w:szCs w:val="24"/>
        </w:rPr>
        <w:t>汲</w:t>
      </w:r>
      <w:proofErr w:type="gramEnd"/>
      <w:r>
        <w:rPr>
          <w:rFonts w:hint="eastAsia"/>
          <w:sz w:val="24"/>
          <w:szCs w:val="24"/>
        </w:rPr>
        <w:t>出系数越小。为取得</w:t>
      </w:r>
      <w:proofErr w:type="gramStart"/>
      <w:r>
        <w:rPr>
          <w:rFonts w:hint="eastAsia"/>
          <w:sz w:val="24"/>
          <w:szCs w:val="24"/>
        </w:rPr>
        <w:t>汲</w:t>
      </w:r>
      <w:proofErr w:type="gramEnd"/>
      <w:r>
        <w:rPr>
          <w:rFonts w:hint="eastAsia"/>
          <w:sz w:val="24"/>
          <w:szCs w:val="24"/>
        </w:rPr>
        <w:t>出电流最大，求分支系数时，取双回线末端母线短路，此时有：</w:t>
      </w:r>
    </w:p>
    <w:p w14:paraId="43B43BEB" w14:textId="77777777" w:rsidR="008A5222" w:rsidRDefault="008A3171">
      <w:pPr>
        <w:rPr>
          <w:sz w:val="24"/>
          <w:szCs w:val="24"/>
        </w:rPr>
      </w:pPr>
      <w:proofErr w:type="gramStart"/>
      <w:r>
        <w:rPr>
          <w:rFonts w:hint="eastAsia"/>
          <w:sz w:val="24"/>
          <w:szCs w:val="24"/>
        </w:rPr>
        <w:t>助增系数</w:t>
      </w:r>
      <w:proofErr w:type="gramEnd"/>
      <w:r>
        <w:rPr>
          <w:sz w:val="24"/>
          <w:szCs w:val="24"/>
        </w:rPr>
        <w:object w:dxaOrig="2289" w:dyaOrig="942" w14:anchorId="6AA9A913">
          <v:shape id="_x0000_i1536" type="#_x0000_t75" style="width:114.55pt;height:46.95pt" o:ole="">
            <v:imagedata r:id="rId961" o:title=""/>
          </v:shape>
          <o:OLEObject Type="Embed" ProgID="Equation.3" ShapeID="_x0000_i1536" DrawAspect="Content" ObjectID="_1662217038" r:id="rId962"/>
        </w:object>
      </w:r>
      <w:r>
        <w:rPr>
          <w:rFonts w:hint="eastAsia"/>
          <w:sz w:val="24"/>
          <w:szCs w:val="24"/>
        </w:rPr>
        <w:t xml:space="preserve">    </w:t>
      </w:r>
      <w:proofErr w:type="gramStart"/>
      <w:r>
        <w:rPr>
          <w:rFonts w:hint="eastAsia"/>
          <w:sz w:val="24"/>
          <w:szCs w:val="24"/>
        </w:rPr>
        <w:t>汲</w:t>
      </w:r>
      <w:proofErr w:type="gramEnd"/>
      <w:r>
        <w:rPr>
          <w:rFonts w:hint="eastAsia"/>
          <w:sz w:val="24"/>
          <w:szCs w:val="24"/>
        </w:rPr>
        <w:t>出系数</w:t>
      </w:r>
      <w:r>
        <w:rPr>
          <w:sz w:val="24"/>
          <w:szCs w:val="24"/>
        </w:rPr>
        <w:object w:dxaOrig="1422" w:dyaOrig="609" w14:anchorId="09C8289B">
          <v:shape id="_x0000_i1537" type="#_x0000_t75" style="width:71.35pt;height:30.7pt" o:ole="">
            <v:imagedata r:id="rId963" o:title=""/>
          </v:shape>
          <o:OLEObject Type="Embed" ProgID="Equation.3" ShapeID="_x0000_i1537" DrawAspect="Content" ObjectID="_1662217039" r:id="rId964"/>
        </w:object>
      </w:r>
    </w:p>
    <w:p w14:paraId="746B80E2" w14:textId="77777777" w:rsidR="008A5222" w:rsidRDefault="008A3171">
      <w:pPr>
        <w:rPr>
          <w:sz w:val="24"/>
          <w:szCs w:val="24"/>
        </w:rPr>
      </w:pPr>
      <w:r>
        <w:rPr>
          <w:rFonts w:hint="eastAsia"/>
          <w:sz w:val="24"/>
          <w:szCs w:val="24"/>
        </w:rPr>
        <w:t>分支系数为：</w:t>
      </w:r>
      <w:r>
        <w:rPr>
          <w:sz w:val="24"/>
          <w:szCs w:val="24"/>
        </w:rPr>
        <w:object w:dxaOrig="3009" w:dyaOrig="369" w14:anchorId="5ECA6898">
          <v:shape id="_x0000_i1538" type="#_x0000_t75" style="width:150.25pt;height:18.15pt" o:ole="">
            <v:imagedata r:id="rId965" o:title=""/>
          </v:shape>
          <o:OLEObject Type="Embed" ProgID="Equation.3" ShapeID="_x0000_i1538" DrawAspect="Content" ObjectID="_1662217040" r:id="rId966"/>
        </w:object>
      </w:r>
      <w:r>
        <w:rPr>
          <w:rFonts w:hint="eastAsia"/>
          <w:sz w:val="24"/>
          <w:szCs w:val="24"/>
        </w:rPr>
        <w:t>。</w:t>
      </w:r>
    </w:p>
    <w:p w14:paraId="5B3C4820" w14:textId="77777777" w:rsidR="008A5222" w:rsidRDefault="008A5222">
      <w:pPr>
        <w:rPr>
          <w:sz w:val="24"/>
          <w:szCs w:val="24"/>
        </w:rPr>
      </w:pPr>
    </w:p>
    <w:p w14:paraId="32A7CE5D" w14:textId="77777777" w:rsidR="008A5222" w:rsidRPr="00443E8F" w:rsidRDefault="008A3171" w:rsidP="0074218D">
      <w:pPr>
        <w:pStyle w:val="2"/>
        <w:numPr>
          <w:ilvl w:val="0"/>
          <w:numId w:val="35"/>
        </w:numPr>
        <w:rPr>
          <w:rFonts w:ascii="Calibri" w:eastAsia="宋体" w:hAnsi="Calibri"/>
        </w:rPr>
      </w:pPr>
      <w:r w:rsidRPr="00443E8F">
        <w:rPr>
          <w:rFonts w:ascii="Calibri" w:eastAsia="宋体" w:hAnsi="Calibri" w:hint="eastAsia"/>
        </w:rPr>
        <w:t>双侧</w:t>
      </w:r>
      <w:proofErr w:type="gramStart"/>
      <w:r w:rsidRPr="00443E8F">
        <w:rPr>
          <w:rFonts w:ascii="Calibri" w:eastAsia="宋体" w:hAnsi="Calibri" w:hint="eastAsia"/>
        </w:rPr>
        <w:t>电源双</w:t>
      </w:r>
      <w:proofErr w:type="gramEnd"/>
      <w:r w:rsidRPr="00443E8F">
        <w:rPr>
          <w:rFonts w:ascii="Calibri" w:eastAsia="宋体" w:hAnsi="Calibri" w:hint="eastAsia"/>
        </w:rPr>
        <w:t>回线路系统参数如图所示，在线路</w:t>
      </w:r>
      <w:r w:rsidRPr="00443E8F">
        <w:rPr>
          <w:rFonts w:ascii="Calibri" w:eastAsia="宋体" w:hAnsi="Calibri" w:hint="eastAsia"/>
        </w:rPr>
        <w:t>L1</w:t>
      </w:r>
      <w:r w:rsidRPr="00443E8F">
        <w:rPr>
          <w:rFonts w:ascii="Calibri" w:eastAsia="宋体" w:hAnsi="Calibri" w:hint="eastAsia"/>
        </w:rPr>
        <w:t>距离</w:t>
      </w:r>
      <w:r w:rsidRPr="00443E8F">
        <w:rPr>
          <w:rFonts w:ascii="Calibri" w:eastAsia="宋体" w:hAnsi="Calibri" w:hint="eastAsia"/>
        </w:rPr>
        <w:t>M</w:t>
      </w:r>
      <w:r w:rsidRPr="00443E8F">
        <w:rPr>
          <w:rFonts w:ascii="Calibri" w:eastAsia="宋体" w:hAnsi="Calibri" w:hint="eastAsia"/>
        </w:rPr>
        <w:t>侧α</w:t>
      </w:r>
      <w:r w:rsidRPr="00443E8F">
        <w:rPr>
          <w:rFonts w:ascii="Calibri" w:eastAsia="宋体" w:hAnsi="Calibri" w:hint="eastAsia"/>
        </w:rPr>
        <w:t>=0.45</w:t>
      </w:r>
      <w:r w:rsidRPr="00443E8F">
        <w:rPr>
          <w:rFonts w:ascii="Calibri" w:eastAsia="宋体" w:hAnsi="Calibri" w:hint="eastAsia"/>
        </w:rPr>
        <w:t>的</w:t>
      </w:r>
      <w:r w:rsidRPr="00443E8F">
        <w:rPr>
          <w:rFonts w:ascii="Calibri" w:eastAsia="宋体" w:hAnsi="Calibri" w:hint="eastAsia"/>
        </w:rPr>
        <w:t>K</w:t>
      </w:r>
      <w:r w:rsidRPr="00443E8F">
        <w:rPr>
          <w:rFonts w:ascii="Calibri" w:eastAsia="宋体" w:hAnsi="Calibri" w:hint="eastAsia"/>
        </w:rPr>
        <w:t>点发生两相短路接地。（</w:t>
      </w:r>
      <w:r w:rsidRPr="00443E8F">
        <w:rPr>
          <w:rFonts w:ascii="Calibri" w:eastAsia="宋体" w:hAnsi="Calibri" w:hint="eastAsia"/>
        </w:rPr>
        <w:t>1</w:t>
      </w:r>
      <w:r w:rsidRPr="00443E8F">
        <w:rPr>
          <w:rFonts w:ascii="Calibri" w:eastAsia="宋体" w:hAnsi="Calibri" w:hint="eastAsia"/>
        </w:rPr>
        <w:t>）健全线路</w:t>
      </w:r>
      <w:r w:rsidRPr="00443E8F">
        <w:rPr>
          <w:rFonts w:ascii="Calibri" w:eastAsia="宋体" w:hAnsi="Calibri" w:hint="eastAsia"/>
        </w:rPr>
        <w:t>L2</w:t>
      </w:r>
      <w:r w:rsidRPr="00443E8F">
        <w:rPr>
          <w:rFonts w:ascii="Calibri" w:eastAsia="宋体" w:hAnsi="Calibri" w:hint="eastAsia"/>
        </w:rPr>
        <w:t>的方向纵联保护在两侧都同时采用零序功率方向元件</w:t>
      </w:r>
      <w:r w:rsidRPr="00443E8F">
        <w:rPr>
          <w:rFonts w:ascii="Calibri" w:eastAsia="宋体" w:hAnsi="Calibri" w:hint="eastAsia"/>
        </w:rPr>
        <w:t>D0</w:t>
      </w:r>
      <w:r w:rsidRPr="00443E8F">
        <w:rPr>
          <w:rFonts w:ascii="Calibri" w:eastAsia="宋体" w:hAnsi="Calibri" w:hint="eastAsia"/>
        </w:rPr>
        <w:t>和负序功率方向元件</w:t>
      </w:r>
      <w:r w:rsidRPr="00443E8F">
        <w:rPr>
          <w:rFonts w:ascii="Calibri" w:eastAsia="宋体" w:hAnsi="Calibri" w:hint="eastAsia"/>
        </w:rPr>
        <w:t>D2</w:t>
      </w:r>
      <w:r w:rsidRPr="00443E8F">
        <w:rPr>
          <w:rFonts w:ascii="Calibri" w:eastAsia="宋体" w:hAnsi="Calibri" w:hint="eastAsia"/>
        </w:rPr>
        <w:t>；（</w:t>
      </w:r>
      <w:r w:rsidRPr="00443E8F">
        <w:rPr>
          <w:rFonts w:ascii="Calibri" w:eastAsia="宋体" w:hAnsi="Calibri" w:hint="eastAsia"/>
        </w:rPr>
        <w:t>2</w:t>
      </w:r>
      <w:r w:rsidRPr="00443E8F">
        <w:rPr>
          <w:rFonts w:ascii="Calibri" w:eastAsia="宋体" w:hAnsi="Calibri" w:hint="eastAsia"/>
        </w:rPr>
        <w:t>）</w:t>
      </w:r>
      <w:proofErr w:type="gramStart"/>
      <w:r w:rsidRPr="00443E8F">
        <w:rPr>
          <w:rFonts w:ascii="Calibri" w:eastAsia="宋体" w:hAnsi="Calibri" w:hint="eastAsia"/>
        </w:rPr>
        <w:t>健全线</w:t>
      </w:r>
      <w:proofErr w:type="gramEnd"/>
      <w:r w:rsidRPr="00443E8F">
        <w:rPr>
          <w:rFonts w:ascii="Calibri" w:eastAsia="宋体" w:hAnsi="Calibri" w:hint="eastAsia"/>
        </w:rPr>
        <w:t>L2</w:t>
      </w:r>
      <w:r w:rsidRPr="00443E8F">
        <w:rPr>
          <w:rFonts w:ascii="Calibri" w:eastAsia="宋体" w:hAnsi="Calibri" w:hint="eastAsia"/>
        </w:rPr>
        <w:t>的距离纵联保护两侧的超范围距离元件的整定阻抗</w:t>
      </w:r>
      <w:proofErr w:type="spellStart"/>
      <w:r w:rsidRPr="00443E8F">
        <w:rPr>
          <w:rFonts w:ascii="Calibri" w:eastAsia="宋体" w:hAnsi="Calibri" w:hint="eastAsia"/>
        </w:rPr>
        <w:t>Zset</w:t>
      </w:r>
      <w:proofErr w:type="spellEnd"/>
      <w:r w:rsidRPr="00443E8F">
        <w:rPr>
          <w:rFonts w:ascii="Calibri" w:eastAsia="宋体" w:hAnsi="Calibri" w:hint="eastAsia"/>
        </w:rPr>
        <w:t>=j150</w:t>
      </w:r>
      <w:r w:rsidRPr="00443E8F">
        <w:rPr>
          <w:rFonts w:ascii="Calibri" w:eastAsia="宋体" w:hAnsi="Calibri" w:hint="eastAsia"/>
        </w:rPr>
        <w:t>Ω。试问在上述两种情况下，</w:t>
      </w:r>
      <w:proofErr w:type="gramStart"/>
      <w:r w:rsidRPr="00443E8F">
        <w:rPr>
          <w:rFonts w:ascii="Calibri" w:eastAsia="宋体" w:hAnsi="Calibri" w:hint="eastAsia"/>
        </w:rPr>
        <w:t>健全线</w:t>
      </w:r>
      <w:proofErr w:type="gramEnd"/>
      <w:r w:rsidRPr="00443E8F">
        <w:rPr>
          <w:rFonts w:ascii="Calibri" w:eastAsia="宋体" w:hAnsi="Calibri" w:hint="eastAsia"/>
        </w:rPr>
        <w:t>纵联保护的动作情况如何？</w:t>
      </w:r>
    </w:p>
    <w:p w14:paraId="6AA49E59" w14:textId="77777777" w:rsidR="008A5222" w:rsidRDefault="008A3171">
      <w:pPr>
        <w:rPr>
          <w:sz w:val="24"/>
          <w:szCs w:val="24"/>
        </w:rPr>
      </w:pPr>
      <w:r>
        <w:rPr>
          <w:noProof/>
          <w:sz w:val="24"/>
          <w:szCs w:val="24"/>
        </w:rPr>
        <w:drawing>
          <wp:inline distT="0" distB="0" distL="0" distR="0" wp14:anchorId="161B8875" wp14:editId="394E9FEF">
            <wp:extent cx="3272790" cy="1127760"/>
            <wp:effectExtent l="19050" t="0" r="3810" b="0"/>
            <wp:docPr id="113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 name="图片 43"/>
                    <pic:cNvPicPr>
                      <a:picLocks noChangeAspect="1" noChangeArrowheads="1"/>
                    </pic:cNvPicPr>
                  </pic:nvPicPr>
                  <pic:blipFill>
                    <a:blip r:embed="rId967" cstate="print"/>
                    <a:srcRect/>
                    <a:stretch>
                      <a:fillRect/>
                    </a:stretch>
                  </pic:blipFill>
                  <pic:spPr>
                    <a:xfrm>
                      <a:off x="0" y="0"/>
                      <a:ext cx="3272790" cy="1127760"/>
                    </a:xfrm>
                    <a:prstGeom prst="rect">
                      <a:avLst/>
                    </a:prstGeom>
                    <a:noFill/>
                    <a:ln w="9525" cmpd="sng">
                      <a:noFill/>
                      <a:miter lim="800000"/>
                      <a:headEnd/>
                      <a:tailEnd/>
                    </a:ln>
                  </pic:spPr>
                </pic:pic>
              </a:graphicData>
            </a:graphic>
          </wp:inline>
        </w:drawing>
      </w:r>
    </w:p>
    <w:p w14:paraId="485BB0FF" w14:textId="77777777" w:rsidR="008A5222" w:rsidRDefault="008A3171">
      <w:pPr>
        <w:rPr>
          <w:sz w:val="24"/>
          <w:szCs w:val="24"/>
        </w:rPr>
      </w:pPr>
      <w:r>
        <w:rPr>
          <w:rFonts w:hint="eastAsia"/>
          <w:sz w:val="24"/>
          <w:szCs w:val="24"/>
        </w:rPr>
        <w:t>答：（</w:t>
      </w:r>
      <w:r>
        <w:rPr>
          <w:rFonts w:hint="eastAsia"/>
          <w:sz w:val="24"/>
          <w:szCs w:val="24"/>
        </w:rPr>
        <w:t>1</w:t>
      </w:r>
      <w:r>
        <w:rPr>
          <w:rFonts w:hint="eastAsia"/>
          <w:sz w:val="24"/>
          <w:szCs w:val="24"/>
        </w:rPr>
        <w:t>）将</w:t>
      </w:r>
      <w:proofErr w:type="gramStart"/>
      <w:r>
        <w:rPr>
          <w:rFonts w:hint="eastAsia"/>
          <w:sz w:val="24"/>
          <w:szCs w:val="24"/>
        </w:rPr>
        <w:t>健全线</w:t>
      </w:r>
      <w:proofErr w:type="gramEnd"/>
      <w:r>
        <w:rPr>
          <w:rFonts w:hint="eastAsia"/>
          <w:sz w:val="24"/>
          <w:szCs w:val="24"/>
        </w:rPr>
        <w:t>L2</w:t>
      </w:r>
      <w:r>
        <w:rPr>
          <w:rFonts w:hint="eastAsia"/>
          <w:sz w:val="24"/>
          <w:szCs w:val="24"/>
        </w:rPr>
        <w:t>断开，在</w:t>
      </w:r>
      <w:r>
        <w:rPr>
          <w:rFonts w:hint="eastAsia"/>
          <w:sz w:val="24"/>
          <w:szCs w:val="24"/>
        </w:rPr>
        <w:t>K</w:t>
      </w:r>
      <w:proofErr w:type="gramStart"/>
      <w:r>
        <w:rPr>
          <w:rFonts w:hint="eastAsia"/>
          <w:sz w:val="24"/>
          <w:szCs w:val="24"/>
        </w:rPr>
        <w:t>点加负序</w:t>
      </w:r>
      <w:proofErr w:type="gramEnd"/>
      <w:r>
        <w:rPr>
          <w:rFonts w:hint="eastAsia"/>
          <w:sz w:val="24"/>
          <w:szCs w:val="24"/>
        </w:rPr>
        <w:t>电压，则：</w:t>
      </w:r>
    </w:p>
    <w:p w14:paraId="00A1F95D" w14:textId="77777777" w:rsidR="008A5222" w:rsidRDefault="008A3171">
      <w:pPr>
        <w:rPr>
          <w:sz w:val="24"/>
          <w:szCs w:val="24"/>
        </w:rPr>
      </w:pPr>
      <w:r>
        <w:rPr>
          <w:sz w:val="24"/>
          <w:szCs w:val="24"/>
        </w:rPr>
        <w:object w:dxaOrig="5889" w:dyaOrig="609" w14:anchorId="185A6CD7">
          <v:shape id="_x0000_i1539" type="#_x0000_t75" style="width:294.25pt;height:30.7pt" o:ole="">
            <v:imagedata r:id="rId968" o:title=""/>
          </v:shape>
          <o:OLEObject Type="Embed" ProgID="Equation.3" ShapeID="_x0000_i1539" DrawAspect="Content" ObjectID="_1662217041" r:id="rId969"/>
        </w:object>
      </w:r>
    </w:p>
    <w:p w14:paraId="60E80647" w14:textId="77777777" w:rsidR="008A5222" w:rsidRDefault="008A3171">
      <w:pPr>
        <w:rPr>
          <w:sz w:val="24"/>
          <w:szCs w:val="24"/>
        </w:rPr>
      </w:pPr>
      <w:r>
        <w:rPr>
          <w:sz w:val="24"/>
          <w:szCs w:val="24"/>
        </w:rPr>
        <w:pict w14:anchorId="600E45DA">
          <v:shape id="_x0000_i1540" type="#_x0000_t75" style="width:290.5pt;height:30.7pt">
            <v:imagedata r:id="rId970" o:title=""/>
          </v:shape>
        </w:pict>
      </w:r>
    </w:p>
    <w:p w14:paraId="4045B30D" w14:textId="77777777" w:rsidR="008A5222" w:rsidRDefault="008A3171">
      <w:pPr>
        <w:rPr>
          <w:sz w:val="24"/>
          <w:szCs w:val="24"/>
        </w:rPr>
      </w:pPr>
      <w:r>
        <w:rPr>
          <w:rFonts w:hint="eastAsia"/>
          <w:sz w:val="24"/>
          <w:szCs w:val="24"/>
        </w:rPr>
        <w:t>所以，</w:t>
      </w:r>
      <w:r>
        <w:rPr>
          <w:sz w:val="24"/>
          <w:szCs w:val="24"/>
        </w:rPr>
        <w:object w:dxaOrig="480" w:dyaOrig="369" w14:anchorId="1E9A9C8E">
          <v:shape id="_x0000_i1541" type="#_x0000_t75" style="width:23.8pt;height:18.15pt" o:ole="">
            <v:imagedata r:id="rId971" o:title=""/>
          </v:shape>
          <o:OLEObject Type="Embed" ProgID="Equation.3" ShapeID="_x0000_i1541" DrawAspect="Content" ObjectID="_1662217042" r:id="rId972"/>
        </w:object>
      </w:r>
      <w:r>
        <w:rPr>
          <w:rFonts w:hint="eastAsia"/>
          <w:sz w:val="24"/>
          <w:szCs w:val="24"/>
        </w:rPr>
        <w:t>&lt;</w:t>
      </w:r>
      <w:r>
        <w:rPr>
          <w:sz w:val="24"/>
          <w:szCs w:val="24"/>
        </w:rPr>
        <w:object w:dxaOrig="425" w:dyaOrig="369" w14:anchorId="2C74BDB1">
          <v:shape id="_x0000_i1542" type="#_x0000_t75" style="width:21.3pt;height:18.15pt" o:ole="">
            <v:imagedata r:id="rId973" o:title=""/>
          </v:shape>
          <o:OLEObject Type="Embed" ProgID="Equation.3" ShapeID="_x0000_i1542" DrawAspect="Content" ObjectID="_1662217043" r:id="rId974"/>
        </w:object>
      </w:r>
      <w:r>
        <w:rPr>
          <w:rFonts w:hint="eastAsia"/>
          <w:sz w:val="24"/>
          <w:szCs w:val="24"/>
        </w:rPr>
        <w:t>。</w:t>
      </w:r>
    </w:p>
    <w:p w14:paraId="4CF2D62F" w14:textId="77777777" w:rsidR="008A5222" w:rsidRDefault="008A3171">
      <w:pPr>
        <w:rPr>
          <w:sz w:val="24"/>
          <w:szCs w:val="24"/>
        </w:rPr>
      </w:pPr>
      <w:r>
        <w:rPr>
          <w:rFonts w:hint="eastAsia"/>
          <w:sz w:val="24"/>
          <w:szCs w:val="24"/>
        </w:rPr>
        <w:t>再将</w:t>
      </w:r>
      <w:r>
        <w:rPr>
          <w:rFonts w:hint="eastAsia"/>
          <w:sz w:val="24"/>
          <w:szCs w:val="24"/>
        </w:rPr>
        <w:t>L2</w:t>
      </w:r>
      <w:r>
        <w:rPr>
          <w:rFonts w:hint="eastAsia"/>
          <w:sz w:val="24"/>
          <w:szCs w:val="24"/>
        </w:rPr>
        <w:t>接通，在</w:t>
      </w:r>
      <w:r>
        <w:rPr>
          <w:rFonts w:hint="eastAsia"/>
          <w:sz w:val="24"/>
          <w:szCs w:val="24"/>
        </w:rPr>
        <w:t>L2</w:t>
      </w:r>
      <w:r>
        <w:rPr>
          <w:rFonts w:hint="eastAsia"/>
          <w:sz w:val="24"/>
          <w:szCs w:val="24"/>
        </w:rPr>
        <w:t>上</w:t>
      </w:r>
      <w:r>
        <w:rPr>
          <w:rFonts w:hint="eastAsia"/>
          <w:sz w:val="24"/>
          <w:szCs w:val="24"/>
        </w:rPr>
        <w:object w:dxaOrig="258" w:dyaOrig="369" w14:anchorId="159DFB6E">
          <v:shape id="_x0000_i1543" type="#_x0000_t75" style="width:13.15pt;height:18.15pt" o:ole="">
            <v:imagedata r:id="rId975" o:title=""/>
          </v:shape>
          <o:OLEObject Type="Embed" ProgID="Equation.3" ShapeID="_x0000_i1543" DrawAspect="Content" ObjectID="_1662217044" r:id="rId976"/>
        </w:object>
      </w:r>
      <w:r>
        <w:rPr>
          <w:rFonts w:hint="eastAsia"/>
          <w:sz w:val="24"/>
          <w:szCs w:val="24"/>
        </w:rPr>
        <w:t>将由</w:t>
      </w:r>
      <w:r>
        <w:rPr>
          <w:rFonts w:hint="eastAsia"/>
          <w:sz w:val="24"/>
          <w:szCs w:val="24"/>
        </w:rPr>
        <w:t>N</w:t>
      </w:r>
      <w:r>
        <w:rPr>
          <w:rFonts w:hint="eastAsia"/>
          <w:sz w:val="24"/>
          <w:szCs w:val="24"/>
        </w:rPr>
        <w:t>侧流向</w:t>
      </w:r>
      <w:r>
        <w:rPr>
          <w:rFonts w:hint="eastAsia"/>
          <w:sz w:val="24"/>
          <w:szCs w:val="24"/>
        </w:rPr>
        <w:t>M</w:t>
      </w:r>
      <w:r>
        <w:rPr>
          <w:rFonts w:hint="eastAsia"/>
          <w:sz w:val="24"/>
          <w:szCs w:val="24"/>
        </w:rPr>
        <w:t>侧，则</w:t>
      </w:r>
      <w:r>
        <w:rPr>
          <w:rFonts w:hint="eastAsia"/>
          <w:sz w:val="24"/>
          <w:szCs w:val="24"/>
        </w:rPr>
        <w:t>M</w:t>
      </w:r>
      <w:r>
        <w:rPr>
          <w:rFonts w:hint="eastAsia"/>
          <w:sz w:val="24"/>
          <w:szCs w:val="24"/>
        </w:rPr>
        <w:t>侧</w:t>
      </w:r>
      <w:r>
        <w:rPr>
          <w:rFonts w:hint="eastAsia"/>
          <w:sz w:val="24"/>
          <w:szCs w:val="24"/>
        </w:rPr>
        <w:t>D2</w:t>
      </w:r>
      <w:r>
        <w:rPr>
          <w:rFonts w:hint="eastAsia"/>
          <w:sz w:val="24"/>
          <w:szCs w:val="24"/>
        </w:rPr>
        <w:t>判为正方向。</w:t>
      </w:r>
    </w:p>
    <w:p w14:paraId="1B0FA876" w14:textId="77777777" w:rsidR="008A5222" w:rsidRDefault="008A3171">
      <w:pPr>
        <w:rPr>
          <w:sz w:val="24"/>
          <w:szCs w:val="24"/>
        </w:rPr>
      </w:pPr>
      <w:r>
        <w:rPr>
          <w:rFonts w:hint="eastAsia"/>
          <w:sz w:val="24"/>
          <w:szCs w:val="24"/>
        </w:rPr>
        <w:t>将</w:t>
      </w:r>
      <w:proofErr w:type="gramStart"/>
      <w:r>
        <w:rPr>
          <w:rFonts w:hint="eastAsia"/>
          <w:sz w:val="24"/>
          <w:szCs w:val="24"/>
        </w:rPr>
        <w:t>健全线</w:t>
      </w:r>
      <w:proofErr w:type="gramEnd"/>
      <w:r>
        <w:rPr>
          <w:rFonts w:hint="eastAsia"/>
          <w:sz w:val="24"/>
          <w:szCs w:val="24"/>
        </w:rPr>
        <w:t>L2</w:t>
      </w:r>
      <w:r>
        <w:rPr>
          <w:rFonts w:hint="eastAsia"/>
          <w:sz w:val="24"/>
          <w:szCs w:val="24"/>
        </w:rPr>
        <w:t>断开，在</w:t>
      </w:r>
      <w:r>
        <w:rPr>
          <w:rFonts w:hint="eastAsia"/>
          <w:sz w:val="24"/>
          <w:szCs w:val="24"/>
        </w:rPr>
        <w:t>K</w:t>
      </w:r>
      <w:proofErr w:type="gramStart"/>
      <w:r>
        <w:rPr>
          <w:rFonts w:hint="eastAsia"/>
          <w:sz w:val="24"/>
          <w:szCs w:val="24"/>
        </w:rPr>
        <w:t>点加零序</w:t>
      </w:r>
      <w:proofErr w:type="gramEnd"/>
      <w:r>
        <w:rPr>
          <w:rFonts w:hint="eastAsia"/>
          <w:sz w:val="24"/>
          <w:szCs w:val="24"/>
        </w:rPr>
        <w:t>电压，则：</w:t>
      </w:r>
    </w:p>
    <w:p w14:paraId="42BE731C" w14:textId="77777777" w:rsidR="008A5222" w:rsidRDefault="008A3171">
      <w:pPr>
        <w:rPr>
          <w:sz w:val="24"/>
          <w:szCs w:val="24"/>
        </w:rPr>
      </w:pPr>
      <w:r>
        <w:rPr>
          <w:sz w:val="24"/>
          <w:szCs w:val="24"/>
        </w:rPr>
        <w:object w:dxaOrig="5834" w:dyaOrig="609" w14:anchorId="68C3736A">
          <v:shape id="_x0000_i1544" type="#_x0000_t75" style="width:291.75pt;height:30.7pt" o:ole="">
            <v:imagedata r:id="rId977" o:title=""/>
          </v:shape>
          <o:OLEObject Type="Embed" ProgID="Equation.3" ShapeID="_x0000_i1544" DrawAspect="Content" ObjectID="_1662217045" r:id="rId978"/>
        </w:object>
      </w:r>
    </w:p>
    <w:p w14:paraId="1F52D483" w14:textId="77777777" w:rsidR="008A5222" w:rsidRDefault="008A3171">
      <w:pPr>
        <w:rPr>
          <w:sz w:val="24"/>
          <w:szCs w:val="24"/>
        </w:rPr>
      </w:pPr>
      <w:r>
        <w:rPr>
          <w:sz w:val="24"/>
          <w:szCs w:val="24"/>
        </w:rPr>
        <w:object w:dxaOrig="5778" w:dyaOrig="609" w14:anchorId="2D2F9C26">
          <v:shape id="_x0000_i1545" type="#_x0000_t75" style="width:288.65pt;height:30.7pt" o:ole="">
            <v:imagedata r:id="rId979" o:title=""/>
          </v:shape>
          <o:OLEObject Type="Embed" ProgID="Equation.3" ShapeID="_x0000_i1545" DrawAspect="Content" ObjectID="_1662217046" r:id="rId980"/>
        </w:object>
      </w:r>
    </w:p>
    <w:p w14:paraId="47AF692D" w14:textId="77777777" w:rsidR="008A5222" w:rsidRDefault="008A3171">
      <w:pPr>
        <w:rPr>
          <w:sz w:val="24"/>
          <w:szCs w:val="24"/>
        </w:rPr>
      </w:pPr>
      <w:r>
        <w:rPr>
          <w:rFonts w:hint="eastAsia"/>
          <w:sz w:val="24"/>
          <w:szCs w:val="24"/>
        </w:rPr>
        <w:t>所以，</w:t>
      </w:r>
      <w:r>
        <w:rPr>
          <w:sz w:val="24"/>
          <w:szCs w:val="24"/>
        </w:rPr>
        <w:object w:dxaOrig="480" w:dyaOrig="388" w14:anchorId="16863433">
          <v:shape id="_x0000_i1546" type="#_x0000_t75" style="width:23.8pt;height:19.4pt" o:ole="">
            <v:imagedata r:id="rId981" o:title=""/>
          </v:shape>
          <o:OLEObject Type="Embed" ProgID="Equation.3" ShapeID="_x0000_i1546" DrawAspect="Content" ObjectID="_1662217047" r:id="rId982"/>
        </w:object>
      </w:r>
      <w:r>
        <w:rPr>
          <w:rFonts w:hint="eastAsia"/>
          <w:sz w:val="24"/>
          <w:szCs w:val="24"/>
        </w:rPr>
        <w:t>&gt;</w:t>
      </w:r>
      <w:r>
        <w:rPr>
          <w:sz w:val="24"/>
          <w:szCs w:val="24"/>
        </w:rPr>
        <w:object w:dxaOrig="462" w:dyaOrig="388" w14:anchorId="358D4C90">
          <v:shape id="_x0000_i1547" type="#_x0000_t75" style="width:23.15pt;height:19.4pt" o:ole="">
            <v:imagedata r:id="rId983" o:title=""/>
          </v:shape>
          <o:OLEObject Type="Embed" ProgID="PBrush" ShapeID="_x0000_i1547" DrawAspect="Content" ObjectID="_1662217048" r:id="rId984"/>
        </w:object>
      </w:r>
      <w:r>
        <w:rPr>
          <w:rFonts w:hint="eastAsia"/>
          <w:sz w:val="24"/>
          <w:szCs w:val="24"/>
        </w:rPr>
        <w:t>。</w:t>
      </w:r>
    </w:p>
    <w:p w14:paraId="2F62B70B" w14:textId="77777777" w:rsidR="008A5222" w:rsidRDefault="008A3171">
      <w:pPr>
        <w:rPr>
          <w:sz w:val="24"/>
          <w:szCs w:val="24"/>
        </w:rPr>
      </w:pPr>
      <w:r>
        <w:rPr>
          <w:rFonts w:hint="eastAsia"/>
          <w:sz w:val="24"/>
          <w:szCs w:val="24"/>
        </w:rPr>
        <w:t>再将</w:t>
      </w:r>
      <w:r>
        <w:rPr>
          <w:rFonts w:hint="eastAsia"/>
          <w:sz w:val="24"/>
          <w:szCs w:val="24"/>
        </w:rPr>
        <w:t>L2</w:t>
      </w:r>
      <w:r>
        <w:rPr>
          <w:rFonts w:hint="eastAsia"/>
          <w:sz w:val="24"/>
          <w:szCs w:val="24"/>
        </w:rPr>
        <w:t>接通，在</w:t>
      </w:r>
      <w:r>
        <w:rPr>
          <w:rFonts w:hint="eastAsia"/>
          <w:sz w:val="24"/>
          <w:szCs w:val="24"/>
        </w:rPr>
        <w:t>L2</w:t>
      </w:r>
      <w:r>
        <w:rPr>
          <w:rFonts w:hint="eastAsia"/>
          <w:sz w:val="24"/>
          <w:szCs w:val="24"/>
        </w:rPr>
        <w:t>上</w:t>
      </w:r>
      <w:r>
        <w:rPr>
          <w:rFonts w:hint="eastAsia"/>
          <w:sz w:val="24"/>
          <w:szCs w:val="24"/>
        </w:rPr>
        <w:object w:dxaOrig="258" w:dyaOrig="388" w14:anchorId="08BF0775">
          <v:shape id="_x0000_i1548" type="#_x0000_t75" style="width:13.15pt;height:19.4pt" o:ole="">
            <v:imagedata r:id="rId985" o:title=""/>
          </v:shape>
          <o:OLEObject Type="Embed" ProgID="Equation.3" ShapeID="_x0000_i1548" DrawAspect="Content" ObjectID="_1662217049" r:id="rId986"/>
        </w:object>
      </w:r>
      <w:r>
        <w:rPr>
          <w:rFonts w:hint="eastAsia"/>
          <w:sz w:val="24"/>
          <w:szCs w:val="24"/>
        </w:rPr>
        <w:t>将由</w:t>
      </w:r>
      <w:r>
        <w:rPr>
          <w:rFonts w:hint="eastAsia"/>
          <w:sz w:val="24"/>
          <w:szCs w:val="24"/>
        </w:rPr>
        <w:t>M</w:t>
      </w:r>
      <w:r>
        <w:rPr>
          <w:rFonts w:hint="eastAsia"/>
          <w:sz w:val="24"/>
          <w:szCs w:val="24"/>
        </w:rPr>
        <w:t>侧流向</w:t>
      </w:r>
      <w:r>
        <w:rPr>
          <w:rFonts w:hint="eastAsia"/>
          <w:sz w:val="24"/>
          <w:szCs w:val="24"/>
        </w:rPr>
        <w:t>N</w:t>
      </w:r>
      <w:r>
        <w:rPr>
          <w:rFonts w:hint="eastAsia"/>
          <w:sz w:val="24"/>
          <w:szCs w:val="24"/>
        </w:rPr>
        <w:t>侧，则</w:t>
      </w:r>
      <w:r>
        <w:rPr>
          <w:rFonts w:hint="eastAsia"/>
          <w:sz w:val="24"/>
          <w:szCs w:val="24"/>
        </w:rPr>
        <w:t>N</w:t>
      </w:r>
      <w:r>
        <w:rPr>
          <w:rFonts w:hint="eastAsia"/>
          <w:sz w:val="24"/>
          <w:szCs w:val="24"/>
        </w:rPr>
        <w:t>侧</w:t>
      </w:r>
      <w:r>
        <w:rPr>
          <w:rFonts w:hint="eastAsia"/>
          <w:sz w:val="24"/>
          <w:szCs w:val="24"/>
        </w:rPr>
        <w:t>D0</w:t>
      </w:r>
      <w:r>
        <w:rPr>
          <w:rFonts w:hint="eastAsia"/>
          <w:sz w:val="24"/>
          <w:szCs w:val="24"/>
        </w:rPr>
        <w:t>判为正方向。</w:t>
      </w:r>
    </w:p>
    <w:p w14:paraId="7914F6B6" w14:textId="77777777" w:rsidR="008A5222" w:rsidRDefault="008A3171">
      <w:pPr>
        <w:rPr>
          <w:sz w:val="24"/>
          <w:szCs w:val="24"/>
        </w:rPr>
      </w:pPr>
      <w:r>
        <w:rPr>
          <w:rFonts w:hint="eastAsia"/>
          <w:sz w:val="24"/>
          <w:szCs w:val="24"/>
        </w:rPr>
        <w:t>若不采取措施，</w:t>
      </w:r>
      <w:r>
        <w:rPr>
          <w:rFonts w:hint="eastAsia"/>
          <w:sz w:val="24"/>
          <w:szCs w:val="24"/>
        </w:rPr>
        <w:t>M</w:t>
      </w:r>
      <w:r>
        <w:rPr>
          <w:rFonts w:hint="eastAsia"/>
          <w:sz w:val="24"/>
          <w:szCs w:val="24"/>
        </w:rPr>
        <w:t>侧</w:t>
      </w:r>
      <w:r>
        <w:rPr>
          <w:rFonts w:hint="eastAsia"/>
          <w:sz w:val="24"/>
          <w:szCs w:val="24"/>
        </w:rPr>
        <w:t>D2</w:t>
      </w:r>
      <w:r>
        <w:rPr>
          <w:rFonts w:hint="eastAsia"/>
          <w:sz w:val="24"/>
          <w:szCs w:val="24"/>
        </w:rPr>
        <w:t>动作停信，</w:t>
      </w:r>
      <w:r>
        <w:rPr>
          <w:rFonts w:hint="eastAsia"/>
          <w:sz w:val="24"/>
          <w:szCs w:val="24"/>
        </w:rPr>
        <w:t>N</w:t>
      </w:r>
      <w:r>
        <w:rPr>
          <w:rFonts w:hint="eastAsia"/>
          <w:sz w:val="24"/>
          <w:szCs w:val="24"/>
        </w:rPr>
        <w:t>侧</w:t>
      </w:r>
      <w:r>
        <w:rPr>
          <w:rFonts w:hint="eastAsia"/>
          <w:sz w:val="24"/>
          <w:szCs w:val="24"/>
        </w:rPr>
        <w:t>D0</w:t>
      </w:r>
      <w:r>
        <w:rPr>
          <w:rFonts w:hint="eastAsia"/>
          <w:sz w:val="24"/>
          <w:szCs w:val="24"/>
        </w:rPr>
        <w:t>动作停信，</w:t>
      </w:r>
      <w:proofErr w:type="gramStart"/>
      <w:r>
        <w:rPr>
          <w:rFonts w:hint="eastAsia"/>
          <w:sz w:val="24"/>
          <w:szCs w:val="24"/>
        </w:rPr>
        <w:t>则方向</w:t>
      </w:r>
      <w:proofErr w:type="gramEnd"/>
      <w:r>
        <w:rPr>
          <w:rFonts w:hint="eastAsia"/>
          <w:sz w:val="24"/>
          <w:szCs w:val="24"/>
        </w:rPr>
        <w:t>纵联保护误动作。</w:t>
      </w:r>
    </w:p>
    <w:p w14:paraId="34499C87" w14:textId="77777777" w:rsidR="008A5222" w:rsidRDefault="008A3171">
      <w:pPr>
        <w:rPr>
          <w:sz w:val="24"/>
          <w:szCs w:val="24"/>
        </w:rPr>
      </w:pPr>
      <w:r>
        <w:rPr>
          <w:rFonts w:hint="eastAsia"/>
          <w:sz w:val="24"/>
          <w:szCs w:val="24"/>
        </w:rPr>
        <w:lastRenderedPageBreak/>
        <w:t>对策是两侧都加反方向判别元件，当任何一个反方向判别元件动作时，即将正方向判别元件闭锁，禁止停信，纵联保护不会误动。</w:t>
      </w:r>
    </w:p>
    <w:p w14:paraId="0706BCFD" w14:textId="77777777" w:rsidR="008A5222" w:rsidRDefault="008A3171">
      <w:pPr>
        <w:rPr>
          <w:sz w:val="24"/>
          <w:szCs w:val="24"/>
        </w:rPr>
      </w:pPr>
      <w:r>
        <w:rPr>
          <w:rFonts w:hint="eastAsia"/>
          <w:sz w:val="24"/>
          <w:szCs w:val="24"/>
        </w:rPr>
        <w:t>（</w:t>
      </w:r>
      <w:r>
        <w:rPr>
          <w:rFonts w:hint="eastAsia"/>
          <w:sz w:val="24"/>
          <w:szCs w:val="24"/>
        </w:rPr>
        <w:t>2</w:t>
      </w:r>
      <w:r>
        <w:rPr>
          <w:rFonts w:hint="eastAsia"/>
          <w:sz w:val="24"/>
          <w:szCs w:val="24"/>
        </w:rPr>
        <w:t>）</w:t>
      </w:r>
      <w:proofErr w:type="gramStart"/>
      <w:r>
        <w:rPr>
          <w:rFonts w:hint="eastAsia"/>
          <w:sz w:val="24"/>
          <w:szCs w:val="24"/>
        </w:rPr>
        <w:t>健全线</w:t>
      </w:r>
      <w:proofErr w:type="gramEnd"/>
      <w:r>
        <w:rPr>
          <w:rFonts w:hint="eastAsia"/>
          <w:sz w:val="24"/>
          <w:szCs w:val="24"/>
        </w:rPr>
        <w:t>L2</w:t>
      </w:r>
      <w:r>
        <w:rPr>
          <w:rFonts w:hint="eastAsia"/>
          <w:sz w:val="24"/>
          <w:szCs w:val="24"/>
        </w:rPr>
        <w:t>的</w:t>
      </w:r>
      <w:r>
        <w:rPr>
          <w:rFonts w:hint="eastAsia"/>
          <w:sz w:val="24"/>
          <w:szCs w:val="24"/>
        </w:rPr>
        <w:t>M</w:t>
      </w:r>
      <w:proofErr w:type="gramStart"/>
      <w:r>
        <w:rPr>
          <w:rFonts w:hint="eastAsia"/>
          <w:sz w:val="24"/>
          <w:szCs w:val="24"/>
        </w:rPr>
        <w:t>侧超范围</w:t>
      </w:r>
      <w:proofErr w:type="gramEnd"/>
      <w:r>
        <w:rPr>
          <w:rFonts w:hint="eastAsia"/>
          <w:sz w:val="24"/>
          <w:szCs w:val="24"/>
        </w:rPr>
        <w:t>距离元件测量阻抗必大于</w:t>
      </w:r>
      <w:r>
        <w:rPr>
          <w:rFonts w:hint="eastAsia"/>
          <w:sz w:val="24"/>
          <w:szCs w:val="24"/>
        </w:rPr>
        <w:t>j155</w:t>
      </w:r>
      <w:r>
        <w:rPr>
          <w:rFonts w:hint="eastAsia"/>
          <w:sz w:val="24"/>
          <w:szCs w:val="24"/>
        </w:rPr>
        <w:t>Ω</w:t>
      </w:r>
      <w:r>
        <w:rPr>
          <w:rFonts w:hint="eastAsia"/>
          <w:sz w:val="24"/>
          <w:szCs w:val="24"/>
        </w:rPr>
        <w:t>,</w:t>
      </w:r>
      <w:r>
        <w:rPr>
          <w:rFonts w:hint="eastAsia"/>
          <w:sz w:val="24"/>
          <w:szCs w:val="24"/>
        </w:rPr>
        <w:t>不会动作。</w:t>
      </w:r>
      <w:r>
        <w:rPr>
          <w:rFonts w:hint="eastAsia"/>
          <w:sz w:val="24"/>
          <w:szCs w:val="24"/>
        </w:rPr>
        <w:t>N</w:t>
      </w:r>
      <w:proofErr w:type="gramStart"/>
      <w:r>
        <w:rPr>
          <w:rFonts w:hint="eastAsia"/>
          <w:sz w:val="24"/>
          <w:szCs w:val="24"/>
        </w:rPr>
        <w:t>侧距离</w:t>
      </w:r>
      <w:proofErr w:type="gramEnd"/>
      <w:r>
        <w:rPr>
          <w:rFonts w:hint="eastAsia"/>
          <w:sz w:val="24"/>
          <w:szCs w:val="24"/>
        </w:rPr>
        <w:t>元件因为有</w:t>
      </w:r>
      <w:r>
        <w:rPr>
          <w:rFonts w:hint="eastAsia"/>
          <w:sz w:val="24"/>
          <w:szCs w:val="24"/>
        </w:rPr>
        <w:t>M</w:t>
      </w:r>
      <w:r>
        <w:rPr>
          <w:rFonts w:hint="eastAsia"/>
          <w:sz w:val="24"/>
          <w:szCs w:val="24"/>
        </w:rPr>
        <w:t>侧电源</w:t>
      </w:r>
      <w:proofErr w:type="gramStart"/>
      <w:r>
        <w:rPr>
          <w:rFonts w:hint="eastAsia"/>
          <w:sz w:val="24"/>
          <w:szCs w:val="24"/>
        </w:rPr>
        <w:t>起助增</w:t>
      </w:r>
      <w:proofErr w:type="gramEnd"/>
      <w:r>
        <w:rPr>
          <w:rFonts w:hint="eastAsia"/>
          <w:sz w:val="24"/>
          <w:szCs w:val="24"/>
        </w:rPr>
        <w:t>作用，也不会动作。</w:t>
      </w:r>
      <w:proofErr w:type="gramStart"/>
      <w:r>
        <w:rPr>
          <w:rFonts w:hint="eastAsia"/>
          <w:sz w:val="24"/>
          <w:szCs w:val="24"/>
        </w:rPr>
        <w:t>两侧超</w:t>
      </w:r>
      <w:proofErr w:type="gramEnd"/>
      <w:r>
        <w:rPr>
          <w:rFonts w:hint="eastAsia"/>
          <w:sz w:val="24"/>
          <w:szCs w:val="24"/>
        </w:rPr>
        <w:t>范围元件都不动作，纵联保护不会跳闸。</w:t>
      </w:r>
    </w:p>
    <w:p w14:paraId="288CF680" w14:textId="77777777" w:rsidR="008A5222" w:rsidRDefault="008A5222">
      <w:pPr>
        <w:rPr>
          <w:sz w:val="24"/>
          <w:szCs w:val="24"/>
        </w:rPr>
      </w:pPr>
    </w:p>
    <w:p w14:paraId="42D95601" w14:textId="77777777" w:rsidR="008A5222" w:rsidRPr="00443E8F" w:rsidRDefault="008A3171" w:rsidP="0074218D">
      <w:pPr>
        <w:pStyle w:val="2"/>
        <w:numPr>
          <w:ilvl w:val="0"/>
          <w:numId w:val="35"/>
        </w:numPr>
        <w:rPr>
          <w:rFonts w:ascii="Calibri" w:eastAsia="宋体" w:hAnsi="Calibri"/>
        </w:rPr>
      </w:pPr>
      <w:r w:rsidRPr="00443E8F">
        <w:rPr>
          <w:rFonts w:ascii="Calibri" w:eastAsia="宋体" w:hAnsi="Calibri" w:hint="eastAsia"/>
        </w:rPr>
        <w:t>结合滤过器的试验接线如图</w:t>
      </w:r>
      <w:r w:rsidRPr="00443E8F">
        <w:rPr>
          <w:rFonts w:ascii="Calibri" w:eastAsia="宋体" w:hAnsi="Calibri" w:hint="eastAsia"/>
        </w:rPr>
        <w:t>D-41</w:t>
      </w:r>
      <w:r w:rsidRPr="00443E8F">
        <w:rPr>
          <w:rFonts w:ascii="Calibri" w:eastAsia="宋体" w:hAnsi="Calibri" w:hint="eastAsia"/>
        </w:rPr>
        <w:t>所示</w:t>
      </w:r>
      <w:r w:rsidRPr="00443E8F">
        <w:rPr>
          <w:rFonts w:ascii="Calibri" w:eastAsia="宋体" w:hAnsi="Calibri" w:hint="eastAsia"/>
        </w:rPr>
        <w:t>,</w:t>
      </w:r>
      <w:r w:rsidRPr="00443E8F">
        <w:rPr>
          <w:rFonts w:ascii="Calibri" w:eastAsia="宋体" w:hAnsi="Calibri" w:hint="eastAsia"/>
        </w:rPr>
        <w:t>在高频工作频段所测得的数值为：</w:t>
      </w:r>
      <w:r w:rsidRPr="00443E8F">
        <w:rPr>
          <w:rFonts w:ascii="Calibri" w:eastAsia="宋体" w:hAnsi="Calibri" w:hint="eastAsia"/>
        </w:rPr>
        <w:t>U1</w:t>
      </w:r>
      <w:r w:rsidRPr="00443E8F">
        <w:rPr>
          <w:rFonts w:ascii="Calibri" w:eastAsia="宋体" w:hAnsi="Calibri" w:hint="eastAsia"/>
        </w:rPr>
        <w:t>＝</w:t>
      </w:r>
      <w:r w:rsidRPr="00443E8F">
        <w:rPr>
          <w:rFonts w:ascii="Calibri" w:eastAsia="宋体" w:hAnsi="Calibri" w:hint="eastAsia"/>
        </w:rPr>
        <w:t>10V,U2</w:t>
      </w:r>
      <w:r w:rsidRPr="00443E8F">
        <w:rPr>
          <w:rFonts w:ascii="Calibri" w:eastAsia="宋体" w:hAnsi="Calibri" w:hint="eastAsia"/>
        </w:rPr>
        <w:t>＝</w:t>
      </w:r>
      <w:r w:rsidRPr="00443E8F">
        <w:rPr>
          <w:rFonts w:ascii="Calibri" w:eastAsia="宋体" w:hAnsi="Calibri" w:hint="eastAsia"/>
        </w:rPr>
        <w:t>4.8V,U3</w:t>
      </w:r>
      <w:r w:rsidRPr="00443E8F">
        <w:rPr>
          <w:rFonts w:ascii="Calibri" w:eastAsia="宋体" w:hAnsi="Calibri" w:hint="eastAsia"/>
        </w:rPr>
        <w:t>＝</w:t>
      </w:r>
      <w:r w:rsidRPr="00443E8F">
        <w:rPr>
          <w:rFonts w:ascii="Calibri" w:eastAsia="宋体" w:hAnsi="Calibri" w:hint="eastAsia"/>
        </w:rPr>
        <w:t>5.26V,U4</w:t>
      </w:r>
      <w:r w:rsidRPr="00443E8F">
        <w:rPr>
          <w:rFonts w:ascii="Calibri" w:eastAsia="宋体" w:hAnsi="Calibri" w:hint="eastAsia"/>
        </w:rPr>
        <w:t>＝</w:t>
      </w:r>
      <w:r w:rsidRPr="00443E8F">
        <w:rPr>
          <w:rFonts w:ascii="Calibri" w:eastAsia="宋体" w:hAnsi="Calibri" w:hint="eastAsia"/>
        </w:rPr>
        <w:t>9.45V,</w:t>
      </w:r>
      <w:r w:rsidRPr="00443E8F">
        <w:rPr>
          <w:rFonts w:ascii="Calibri" w:eastAsia="宋体" w:hAnsi="Calibri" w:hint="eastAsia"/>
        </w:rPr>
        <w:t>各元件参数如图中所示。试计算结合滤过器电缆侧的输入阻抗</w:t>
      </w:r>
      <w:r w:rsidRPr="00443E8F">
        <w:rPr>
          <w:rFonts w:ascii="Calibri" w:eastAsia="宋体" w:hAnsi="Calibri" w:hint="eastAsia"/>
        </w:rPr>
        <w:fldChar w:fldCharType="begin"/>
      </w:r>
      <w:r w:rsidRPr="00443E8F">
        <w:rPr>
          <w:rFonts w:ascii="Calibri" w:eastAsia="宋体" w:hAnsi="Calibri" w:hint="eastAsia"/>
        </w:rPr>
        <w:instrText xml:space="preserve"> Eq \o\ac(________)</w:instrText>
      </w:r>
      <w:r w:rsidRPr="00443E8F">
        <w:rPr>
          <w:rFonts w:ascii="Calibri" w:eastAsia="宋体" w:hAnsi="Calibri" w:hint="eastAsia"/>
        </w:rPr>
        <w:fldChar w:fldCharType="separate"/>
      </w:r>
      <w:r w:rsidRPr="00443E8F">
        <w:rPr>
          <w:rFonts w:ascii="Calibri" w:eastAsia="宋体" w:hAnsi="Calibri"/>
        </w:rPr>
        <w:drawing>
          <wp:inline distT="0" distB="0" distL="0" distR="0" wp14:anchorId="238DD07F" wp14:editId="12846C6F">
            <wp:extent cx="607060" cy="230505"/>
            <wp:effectExtent l="19050" t="0" r="2540" b="0"/>
            <wp:docPr id="11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 name="图片 46"/>
                    <pic:cNvPicPr>
                      <a:picLocks noChangeAspect="1" noChangeArrowheads="1"/>
                    </pic:cNvPicPr>
                  </pic:nvPicPr>
                  <pic:blipFill>
                    <a:blip r:embed="rId987" cstate="print"/>
                    <a:srcRect/>
                    <a:stretch>
                      <a:fillRect/>
                    </a:stretch>
                  </pic:blipFill>
                  <pic:spPr>
                    <a:xfrm>
                      <a:off x="0" y="0"/>
                      <a:ext cx="607060" cy="230505"/>
                    </a:xfrm>
                    <a:prstGeom prst="rect">
                      <a:avLst/>
                    </a:prstGeom>
                    <a:noFill/>
                    <a:ln w="9525" cmpd="sng">
                      <a:noFill/>
                      <a:miter lim="800000"/>
                      <a:headEnd/>
                      <a:tailEnd/>
                    </a:ln>
                  </pic:spPr>
                </pic:pic>
              </a:graphicData>
            </a:graphic>
          </wp:inline>
        </w:drawing>
      </w:r>
      <w:r w:rsidRPr="00443E8F">
        <w:rPr>
          <w:rFonts w:ascii="Calibri" w:eastAsia="宋体" w:hAnsi="Calibri" w:hint="eastAsia"/>
        </w:rPr>
        <w:fldChar w:fldCharType="end"/>
      </w:r>
      <w:r w:rsidRPr="00443E8F">
        <w:rPr>
          <w:rFonts w:ascii="Calibri" w:eastAsia="宋体" w:hAnsi="Calibri" w:hint="eastAsia"/>
        </w:rPr>
        <w:t>Ω和工作衰耗</w:t>
      </w:r>
      <w:r w:rsidRPr="00443E8F">
        <w:rPr>
          <w:rFonts w:ascii="Calibri" w:eastAsia="宋体" w:hAnsi="Calibri" w:hint="eastAsia"/>
        </w:rPr>
        <w:fldChar w:fldCharType="begin"/>
      </w:r>
      <w:r w:rsidRPr="00443E8F">
        <w:rPr>
          <w:rFonts w:ascii="Calibri" w:eastAsia="宋体" w:hAnsi="Calibri" w:hint="eastAsia"/>
        </w:rPr>
        <w:instrText xml:space="preserve"> Eq \o\ac(________)</w:instrText>
      </w:r>
      <w:r w:rsidRPr="00443E8F">
        <w:rPr>
          <w:rFonts w:ascii="Calibri" w:eastAsia="宋体" w:hAnsi="Calibri" w:hint="eastAsia"/>
        </w:rPr>
        <w:fldChar w:fldCharType="separate"/>
      </w:r>
      <w:r w:rsidRPr="00443E8F">
        <w:rPr>
          <w:rFonts w:ascii="Calibri" w:eastAsia="宋体" w:hAnsi="Calibri"/>
        </w:rPr>
        <w:drawing>
          <wp:inline distT="0" distB="0" distL="0" distR="0" wp14:anchorId="7D409F0F" wp14:editId="33230041">
            <wp:extent cx="607060" cy="230505"/>
            <wp:effectExtent l="19050" t="0" r="2540" b="0"/>
            <wp:docPr id="114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 name="图片 45"/>
                    <pic:cNvPicPr>
                      <a:picLocks noChangeAspect="1" noChangeArrowheads="1"/>
                    </pic:cNvPicPr>
                  </pic:nvPicPr>
                  <pic:blipFill>
                    <a:blip r:embed="rId987" cstate="print"/>
                    <a:srcRect/>
                    <a:stretch>
                      <a:fillRect/>
                    </a:stretch>
                  </pic:blipFill>
                  <pic:spPr>
                    <a:xfrm>
                      <a:off x="0" y="0"/>
                      <a:ext cx="607060" cy="230505"/>
                    </a:xfrm>
                    <a:prstGeom prst="rect">
                      <a:avLst/>
                    </a:prstGeom>
                    <a:noFill/>
                    <a:ln w="9525" cmpd="sng">
                      <a:noFill/>
                      <a:miter lim="800000"/>
                      <a:headEnd/>
                      <a:tailEnd/>
                    </a:ln>
                  </pic:spPr>
                </pic:pic>
              </a:graphicData>
            </a:graphic>
          </wp:inline>
        </w:drawing>
      </w:r>
      <w:r w:rsidRPr="00443E8F">
        <w:rPr>
          <w:rFonts w:ascii="Calibri" w:eastAsia="宋体" w:hAnsi="Calibri" w:hint="eastAsia"/>
        </w:rPr>
        <w:fldChar w:fldCharType="end"/>
      </w:r>
      <w:r w:rsidRPr="00443E8F">
        <w:rPr>
          <w:rFonts w:ascii="Calibri" w:eastAsia="宋体" w:hAnsi="Calibri" w:hint="eastAsia"/>
        </w:rPr>
        <w:t>dB</w:t>
      </w:r>
      <w:r w:rsidRPr="00443E8F">
        <w:rPr>
          <w:rFonts w:ascii="Calibri" w:eastAsia="宋体" w:hAnsi="Calibri" w:hint="eastAsia"/>
        </w:rPr>
        <w:t>。（保留小数点后两位）</w:t>
      </w:r>
    </w:p>
    <w:p w14:paraId="26C54579" w14:textId="77777777" w:rsidR="008A5222" w:rsidRDefault="008A3171">
      <w:pPr>
        <w:rPr>
          <w:sz w:val="24"/>
          <w:szCs w:val="24"/>
        </w:rPr>
      </w:pPr>
      <w:r>
        <w:rPr>
          <w:rFonts w:hint="eastAsia"/>
          <w:noProof/>
          <w:sz w:val="24"/>
          <w:szCs w:val="24"/>
        </w:rPr>
        <w:drawing>
          <wp:inline distT="0" distB="0" distL="0" distR="0" wp14:anchorId="60CD968D" wp14:editId="4A15905D">
            <wp:extent cx="3050540" cy="1393190"/>
            <wp:effectExtent l="19050" t="0" r="0" b="0"/>
            <wp:docPr id="114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 name="图片 308"/>
                    <pic:cNvPicPr>
                      <a:picLocks noChangeAspect="1" noChangeArrowheads="1"/>
                    </pic:cNvPicPr>
                  </pic:nvPicPr>
                  <pic:blipFill>
                    <a:blip r:embed="rId988" cstate="print"/>
                    <a:srcRect/>
                    <a:stretch>
                      <a:fillRect/>
                    </a:stretch>
                  </pic:blipFill>
                  <pic:spPr>
                    <a:xfrm>
                      <a:off x="0" y="0"/>
                      <a:ext cx="3050540" cy="1393190"/>
                    </a:xfrm>
                    <a:prstGeom prst="rect">
                      <a:avLst/>
                    </a:prstGeom>
                    <a:noFill/>
                    <a:ln w="9525" cmpd="sng">
                      <a:noFill/>
                      <a:miter lim="800000"/>
                      <a:headEnd/>
                      <a:tailEnd/>
                    </a:ln>
                  </pic:spPr>
                </pic:pic>
              </a:graphicData>
            </a:graphic>
          </wp:inline>
        </w:drawing>
      </w:r>
    </w:p>
    <w:p w14:paraId="7906F604" w14:textId="77777777" w:rsidR="008A5222" w:rsidRDefault="008A3171">
      <w:pPr>
        <w:rPr>
          <w:sz w:val="24"/>
          <w:szCs w:val="24"/>
        </w:rPr>
      </w:pPr>
      <w:r>
        <w:rPr>
          <w:rFonts w:hint="eastAsia"/>
          <w:sz w:val="24"/>
          <w:szCs w:val="24"/>
        </w:rPr>
        <w:t>解：依题意，</w:t>
      </w:r>
    </w:p>
    <w:p w14:paraId="1B18E719" w14:textId="77777777" w:rsidR="008A5222" w:rsidRDefault="008A3171">
      <w:pPr>
        <w:rPr>
          <w:sz w:val="24"/>
          <w:szCs w:val="24"/>
        </w:rPr>
      </w:pPr>
      <w:r>
        <w:rPr>
          <w:rFonts w:hint="eastAsia"/>
          <w:sz w:val="24"/>
          <w:szCs w:val="24"/>
        </w:rPr>
        <w:t>(1)</w:t>
      </w:r>
      <w:r>
        <w:rPr>
          <w:rFonts w:hint="eastAsia"/>
          <w:sz w:val="24"/>
          <w:szCs w:val="24"/>
        </w:rPr>
        <w:t>电缆侧的输入阻抗</w:t>
      </w:r>
    </w:p>
    <w:p w14:paraId="25667670" w14:textId="77777777" w:rsidR="008A5222" w:rsidRDefault="008A3171">
      <w:pPr>
        <w:rPr>
          <w:sz w:val="24"/>
          <w:szCs w:val="24"/>
        </w:rPr>
      </w:pPr>
      <w:r>
        <w:rPr>
          <w:rFonts w:hint="eastAsia"/>
          <w:sz w:val="24"/>
          <w:szCs w:val="24"/>
        </w:rPr>
        <w:object w:dxaOrig="3397" w:dyaOrig="960" w14:anchorId="38502444">
          <v:shape id="_x0000_i1549" type="#_x0000_t75" style="width:169.65pt;height:48.2pt" o:ole="">
            <v:imagedata r:id="rId989" o:title=""/>
          </v:shape>
          <o:OLEObject Type="Embed" ProgID="Equation.3" ShapeID="_x0000_i1549" DrawAspect="Content" ObjectID="_1662217050" r:id="rId990"/>
        </w:object>
      </w:r>
    </w:p>
    <w:p w14:paraId="66DA5DAF" w14:textId="77777777" w:rsidR="008A5222" w:rsidRDefault="008A3171">
      <w:pPr>
        <w:rPr>
          <w:sz w:val="24"/>
          <w:szCs w:val="24"/>
        </w:rPr>
      </w:pPr>
      <w:r>
        <w:rPr>
          <w:rFonts w:hint="eastAsia"/>
          <w:sz w:val="24"/>
          <w:szCs w:val="24"/>
        </w:rPr>
        <w:t>(2)</w:t>
      </w:r>
      <w:r>
        <w:rPr>
          <w:rFonts w:hint="eastAsia"/>
          <w:sz w:val="24"/>
          <w:szCs w:val="24"/>
        </w:rPr>
        <w:t>工作衰耗</w:t>
      </w:r>
    </w:p>
    <w:p w14:paraId="6248E8D9" w14:textId="77777777" w:rsidR="008A5222" w:rsidRDefault="008A3171">
      <w:pPr>
        <w:rPr>
          <w:sz w:val="24"/>
          <w:szCs w:val="24"/>
        </w:rPr>
      </w:pPr>
      <w:r>
        <w:rPr>
          <w:rFonts w:hint="eastAsia"/>
          <w:sz w:val="24"/>
          <w:szCs w:val="24"/>
        </w:rPr>
        <w:object w:dxaOrig="4043" w:dyaOrig="683" w14:anchorId="758C0E6E">
          <v:shape id="_x0000_i1550" type="#_x0000_t75" style="width:202.25pt;height:34.45pt" o:ole="">
            <v:imagedata r:id="rId991" o:title=""/>
          </v:shape>
          <o:OLEObject Type="Embed" ProgID="Equation.3" ShapeID="_x0000_i1550" DrawAspect="Content" ObjectID="_1662217051" r:id="rId992"/>
        </w:object>
      </w:r>
    </w:p>
    <w:p w14:paraId="2219CAB7" w14:textId="77777777" w:rsidR="008A5222" w:rsidRDefault="008A3171">
      <w:pPr>
        <w:rPr>
          <w:sz w:val="24"/>
          <w:szCs w:val="24"/>
        </w:rPr>
      </w:pPr>
      <w:r>
        <w:rPr>
          <w:rFonts w:hint="eastAsia"/>
          <w:sz w:val="24"/>
          <w:szCs w:val="24"/>
        </w:rPr>
        <w:t>答：结合滤过器电缆侧的输入阻抗为</w:t>
      </w:r>
      <w:r>
        <w:rPr>
          <w:rFonts w:hint="eastAsia"/>
          <w:sz w:val="24"/>
          <w:szCs w:val="24"/>
        </w:rPr>
        <w:t>109.58</w:t>
      </w:r>
      <w:r>
        <w:rPr>
          <w:rFonts w:hint="eastAsia"/>
          <w:sz w:val="24"/>
          <w:szCs w:val="24"/>
        </w:rPr>
        <w:t>Ω，工作衰耗是</w:t>
      </w:r>
      <w:r>
        <w:rPr>
          <w:rFonts w:hint="eastAsia"/>
          <w:sz w:val="24"/>
          <w:szCs w:val="24"/>
        </w:rPr>
        <w:t>0.49dB</w:t>
      </w:r>
      <w:r>
        <w:rPr>
          <w:rFonts w:hint="eastAsia"/>
          <w:sz w:val="24"/>
          <w:szCs w:val="24"/>
        </w:rPr>
        <w:t>。</w:t>
      </w:r>
    </w:p>
    <w:p w14:paraId="528287F3" w14:textId="77777777" w:rsidR="008A5222" w:rsidRDefault="008A5222">
      <w:pPr>
        <w:rPr>
          <w:sz w:val="24"/>
          <w:szCs w:val="24"/>
        </w:rPr>
      </w:pPr>
    </w:p>
    <w:p w14:paraId="74A65B54" w14:textId="77777777" w:rsidR="008A5222" w:rsidRDefault="008A3171">
      <w:pPr>
        <w:rPr>
          <w:sz w:val="24"/>
          <w:szCs w:val="24"/>
        </w:rPr>
      </w:pPr>
      <w:r>
        <w:rPr>
          <w:rFonts w:hint="eastAsia"/>
          <w:sz w:val="24"/>
          <w:szCs w:val="24"/>
        </w:rPr>
        <w:t xml:space="preserve">                  </w:t>
      </w:r>
    </w:p>
    <w:p w14:paraId="2D0A8E7E" w14:textId="77777777" w:rsidR="008A5222" w:rsidRPr="00443E8F" w:rsidRDefault="008A3171" w:rsidP="0074218D">
      <w:pPr>
        <w:pStyle w:val="2"/>
        <w:numPr>
          <w:ilvl w:val="0"/>
          <w:numId w:val="35"/>
        </w:numPr>
        <w:rPr>
          <w:rFonts w:ascii="Calibri" w:eastAsia="宋体" w:hAnsi="Calibri"/>
        </w:rPr>
      </w:pPr>
      <w:r w:rsidRPr="00443E8F">
        <w:rPr>
          <w:rFonts w:ascii="Calibri" w:eastAsia="宋体" w:hAnsi="Calibri" w:hint="eastAsia"/>
        </w:rPr>
        <w:lastRenderedPageBreak/>
        <w:t>某系统主接线如下图所示，系统阻抗、线路阻抗如图中所示，试确定距离保护</w:t>
      </w:r>
      <w:r w:rsidRPr="00443E8F">
        <w:rPr>
          <w:rFonts w:ascii="Calibri" w:eastAsia="宋体" w:hAnsi="Calibri" w:hint="eastAsia"/>
        </w:rPr>
        <w:t>1</w:t>
      </w:r>
      <w:r w:rsidRPr="00443E8F">
        <w:rPr>
          <w:rFonts w:ascii="Calibri" w:eastAsia="宋体" w:hAnsi="Calibri" w:hint="eastAsia"/>
        </w:rPr>
        <w:t>、</w:t>
      </w:r>
      <w:r w:rsidRPr="00443E8F">
        <w:rPr>
          <w:rFonts w:ascii="Calibri" w:eastAsia="宋体" w:hAnsi="Calibri" w:hint="eastAsia"/>
        </w:rPr>
        <w:t>2</w:t>
      </w:r>
      <w:r w:rsidRPr="00443E8F">
        <w:rPr>
          <w:rFonts w:ascii="Calibri" w:eastAsia="宋体" w:hAnsi="Calibri" w:hint="eastAsia"/>
        </w:rPr>
        <w:t>、</w:t>
      </w:r>
      <w:r w:rsidRPr="00443E8F">
        <w:rPr>
          <w:rFonts w:ascii="Calibri" w:eastAsia="宋体" w:hAnsi="Calibri" w:hint="eastAsia"/>
        </w:rPr>
        <w:t>3</w:t>
      </w:r>
      <w:r w:rsidRPr="00443E8F">
        <w:rPr>
          <w:rFonts w:ascii="Calibri" w:eastAsia="宋体" w:hAnsi="Calibri" w:hint="eastAsia"/>
        </w:rPr>
        <w:t>、</w:t>
      </w:r>
      <w:r w:rsidRPr="00443E8F">
        <w:rPr>
          <w:rFonts w:ascii="Calibri" w:eastAsia="宋体" w:hAnsi="Calibri" w:hint="eastAsia"/>
        </w:rPr>
        <w:t>4</w:t>
      </w:r>
      <w:r w:rsidRPr="00443E8F">
        <w:rPr>
          <w:rFonts w:ascii="Calibri" w:eastAsia="宋体" w:hAnsi="Calibri" w:hint="eastAsia"/>
        </w:rPr>
        <w:t>中</w:t>
      </w:r>
      <w:r w:rsidRPr="00443E8F">
        <w:rPr>
          <w:rFonts w:ascii="Calibri" w:eastAsia="宋体" w:hAnsi="Calibri" w:hint="eastAsia"/>
        </w:rPr>
        <w:t>I</w:t>
      </w:r>
      <w:proofErr w:type="gramStart"/>
      <w:r w:rsidRPr="00443E8F">
        <w:rPr>
          <w:rFonts w:ascii="Calibri" w:eastAsia="宋体" w:hAnsi="Calibri" w:hint="eastAsia"/>
        </w:rPr>
        <w:t>段方向</w:t>
      </w:r>
      <w:proofErr w:type="gramEnd"/>
      <w:r w:rsidRPr="00443E8F">
        <w:rPr>
          <w:rFonts w:ascii="Calibri" w:eastAsia="宋体" w:hAnsi="Calibri" w:hint="eastAsia"/>
        </w:rPr>
        <w:t>阻抗是否需经振荡闭锁控制？</w:t>
      </w:r>
    </w:p>
    <w:p w14:paraId="09093DAF" w14:textId="77777777" w:rsidR="008A5222" w:rsidRDefault="008A3171">
      <w:pPr>
        <w:rPr>
          <w:sz w:val="24"/>
          <w:szCs w:val="24"/>
        </w:rPr>
      </w:pPr>
      <w:r>
        <w:rPr>
          <w:sz w:val="24"/>
          <w:szCs w:val="24"/>
        </w:rPr>
        <w:pict w14:anchorId="191287FA">
          <v:shape id="文本框 199" o:spid="_x0000_s2204" type="#_x0000_t202" style="position:absolute;left:0;text-align:left;margin-left:18pt;margin-top:127.6pt;width:63pt;height:23.4pt;z-index:251998208;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" stroked="f">
            <v:textbox>
              <w:txbxContent>
                <w:p w14:paraId="34140F5E" w14:textId="77777777" w:rsidR="008A3171" w:rsidRDefault="008A3171">
                  <w:r>
                    <w:rPr>
                      <w:rFonts w:hint="eastAsia"/>
                    </w:rPr>
                    <w:t>2</w:t>
                  </w:r>
                  <w:r>
                    <w:rPr>
                      <w:rFonts w:hint="eastAsia"/>
                    </w:rPr>
                    <w:t>∠</w:t>
                  </w:r>
                  <w:r>
                    <w:rPr>
                      <w:rFonts w:hint="eastAsia"/>
                    </w:rPr>
                    <w:t>80</w:t>
                  </w:r>
                  <w:r>
                    <w:rPr>
                      <w:rFonts w:ascii="宋体" w:hAnsi="宋体" w:hint="eastAsia"/>
                    </w:rPr>
                    <w:t>ºΩ</w:t>
                  </w:r>
                </w:p>
              </w:txbxContent>
            </v:textbox>
          </v:shape>
        </w:pict>
      </w:r>
      <w:r>
        <w:rPr>
          <w:sz w:val="24"/>
          <w:szCs w:val="24"/>
        </w:rPr>
      </w:r>
      <w:r>
        <w:rPr>
          <w:sz w:val="24"/>
          <w:szCs w:val="24"/>
        </w:rPr>
        <w:pict w14:anchorId="0542F098">
          <v:group id="画布 198" o:spid="_x0000_s2082" editas="canvas" style="width:441pt;height:148.2pt;mso-position-horizontal-relative:char;mso-position-vertical-relative:line" coordsize="56007,18821">
            <v:shape id="_x0000_s2083" type="#_x0000_t75" style="position:absolute;width:56007;height:18821">
              <o:lock v:ext="edit" rotation="t"/>
            </v:shape>
            <v:line id="Line 175" o:spid="_x0000_s2084" style="position:absolute;flip:x" from="9142,5943" to="9149,14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6C+8YAAADcAAAADwAAAGRycy9kb3ducmV2LnhtbESPQUvDQBCF74L/YRnBi9hNRSSN3ZYi&#10;FDz0Yi0pvY3ZMRuSnY27axv/vXMQvM3w3rz3zXI9+UGdKaYusIH5rABF3ATbcWvg8L69L0GljGxx&#10;CEwGfijBenV9tcTKhgu/0XmfWyUhnCo04HIeK61T48hjmoWRWLTPED1mWWOrbcSLhPtBPxTFk/bY&#10;sTQ4HOnFUdPvv70BXe7uvuLm47Gv++Nx4eqmHk87Y25vps0zqExT/jf/Xb9awS8FX56RCf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OgvvGAAAA3AAAAA8AAAAAAAAA&#10;AAAAAAAAoQIAAGRycy9kb3ducmV2LnhtbFBLBQYAAAAABAAEAPkAAACUAwAAAAA=&#10;"/>
            <v:shape id="AutoShape 176" o:spid="_x0000_s2085" type="#_x0000_t32" style="position:absolute;left:29719;top:5943;width:7;height:89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ckAsMAAADcAAAADwAAAGRycy9kb3ducmV2LnhtbERPTWsCMRC9C/6HMEIvUrMrVGRrlFUQ&#10;tOBB296nm+kmuJmsm6jbf98UhN7m8T5nsepdI27UBetZQT7JQBBXXluuFXy8b5/nIEJE1th4JgU/&#10;FGC1HA4WWGh/5yPdTrEWKYRDgQpMjG0hZagMOQwT3xIn7tt3DmOCXS11h/cU7ho5zbKZdGg5NRhs&#10;aWOoOp+uTsFhn6/LL2P3b8eLPbxsy+Zajz+Vehr15SuISH38Fz/cO53mz3P4eyZdIJ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j3JALDAAAA3AAAAA8AAAAAAAAAAAAA&#10;AAAAoQIAAGRycy9kb3ducmV2LnhtbFBLBQYAAAAABAAEAPkAAACRAwAAAAA=&#10;"/>
            <v:shape id="AutoShape 177" o:spid="_x0000_s2086" type="#_x0000_t32" style="position:absolute;left:48003;top:5943;width:15;height:8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W6dcIAAADcAAAADwAAAGRycy9kb3ducmV2LnhtbERPS2sCMRC+F/wPYYReimYVWmQ1yloQ&#10;asGDr/u4mW5CN5N1E3X7741Q8DYf33Nmi87V4kptsJ4VjIYZCOLSa8uVgsN+NZiACBFZY+2ZFPxR&#10;gMW89zLDXPsbb+m6i5VIIRxyVGBibHIpQ2nIYRj6hjhxP751GBNsK6lbvKVwV8txln1Ih5ZTg8GG&#10;Pg2Vv7uLU7BZj5bFydj19/ZsN++ror5Ub0elXvtdMQURqYtP8b/7S6f5kzE8nkkX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CW6dcIAAADcAAAADwAAAAAAAAAAAAAA&#10;AAChAgAAZHJzL2Rvd25yZXYueG1sUEsFBgAAAAAEAAQA+QAAAJADAAAAAA==&#10;"/>
            <v:line id="Line 178" o:spid="_x0000_s2087" style="position:absolute" from="6856,9910" to="51435,9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d88QAAADcAAAADwAAAGRycy9kb3ducmV2LnhtbERPTWvCQBC9C/0PyxS86UaFIKmriCJo&#10;D0VtoT2O2WmSNjsbdrdJ+u9dQfA2j/c5i1VvatGS85VlBZNxAoI4t7riQsHH+240B+EDssbaMin4&#10;Jw+r5dNggZm2HZ+oPYdCxBD2GSooQ2gyKX1ekkE/tg1x5L6tMxgidIXUDrsYbmo5TZJUGqw4NpTY&#10;0Kak/Pf8ZxS8zY5puz687vvPQ3rJt6fL10/nlBo+9+sXEIH68BDf3Xsd589ncHsmXi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J3zxAAAANwAAAAPAAAAAAAAAAAA&#10;AAAAAKECAABkcnMvZG93bnJldi54bWxQSwUGAAAAAAQABAD5AAAAkgMAAAAA&#10;"/>
            <v:oval id="Oval 179" o:spid="_x0000_s2088" style="position:absolute;left:3431;top:7926;width:3411;height:39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lst8EA&#10;AADcAAAADwAAAGRycy9kb3ducmV2LnhtbERPTWvCQBC9C/6HZYTedGOjIqmrSEWwBw9N2/uQHZNg&#10;djZkx5j++64g9DaP9zmb3eAa1VMXas8G5rMEFHHhbc2lge+v43QNKgiyxcYzGfilALvteLTBzPo7&#10;f1KfS6liCIcMDVQibaZ1KCpyGGa+JY7cxXcOJcKu1LbDewx3jX5NkpV2WHNsqLCl94qKa35zBg7l&#10;Pl/1OpVlejmcZHn9OX+kc2NeJsP+DZTQIP/ip/tk4/z1Ah7PxAv0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JbLfBAAAA3AAAAA8AAAAAAAAAAAAAAAAAmAIAAGRycy9kb3du&#10;cmV2LnhtbFBLBQYAAAAABAAEAPUAAACGAwAAAAA=&#10;"/>
            <v:shape id="Text Box 180" o:spid="_x0000_s2089" type="#_x0000_t202" style="position:absolute;left:3431;top:7926;width:3425;height:39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S/IsAA&#10;AADcAAAADwAAAGRycy9kb3ducmV2LnhtbERPTYvCMBC9C/6HMII3TZRV3K5RRFnwpOjuCt6GZmzL&#10;NpPSRFv/vREEb/N4nzNftrYUN6p94VjDaKhAEKfOFJxp+P35HsxA+IBssHRMGu7kYbnoduaYGNfw&#10;gW7HkIkYwj5BDXkIVSKlT3Oy6IeuIo7cxdUWQ4R1Jk2NTQy3pRwrNZUWC44NOVa0zin9P16thr/d&#10;5Xz6UPtsYydV41ol2X5Krfu9dvUFIlAb3uKXe2vi/NkE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S/IsAAAADcAAAADwAAAAAAAAAAAAAAAACYAgAAZHJzL2Rvd25y&#10;ZXYueG1sUEsFBgAAAAAEAAQA9QAAAIUDAAAAAA==&#10;" filled="f" stroked="f">
              <v:textbox>
                <w:txbxContent>
                  <w:p w14:paraId="55798A67" w14:textId="77777777" w:rsidR="008A3171" w:rsidRDefault="008A3171">
                    <w:pPr>
                      <w:rPr>
                        <w:sz w:val="28"/>
                        <w:szCs w:val="28"/>
                      </w:rPr>
                    </w:pPr>
                    <w:r>
                      <w:rPr>
                        <w:rFonts w:ascii="宋体" w:hAnsi="宋体" w:hint="eastAsia"/>
                        <w:sz w:val="28"/>
                        <w:szCs w:val="28"/>
                      </w:rPr>
                      <w:t>∽</w:t>
                    </w:r>
                  </w:p>
                </w:txbxContent>
              </v:textbox>
            </v:shape>
            <v:oval id="Oval 181" o:spid="_x0000_s2090" style="position:absolute;left:51435;top:7926;width:3418;height:39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dXW8EA&#10;AADcAAAADwAAAGRycy9kb3ducmV2LnhtbERPTWvCQBC9C/0PyxR6040Gg6SuIpWCPfRgbO9DdkyC&#10;2dmQHWP8926h4G0e73PW29G1aqA+NJ4NzGcJKOLS24YrAz+nz+kKVBBki61nMnCnANvNy2SNufU3&#10;PtJQSKViCIccDdQiXa51KGtyGGa+I47c2fcOJcK+0rbHWwx3rV4kSaYdNhwbauzoo6byUlydgX21&#10;K7JBp7JMz/uDLC+/31/p3Ji313H3DkpolKf4332wcf4qg79n4gV68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XV1vBAAAA3AAAAA8AAAAAAAAAAAAAAAAAmAIAAGRycy9kb3du&#10;cmV2LnhtbFBLBQYAAAAABAAEAPUAAACGAwAAAAA=&#10;"/>
            <v:shape id="Text Box 182" o:spid="_x0000_s2091" type="#_x0000_t202" style="position:absolute;left:51435;top:7926;width:3425;height:39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qEzsEA&#10;AADcAAAADwAAAGRycy9kb3ducmV2LnhtbERPS4vCMBC+L/gfwgje1kTRVatRRFnw5OITvA3N2Bab&#10;SWmytvvvN8LC3ubje85i1dpSPKn2hWMNg74CQZw6U3Cm4Xz6fJ+C8AHZYOmYNPyQh9Wy87bAxLiG&#10;D/Q8hkzEEPYJashDqBIpfZqTRd93FXHk7q62GCKsM2lqbGK4LeVQqQ9pseDYkGNFm5zSx/Hbarjs&#10;77frSH1lWzuuGtcqyXYmte512/UcRKA2/Iv/3DsT508n8HomXi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5qhM7BAAAA3AAAAA8AAAAAAAAAAAAAAAAAmAIAAGRycy9kb3du&#10;cmV2LnhtbFBLBQYAAAAABAAEAPUAAACGAwAAAAA=&#10;" filled="f" stroked="f">
              <v:textbox>
                <w:txbxContent>
                  <w:p w14:paraId="76236D5B" w14:textId="77777777" w:rsidR="008A3171" w:rsidRDefault="008A3171">
                    <w:pPr>
                      <w:rPr>
                        <w:sz w:val="28"/>
                        <w:szCs w:val="28"/>
                      </w:rPr>
                    </w:pPr>
                    <w:r>
                      <w:rPr>
                        <w:rFonts w:ascii="宋体" w:hAnsi="宋体" w:hint="eastAsia"/>
                        <w:sz w:val="28"/>
                        <w:szCs w:val="28"/>
                      </w:rPr>
                      <w:t>∽</w:t>
                    </w:r>
                  </w:p>
                </w:txbxContent>
              </v:textbox>
            </v:shape>
            <v:shape id="Text Box 183" o:spid="_x0000_s2092" type="#_x0000_t202" style="position:absolute;left:8003;top:2975;width:3424;height:2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QvMQA&#10;AADcAAAADwAAAGRycy9kb3ducmV2LnhtbESPT2vCQBDF7wW/wzKCt7qr2GJTVxGl0FOl/in0NmTH&#10;JJidDdmtSb+9cxC8zfDevPebxar3tbpSG6vAFiZjA4o4D67iwsLx8PE8BxUTssM6MFn4pwir5eBp&#10;gZkLHX/TdZ8KJSEcM7RQptRkWse8JI9xHBpi0c6h9ZhkbQvtWuwk3Nd6asyr9lixNJTY0Kak/LL/&#10;8xZOX+ffn5nZFVv/0nShN5r9m7Z2NOzX76AS9elhvl9/OsGfC608IxPo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ELzEAAAA3AAAAA8AAAAAAAAAAAAAAAAAmAIAAGRycy9k&#10;b3ducmV2LnhtbFBLBQYAAAAABAAEAPUAAACJAwAAAAA=&#10;" filled="f" stroked="f">
              <v:textbox>
                <w:txbxContent>
                  <w:p w14:paraId="256A9AA3" w14:textId="77777777" w:rsidR="008A3171" w:rsidRDefault="008A3171">
                    <w:r>
                      <w:rPr>
                        <w:rFonts w:hint="eastAsia"/>
                      </w:rPr>
                      <w:t>M</w:t>
                    </w:r>
                  </w:p>
                </w:txbxContent>
              </v:textbox>
            </v:shape>
            <v:shape id="Text Box 184" o:spid="_x0000_s2093" type="#_x0000_t202" style="position:absolute;left:28573;top:2975;width:3417;height:2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m1J8AA&#10;AADcAAAADwAAAGRycy9kb3ducmV2LnhtbERPS4vCMBC+C/6HMII3TVZUtBpFlAVPiu4DvA3N2JZt&#10;JqXJ2vrvjSB4m4/vOct1a0txo9oXjjV8DBUI4tSZgjMN31+fgxkIH5ANlo5Jw508rFfdzhIT4xo+&#10;0e0cMhFD2CeoIQ+hSqT0aU4W/dBVxJG7utpiiLDOpKmxieG2lCOlptJiwbEhx4q2OaV/53+r4edw&#10;vfyO1THb2UnVuFZJtnOpdb/XbhYgArXhLX659ybOn83h+Uy8QK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Lm1J8AAAADcAAAADwAAAAAAAAAAAAAAAACYAgAAZHJzL2Rvd25y&#10;ZXYueG1sUEsFBgAAAAAEAAQA9QAAAIUDAAAAAA==&#10;" filled="f" stroked="f">
              <v:textbox>
                <w:txbxContent>
                  <w:p w14:paraId="7A85BFE2" w14:textId="77777777" w:rsidR="008A3171" w:rsidRDefault="008A3171">
                    <w:r>
                      <w:rPr>
                        <w:rFonts w:hint="eastAsia"/>
                      </w:rPr>
                      <w:t>N</w:t>
                    </w:r>
                  </w:p>
                </w:txbxContent>
              </v:textbox>
            </v:shape>
            <v:shape id="Text Box 185" o:spid="_x0000_s2094" type="#_x0000_t202" style="position:absolute;left:46864;top:2975;width:3418;height:2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qKZ8QA&#10;AADcAAAADwAAAGRycy9kb3ducmV2LnhtbESPQWvCQBCF70L/wzKF3nS3pUqNrlJaBE8WYxW8Ddkx&#10;Cc3Ohuxq4r/vHAq9zfDevPfNcj34Rt2oi3VgC88TA4q4CK7m0sL3YTN+AxUTssMmMFm4U4T16mG0&#10;xMyFnvd0y1OpJIRjhhaqlNpM61hU5DFOQkss2iV0HpOsXaldh72E+0a/GDPTHmuWhgpb+qio+Mmv&#10;3sJxdzmfXs1X+emnbR8Go9nPtbVPj8P7AlSiIf2b/663TvDn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aimfEAAAA3AAAAA8AAAAAAAAAAAAAAAAAmAIAAGRycy9k&#10;b3ducmV2LnhtbFBLBQYAAAAABAAEAPUAAACJAwAAAAA=&#10;" filled="f" stroked="f">
              <v:textbox>
                <w:txbxContent>
                  <w:p w14:paraId="62A5F8AB" w14:textId="77777777" w:rsidR="008A3171" w:rsidRDefault="008A3171">
                    <w:r>
                      <w:rPr>
                        <w:rFonts w:hint="eastAsia"/>
                      </w:rPr>
                      <w:t>P</w:t>
                    </w:r>
                  </w:p>
                </w:txbxContent>
              </v:textbox>
            </v:shape>
            <v:shape id="Text Box 186" o:spid="_x0000_s2095" type="#_x0000_t202" style="position:absolute;left:10288;top:4951;width:2286;height:29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ZWOcUA&#10;AADcAAAADwAAAGRycy9kb3ducmV2LnhtbESPQW/CMAyF70j8h8iTdoMUkMbaERAam7QjlG67eo1p&#10;qjVO1WTQ8esJEhI3W+99z8+LVW8bcaTO144VTMYJCOLS6ZorBcX+ffQMwgdkjY1jUvBPHlbL4WCB&#10;mXYn3tExD5WIIewzVGBCaDMpfWnIoh+7ljhqB9dZDHHtKqk7PMVw28hpkjxJizXHCwZbejVU/uZ/&#10;NtaYfhezzTan+Rx/Zpu382d6+GqUenzo1y8gAvXhbr7RHzpy6QSuz8QJ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BlY5xQAAANwAAAAPAAAAAAAAAAAAAAAAAJgCAABkcnMv&#10;ZG93bnJldi54bWxQSwUGAAAAAAQABAD1AAAAigMAAAAA&#10;" filled="f">
              <v:textbox>
                <w:txbxContent>
                  <w:p w14:paraId="36B6ABEE" w14:textId="77777777" w:rsidR="008A3171" w:rsidRDefault="008A3171">
                    <w:r>
                      <w:rPr>
                        <w:rFonts w:hint="eastAsia"/>
                      </w:rPr>
                      <w:t>1</w:t>
                    </w:r>
                  </w:p>
                </w:txbxContent>
              </v:textbox>
            </v:shape>
            <v:shape id="Text Box 187" o:spid="_x0000_s2096" type="#_x0000_t202" style="position:absolute;left:25148;top:4951;width:2293;height:29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TITsUA&#10;AADcAAAADwAAAGRycy9kb3ducmV2LnhtbESPT2vCQBDF7wW/wzKF3nTTCFVjVpHaQo8abb2O2ckf&#10;zM6G7FZTP70rCL3N8N7vzZt02ZtGnKlztWUFr6MIBHFudc2lgv3uczgF4TyyxsYyKfgjB8vF4CnF&#10;RNsLb+mc+VKEEHYJKqi8bxMpXV6RQTeyLXHQCtsZ9GHtSqk7vIRw08g4it6kwZrDhQpbeq8oP2W/&#10;JtSID/vxepPRZILH8frj+j0rfhqlXp771RyEp97/mx/0lw7cLIb7M2EC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1MhOxQAAANwAAAAPAAAAAAAAAAAAAAAAAJgCAABkcnMv&#10;ZG93bnJldi54bWxQSwUGAAAAAAQABAD1AAAAigMAAAAA&#10;" filled="f">
              <v:textbox>
                <w:txbxContent>
                  <w:p w14:paraId="1623D0D6" w14:textId="77777777" w:rsidR="008A3171" w:rsidRDefault="008A3171">
                    <w:r>
                      <w:rPr>
                        <w:rFonts w:hint="eastAsia"/>
                      </w:rPr>
                      <w:t>2</w:t>
                    </w:r>
                  </w:p>
                </w:txbxContent>
              </v:textbox>
            </v:shape>
            <v:shape id="Text Box 188" o:spid="_x0000_s2097" type="#_x0000_t202" style="position:absolute;left:30858;top:4951;width:2293;height:29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ht1cUA&#10;AADcAAAADwAAAGRycy9kb3ducmV2LnhtbESPT2vCQBDF70K/wzKCt7rRgNbUVYp/wGObRr2O2TEJ&#10;zc6G7Kqxn75bELzN8N7vzZv5sjO1uFLrKssKRsMIBHFudcWFgux7+/oGwnlkjbVlUnAnB8vFS2+O&#10;ibY3/qJr6gsRQtglqKD0vkmkdHlJBt3QNsRBO9vWoA9rW0jd4i2Em1qOo2giDVYcLpTY0Kqk/Ce9&#10;mFBjfMzi9WdK0yme4vXmdz87H2qlBv3u4x2Ep84/zQ96pwM3i+H/mTCB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mG3VxQAAANwAAAAPAAAAAAAAAAAAAAAAAJgCAABkcnMv&#10;ZG93bnJldi54bWxQSwUGAAAAAAQABAD1AAAAigMAAAAA&#10;" filled="f">
              <v:textbox>
                <w:txbxContent>
                  <w:p w14:paraId="250DF6F2" w14:textId="77777777" w:rsidR="008A3171" w:rsidRDefault="008A3171">
                    <w:r>
                      <w:rPr>
                        <w:rFonts w:hint="eastAsia"/>
                      </w:rPr>
                      <w:t>3</w:t>
                    </w:r>
                  </w:p>
                </w:txbxContent>
              </v:textbox>
            </v:shape>
            <v:shape id="Text Box 189" o:spid="_x0000_s2098" type="#_x0000_t202" style="position:absolute;left:44579;top:4951;width:2293;height:29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H1ocYA&#10;AADcAAAADwAAAGRycy9kb3ducmV2LnhtbESPS2/CMBCE75X4D9ZW4lacAiqQxqCqgNRjSXlct/Hm&#10;IeJ1FBsI/fUYCam3Xc18s7PJojO1OFPrKssKXgcRCOLM6ooLBduf9csUhPPIGmvLpOBKDhbz3lOC&#10;sbYX3tA59YUIIexiVFB638RSuqwkg25gG+Kg5bY16MPaFlK3eAnhppbDKHqTBisOF0ps6LOk7Jie&#10;TKgxPGxHy++UJhP8HS1Xf7tZvq+V6j93H+8gPHX+3/ygv3TgZmO4PxMm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XH1ocYAAADcAAAADwAAAAAAAAAAAAAAAACYAgAAZHJz&#10;L2Rvd25yZXYueG1sUEsFBgAAAAAEAAQA9QAAAIsDAAAAAA==&#10;" filled="f">
              <v:textbox>
                <w:txbxContent>
                  <w:p w14:paraId="332917B9" w14:textId="77777777" w:rsidR="008A3171" w:rsidRDefault="008A3171">
                    <w:r>
                      <w:rPr>
                        <w:rFonts w:hint="eastAsia"/>
                      </w:rPr>
                      <w:t>41</w:t>
                    </w:r>
                  </w:p>
                </w:txbxContent>
              </v:textbox>
            </v:shape>
            <v:shape id="Text Box 190" o:spid="_x0000_s2099" type="#_x0000_t202" style="position:absolute;left:15998;top:15853;width:8003;height:2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5DsEA&#10;AADcAAAADwAAAGRycy9kb3ducmV2LnhtbERPyWrDMBC9F/oPYgq9lFhOyepGMWkhxVcn+YCxNbFN&#10;rZGxVC9/XxUKvc3jrXNIJ9OKgXrXWFawjGIQxKXVDVcKbtfzYgfCeWSNrWVSMJOD9Pj4cMBE25Fz&#10;Gi6+EiGEXYIKau+7REpX1mTQRbYjDtzd9gZ9gH0ldY9jCDetfI3jjTTYcGiosaOPmsqvy7dRcM/G&#10;l/V+LD79bZuvNu/YbAs7K/X8NJ3eQHia/L/4z53pMH+/ht9nwgXy+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heQ7BAAAA3AAAAA8AAAAAAAAAAAAAAAAAmAIAAGRycy9kb3du&#10;cmV2LnhtbFBLBQYAAAAABAAEAPUAAACGAwAAAAA=&#10;" stroked="f">
              <v:textbox>
                <w:txbxContent>
                  <w:p w14:paraId="26DC6B0E" w14:textId="77777777" w:rsidR="008A3171" w:rsidRDefault="008A3171">
                    <w:r>
                      <w:rPr>
                        <w:rFonts w:hint="eastAsia"/>
                      </w:rPr>
                      <w:t>30</w:t>
                    </w:r>
                    <w:r>
                      <w:rPr>
                        <w:rFonts w:hint="eastAsia"/>
                      </w:rPr>
                      <w:t>∠</w:t>
                    </w:r>
                    <w:r>
                      <w:rPr>
                        <w:rFonts w:hint="eastAsia"/>
                      </w:rPr>
                      <w:t>80</w:t>
                    </w:r>
                    <w:r>
                      <w:rPr>
                        <w:rFonts w:ascii="宋体" w:hAnsi="宋体" w:hint="eastAsia"/>
                      </w:rPr>
                      <w:t>ºΩ</w:t>
                    </w:r>
                  </w:p>
                </w:txbxContent>
              </v:textbox>
            </v:shape>
            <v:shape id="Text Box 191" o:spid="_x0000_s2100" type="#_x0000_t202" style="position:absolute;left:34290;top:15853;width:8003;height:2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PnecEA&#10;AADcAAAADwAAAGRycy9kb3ducmV2LnhtbERPzYrCMBC+L/gOYQQvyzZV3KrVKKugeNX1AabN2Bab&#10;SWmytr69EYS9zcf3O6tNb2pxp9ZVlhWMoxgEcW51xYWCy+/+aw7CeWSNtWVS8CAHm/XgY4Wpth2f&#10;6H72hQgh7FJUUHrfpFK6vCSDLrINceCutjXoA2wLqVvsQrip5SSOE2mw4tBQYkO7kvLb+c8ouB67&#10;z+9Flx38ZXaaJlusZpl9KDUa9j9LEJ56/y9+u486zF8k8HomXC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cz53nBAAAA3AAAAA8AAAAAAAAAAAAAAAAAmAIAAGRycy9kb3du&#10;cmV2LnhtbFBLBQYAAAAABAAEAPUAAACGAwAAAAA=&#10;" stroked="f">
              <v:textbox>
                <w:txbxContent>
                  <w:p w14:paraId="357A7DBE" w14:textId="77777777" w:rsidR="008A3171" w:rsidRDefault="008A3171">
                    <w:r>
                      <w:rPr>
                        <w:rFonts w:hint="eastAsia"/>
                      </w:rPr>
                      <w:t>50</w:t>
                    </w:r>
                    <w:r>
                      <w:rPr>
                        <w:rFonts w:hint="eastAsia"/>
                      </w:rPr>
                      <w:t>∠</w:t>
                    </w:r>
                    <w:r>
                      <w:rPr>
                        <w:rFonts w:hint="eastAsia"/>
                      </w:rPr>
                      <w:t>80</w:t>
                    </w:r>
                    <w:r>
                      <w:rPr>
                        <w:rFonts w:ascii="宋体" w:hAnsi="宋体" w:hint="eastAsia"/>
                      </w:rPr>
                      <w:t>ºΩ</w:t>
                    </w:r>
                  </w:p>
                </w:txbxContent>
              </v:textbox>
            </v:shape>
            <v:shape id="Text Box 192" o:spid="_x0000_s2101" type="#_x0000_t202" style="position:absolute;left:48003;top:15853;width:8004;height:2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9C4sEA&#10;AADcAAAADwAAAGRycy9kb3ducmV2LnhtbERP24rCMBB9X/Afwgi+LGuquNZWo6yC4quuHzA20ws2&#10;k9Jkbf17Iwj7NodzndWmN7W4U+sqywom4wgEcWZ1xYWCy+/+awHCeWSNtWVS8CAHm/XgY4Wpth2f&#10;6H72hQgh7FJUUHrfpFK6rCSDbmwb4sDltjXoA2wLqVvsQrip5TSK5tJgxaGhxIZ2JWW3859RkB+7&#10;z++kux78JT7N5lus4qt9KDUa9j9LEJ56/y9+u486zE9ieD0TLp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QuLBAAAA3AAAAA8AAAAAAAAAAAAAAAAAmAIAAGRycy9kb3du&#10;cmV2LnhtbFBLBQYAAAAABAAEAPUAAACGAwAAAAA=&#10;" stroked="f">
              <v:textbox>
                <w:txbxContent>
                  <w:p w14:paraId="49AF6082" w14:textId="77777777" w:rsidR="008A3171" w:rsidRDefault="008A3171">
                    <w:r>
                      <w:rPr>
                        <w:rFonts w:hint="eastAsia"/>
                      </w:rPr>
                      <w:t>9</w:t>
                    </w:r>
                    <w:r>
                      <w:rPr>
                        <w:rFonts w:hint="eastAsia"/>
                      </w:rPr>
                      <w:t>∠</w:t>
                    </w:r>
                    <w:r>
                      <w:rPr>
                        <w:rFonts w:hint="eastAsia"/>
                      </w:rPr>
                      <w:t>80</w:t>
                    </w:r>
                    <w:r>
                      <w:rPr>
                        <w:rFonts w:ascii="宋体" w:hAnsi="宋体" w:hint="eastAsia"/>
                      </w:rPr>
                      <w:t>ºΩ</w:t>
                    </w:r>
                  </w:p>
                </w:txbxContent>
              </v:textbox>
            </v:shape>
            <w10:anchorlock/>
          </v:group>
        </w:pict>
      </w:r>
    </w:p>
    <w:p w14:paraId="4290281C" w14:textId="77777777" w:rsidR="008A5222" w:rsidRDefault="008A3171">
      <w:pPr>
        <w:rPr>
          <w:sz w:val="24"/>
          <w:szCs w:val="24"/>
        </w:rPr>
      </w:pPr>
      <w:r>
        <w:rPr>
          <w:rFonts w:hint="eastAsia"/>
          <w:sz w:val="24"/>
          <w:szCs w:val="24"/>
        </w:rPr>
        <w:t>答：系统综合阻抗为：</w:t>
      </w:r>
    </w:p>
    <w:p w14:paraId="2F5F833A" w14:textId="77777777" w:rsidR="008A5222" w:rsidRDefault="008A3171">
      <w:pPr>
        <w:rPr>
          <w:sz w:val="24"/>
          <w:szCs w:val="24"/>
        </w:rPr>
      </w:pPr>
      <w:r>
        <w:rPr>
          <w:rFonts w:hint="eastAsia"/>
          <w:sz w:val="24"/>
          <w:szCs w:val="24"/>
        </w:rPr>
        <w:t>Z11=2+30+50+9=91</w:t>
      </w:r>
    </w:p>
    <w:p w14:paraId="7E3A25BA" w14:textId="77777777" w:rsidR="008A5222" w:rsidRDefault="008A3171">
      <w:pPr>
        <w:rPr>
          <w:sz w:val="24"/>
          <w:szCs w:val="24"/>
        </w:rPr>
      </w:pPr>
      <w:r>
        <w:rPr>
          <w:rFonts w:hint="eastAsia"/>
          <w:sz w:val="24"/>
          <w:szCs w:val="24"/>
        </w:rPr>
        <w:t>振荡中心在</w:t>
      </w:r>
      <w:r>
        <w:rPr>
          <w:rFonts w:hint="eastAsia"/>
          <w:sz w:val="24"/>
          <w:szCs w:val="24"/>
        </w:rPr>
        <w:t>Z11/2</w:t>
      </w:r>
      <w:r>
        <w:rPr>
          <w:rFonts w:hint="eastAsia"/>
          <w:sz w:val="24"/>
          <w:szCs w:val="24"/>
        </w:rPr>
        <w:t>处，即</w:t>
      </w:r>
      <w:r>
        <w:rPr>
          <w:rFonts w:hint="eastAsia"/>
          <w:sz w:val="24"/>
          <w:szCs w:val="24"/>
        </w:rPr>
        <w:t>91/2=45.5</w:t>
      </w:r>
      <w:r>
        <w:rPr>
          <w:rFonts w:hint="eastAsia"/>
          <w:sz w:val="24"/>
          <w:szCs w:val="24"/>
        </w:rPr>
        <w:t>Ω，振荡中心在</w:t>
      </w:r>
      <w:r>
        <w:rPr>
          <w:rFonts w:hint="eastAsia"/>
          <w:sz w:val="24"/>
          <w:szCs w:val="24"/>
        </w:rPr>
        <w:t>NP</w:t>
      </w:r>
      <w:r>
        <w:rPr>
          <w:rFonts w:hint="eastAsia"/>
          <w:sz w:val="24"/>
          <w:szCs w:val="24"/>
        </w:rPr>
        <w:t>线路靠近</w:t>
      </w:r>
      <w:r>
        <w:rPr>
          <w:rFonts w:hint="eastAsia"/>
          <w:sz w:val="24"/>
          <w:szCs w:val="24"/>
        </w:rPr>
        <w:t>N</w:t>
      </w:r>
      <w:r>
        <w:rPr>
          <w:rFonts w:hint="eastAsia"/>
          <w:sz w:val="24"/>
          <w:szCs w:val="24"/>
        </w:rPr>
        <w:t>侧的</w:t>
      </w:r>
      <w:r>
        <w:rPr>
          <w:rFonts w:hint="eastAsia"/>
          <w:sz w:val="24"/>
          <w:szCs w:val="24"/>
        </w:rPr>
        <w:t>45.5-</w:t>
      </w:r>
      <w:r>
        <w:rPr>
          <w:rFonts w:hint="eastAsia"/>
          <w:sz w:val="24"/>
          <w:szCs w:val="24"/>
        </w:rPr>
        <w:t>（</w:t>
      </w:r>
      <w:r>
        <w:rPr>
          <w:rFonts w:hint="eastAsia"/>
          <w:sz w:val="24"/>
          <w:szCs w:val="24"/>
        </w:rPr>
        <w:t>30+2</w:t>
      </w:r>
      <w:r>
        <w:rPr>
          <w:rFonts w:hint="eastAsia"/>
          <w:sz w:val="24"/>
          <w:szCs w:val="24"/>
        </w:rPr>
        <w:t>）</w:t>
      </w:r>
      <w:r>
        <w:rPr>
          <w:rFonts w:hint="eastAsia"/>
          <w:sz w:val="24"/>
          <w:szCs w:val="24"/>
        </w:rPr>
        <w:t>=13.5</w:t>
      </w:r>
      <w:r>
        <w:rPr>
          <w:rFonts w:hint="eastAsia"/>
          <w:sz w:val="24"/>
          <w:szCs w:val="24"/>
        </w:rPr>
        <w:t>Ω处</w:t>
      </w:r>
    </w:p>
    <w:p w14:paraId="17C652B9" w14:textId="77777777" w:rsidR="008A5222" w:rsidRDefault="008A3171">
      <w:pPr>
        <w:rPr>
          <w:sz w:val="24"/>
          <w:szCs w:val="24"/>
        </w:rPr>
      </w:pPr>
      <w:r>
        <w:rPr>
          <w:rFonts w:hint="eastAsia"/>
          <w:sz w:val="24"/>
          <w:szCs w:val="24"/>
        </w:rPr>
        <w:t>1</w:t>
      </w:r>
      <w:r>
        <w:rPr>
          <w:rFonts w:hint="eastAsia"/>
          <w:sz w:val="24"/>
          <w:szCs w:val="24"/>
        </w:rPr>
        <w:t>、</w:t>
      </w:r>
      <w:r>
        <w:rPr>
          <w:rFonts w:hint="eastAsia"/>
          <w:sz w:val="24"/>
          <w:szCs w:val="24"/>
        </w:rPr>
        <w:t>2</w:t>
      </w:r>
      <w:r>
        <w:rPr>
          <w:rFonts w:hint="eastAsia"/>
          <w:sz w:val="24"/>
          <w:szCs w:val="24"/>
        </w:rPr>
        <w:t>保护中的</w:t>
      </w:r>
      <w:r>
        <w:rPr>
          <w:rFonts w:hint="eastAsia"/>
          <w:sz w:val="24"/>
          <w:szCs w:val="24"/>
        </w:rPr>
        <w:t>I</w:t>
      </w:r>
      <w:r>
        <w:rPr>
          <w:rFonts w:hint="eastAsia"/>
          <w:sz w:val="24"/>
          <w:szCs w:val="24"/>
        </w:rPr>
        <w:t>段：不需要振荡闭锁控制</w:t>
      </w:r>
    </w:p>
    <w:p w14:paraId="2E604A51" w14:textId="77777777" w:rsidR="008A5222" w:rsidRDefault="008A3171">
      <w:pPr>
        <w:rPr>
          <w:sz w:val="24"/>
          <w:szCs w:val="24"/>
        </w:rPr>
      </w:pPr>
      <w:r>
        <w:rPr>
          <w:rFonts w:hint="eastAsia"/>
          <w:sz w:val="24"/>
          <w:szCs w:val="24"/>
        </w:rPr>
        <w:t>3</w:t>
      </w:r>
      <w:r>
        <w:rPr>
          <w:rFonts w:hint="eastAsia"/>
          <w:sz w:val="24"/>
          <w:szCs w:val="24"/>
        </w:rPr>
        <w:t>保护中的</w:t>
      </w:r>
      <w:r>
        <w:rPr>
          <w:rFonts w:hint="eastAsia"/>
          <w:sz w:val="24"/>
          <w:szCs w:val="24"/>
        </w:rPr>
        <w:t>I</w:t>
      </w:r>
      <w:r>
        <w:rPr>
          <w:rFonts w:hint="eastAsia"/>
          <w:sz w:val="24"/>
          <w:szCs w:val="24"/>
        </w:rPr>
        <w:t>段：需振荡闭锁控制</w:t>
      </w:r>
    </w:p>
    <w:p w14:paraId="3F0FC75D" w14:textId="77777777" w:rsidR="008A5222" w:rsidRDefault="008A3171">
      <w:pPr>
        <w:rPr>
          <w:sz w:val="24"/>
          <w:szCs w:val="24"/>
        </w:rPr>
      </w:pPr>
      <w:r>
        <w:rPr>
          <w:rFonts w:hint="eastAsia"/>
          <w:sz w:val="24"/>
          <w:szCs w:val="24"/>
        </w:rPr>
        <w:t>4</w:t>
      </w:r>
      <w:r>
        <w:rPr>
          <w:rFonts w:hint="eastAsia"/>
          <w:sz w:val="24"/>
          <w:szCs w:val="24"/>
        </w:rPr>
        <w:t>保护中的</w:t>
      </w:r>
      <w:r>
        <w:rPr>
          <w:rFonts w:hint="eastAsia"/>
          <w:sz w:val="24"/>
          <w:szCs w:val="24"/>
        </w:rPr>
        <w:t>I</w:t>
      </w:r>
      <w:r>
        <w:rPr>
          <w:rFonts w:hint="eastAsia"/>
          <w:sz w:val="24"/>
          <w:szCs w:val="24"/>
        </w:rPr>
        <w:t>段：按整定阻抗</w:t>
      </w:r>
      <w:r>
        <w:rPr>
          <w:rFonts w:hint="eastAsia"/>
          <w:sz w:val="24"/>
          <w:szCs w:val="24"/>
        </w:rPr>
        <w:t>85%</w:t>
      </w:r>
      <w:r>
        <w:rPr>
          <w:rFonts w:hint="eastAsia"/>
          <w:sz w:val="24"/>
          <w:szCs w:val="24"/>
        </w:rPr>
        <w:t>计算。保护区为</w:t>
      </w:r>
      <w:r>
        <w:rPr>
          <w:rFonts w:hint="eastAsia"/>
          <w:sz w:val="24"/>
          <w:szCs w:val="24"/>
        </w:rPr>
        <w:t>50*85%=42.5</w:t>
      </w:r>
      <w:r>
        <w:rPr>
          <w:rFonts w:hint="eastAsia"/>
          <w:sz w:val="24"/>
          <w:szCs w:val="24"/>
        </w:rPr>
        <w:t>Ω，保护区伸到离</w:t>
      </w:r>
      <w:r>
        <w:rPr>
          <w:rFonts w:hint="eastAsia"/>
          <w:sz w:val="24"/>
          <w:szCs w:val="24"/>
        </w:rPr>
        <w:t>N</w:t>
      </w:r>
      <w:r>
        <w:rPr>
          <w:rFonts w:hint="eastAsia"/>
          <w:sz w:val="24"/>
          <w:szCs w:val="24"/>
        </w:rPr>
        <w:t>母线处</w:t>
      </w:r>
      <w:r>
        <w:rPr>
          <w:rFonts w:hint="eastAsia"/>
          <w:sz w:val="24"/>
          <w:szCs w:val="24"/>
        </w:rPr>
        <w:t>50-42.5=7.5</w:t>
      </w:r>
      <w:r>
        <w:rPr>
          <w:rFonts w:hint="eastAsia"/>
          <w:sz w:val="24"/>
          <w:szCs w:val="24"/>
        </w:rPr>
        <w:t>Ω，振荡中心在</w:t>
      </w:r>
      <w:r>
        <w:rPr>
          <w:rFonts w:hint="eastAsia"/>
          <w:sz w:val="24"/>
          <w:szCs w:val="24"/>
        </w:rPr>
        <w:t>I</w:t>
      </w:r>
      <w:r>
        <w:rPr>
          <w:rFonts w:hint="eastAsia"/>
          <w:sz w:val="24"/>
          <w:szCs w:val="24"/>
        </w:rPr>
        <w:t>段保护区内，故需振荡闭锁控制。</w:t>
      </w:r>
    </w:p>
    <w:p w14:paraId="5B600EA1" w14:textId="77777777" w:rsidR="008A5222" w:rsidRDefault="008A5222">
      <w:pPr>
        <w:rPr>
          <w:sz w:val="24"/>
          <w:szCs w:val="24"/>
        </w:rPr>
      </w:pPr>
    </w:p>
    <w:p w14:paraId="0F1E1A25" w14:textId="77777777" w:rsidR="008A5222" w:rsidRDefault="008A5222">
      <w:pPr>
        <w:rPr>
          <w:sz w:val="24"/>
          <w:szCs w:val="24"/>
        </w:rPr>
      </w:pPr>
    </w:p>
    <w:p w14:paraId="10DDC740" w14:textId="77777777" w:rsidR="008A5222" w:rsidRPr="00443E8F" w:rsidRDefault="008A3171" w:rsidP="0074218D">
      <w:pPr>
        <w:pStyle w:val="2"/>
        <w:numPr>
          <w:ilvl w:val="0"/>
          <w:numId w:val="35"/>
        </w:numPr>
        <w:rPr>
          <w:rFonts w:ascii="Calibri" w:eastAsia="宋体" w:hAnsi="Calibri"/>
        </w:rPr>
      </w:pPr>
      <w:r w:rsidRPr="00443E8F">
        <w:rPr>
          <w:rFonts w:ascii="Calibri" w:eastAsia="宋体" w:hAnsi="Calibri" w:hint="eastAsia"/>
        </w:rPr>
        <w:t>设</w:t>
      </w:r>
      <w:r w:rsidRPr="00443E8F">
        <w:rPr>
          <w:rFonts w:ascii="Calibri" w:eastAsia="宋体" w:hAnsi="Calibri"/>
        </w:rPr>
        <w:object w:dxaOrig="295" w:dyaOrig="369" w14:anchorId="7414B4E2">
          <v:shape id="_x0000_i1552" type="#_x0000_t75" style="width:15.05pt;height:18.15pt" o:ole="">
            <v:imagedata r:id="rId239" o:title=""/>
          </v:shape>
          <o:OLEObject Type="Embed" ProgID="Equation.3" ShapeID="_x0000_i1552" DrawAspect="Content" ObjectID="_1662217052" r:id="rId993"/>
        </w:object>
      </w:r>
      <w:r w:rsidRPr="00443E8F">
        <w:rPr>
          <w:rFonts w:ascii="Calibri" w:eastAsia="宋体" w:hAnsi="Calibri" w:hint="eastAsia"/>
        </w:rPr>
        <w:t>为固定阻抗值，阻抗角与整定阻抗</w:t>
      </w:r>
      <w:r w:rsidRPr="00443E8F">
        <w:rPr>
          <w:rFonts w:ascii="Calibri" w:eastAsia="宋体" w:hAnsi="Calibri"/>
        </w:rPr>
        <w:object w:dxaOrig="406" w:dyaOrig="369" w14:anchorId="596C2EBF">
          <v:shape id="_x0000_i1553" type="#_x0000_t75" style="width:20.05pt;height:18.15pt" o:ole="">
            <v:imagedata r:id="rId241" o:title=""/>
          </v:shape>
          <o:OLEObject Type="Embed" ProgID="Equation.3" ShapeID="_x0000_i1553" DrawAspect="Content" ObjectID="_1662217053" r:id="rId994"/>
        </w:object>
      </w:r>
      <w:r w:rsidRPr="00443E8F">
        <w:rPr>
          <w:rFonts w:ascii="Calibri" w:eastAsia="宋体" w:hAnsi="Calibri" w:hint="eastAsia"/>
        </w:rPr>
        <w:t>的阻抗角相等，</w:t>
      </w:r>
      <w:r w:rsidRPr="00443E8F">
        <w:rPr>
          <w:rFonts w:ascii="Calibri" w:eastAsia="宋体" w:hAnsi="Calibri"/>
        </w:rPr>
        <w:object w:dxaOrig="332" w:dyaOrig="369" w14:anchorId="264A3DEA">
          <v:shape id="_x0000_i1554" type="#_x0000_t75" style="width:16.9pt;height:18.15pt" o:ole="">
            <v:imagedata r:id="rId243" o:title=""/>
          </v:shape>
          <o:OLEObject Type="Embed" ProgID="Equation.3" ShapeID="_x0000_i1554" DrawAspect="Content" ObjectID="_1662217054" r:id="rId995"/>
        </w:object>
      </w:r>
      <w:r w:rsidRPr="00443E8F">
        <w:rPr>
          <w:rFonts w:ascii="Calibri" w:eastAsia="宋体" w:hAnsi="Calibri" w:hint="eastAsia"/>
        </w:rPr>
        <w:t>为测量阻抗，按图</w:t>
      </w:r>
      <w:r w:rsidRPr="00443E8F">
        <w:rPr>
          <w:rFonts w:ascii="Calibri" w:eastAsia="宋体" w:hAnsi="Calibri" w:hint="eastAsia"/>
        </w:rPr>
        <w:t>1</w:t>
      </w:r>
      <w:r w:rsidRPr="00443E8F">
        <w:rPr>
          <w:rFonts w:ascii="Calibri" w:eastAsia="宋体" w:hAnsi="Calibri" w:hint="eastAsia"/>
        </w:rPr>
        <w:t>所</w:t>
      </w:r>
      <w:proofErr w:type="gramStart"/>
      <w:r w:rsidRPr="00443E8F">
        <w:rPr>
          <w:rFonts w:ascii="Calibri" w:eastAsia="宋体" w:hAnsi="Calibri" w:hint="eastAsia"/>
        </w:rPr>
        <w:t>示动作区</w:t>
      </w:r>
      <w:proofErr w:type="gramEnd"/>
      <w:r w:rsidRPr="00443E8F">
        <w:rPr>
          <w:rFonts w:ascii="Calibri" w:eastAsia="宋体" w:hAnsi="Calibri" w:hint="eastAsia"/>
        </w:rPr>
        <w:t>（阴影部分），写出</w:t>
      </w:r>
      <w:r w:rsidRPr="00443E8F">
        <w:rPr>
          <w:rFonts w:ascii="Calibri" w:eastAsia="宋体" w:hAnsi="Calibri"/>
        </w:rPr>
        <w:object w:dxaOrig="332" w:dyaOrig="369" w14:anchorId="0935FC66">
          <v:shape id="_x0000_i1555" type="#_x0000_t75" style="width:16.9pt;height:18.15pt" o:ole="">
            <v:imagedata r:id="rId245" o:title=""/>
          </v:shape>
          <o:OLEObject Type="Embed" ProgID="Equation.3" ShapeID="_x0000_i1555" DrawAspect="Content" ObjectID="_1662217055" r:id="rId996"/>
        </w:object>
      </w:r>
      <w:r w:rsidRPr="00443E8F">
        <w:rPr>
          <w:rFonts w:ascii="Calibri" w:eastAsia="宋体" w:hAnsi="Calibri" w:hint="eastAsia"/>
        </w:rPr>
        <w:t>的动作特性。</w:t>
      </w:r>
    </w:p>
    <w:p w14:paraId="27319281" w14:textId="77777777" w:rsidR="008A5222" w:rsidRDefault="008A3171">
      <w:pPr>
        <w:rPr>
          <w:sz w:val="24"/>
          <w:szCs w:val="24"/>
        </w:rPr>
      </w:pPr>
      <w:r>
        <w:rPr>
          <w:sz w:val="24"/>
          <w:szCs w:val="24"/>
        </w:rPr>
        <w:object w:dxaOrig="3674" w:dyaOrig="3323" w14:anchorId="772085FB">
          <v:shape id="_x0000_i1556" type="#_x0000_t75" style="width:183.45pt;height:165.9pt" o:ole="">
            <v:imagedata r:id="rId997" o:title=""/>
          </v:shape>
          <o:OLEObject Type="Embed" ProgID="Visio.Drawing.11" ShapeID="_x0000_i1556" DrawAspect="Content" ObjectID="_1662217056" r:id="rId998"/>
        </w:object>
      </w:r>
    </w:p>
    <w:p w14:paraId="33CE37CE" w14:textId="77777777" w:rsidR="008A5222" w:rsidRDefault="008A3171">
      <w:pPr>
        <w:rPr>
          <w:sz w:val="24"/>
          <w:szCs w:val="24"/>
        </w:rPr>
      </w:pPr>
      <w:r>
        <w:rPr>
          <w:rFonts w:hint="eastAsia"/>
          <w:sz w:val="24"/>
          <w:szCs w:val="24"/>
        </w:rPr>
        <w:t>答：</w:t>
      </w:r>
    </w:p>
    <w:p w14:paraId="093FA49E" w14:textId="77777777" w:rsidR="008A5222" w:rsidRDefault="008A3171">
      <w:pPr>
        <w:rPr>
          <w:sz w:val="24"/>
          <w:szCs w:val="24"/>
        </w:rPr>
      </w:pPr>
      <w:r>
        <w:rPr>
          <w:sz w:val="24"/>
          <w:szCs w:val="24"/>
        </w:rPr>
        <w:object w:dxaOrig="3563" w:dyaOrig="388" w14:anchorId="35C0DF7A">
          <v:shape id="_x0000_i1557" type="#_x0000_t75" style="width:178.45pt;height:19.4pt" o:ole="">
            <v:imagedata r:id="rId255" o:title=""/>
          </v:shape>
          <o:OLEObject Type="Embed" ProgID="Equation.3" ShapeID="_x0000_i1557" DrawAspect="Content" ObjectID="_1662217057" r:id="rId999"/>
        </w:object>
      </w:r>
    </w:p>
    <w:p w14:paraId="699AFF83" w14:textId="77777777" w:rsidR="008A5222" w:rsidRDefault="008A3171">
      <w:pPr>
        <w:rPr>
          <w:sz w:val="24"/>
          <w:szCs w:val="24"/>
        </w:rPr>
      </w:pPr>
      <w:r>
        <w:rPr>
          <w:rFonts w:hint="eastAsia"/>
          <w:sz w:val="24"/>
          <w:szCs w:val="24"/>
        </w:rPr>
        <w:t>动作方程为：</w:t>
      </w:r>
      <w:r>
        <w:rPr>
          <w:sz w:val="24"/>
          <w:szCs w:val="24"/>
        </w:rPr>
        <w:object w:dxaOrig="3083" w:dyaOrig="388" w14:anchorId="434A175F">
          <v:shape id="_x0000_i1558" type="#_x0000_t75" style="width:154pt;height:19.4pt" o:ole="">
            <v:imagedata r:id="rId1000" o:title=""/>
          </v:shape>
          <o:OLEObject Type="Embed" ProgID="Equation.3" ShapeID="_x0000_i1558" DrawAspect="Content" ObjectID="_1662217058" r:id="rId1001"/>
        </w:object>
      </w:r>
    </w:p>
    <w:p w14:paraId="7A4934AE" w14:textId="77777777" w:rsidR="008A5222" w:rsidRDefault="008A3171">
      <w:pPr>
        <w:rPr>
          <w:sz w:val="24"/>
          <w:szCs w:val="24"/>
        </w:rPr>
      </w:pPr>
      <w:r>
        <w:rPr>
          <w:rFonts w:hint="eastAsia"/>
          <w:sz w:val="24"/>
          <w:szCs w:val="24"/>
        </w:rPr>
        <w:t>或者</w:t>
      </w:r>
      <w:r>
        <w:rPr>
          <w:rFonts w:hint="eastAsia"/>
          <w:sz w:val="24"/>
          <w:szCs w:val="24"/>
        </w:rPr>
        <w:t xml:space="preserve"> </w:t>
      </w:r>
      <w:r>
        <w:rPr>
          <w:sz w:val="24"/>
          <w:szCs w:val="24"/>
        </w:rPr>
        <w:object w:dxaOrig="3194" w:dyaOrig="388" w14:anchorId="0C6F7F5E">
          <v:shape id="_x0000_i1559" type="#_x0000_t75" style="width:159.65pt;height:19.4pt" o:ole="">
            <v:imagedata r:id="rId1002" o:title=""/>
          </v:shape>
          <o:OLEObject Type="Embed" ProgID="Equation.3" ShapeID="_x0000_i1559" DrawAspect="Content" ObjectID="_1662217059" r:id="rId1003"/>
        </w:object>
      </w:r>
    </w:p>
    <w:p w14:paraId="6576ED39" w14:textId="77777777" w:rsidR="008A5222" w:rsidRDefault="008A5222">
      <w:pPr>
        <w:rPr>
          <w:sz w:val="24"/>
          <w:szCs w:val="24"/>
        </w:rPr>
      </w:pPr>
    </w:p>
    <w:p w14:paraId="1E7780D8" w14:textId="77777777" w:rsidR="008A5222" w:rsidRDefault="008A3171" w:rsidP="0074218D">
      <w:pPr>
        <w:numPr>
          <w:ilvl w:val="0"/>
          <w:numId w:val="20"/>
        </w:numPr>
        <w:ind w:left="0" w:firstLine="0"/>
        <w:rPr>
          <w:sz w:val="24"/>
          <w:szCs w:val="24"/>
        </w:rPr>
      </w:pPr>
      <w:r>
        <w:rPr>
          <w:rFonts w:hint="eastAsia"/>
          <w:sz w:val="24"/>
          <w:szCs w:val="24"/>
        </w:rPr>
        <w:t>某一</w:t>
      </w:r>
      <w:proofErr w:type="gramStart"/>
      <w:r>
        <w:rPr>
          <w:rFonts w:hint="eastAsia"/>
          <w:sz w:val="24"/>
          <w:szCs w:val="24"/>
        </w:rPr>
        <w:t>220</w:t>
      </w:r>
      <w:proofErr w:type="gramEnd"/>
      <w:r>
        <w:rPr>
          <w:rFonts w:hint="eastAsia"/>
          <w:sz w:val="24"/>
          <w:szCs w:val="24"/>
        </w:rPr>
        <w:t>kV</w:t>
      </w:r>
      <w:r>
        <w:rPr>
          <w:rFonts w:hint="eastAsia"/>
          <w:sz w:val="24"/>
          <w:szCs w:val="24"/>
        </w:rPr>
        <w:t>输电线路送有功</w:t>
      </w:r>
      <w:r>
        <w:rPr>
          <w:rFonts w:hint="eastAsia"/>
          <w:sz w:val="24"/>
          <w:szCs w:val="24"/>
        </w:rPr>
        <w:t>P=90MW</w:t>
      </w:r>
      <w:r>
        <w:rPr>
          <w:rFonts w:hint="eastAsia"/>
          <w:sz w:val="24"/>
          <w:szCs w:val="24"/>
        </w:rPr>
        <w:t>，受无功</w:t>
      </w:r>
      <w:r>
        <w:rPr>
          <w:rFonts w:hint="eastAsia"/>
          <w:sz w:val="24"/>
          <w:szCs w:val="24"/>
        </w:rPr>
        <w:t>Q=50Mvar</w:t>
      </w:r>
      <w:r>
        <w:rPr>
          <w:rFonts w:hint="eastAsia"/>
          <w:sz w:val="24"/>
          <w:szCs w:val="24"/>
        </w:rPr>
        <w:t>，电压互感器</w:t>
      </w:r>
      <w:r>
        <w:rPr>
          <w:rFonts w:hint="eastAsia"/>
          <w:sz w:val="24"/>
          <w:szCs w:val="24"/>
        </w:rPr>
        <w:t>PT</w:t>
      </w:r>
      <w:r>
        <w:rPr>
          <w:rFonts w:hint="eastAsia"/>
          <w:sz w:val="24"/>
          <w:szCs w:val="24"/>
        </w:rPr>
        <w:t>变比为</w:t>
      </w:r>
      <w:r>
        <w:rPr>
          <w:rFonts w:hint="eastAsia"/>
          <w:sz w:val="24"/>
          <w:szCs w:val="24"/>
        </w:rPr>
        <w:t>220</w:t>
      </w:r>
      <w:r>
        <w:rPr>
          <w:sz w:val="24"/>
          <w:szCs w:val="24"/>
        </w:rPr>
        <w:t>kV</w:t>
      </w:r>
      <w:r>
        <w:rPr>
          <w:rFonts w:hint="eastAsia"/>
          <w:sz w:val="24"/>
          <w:szCs w:val="24"/>
        </w:rPr>
        <w:t>/100</w:t>
      </w:r>
      <w:r>
        <w:rPr>
          <w:sz w:val="24"/>
          <w:szCs w:val="24"/>
        </w:rPr>
        <w:t>V</w:t>
      </w:r>
      <w:r>
        <w:rPr>
          <w:rFonts w:hint="eastAsia"/>
          <w:sz w:val="24"/>
          <w:szCs w:val="24"/>
        </w:rPr>
        <w:t>，电流互感器变比为</w:t>
      </w:r>
      <w:r>
        <w:rPr>
          <w:rFonts w:hint="eastAsia"/>
          <w:sz w:val="24"/>
          <w:szCs w:val="24"/>
        </w:rPr>
        <w:t>600/5</w:t>
      </w:r>
      <w:r>
        <w:rPr>
          <w:rFonts w:hint="eastAsia"/>
          <w:sz w:val="24"/>
          <w:szCs w:val="24"/>
        </w:rPr>
        <w:t>。试计算出二次负荷电流。</w:t>
      </w:r>
    </w:p>
    <w:p w14:paraId="6996AFD7" w14:textId="77777777" w:rsidR="008A5222" w:rsidRDefault="008A3171">
      <w:pPr>
        <w:spacing w:line="300" w:lineRule="auto"/>
        <w:rPr>
          <w:sz w:val="24"/>
          <w:szCs w:val="24"/>
        </w:rPr>
      </w:pPr>
      <w:r>
        <w:rPr>
          <w:rFonts w:hint="eastAsia"/>
          <w:sz w:val="24"/>
          <w:szCs w:val="24"/>
        </w:rPr>
        <w:t>答：</w:t>
      </w:r>
    </w:p>
    <w:p w14:paraId="54E4AEFC" w14:textId="77777777" w:rsidR="008A5222" w:rsidRDefault="008A3171">
      <w:pPr>
        <w:spacing w:line="300" w:lineRule="auto"/>
        <w:ind w:left="420"/>
        <w:rPr>
          <w:sz w:val="24"/>
          <w:szCs w:val="24"/>
        </w:rPr>
      </w:pPr>
      <w:r>
        <w:rPr>
          <w:rFonts w:hint="eastAsia"/>
          <w:sz w:val="24"/>
          <w:szCs w:val="24"/>
        </w:rPr>
        <w:t>线路输送功率为</w:t>
      </w:r>
    </w:p>
    <w:p w14:paraId="6419D841" w14:textId="77777777" w:rsidR="008A5222" w:rsidRDefault="008A3171">
      <w:pPr>
        <w:spacing w:line="300" w:lineRule="auto"/>
        <w:ind w:left="420"/>
        <w:rPr>
          <w:sz w:val="24"/>
          <w:szCs w:val="24"/>
        </w:rPr>
      </w:pPr>
      <w:r>
        <w:rPr>
          <w:rFonts w:hint="eastAsia"/>
          <w:sz w:val="24"/>
          <w:szCs w:val="24"/>
        </w:rPr>
        <w:t xml:space="preserve">           </w:t>
      </w:r>
      <w:r>
        <w:rPr>
          <w:sz w:val="24"/>
          <w:szCs w:val="24"/>
        </w:rPr>
        <w:object w:dxaOrig="4062" w:dyaOrig="443" w14:anchorId="2C75E32F">
          <v:shape id="_x0000_i1560" type="#_x0000_t75" style="width:202.85pt;height:21.9pt" o:ole="">
            <v:imagedata r:id="rId1004" o:title=""/>
          </v:shape>
          <o:OLEObject Type="Embed" ProgID="Equation.3" ShapeID="_x0000_i1560" DrawAspect="Content" ObjectID="_1662217060" r:id="rId1005"/>
        </w:object>
      </w:r>
    </w:p>
    <w:p w14:paraId="4E8A263B" w14:textId="77777777" w:rsidR="008A5222" w:rsidRDefault="008A3171">
      <w:pPr>
        <w:spacing w:line="300" w:lineRule="auto"/>
        <w:ind w:left="420"/>
        <w:rPr>
          <w:sz w:val="24"/>
          <w:szCs w:val="24"/>
        </w:rPr>
      </w:pPr>
      <w:r>
        <w:rPr>
          <w:rFonts w:hint="eastAsia"/>
          <w:sz w:val="24"/>
          <w:szCs w:val="24"/>
        </w:rPr>
        <w:t>线路一次负荷电流为</w:t>
      </w:r>
    </w:p>
    <w:p w14:paraId="24E97F80" w14:textId="77777777" w:rsidR="008A5222" w:rsidRDefault="008A3171">
      <w:pPr>
        <w:spacing w:line="300" w:lineRule="auto"/>
        <w:ind w:left="420"/>
        <w:rPr>
          <w:sz w:val="24"/>
          <w:szCs w:val="24"/>
        </w:rPr>
      </w:pPr>
      <w:r>
        <w:rPr>
          <w:rFonts w:hint="eastAsia"/>
          <w:sz w:val="24"/>
          <w:szCs w:val="24"/>
        </w:rPr>
        <w:t xml:space="preserve">           </w:t>
      </w:r>
      <w:r>
        <w:rPr>
          <w:sz w:val="24"/>
          <w:szCs w:val="24"/>
        </w:rPr>
        <w:object w:dxaOrig="3268" w:dyaOrig="665" w14:anchorId="41995818">
          <v:shape id="_x0000_i1561" type="#_x0000_t75" style="width:163.4pt;height:33.2pt" o:ole="">
            <v:imagedata r:id="rId1006" o:title=""/>
          </v:shape>
          <o:OLEObject Type="Embed" ProgID="Equation.3" ShapeID="_x0000_i1561" DrawAspect="Content" ObjectID="_1662217061" r:id="rId1007"/>
        </w:object>
      </w:r>
    </w:p>
    <w:p w14:paraId="2CCD11B7" w14:textId="77777777" w:rsidR="008A5222" w:rsidRDefault="008A3171">
      <w:pPr>
        <w:spacing w:line="300" w:lineRule="auto"/>
        <w:ind w:firstLineChars="100" w:firstLine="240"/>
        <w:rPr>
          <w:sz w:val="24"/>
          <w:szCs w:val="24"/>
        </w:rPr>
      </w:pPr>
      <w:r>
        <w:rPr>
          <w:rFonts w:hint="eastAsia"/>
          <w:sz w:val="24"/>
          <w:szCs w:val="24"/>
        </w:rPr>
        <w:t xml:space="preserve"> </w:t>
      </w:r>
      <w:r>
        <w:rPr>
          <w:rFonts w:hint="eastAsia"/>
          <w:sz w:val="24"/>
          <w:szCs w:val="24"/>
        </w:rPr>
        <w:t>二次负荷电流为</w:t>
      </w:r>
    </w:p>
    <w:p w14:paraId="522D6682" w14:textId="77777777" w:rsidR="008A5222" w:rsidRDefault="008A3171">
      <w:pPr>
        <w:spacing w:line="300" w:lineRule="auto"/>
        <w:rPr>
          <w:sz w:val="24"/>
          <w:szCs w:val="24"/>
        </w:rPr>
      </w:pPr>
      <w:r>
        <w:rPr>
          <w:rFonts w:hint="eastAsia"/>
          <w:sz w:val="24"/>
          <w:szCs w:val="24"/>
        </w:rPr>
        <w:t xml:space="preserve">           </w:t>
      </w:r>
      <w:r>
        <w:rPr>
          <w:sz w:val="24"/>
          <w:szCs w:val="24"/>
        </w:rPr>
        <w:object w:dxaOrig="2732" w:dyaOrig="794" w14:anchorId="32D55847">
          <v:shape id="_x0000_i1562" type="#_x0000_t75" style="width:136.5pt;height:39.45pt" o:ole="">
            <v:imagedata r:id="rId1008" o:title=""/>
          </v:shape>
          <o:OLEObject Type="Embed" ProgID="Equation.3" ShapeID="_x0000_i1562" DrawAspect="Content" ObjectID="_1662217062" r:id="rId1009"/>
        </w:object>
      </w:r>
    </w:p>
    <w:p w14:paraId="32C25894" w14:textId="77777777" w:rsidR="008A5222" w:rsidRDefault="008A5222">
      <w:pPr>
        <w:rPr>
          <w:sz w:val="24"/>
          <w:szCs w:val="24"/>
        </w:rPr>
      </w:pPr>
    </w:p>
    <w:p w14:paraId="64CCE6F4" w14:textId="77777777" w:rsidR="008A5222" w:rsidRPr="00443E8F" w:rsidRDefault="008A3171" w:rsidP="0074218D">
      <w:pPr>
        <w:pStyle w:val="2"/>
        <w:numPr>
          <w:ilvl w:val="0"/>
          <w:numId w:val="35"/>
        </w:numPr>
        <w:rPr>
          <w:rFonts w:ascii="Calibri" w:eastAsia="宋体" w:hAnsi="Calibri"/>
        </w:rPr>
      </w:pPr>
      <w:r w:rsidRPr="00443E8F">
        <w:rPr>
          <w:rFonts w:ascii="Calibri" w:eastAsia="宋体" w:hAnsi="Calibri" w:hint="eastAsia"/>
        </w:rPr>
        <w:t>如图所示，在</w:t>
      </w:r>
      <w:r w:rsidRPr="00443E8F">
        <w:rPr>
          <w:rFonts w:ascii="Calibri" w:eastAsia="宋体" w:hAnsi="Calibri" w:hint="eastAsia"/>
        </w:rPr>
        <w:t>FF</w:t>
      </w:r>
      <w:r w:rsidRPr="00443E8F">
        <w:rPr>
          <w:rFonts w:ascii="Calibri" w:eastAsia="宋体" w:hAnsi="Calibri"/>
        </w:rPr>
        <w:t>′</w:t>
      </w:r>
      <w:r w:rsidRPr="00443E8F">
        <w:rPr>
          <w:rFonts w:ascii="Calibri" w:eastAsia="宋体" w:hAnsi="Calibri" w:hint="eastAsia"/>
        </w:rPr>
        <w:t>点</w:t>
      </w:r>
      <w:r w:rsidRPr="00443E8F">
        <w:rPr>
          <w:rFonts w:ascii="Calibri" w:eastAsia="宋体" w:hAnsi="Calibri"/>
        </w:rPr>
        <w:t>A</w:t>
      </w:r>
      <w:r w:rsidRPr="00443E8F">
        <w:rPr>
          <w:rFonts w:ascii="Calibri" w:eastAsia="宋体" w:hAnsi="Calibri" w:hint="eastAsia"/>
        </w:rPr>
        <w:t>相断开，求</w:t>
      </w:r>
      <w:r w:rsidRPr="00443E8F">
        <w:rPr>
          <w:rFonts w:ascii="Calibri" w:eastAsia="宋体" w:hAnsi="Calibri" w:hint="eastAsia"/>
        </w:rPr>
        <w:t>A</w:t>
      </w:r>
      <w:r w:rsidRPr="00443E8F">
        <w:rPr>
          <w:rFonts w:ascii="Calibri" w:eastAsia="宋体" w:hAnsi="Calibri" w:hint="eastAsia"/>
        </w:rPr>
        <w:t>相断开后，</w:t>
      </w:r>
      <w:r w:rsidRPr="00443E8F">
        <w:rPr>
          <w:rFonts w:ascii="Calibri" w:eastAsia="宋体" w:hAnsi="Calibri" w:hint="eastAsia"/>
        </w:rPr>
        <w:t>B</w:t>
      </w:r>
      <w:r w:rsidRPr="00443E8F">
        <w:rPr>
          <w:rFonts w:ascii="Calibri" w:eastAsia="宋体" w:hAnsi="Calibri" w:hint="eastAsia"/>
        </w:rPr>
        <w:t>、</w:t>
      </w:r>
      <w:r w:rsidRPr="00443E8F">
        <w:rPr>
          <w:rFonts w:ascii="Calibri" w:eastAsia="宋体" w:hAnsi="Calibri" w:hint="eastAsia"/>
        </w:rPr>
        <w:t>C</w:t>
      </w:r>
      <w:r w:rsidRPr="00443E8F">
        <w:rPr>
          <w:rFonts w:ascii="Calibri" w:eastAsia="宋体" w:hAnsi="Calibri" w:hint="eastAsia"/>
        </w:rPr>
        <w:t>相流过的电流并和断相前进行比较。</w:t>
      </w:r>
    </w:p>
    <w:p w14:paraId="23C4F988" w14:textId="77777777" w:rsidR="008A5222" w:rsidRDefault="008A3171">
      <w:pPr>
        <w:spacing w:line="300" w:lineRule="auto"/>
        <w:rPr>
          <w:sz w:val="24"/>
          <w:szCs w:val="24"/>
        </w:rPr>
      </w:pPr>
      <w:r>
        <w:rPr>
          <w:sz w:val="24"/>
          <w:szCs w:val="24"/>
        </w:rPr>
        <w:t xml:space="preserve">         </w:t>
      </w:r>
      <w:r>
        <w:rPr>
          <w:rFonts w:hint="eastAsia"/>
          <w:sz w:val="24"/>
          <w:szCs w:val="24"/>
        </w:rPr>
        <w:t xml:space="preserve">   </w:t>
      </w:r>
      <w:r>
        <w:rPr>
          <w:sz w:val="24"/>
          <w:szCs w:val="24"/>
        </w:rPr>
        <w:object w:dxaOrig="5465" w:dyaOrig="1182" w14:anchorId="3DA8612D">
          <v:shape id="_x0000_i1563" type="#_x0000_t75" style="width:272.95pt;height:58.85pt" o:ole="">
            <v:imagedata r:id="rId800" o:title=""/>
          </v:shape>
          <o:OLEObject Type="Embed" ProgID="PBrush" ShapeID="_x0000_i1563" DrawAspect="Content" ObjectID="_1662217063" r:id="rId1010"/>
        </w:object>
      </w:r>
    </w:p>
    <w:p w14:paraId="56A5968B" w14:textId="77777777" w:rsidR="008A5222" w:rsidRDefault="008A3171">
      <w:pPr>
        <w:spacing w:line="300" w:lineRule="auto"/>
        <w:rPr>
          <w:sz w:val="24"/>
          <w:szCs w:val="24"/>
        </w:rPr>
      </w:pPr>
      <w:r>
        <w:rPr>
          <w:rFonts w:hint="eastAsia"/>
          <w:sz w:val="24"/>
          <w:szCs w:val="24"/>
        </w:rPr>
        <w:t xml:space="preserve">  </w:t>
      </w:r>
      <w:r>
        <w:rPr>
          <w:sz w:val="24"/>
          <w:szCs w:val="24"/>
        </w:rPr>
        <w:t xml:space="preserve">                          </w:t>
      </w:r>
      <w:r>
        <w:rPr>
          <w:rFonts w:hint="eastAsia"/>
          <w:sz w:val="24"/>
          <w:szCs w:val="24"/>
        </w:rPr>
        <w:t>图</w:t>
      </w:r>
      <w:r>
        <w:rPr>
          <w:rFonts w:hint="eastAsia"/>
          <w:sz w:val="24"/>
          <w:szCs w:val="24"/>
        </w:rPr>
        <w:t>5-</w:t>
      </w:r>
      <w:r>
        <w:rPr>
          <w:sz w:val="24"/>
          <w:szCs w:val="24"/>
        </w:rPr>
        <w:t>6</w:t>
      </w:r>
    </w:p>
    <w:p w14:paraId="298D3EEB" w14:textId="77777777" w:rsidR="008A5222" w:rsidRDefault="008A3171">
      <w:pPr>
        <w:spacing w:line="300" w:lineRule="auto"/>
        <w:ind w:firstLineChars="600" w:firstLine="1440"/>
        <w:rPr>
          <w:sz w:val="24"/>
          <w:szCs w:val="24"/>
        </w:rPr>
      </w:pPr>
      <w:r>
        <w:rPr>
          <w:rFonts w:hint="eastAsia"/>
          <w:sz w:val="24"/>
          <w:szCs w:val="24"/>
        </w:rPr>
        <w:t xml:space="preserve">X1 </w:t>
      </w:r>
      <w:r>
        <w:rPr>
          <w:sz w:val="24"/>
          <w:szCs w:val="24"/>
        </w:rPr>
        <w:t xml:space="preserve">    </w:t>
      </w:r>
      <w:r>
        <w:rPr>
          <w:rFonts w:hint="eastAsia"/>
          <w:sz w:val="24"/>
          <w:szCs w:val="24"/>
        </w:rPr>
        <w:t>0</w:t>
      </w:r>
      <w:r>
        <w:rPr>
          <w:sz w:val="24"/>
          <w:szCs w:val="24"/>
        </w:rPr>
        <w:t xml:space="preserve">.25    0.2         0.15        0.2 </w:t>
      </w:r>
      <w:r>
        <w:rPr>
          <w:rFonts w:hint="eastAsia"/>
          <w:sz w:val="24"/>
          <w:szCs w:val="24"/>
        </w:rPr>
        <w:t xml:space="preserve">  </w:t>
      </w:r>
      <w:r>
        <w:rPr>
          <w:sz w:val="24"/>
          <w:szCs w:val="24"/>
        </w:rPr>
        <w:t xml:space="preserve">  1.2</w:t>
      </w:r>
    </w:p>
    <w:p w14:paraId="2AB390D8" w14:textId="77777777" w:rsidR="008A5222" w:rsidRDefault="008A3171">
      <w:pPr>
        <w:spacing w:line="300" w:lineRule="auto"/>
        <w:rPr>
          <w:sz w:val="24"/>
          <w:szCs w:val="24"/>
        </w:rPr>
      </w:pPr>
      <w:r>
        <w:rPr>
          <w:rFonts w:hint="eastAsia"/>
          <w:sz w:val="24"/>
          <w:szCs w:val="24"/>
        </w:rPr>
        <w:t xml:space="preserve">            X2</w:t>
      </w:r>
      <w:r>
        <w:rPr>
          <w:sz w:val="24"/>
          <w:szCs w:val="24"/>
        </w:rPr>
        <w:t xml:space="preserve"> </w:t>
      </w:r>
      <w:r>
        <w:rPr>
          <w:rFonts w:hint="eastAsia"/>
          <w:sz w:val="24"/>
          <w:szCs w:val="24"/>
        </w:rPr>
        <w:t xml:space="preserve">    </w:t>
      </w:r>
      <w:r>
        <w:rPr>
          <w:sz w:val="24"/>
          <w:szCs w:val="24"/>
        </w:rPr>
        <w:t xml:space="preserve">0.25   </w:t>
      </w:r>
      <w:r>
        <w:rPr>
          <w:rFonts w:hint="eastAsia"/>
          <w:sz w:val="24"/>
          <w:szCs w:val="24"/>
        </w:rPr>
        <w:t xml:space="preserve"> </w:t>
      </w:r>
      <w:r>
        <w:rPr>
          <w:sz w:val="24"/>
          <w:szCs w:val="24"/>
        </w:rPr>
        <w:t xml:space="preserve">0.2         0.15        0.2   </w:t>
      </w:r>
      <w:r>
        <w:rPr>
          <w:rFonts w:hint="eastAsia"/>
          <w:sz w:val="24"/>
          <w:szCs w:val="24"/>
        </w:rPr>
        <w:t xml:space="preserve">  </w:t>
      </w:r>
      <w:r>
        <w:rPr>
          <w:sz w:val="24"/>
          <w:szCs w:val="24"/>
        </w:rPr>
        <w:t>0.35</w:t>
      </w:r>
    </w:p>
    <w:p w14:paraId="45C86F48" w14:textId="77777777" w:rsidR="008A5222" w:rsidRDefault="008A3171">
      <w:pPr>
        <w:spacing w:line="300" w:lineRule="auto"/>
        <w:rPr>
          <w:sz w:val="24"/>
          <w:szCs w:val="24"/>
        </w:rPr>
      </w:pPr>
      <w:r>
        <w:rPr>
          <w:rFonts w:hint="eastAsia"/>
          <w:sz w:val="24"/>
          <w:szCs w:val="24"/>
        </w:rPr>
        <w:t xml:space="preserve">            X0</w:t>
      </w:r>
      <w:r>
        <w:rPr>
          <w:sz w:val="24"/>
          <w:szCs w:val="24"/>
        </w:rPr>
        <w:t xml:space="preserve">     </w:t>
      </w:r>
      <w:r>
        <w:rPr>
          <w:rFonts w:hint="eastAsia"/>
          <w:sz w:val="24"/>
          <w:szCs w:val="24"/>
        </w:rPr>
        <w:t xml:space="preserve">        </w:t>
      </w:r>
      <w:r>
        <w:rPr>
          <w:sz w:val="24"/>
          <w:szCs w:val="24"/>
        </w:rPr>
        <w:t xml:space="preserve">0.2         0.57        0.2 </w:t>
      </w:r>
    </w:p>
    <w:p w14:paraId="3561FB91" w14:textId="77777777" w:rsidR="008A5222" w:rsidRDefault="008A3171">
      <w:pPr>
        <w:spacing w:line="300" w:lineRule="auto"/>
        <w:ind w:leftChars="200" w:left="660" w:hangingChars="100" w:hanging="240"/>
        <w:rPr>
          <w:sz w:val="24"/>
          <w:szCs w:val="24"/>
        </w:rPr>
      </w:pPr>
      <w:r>
        <w:rPr>
          <w:rFonts w:hint="eastAsia"/>
          <w:sz w:val="24"/>
          <w:szCs w:val="24"/>
        </w:rPr>
        <w:t>假设各元件参数已归算到以</w:t>
      </w:r>
      <w:r>
        <w:rPr>
          <w:rFonts w:hint="eastAsia"/>
          <w:sz w:val="24"/>
          <w:szCs w:val="24"/>
        </w:rPr>
        <w:t>Sb=100MVA</w:t>
      </w:r>
      <w:r>
        <w:rPr>
          <w:rFonts w:hint="eastAsia"/>
          <w:sz w:val="24"/>
          <w:szCs w:val="24"/>
        </w:rPr>
        <w:t>，</w:t>
      </w:r>
      <w:proofErr w:type="spellStart"/>
      <w:r>
        <w:rPr>
          <w:rFonts w:hint="eastAsia"/>
          <w:sz w:val="24"/>
          <w:szCs w:val="24"/>
        </w:rPr>
        <w:t>Ub</w:t>
      </w:r>
      <w:proofErr w:type="spellEnd"/>
      <w:r>
        <w:rPr>
          <w:rFonts w:hint="eastAsia"/>
          <w:sz w:val="24"/>
          <w:szCs w:val="24"/>
        </w:rPr>
        <w:t>为各级电网的平均额定电压为基准的</w:t>
      </w:r>
      <w:proofErr w:type="gramStart"/>
      <w:r>
        <w:rPr>
          <w:rFonts w:hint="eastAsia"/>
          <w:sz w:val="24"/>
          <w:szCs w:val="24"/>
        </w:rPr>
        <w:t>标么值</w:t>
      </w:r>
      <w:proofErr w:type="gramEnd"/>
      <w:r>
        <w:rPr>
          <w:rFonts w:hint="eastAsia"/>
          <w:sz w:val="24"/>
          <w:szCs w:val="24"/>
        </w:rPr>
        <w:t>表示。</w:t>
      </w:r>
      <w:r>
        <w:rPr>
          <w:rFonts w:hint="eastAsia"/>
          <w:sz w:val="24"/>
          <w:szCs w:val="24"/>
        </w:rPr>
        <w:t>Ea1=j1</w:t>
      </w:r>
      <w:r>
        <w:rPr>
          <w:sz w:val="24"/>
          <w:szCs w:val="24"/>
        </w:rPr>
        <w:t>.</w:t>
      </w:r>
      <w:r>
        <w:rPr>
          <w:rFonts w:hint="eastAsia"/>
          <w:sz w:val="24"/>
          <w:szCs w:val="24"/>
        </w:rPr>
        <w:t>43</w:t>
      </w:r>
      <w:r>
        <w:rPr>
          <w:rFonts w:hint="eastAsia"/>
          <w:sz w:val="24"/>
          <w:szCs w:val="24"/>
        </w:rPr>
        <w:t>。</w:t>
      </w:r>
    </w:p>
    <w:p w14:paraId="0AFCBE6C" w14:textId="77777777" w:rsidR="008A5222" w:rsidRDefault="008A3171">
      <w:pPr>
        <w:spacing w:line="300" w:lineRule="auto"/>
        <w:rPr>
          <w:sz w:val="24"/>
          <w:szCs w:val="24"/>
        </w:rPr>
      </w:pPr>
      <w:r>
        <w:rPr>
          <w:rFonts w:hint="eastAsia"/>
          <w:sz w:val="24"/>
          <w:szCs w:val="24"/>
        </w:rPr>
        <w:t>答：</w:t>
      </w:r>
    </w:p>
    <w:p w14:paraId="1D21F96C" w14:textId="77777777" w:rsidR="008A5222" w:rsidRDefault="008A3171" w:rsidP="0074218D">
      <w:pPr>
        <w:numPr>
          <w:ilvl w:val="0"/>
          <w:numId w:val="23"/>
        </w:numPr>
        <w:spacing w:line="300" w:lineRule="auto"/>
        <w:rPr>
          <w:sz w:val="24"/>
          <w:szCs w:val="24"/>
        </w:rPr>
      </w:pPr>
      <w:r>
        <w:rPr>
          <w:rFonts w:hint="eastAsia"/>
          <w:sz w:val="24"/>
          <w:szCs w:val="24"/>
        </w:rPr>
        <w:t>A</w:t>
      </w:r>
      <w:r>
        <w:rPr>
          <w:rFonts w:hint="eastAsia"/>
          <w:sz w:val="24"/>
          <w:szCs w:val="24"/>
        </w:rPr>
        <w:t>相</w:t>
      </w:r>
      <w:proofErr w:type="gramStart"/>
      <w:r>
        <w:rPr>
          <w:rFonts w:hint="eastAsia"/>
          <w:sz w:val="24"/>
          <w:szCs w:val="24"/>
        </w:rPr>
        <w:t>断线序网图</w:t>
      </w:r>
      <w:proofErr w:type="gramEnd"/>
      <w:r>
        <w:rPr>
          <w:rFonts w:hint="eastAsia"/>
          <w:sz w:val="24"/>
          <w:szCs w:val="24"/>
        </w:rPr>
        <w:t>：</w:t>
      </w:r>
    </w:p>
    <w:p w14:paraId="3B6A62F3" w14:textId="77777777" w:rsidR="008A5222" w:rsidRDefault="008A3171">
      <w:pPr>
        <w:spacing w:line="300" w:lineRule="auto"/>
        <w:ind w:leftChars="200" w:left="420" w:firstLineChars="200" w:firstLine="480"/>
        <w:rPr>
          <w:sz w:val="24"/>
          <w:szCs w:val="24"/>
        </w:rPr>
      </w:pPr>
      <w:r>
        <w:rPr>
          <w:sz w:val="24"/>
          <w:szCs w:val="24"/>
        </w:rPr>
        <w:object w:dxaOrig="5963" w:dyaOrig="2437" w14:anchorId="7FA4DCD3">
          <v:shape id="_x0000_i1564" type="#_x0000_t75" style="width:298pt;height:122.1pt" o:ole="">
            <v:imagedata r:id="rId1011" o:title=""/>
          </v:shape>
          <o:OLEObject Type="Embed" ProgID="PBrush" ShapeID="_x0000_i1564" DrawAspect="Content" ObjectID="_1662217064" r:id="rId1012"/>
        </w:object>
      </w:r>
    </w:p>
    <w:p w14:paraId="7B62DF63" w14:textId="77777777" w:rsidR="008A5222" w:rsidRDefault="008A3171">
      <w:pPr>
        <w:spacing w:line="300" w:lineRule="auto"/>
        <w:ind w:firstLineChars="1700" w:firstLine="4080"/>
        <w:rPr>
          <w:sz w:val="24"/>
          <w:szCs w:val="24"/>
        </w:rPr>
      </w:pPr>
      <w:r>
        <w:rPr>
          <w:rFonts w:hint="eastAsia"/>
          <w:sz w:val="24"/>
          <w:szCs w:val="24"/>
        </w:rPr>
        <w:t>图</w:t>
      </w:r>
      <w:r>
        <w:rPr>
          <w:rFonts w:hint="eastAsia"/>
          <w:sz w:val="24"/>
          <w:szCs w:val="24"/>
        </w:rPr>
        <w:t xml:space="preserve">5-7   </w:t>
      </w:r>
    </w:p>
    <w:p w14:paraId="1B20D460" w14:textId="77777777" w:rsidR="008A5222" w:rsidRDefault="008A3171" w:rsidP="0074218D">
      <w:pPr>
        <w:numPr>
          <w:ilvl w:val="0"/>
          <w:numId w:val="23"/>
        </w:numPr>
        <w:spacing w:line="300" w:lineRule="auto"/>
        <w:rPr>
          <w:sz w:val="24"/>
          <w:szCs w:val="24"/>
        </w:rPr>
      </w:pPr>
      <w:proofErr w:type="gramStart"/>
      <w:r>
        <w:rPr>
          <w:rFonts w:hint="eastAsia"/>
          <w:sz w:val="24"/>
          <w:szCs w:val="24"/>
        </w:rPr>
        <w:t>系统各序阻抗</w:t>
      </w:r>
      <w:proofErr w:type="gramEnd"/>
      <w:r>
        <w:rPr>
          <w:rFonts w:hint="eastAsia"/>
          <w:sz w:val="24"/>
          <w:szCs w:val="24"/>
        </w:rPr>
        <w:t>：</w:t>
      </w:r>
    </w:p>
    <w:p w14:paraId="558020A5" w14:textId="77777777" w:rsidR="008A5222" w:rsidRDefault="008A3171">
      <w:pPr>
        <w:spacing w:line="300" w:lineRule="auto"/>
        <w:ind w:left="359" w:firstLine="420"/>
        <w:rPr>
          <w:sz w:val="24"/>
          <w:szCs w:val="24"/>
        </w:rPr>
      </w:pPr>
      <w:r>
        <w:rPr>
          <w:sz w:val="24"/>
          <w:szCs w:val="24"/>
        </w:rPr>
        <w:object w:dxaOrig="3674" w:dyaOrig="332" w14:anchorId="72B896EA">
          <v:shape id="_x0000_i1565" type="#_x0000_t75" style="width:183.45pt;height:16.9pt" o:ole="">
            <v:imagedata r:id="rId803" o:title=""/>
          </v:shape>
          <o:OLEObject Type="Embed" ProgID="PBrush" ShapeID="_x0000_i1565" DrawAspect="Content" ObjectID="_1662217065" r:id="rId1013"/>
        </w:object>
      </w:r>
    </w:p>
    <w:p w14:paraId="2F713581" w14:textId="77777777" w:rsidR="008A5222" w:rsidRDefault="008A3171">
      <w:pPr>
        <w:spacing w:line="300" w:lineRule="auto"/>
        <w:ind w:left="359" w:firstLine="420"/>
        <w:rPr>
          <w:sz w:val="24"/>
          <w:szCs w:val="24"/>
        </w:rPr>
      </w:pPr>
      <w:r>
        <w:rPr>
          <w:sz w:val="24"/>
          <w:szCs w:val="24"/>
        </w:rPr>
        <w:object w:dxaOrig="4117" w:dyaOrig="332" w14:anchorId="2E829069">
          <v:shape id="_x0000_i1566" type="#_x0000_t75" style="width:206pt;height:16.9pt" o:ole="">
            <v:imagedata r:id="rId805" o:title=""/>
          </v:shape>
          <o:OLEObject Type="Embed" ProgID="PBrush" ShapeID="_x0000_i1566" DrawAspect="Content" ObjectID="_1662217066" r:id="rId1014"/>
        </w:object>
      </w:r>
    </w:p>
    <w:p w14:paraId="251E6E5B" w14:textId="77777777" w:rsidR="008A5222" w:rsidRDefault="008A3171">
      <w:pPr>
        <w:spacing w:line="300" w:lineRule="auto"/>
        <w:ind w:leftChars="200" w:left="420" w:firstLineChars="200" w:firstLine="480"/>
        <w:rPr>
          <w:sz w:val="24"/>
          <w:szCs w:val="24"/>
        </w:rPr>
      </w:pPr>
      <w:r>
        <w:rPr>
          <w:sz w:val="24"/>
          <w:szCs w:val="24"/>
        </w:rPr>
        <w:object w:dxaOrig="2880" w:dyaOrig="369" w14:anchorId="61EADA4B">
          <v:shape id="_x0000_i1567" type="#_x0000_t75" style="width:2in;height:18.15pt" o:ole="">
            <v:imagedata r:id="rId807" o:title=""/>
          </v:shape>
          <o:OLEObject Type="Embed" ProgID="PBrush" ShapeID="_x0000_i1567" DrawAspect="Content" ObjectID="_1662217067" r:id="rId1015"/>
        </w:object>
      </w:r>
    </w:p>
    <w:p w14:paraId="1B7C6065" w14:textId="77777777" w:rsidR="008A5222" w:rsidRDefault="008A3171" w:rsidP="0074218D">
      <w:pPr>
        <w:numPr>
          <w:ilvl w:val="0"/>
          <w:numId w:val="23"/>
        </w:numPr>
        <w:spacing w:line="300" w:lineRule="auto"/>
        <w:rPr>
          <w:sz w:val="24"/>
          <w:szCs w:val="24"/>
        </w:rPr>
      </w:pPr>
      <w:r>
        <w:rPr>
          <w:rFonts w:hint="eastAsia"/>
          <w:sz w:val="24"/>
          <w:szCs w:val="24"/>
        </w:rPr>
        <w:t>断线相</w:t>
      </w:r>
      <w:r>
        <w:rPr>
          <w:rFonts w:hint="eastAsia"/>
          <w:sz w:val="24"/>
          <w:szCs w:val="24"/>
        </w:rPr>
        <w:t>A</w:t>
      </w:r>
      <w:proofErr w:type="gramStart"/>
      <w:r>
        <w:rPr>
          <w:rFonts w:hint="eastAsia"/>
          <w:sz w:val="24"/>
          <w:szCs w:val="24"/>
        </w:rPr>
        <w:t>相各序电流</w:t>
      </w:r>
      <w:proofErr w:type="gramEnd"/>
    </w:p>
    <w:p w14:paraId="0D8AB32C" w14:textId="77777777" w:rsidR="008A5222" w:rsidRDefault="008A3171">
      <w:pPr>
        <w:spacing w:line="300" w:lineRule="auto"/>
        <w:ind w:left="359" w:firstLine="420"/>
        <w:rPr>
          <w:sz w:val="24"/>
          <w:szCs w:val="24"/>
        </w:rPr>
      </w:pPr>
      <w:r>
        <w:rPr>
          <w:sz w:val="24"/>
          <w:szCs w:val="24"/>
        </w:rPr>
        <w:object w:dxaOrig="4985" w:dyaOrig="683" w14:anchorId="09C55A66">
          <v:shape id="_x0000_i1568" type="#_x0000_t75" style="width:249.2pt;height:34.45pt" o:ole="">
            <v:imagedata r:id="rId1016" o:title=""/>
          </v:shape>
          <o:OLEObject Type="Embed" ProgID="Equation.3" ShapeID="_x0000_i1568" DrawAspect="Content" ObjectID="_1662217068" r:id="rId1017"/>
        </w:object>
      </w:r>
    </w:p>
    <w:p w14:paraId="1D086678" w14:textId="77777777" w:rsidR="008A5222" w:rsidRDefault="008A3171">
      <w:pPr>
        <w:spacing w:line="300" w:lineRule="auto"/>
        <w:ind w:left="359" w:firstLine="420"/>
        <w:rPr>
          <w:sz w:val="24"/>
          <w:szCs w:val="24"/>
        </w:rPr>
      </w:pPr>
      <w:r>
        <w:rPr>
          <w:sz w:val="24"/>
          <w:szCs w:val="24"/>
        </w:rPr>
        <w:object w:dxaOrig="5298" w:dyaOrig="702" w14:anchorId="7329A4C9">
          <v:shape id="_x0000_i1569" type="#_x0000_t75" style="width:264.85pt;height:35.05pt" o:ole="">
            <v:imagedata r:id="rId1018" o:title=""/>
          </v:shape>
          <o:OLEObject Type="Embed" ProgID="Equation.3" ShapeID="_x0000_i1569" DrawAspect="Content" ObjectID="_1662217069" r:id="rId1019"/>
        </w:object>
      </w:r>
    </w:p>
    <w:p w14:paraId="664FC802" w14:textId="77777777" w:rsidR="008A5222" w:rsidRDefault="008A3171">
      <w:pPr>
        <w:spacing w:line="300" w:lineRule="auto"/>
        <w:ind w:firstLineChars="400" w:firstLine="960"/>
        <w:rPr>
          <w:sz w:val="24"/>
          <w:szCs w:val="24"/>
        </w:rPr>
      </w:pPr>
      <w:r>
        <w:rPr>
          <w:sz w:val="24"/>
          <w:szCs w:val="24"/>
        </w:rPr>
        <w:object w:dxaOrig="5317" w:dyaOrig="702" w14:anchorId="1FA3B9E5">
          <v:shape id="_x0000_i1570" type="#_x0000_t75" style="width:266.1pt;height:35.05pt" o:ole="">
            <v:imagedata r:id="rId1020" o:title=""/>
          </v:shape>
          <o:OLEObject Type="Embed" ProgID="Equation.3" ShapeID="_x0000_i1570" DrawAspect="Content" ObjectID="_1662217070" r:id="rId1021"/>
        </w:object>
      </w:r>
    </w:p>
    <w:p w14:paraId="1DB8DA55" w14:textId="77777777" w:rsidR="008A5222" w:rsidRDefault="008A3171" w:rsidP="0074218D">
      <w:pPr>
        <w:numPr>
          <w:ilvl w:val="0"/>
          <w:numId w:val="23"/>
        </w:numPr>
        <w:spacing w:line="300" w:lineRule="auto"/>
        <w:rPr>
          <w:sz w:val="24"/>
          <w:szCs w:val="24"/>
        </w:rPr>
      </w:pPr>
      <w:r>
        <w:rPr>
          <w:rFonts w:hint="eastAsia"/>
          <w:sz w:val="24"/>
          <w:szCs w:val="24"/>
        </w:rPr>
        <w:t>非故障相电流</w:t>
      </w:r>
    </w:p>
    <w:p w14:paraId="579CAE0B" w14:textId="77777777" w:rsidR="008A5222" w:rsidRDefault="008A3171">
      <w:pPr>
        <w:spacing w:line="300" w:lineRule="auto"/>
        <w:ind w:left="359" w:firstLine="420"/>
        <w:rPr>
          <w:sz w:val="24"/>
          <w:szCs w:val="24"/>
        </w:rPr>
      </w:pPr>
      <w:r>
        <w:rPr>
          <w:sz w:val="24"/>
          <w:szCs w:val="24"/>
        </w:rPr>
        <w:object w:dxaOrig="3471" w:dyaOrig="498" w14:anchorId="671F37DE">
          <v:shape id="_x0000_i1571" type="#_x0000_t75" style="width:173.45pt;height:25.05pt" o:ole="">
            <v:imagedata r:id="rId1022" o:title=""/>
          </v:shape>
          <o:OLEObject Type="Embed" ProgID="Equation.3" ShapeID="_x0000_i1571" DrawAspect="Content" ObjectID="_1662217071" r:id="rId1023"/>
        </w:object>
      </w:r>
    </w:p>
    <w:p w14:paraId="30CDBA8F" w14:textId="77777777" w:rsidR="008A5222" w:rsidRDefault="008A3171">
      <w:pPr>
        <w:spacing w:line="300" w:lineRule="auto"/>
        <w:ind w:firstLineChars="400" w:firstLine="960"/>
        <w:rPr>
          <w:sz w:val="24"/>
          <w:szCs w:val="24"/>
        </w:rPr>
      </w:pPr>
      <w:r>
        <w:rPr>
          <w:sz w:val="24"/>
          <w:szCs w:val="24"/>
        </w:rPr>
        <w:object w:dxaOrig="3415" w:dyaOrig="498" w14:anchorId="33AF29E6">
          <v:shape id="_x0000_i1572" type="#_x0000_t75" style="width:170.9pt;height:25.05pt" o:ole="">
            <v:imagedata r:id="rId1024" o:title=""/>
          </v:shape>
          <o:OLEObject Type="Embed" ProgID="Equation.3" ShapeID="_x0000_i1572" DrawAspect="Content" ObjectID="_1662217072" r:id="rId1025"/>
        </w:object>
      </w:r>
    </w:p>
    <w:p w14:paraId="5F7ABC44" w14:textId="77777777" w:rsidR="008A5222" w:rsidRDefault="008A3171" w:rsidP="0074218D">
      <w:pPr>
        <w:numPr>
          <w:ilvl w:val="0"/>
          <w:numId w:val="23"/>
        </w:numPr>
        <w:spacing w:line="300" w:lineRule="auto"/>
        <w:rPr>
          <w:sz w:val="24"/>
          <w:szCs w:val="24"/>
        </w:rPr>
      </w:pPr>
      <w:r>
        <w:rPr>
          <w:rFonts w:hint="eastAsia"/>
          <w:sz w:val="24"/>
          <w:szCs w:val="24"/>
        </w:rPr>
        <w:t>故障前各相电流</w:t>
      </w:r>
    </w:p>
    <w:p w14:paraId="02955F03" w14:textId="77777777" w:rsidR="008A5222" w:rsidRDefault="008A3171">
      <w:pPr>
        <w:spacing w:line="300" w:lineRule="auto"/>
        <w:rPr>
          <w:sz w:val="24"/>
          <w:szCs w:val="24"/>
        </w:rPr>
      </w:pPr>
      <w:r>
        <w:rPr>
          <w:rFonts w:hint="eastAsia"/>
          <w:sz w:val="24"/>
          <w:szCs w:val="24"/>
        </w:rPr>
        <w:t xml:space="preserve">        </w:t>
      </w:r>
      <w:r>
        <w:rPr>
          <w:sz w:val="24"/>
          <w:szCs w:val="24"/>
        </w:rPr>
        <w:object w:dxaOrig="3582" w:dyaOrig="683" w14:anchorId="61E725C2">
          <v:shape id="_x0000_i1573" type="#_x0000_t75" style="width:179.05pt;height:34.45pt" o:ole="">
            <v:imagedata r:id="rId1026" o:title=""/>
          </v:shape>
          <o:OLEObject Type="Embed" ProgID="Equation.3" ShapeID="_x0000_i1573" DrawAspect="Content" ObjectID="_1662217073" r:id="rId1027"/>
        </w:object>
      </w:r>
    </w:p>
    <w:p w14:paraId="376AB58E" w14:textId="77777777" w:rsidR="008A5222" w:rsidRDefault="008A5222">
      <w:pPr>
        <w:spacing w:line="300" w:lineRule="auto"/>
        <w:rPr>
          <w:sz w:val="24"/>
          <w:szCs w:val="24"/>
        </w:rPr>
      </w:pPr>
    </w:p>
    <w:p w14:paraId="13C3DCA9" w14:textId="77777777" w:rsidR="008A5222" w:rsidRPr="00443E8F" w:rsidRDefault="008A3171" w:rsidP="0074218D">
      <w:pPr>
        <w:pStyle w:val="2"/>
        <w:numPr>
          <w:ilvl w:val="0"/>
          <w:numId w:val="35"/>
        </w:numPr>
        <w:rPr>
          <w:rFonts w:ascii="Calibri" w:eastAsia="宋体" w:hAnsi="Calibri"/>
        </w:rPr>
      </w:pPr>
      <w:r w:rsidRPr="00443E8F">
        <w:rPr>
          <w:rFonts w:ascii="Calibri" w:eastAsia="宋体" w:hAnsi="Calibri" w:hint="eastAsia"/>
        </w:rPr>
        <w:t>如图所示</w:t>
      </w:r>
      <w:r w:rsidRPr="00443E8F">
        <w:rPr>
          <w:rFonts w:ascii="Calibri" w:eastAsia="宋体" w:hAnsi="Calibri" w:hint="eastAsia"/>
        </w:rPr>
        <w:t>220</w:t>
      </w:r>
      <w:r w:rsidRPr="00443E8F">
        <w:rPr>
          <w:rFonts w:ascii="Calibri" w:eastAsia="宋体" w:hAnsi="Calibri"/>
        </w:rPr>
        <w:t>k</w:t>
      </w:r>
      <w:r w:rsidRPr="00443E8F">
        <w:rPr>
          <w:rFonts w:ascii="Calibri" w:eastAsia="宋体" w:hAnsi="Calibri" w:hint="eastAsia"/>
        </w:rPr>
        <w:t>V</w:t>
      </w:r>
      <w:r w:rsidRPr="00443E8F">
        <w:rPr>
          <w:rFonts w:ascii="Calibri" w:eastAsia="宋体" w:hAnsi="Calibri" w:hint="eastAsia"/>
        </w:rPr>
        <w:t>线路</w:t>
      </w:r>
      <w:r w:rsidRPr="00443E8F">
        <w:rPr>
          <w:rFonts w:ascii="Calibri" w:eastAsia="宋体" w:hAnsi="Calibri" w:hint="eastAsia"/>
        </w:rPr>
        <w:t>K</w:t>
      </w:r>
      <w:r w:rsidRPr="00443E8F">
        <w:rPr>
          <w:rFonts w:ascii="Calibri" w:eastAsia="宋体" w:hAnsi="Calibri" w:hint="eastAsia"/>
        </w:rPr>
        <w:t>点</w:t>
      </w:r>
      <w:r w:rsidRPr="00443E8F">
        <w:rPr>
          <w:rFonts w:ascii="Calibri" w:eastAsia="宋体" w:hAnsi="Calibri" w:hint="eastAsia"/>
        </w:rPr>
        <w:t>A</w:t>
      </w:r>
      <w:r w:rsidRPr="00443E8F">
        <w:rPr>
          <w:rFonts w:ascii="Calibri" w:eastAsia="宋体" w:hAnsi="Calibri" w:hint="eastAsia"/>
        </w:rPr>
        <w:t>相单相接地短路。电源、线路阻抗</w:t>
      </w:r>
      <w:proofErr w:type="gramStart"/>
      <w:r w:rsidRPr="00443E8F">
        <w:rPr>
          <w:rFonts w:ascii="Calibri" w:eastAsia="宋体" w:hAnsi="Calibri" w:hint="eastAsia"/>
        </w:rPr>
        <w:t>标么值</w:t>
      </w:r>
      <w:proofErr w:type="gramEnd"/>
      <w:r w:rsidRPr="00443E8F">
        <w:rPr>
          <w:rFonts w:ascii="Calibri" w:eastAsia="宋体" w:hAnsi="Calibri" w:hint="eastAsia"/>
        </w:rPr>
        <w:t>已注明在图中，设正、负序电抗相等，基准电压为</w:t>
      </w:r>
      <w:r w:rsidRPr="00443E8F">
        <w:rPr>
          <w:rFonts w:ascii="Calibri" w:eastAsia="宋体" w:hAnsi="Calibri" w:hint="eastAsia"/>
        </w:rPr>
        <w:t>230</w:t>
      </w:r>
      <w:r w:rsidRPr="00443E8F">
        <w:rPr>
          <w:rFonts w:ascii="Calibri" w:eastAsia="宋体" w:hAnsi="Calibri"/>
        </w:rPr>
        <w:t>k</w:t>
      </w:r>
      <w:r w:rsidRPr="00443E8F">
        <w:rPr>
          <w:rFonts w:ascii="Calibri" w:eastAsia="宋体" w:hAnsi="Calibri" w:hint="eastAsia"/>
        </w:rPr>
        <w:t>V</w:t>
      </w:r>
      <w:r w:rsidRPr="00443E8F">
        <w:rPr>
          <w:rFonts w:ascii="Calibri" w:eastAsia="宋体" w:hAnsi="Calibri" w:hint="eastAsia"/>
        </w:rPr>
        <w:t>，基准容量为</w:t>
      </w:r>
      <w:r w:rsidRPr="00443E8F">
        <w:rPr>
          <w:rFonts w:ascii="Calibri" w:eastAsia="宋体" w:hAnsi="Calibri" w:hint="eastAsia"/>
        </w:rPr>
        <w:t>1000MVA</w:t>
      </w:r>
      <w:r w:rsidRPr="00443E8F">
        <w:rPr>
          <w:rFonts w:ascii="Calibri" w:eastAsia="宋体" w:hAnsi="Calibri" w:hint="eastAsia"/>
        </w:rPr>
        <w:t>。</w:t>
      </w:r>
    </w:p>
    <w:p w14:paraId="5BF5023B" w14:textId="77777777" w:rsidR="008A5222" w:rsidRDefault="008A3171" w:rsidP="0074218D">
      <w:pPr>
        <w:numPr>
          <w:ilvl w:val="0"/>
          <w:numId w:val="24"/>
        </w:numPr>
        <w:spacing w:line="300" w:lineRule="auto"/>
        <w:rPr>
          <w:sz w:val="24"/>
          <w:szCs w:val="24"/>
        </w:rPr>
      </w:pPr>
      <w:r>
        <w:rPr>
          <w:rFonts w:hint="eastAsia"/>
          <w:sz w:val="24"/>
          <w:szCs w:val="24"/>
        </w:rPr>
        <w:t>绘出</w:t>
      </w:r>
      <w:r>
        <w:rPr>
          <w:rFonts w:hint="eastAsia"/>
          <w:sz w:val="24"/>
          <w:szCs w:val="24"/>
        </w:rPr>
        <w:t>K</w:t>
      </w:r>
      <w:r>
        <w:rPr>
          <w:rFonts w:hint="eastAsia"/>
          <w:sz w:val="24"/>
          <w:szCs w:val="24"/>
        </w:rPr>
        <w:t>点</w:t>
      </w:r>
      <w:r>
        <w:rPr>
          <w:rFonts w:hint="eastAsia"/>
          <w:sz w:val="24"/>
          <w:szCs w:val="24"/>
        </w:rPr>
        <w:t>A</w:t>
      </w:r>
      <w:r>
        <w:rPr>
          <w:rFonts w:hint="eastAsia"/>
          <w:sz w:val="24"/>
          <w:szCs w:val="24"/>
        </w:rPr>
        <w:t>相接地短路时</w:t>
      </w:r>
      <w:proofErr w:type="gramStart"/>
      <w:r>
        <w:rPr>
          <w:rFonts w:hint="eastAsia"/>
          <w:sz w:val="24"/>
          <w:szCs w:val="24"/>
        </w:rPr>
        <w:t>复合序网图</w:t>
      </w:r>
      <w:proofErr w:type="gramEnd"/>
      <w:r>
        <w:rPr>
          <w:rFonts w:hint="eastAsia"/>
          <w:sz w:val="24"/>
          <w:szCs w:val="24"/>
        </w:rPr>
        <w:t>。</w:t>
      </w:r>
    </w:p>
    <w:p w14:paraId="61636C2C" w14:textId="77777777" w:rsidR="008A5222" w:rsidRDefault="008A3171" w:rsidP="0074218D">
      <w:pPr>
        <w:numPr>
          <w:ilvl w:val="0"/>
          <w:numId w:val="24"/>
        </w:numPr>
        <w:spacing w:line="300" w:lineRule="auto"/>
        <w:rPr>
          <w:sz w:val="24"/>
          <w:szCs w:val="24"/>
        </w:rPr>
      </w:pPr>
      <w:r>
        <w:rPr>
          <w:rFonts w:hint="eastAsia"/>
          <w:sz w:val="24"/>
          <w:szCs w:val="24"/>
        </w:rPr>
        <w:t>计算出短路点的全电流（有名值）。</w:t>
      </w:r>
    </w:p>
    <w:p w14:paraId="3E39AC8D" w14:textId="77777777" w:rsidR="008A5222" w:rsidRDefault="008A3171">
      <w:pPr>
        <w:spacing w:line="300" w:lineRule="auto"/>
        <w:rPr>
          <w:sz w:val="24"/>
          <w:szCs w:val="24"/>
        </w:rPr>
      </w:pPr>
      <w:r>
        <w:rPr>
          <w:sz w:val="24"/>
          <w:szCs w:val="24"/>
        </w:rPr>
        <w:t xml:space="preserve">     </w:t>
      </w:r>
      <w:r>
        <w:rPr>
          <w:rFonts w:hint="eastAsia"/>
          <w:sz w:val="24"/>
          <w:szCs w:val="24"/>
        </w:rPr>
        <w:t xml:space="preserve">   </w:t>
      </w:r>
      <w:r>
        <w:rPr>
          <w:sz w:val="24"/>
          <w:szCs w:val="24"/>
        </w:rPr>
        <w:object w:dxaOrig="6111" w:dyaOrig="1957" w14:anchorId="7BA06F12">
          <v:shape id="_x0000_i1574" type="#_x0000_t75" style="width:305.55pt;height:97.65pt" o:ole="">
            <v:imagedata r:id="rId1028" o:title=""/>
          </v:shape>
          <o:OLEObject Type="Embed" ProgID="PBrush" ShapeID="_x0000_i1574" DrawAspect="Content" ObjectID="_1662217074" r:id="rId1029"/>
        </w:object>
      </w:r>
    </w:p>
    <w:p w14:paraId="459D6B86" w14:textId="77777777" w:rsidR="008A5222" w:rsidRDefault="008A3171">
      <w:pPr>
        <w:spacing w:line="300" w:lineRule="auto"/>
        <w:ind w:firstLineChars="1800" w:firstLine="4320"/>
        <w:rPr>
          <w:sz w:val="24"/>
          <w:szCs w:val="24"/>
        </w:rPr>
      </w:pPr>
      <w:r>
        <w:rPr>
          <w:rFonts w:hint="eastAsia"/>
          <w:sz w:val="24"/>
          <w:szCs w:val="24"/>
        </w:rPr>
        <w:t>图</w:t>
      </w:r>
      <w:r>
        <w:rPr>
          <w:rFonts w:hint="eastAsia"/>
          <w:sz w:val="24"/>
          <w:szCs w:val="24"/>
        </w:rPr>
        <w:t>5-10</w:t>
      </w:r>
    </w:p>
    <w:p w14:paraId="4332C667" w14:textId="77777777" w:rsidR="008A5222" w:rsidRDefault="008A3171">
      <w:pPr>
        <w:spacing w:line="300" w:lineRule="auto"/>
        <w:rPr>
          <w:sz w:val="24"/>
          <w:szCs w:val="24"/>
        </w:rPr>
      </w:pPr>
      <w:r>
        <w:rPr>
          <w:rFonts w:hint="eastAsia"/>
          <w:sz w:val="24"/>
          <w:szCs w:val="24"/>
        </w:rPr>
        <w:t>答：</w:t>
      </w:r>
    </w:p>
    <w:p w14:paraId="0DF22547" w14:textId="77777777" w:rsidR="008A5222" w:rsidRDefault="008A3171" w:rsidP="0074218D">
      <w:pPr>
        <w:numPr>
          <w:ilvl w:val="0"/>
          <w:numId w:val="25"/>
        </w:numPr>
        <w:spacing w:line="300" w:lineRule="auto"/>
        <w:rPr>
          <w:sz w:val="24"/>
          <w:szCs w:val="24"/>
        </w:rPr>
      </w:pPr>
      <w:r>
        <w:rPr>
          <w:rFonts w:hint="eastAsia"/>
          <w:sz w:val="24"/>
          <w:szCs w:val="24"/>
        </w:rPr>
        <w:t xml:space="preserve">    </w:t>
      </w:r>
      <w:proofErr w:type="gramStart"/>
      <w:r>
        <w:rPr>
          <w:rFonts w:hint="eastAsia"/>
          <w:sz w:val="24"/>
          <w:szCs w:val="24"/>
        </w:rPr>
        <w:t>复合序网图</w:t>
      </w:r>
      <w:proofErr w:type="gramEnd"/>
      <w:r>
        <w:rPr>
          <w:rFonts w:hint="eastAsia"/>
          <w:sz w:val="24"/>
          <w:szCs w:val="24"/>
        </w:rPr>
        <w:t>为：</w:t>
      </w:r>
    </w:p>
    <w:p w14:paraId="1D8CCFB0" w14:textId="77777777" w:rsidR="008A5222" w:rsidRDefault="008A3171">
      <w:pPr>
        <w:spacing w:line="300" w:lineRule="auto"/>
        <w:ind w:left="420"/>
        <w:rPr>
          <w:sz w:val="24"/>
          <w:szCs w:val="24"/>
        </w:rPr>
      </w:pPr>
      <w:r>
        <w:rPr>
          <w:rFonts w:hint="eastAsia"/>
          <w:sz w:val="24"/>
          <w:szCs w:val="24"/>
        </w:rPr>
        <w:lastRenderedPageBreak/>
        <w:t xml:space="preserve">                          </w:t>
      </w:r>
      <w:r>
        <w:rPr>
          <w:sz w:val="24"/>
          <w:szCs w:val="24"/>
        </w:rPr>
        <w:object w:dxaOrig="2806" w:dyaOrig="2400" w14:anchorId="54D1FF72">
          <v:shape id="_x0000_i1575" type="#_x0000_t75" style="width:140.25pt;height:120.2pt" o:ole="">
            <v:imagedata r:id="rId1030" o:title=""/>
          </v:shape>
          <o:OLEObject Type="Embed" ProgID="PBrush" ShapeID="_x0000_i1575" DrawAspect="Content" ObjectID="_1662217075" r:id="rId1031"/>
        </w:object>
      </w:r>
    </w:p>
    <w:p w14:paraId="3E0863EF" w14:textId="77777777" w:rsidR="008A5222" w:rsidRDefault="008A3171">
      <w:pPr>
        <w:spacing w:line="300" w:lineRule="auto"/>
        <w:ind w:left="420"/>
        <w:rPr>
          <w:sz w:val="24"/>
          <w:szCs w:val="24"/>
        </w:rPr>
      </w:pPr>
      <w:r>
        <w:rPr>
          <w:rFonts w:hint="eastAsia"/>
          <w:sz w:val="24"/>
          <w:szCs w:val="24"/>
        </w:rPr>
        <w:t xml:space="preserve">                                   </w:t>
      </w:r>
      <w:r>
        <w:rPr>
          <w:sz w:val="24"/>
          <w:szCs w:val="24"/>
        </w:rPr>
        <w:t xml:space="preserve">   </w:t>
      </w:r>
      <w:r>
        <w:rPr>
          <w:rFonts w:hint="eastAsia"/>
          <w:sz w:val="24"/>
          <w:szCs w:val="24"/>
        </w:rPr>
        <w:t>图</w:t>
      </w:r>
      <w:r>
        <w:rPr>
          <w:rFonts w:hint="eastAsia"/>
          <w:sz w:val="24"/>
          <w:szCs w:val="24"/>
        </w:rPr>
        <w:t>5-11</w:t>
      </w:r>
    </w:p>
    <w:p w14:paraId="62EEAF39" w14:textId="77777777" w:rsidR="008A5222" w:rsidRDefault="008A3171" w:rsidP="0074218D">
      <w:pPr>
        <w:numPr>
          <w:ilvl w:val="0"/>
          <w:numId w:val="25"/>
        </w:numPr>
        <w:spacing w:line="300" w:lineRule="auto"/>
        <w:rPr>
          <w:sz w:val="24"/>
          <w:szCs w:val="24"/>
        </w:rPr>
      </w:pPr>
      <w:r>
        <w:rPr>
          <w:sz w:val="24"/>
          <w:szCs w:val="24"/>
        </w:rPr>
        <w:object w:dxaOrig="3508" w:dyaOrig="332" w14:anchorId="1741A6A3">
          <v:shape id="_x0000_i1576" type="#_x0000_t75" style="width:175.3pt;height:16.9pt" o:ole="">
            <v:imagedata r:id="rId1032" o:title=""/>
          </v:shape>
          <o:OLEObject Type="Embed" ProgID="PBrush" ShapeID="_x0000_i1576" DrawAspect="Content" ObjectID="_1662217076" r:id="rId1033"/>
        </w:object>
      </w:r>
    </w:p>
    <w:p w14:paraId="79C51105" w14:textId="77777777" w:rsidR="008A5222" w:rsidRDefault="008A3171">
      <w:pPr>
        <w:spacing w:line="300" w:lineRule="auto"/>
        <w:ind w:left="420" w:firstLine="420"/>
        <w:rPr>
          <w:sz w:val="24"/>
          <w:szCs w:val="24"/>
        </w:rPr>
      </w:pPr>
      <w:r>
        <w:rPr>
          <w:sz w:val="24"/>
          <w:szCs w:val="24"/>
        </w:rPr>
        <w:object w:dxaOrig="1662" w:dyaOrig="332" w14:anchorId="4CA2761C">
          <v:shape id="_x0000_i1577" type="#_x0000_t75" style="width:83.25pt;height:16.9pt" o:ole="">
            <v:imagedata r:id="rId1034" o:title=""/>
          </v:shape>
          <o:OLEObject Type="Embed" ProgID="Equation.3" ShapeID="_x0000_i1577" DrawAspect="Content" ObjectID="_1662217077" r:id="rId1035"/>
        </w:object>
      </w:r>
    </w:p>
    <w:p w14:paraId="182ADB90" w14:textId="77777777" w:rsidR="008A5222" w:rsidRDefault="008A3171">
      <w:pPr>
        <w:spacing w:line="300" w:lineRule="auto"/>
        <w:ind w:left="420" w:firstLine="420"/>
        <w:rPr>
          <w:sz w:val="24"/>
          <w:szCs w:val="24"/>
        </w:rPr>
      </w:pPr>
      <w:r>
        <w:rPr>
          <w:sz w:val="24"/>
          <w:szCs w:val="24"/>
        </w:rPr>
        <w:object w:dxaOrig="3766" w:dyaOrig="369" w14:anchorId="0F99E12C">
          <v:shape id="_x0000_i1578" type="#_x0000_t75" style="width:188.45pt;height:18.15pt" o:ole="">
            <v:imagedata r:id="rId1036" o:title=""/>
          </v:shape>
          <o:OLEObject Type="Embed" ProgID="Equation.3" ShapeID="_x0000_i1578" DrawAspect="Content" ObjectID="_1662217078" r:id="rId1037"/>
        </w:object>
      </w:r>
      <w:r>
        <w:rPr>
          <w:rFonts w:hint="eastAsia"/>
          <w:sz w:val="24"/>
          <w:szCs w:val="24"/>
        </w:rPr>
        <w:t xml:space="preserve">                  </w:t>
      </w:r>
    </w:p>
    <w:p w14:paraId="3F35E8C5" w14:textId="77777777" w:rsidR="008A5222" w:rsidRDefault="008A3171">
      <w:pPr>
        <w:spacing w:line="300" w:lineRule="auto"/>
        <w:ind w:left="360" w:firstLine="435"/>
        <w:rPr>
          <w:sz w:val="24"/>
          <w:szCs w:val="24"/>
        </w:rPr>
      </w:pPr>
      <w:r>
        <w:rPr>
          <w:rFonts w:hint="eastAsia"/>
          <w:sz w:val="24"/>
          <w:szCs w:val="24"/>
        </w:rPr>
        <w:t>基准电流</w:t>
      </w:r>
    </w:p>
    <w:p w14:paraId="122FB605" w14:textId="77777777" w:rsidR="008A5222" w:rsidRDefault="008A3171">
      <w:pPr>
        <w:spacing w:line="300" w:lineRule="auto"/>
        <w:ind w:left="360" w:firstLine="435"/>
        <w:rPr>
          <w:sz w:val="24"/>
          <w:szCs w:val="24"/>
        </w:rPr>
      </w:pPr>
      <w:r>
        <w:rPr>
          <w:sz w:val="24"/>
          <w:szCs w:val="24"/>
        </w:rPr>
        <w:object w:dxaOrig="3212" w:dyaOrig="702" w14:anchorId="1D601606">
          <v:shape id="_x0000_i1579" type="#_x0000_t75" style="width:160.9pt;height:35.05pt" o:ole="">
            <v:imagedata r:id="rId1038" o:title=""/>
          </v:shape>
          <o:OLEObject Type="Embed" ProgID="Equation.3" ShapeID="_x0000_i1579" DrawAspect="Content" ObjectID="_1662217079" r:id="rId1039"/>
        </w:object>
      </w:r>
    </w:p>
    <w:p w14:paraId="4B66993C" w14:textId="77777777" w:rsidR="008A5222" w:rsidRDefault="008A3171">
      <w:pPr>
        <w:pStyle w:val="a9"/>
        <w:widowControl/>
        <w:tabs>
          <w:tab w:val="left" w:pos="720"/>
        </w:tabs>
        <w:spacing w:line="300" w:lineRule="auto"/>
        <w:ind w:firstLineChars="400" w:firstLine="960"/>
        <w:rPr>
          <w:rFonts w:ascii="Calibri" w:hAnsi="Calibri"/>
          <w:sz w:val="24"/>
          <w:szCs w:val="24"/>
        </w:rPr>
      </w:pPr>
      <w:r>
        <w:rPr>
          <w:rFonts w:ascii="Calibri" w:hAnsi="Calibri" w:hint="eastAsia"/>
          <w:sz w:val="24"/>
          <w:szCs w:val="24"/>
        </w:rPr>
        <w:t>短路点的全电流</w:t>
      </w:r>
    </w:p>
    <w:p w14:paraId="3A116E36" w14:textId="77777777" w:rsidR="008A5222" w:rsidRDefault="008A3171">
      <w:pPr>
        <w:spacing w:line="300" w:lineRule="auto"/>
        <w:ind w:firstLineChars="400" w:firstLine="960"/>
        <w:rPr>
          <w:sz w:val="24"/>
          <w:szCs w:val="24"/>
        </w:rPr>
      </w:pPr>
      <w:r>
        <w:rPr>
          <w:sz w:val="24"/>
          <w:szCs w:val="24"/>
        </w:rPr>
        <w:object w:dxaOrig="6572" w:dyaOrig="683" w14:anchorId="0A39B122">
          <v:shape id="_x0000_i1580" type="#_x0000_t75" style="width:328.7pt;height:34.45pt" o:ole="">
            <v:imagedata r:id="rId1040" o:title=""/>
          </v:shape>
          <o:OLEObject Type="Embed" ProgID="Equation.3" ShapeID="_x0000_i1580" DrawAspect="Content" ObjectID="_1662217080" r:id="rId1041"/>
        </w:object>
      </w:r>
    </w:p>
    <w:p w14:paraId="49BDD82C" w14:textId="77777777" w:rsidR="008A5222" w:rsidRPr="00443E8F" w:rsidRDefault="008A3171" w:rsidP="0074218D">
      <w:pPr>
        <w:pStyle w:val="2"/>
        <w:numPr>
          <w:ilvl w:val="0"/>
          <w:numId w:val="35"/>
        </w:numPr>
        <w:rPr>
          <w:rFonts w:ascii="Calibri" w:eastAsia="宋体" w:hAnsi="Calibri"/>
        </w:rPr>
      </w:pPr>
      <w:r w:rsidRPr="00443E8F">
        <w:rPr>
          <w:rFonts w:ascii="Calibri" w:eastAsia="宋体" w:hAnsi="Calibri" w:hint="eastAsia"/>
        </w:rPr>
        <w:t>如图所示系统，已知</w:t>
      </w:r>
      <w:r w:rsidRPr="00443E8F">
        <w:rPr>
          <w:rFonts w:ascii="Calibri" w:eastAsia="宋体" w:hAnsi="Calibri" w:hint="eastAsia"/>
        </w:rPr>
        <w:t>XG*=0</w:t>
      </w:r>
      <w:r w:rsidRPr="00443E8F">
        <w:rPr>
          <w:rFonts w:ascii="Calibri" w:eastAsia="宋体" w:hAnsi="Calibri"/>
        </w:rPr>
        <w:t>.</w:t>
      </w:r>
      <w:r w:rsidRPr="00443E8F">
        <w:rPr>
          <w:rFonts w:ascii="Calibri" w:eastAsia="宋体" w:hAnsi="Calibri" w:hint="eastAsia"/>
        </w:rPr>
        <w:t>14</w:t>
      </w:r>
      <w:r w:rsidRPr="00443E8F">
        <w:rPr>
          <w:rFonts w:ascii="Calibri" w:eastAsia="宋体" w:hAnsi="Calibri" w:hint="eastAsia"/>
        </w:rPr>
        <w:t>，</w:t>
      </w:r>
      <w:r w:rsidRPr="00443E8F">
        <w:rPr>
          <w:rFonts w:ascii="Calibri" w:eastAsia="宋体" w:hAnsi="Calibri" w:hint="eastAsia"/>
        </w:rPr>
        <w:t>XT*=0</w:t>
      </w:r>
      <w:r w:rsidRPr="00443E8F">
        <w:rPr>
          <w:rFonts w:ascii="Calibri" w:eastAsia="宋体" w:hAnsi="Calibri"/>
        </w:rPr>
        <w:t>.</w:t>
      </w:r>
      <w:r w:rsidRPr="00443E8F">
        <w:rPr>
          <w:rFonts w:ascii="Calibri" w:eastAsia="宋体" w:hAnsi="Calibri" w:hint="eastAsia"/>
        </w:rPr>
        <w:t>094</w:t>
      </w:r>
      <w:r w:rsidRPr="00443E8F">
        <w:rPr>
          <w:rFonts w:ascii="Calibri" w:eastAsia="宋体" w:hAnsi="Calibri" w:hint="eastAsia"/>
        </w:rPr>
        <w:t>，</w:t>
      </w:r>
      <w:r w:rsidRPr="00443E8F">
        <w:rPr>
          <w:rFonts w:ascii="Calibri" w:eastAsia="宋体" w:hAnsi="Calibri" w:hint="eastAsia"/>
        </w:rPr>
        <w:t>X0</w:t>
      </w:r>
      <w:r w:rsidRPr="00443E8F">
        <w:rPr>
          <w:rFonts w:ascii="Calibri" w:eastAsia="宋体" w:hAnsi="Calibri" w:hint="eastAsia"/>
        </w:rPr>
        <w:t>﹒</w:t>
      </w:r>
      <w:r w:rsidRPr="00443E8F">
        <w:rPr>
          <w:rFonts w:ascii="Calibri" w:eastAsia="宋体" w:hAnsi="Calibri" w:hint="eastAsia"/>
        </w:rPr>
        <w:t>T*=0</w:t>
      </w:r>
      <w:r w:rsidRPr="00443E8F">
        <w:rPr>
          <w:rFonts w:ascii="Calibri" w:eastAsia="宋体" w:hAnsi="Calibri"/>
        </w:rPr>
        <w:t>.</w:t>
      </w:r>
      <w:r w:rsidRPr="00443E8F">
        <w:rPr>
          <w:rFonts w:ascii="Calibri" w:eastAsia="宋体" w:hAnsi="Calibri" w:hint="eastAsia"/>
        </w:rPr>
        <w:t>08</w:t>
      </w:r>
      <w:r w:rsidRPr="00443E8F">
        <w:rPr>
          <w:rFonts w:ascii="Calibri" w:eastAsia="宋体" w:hAnsi="Calibri" w:hint="eastAsia"/>
        </w:rPr>
        <w:t>，线路</w:t>
      </w:r>
      <w:r w:rsidRPr="00443E8F">
        <w:rPr>
          <w:rFonts w:ascii="Calibri" w:eastAsia="宋体" w:hAnsi="Calibri" w:hint="eastAsia"/>
        </w:rPr>
        <w:t>L</w:t>
      </w:r>
      <w:r w:rsidRPr="00443E8F">
        <w:rPr>
          <w:rFonts w:ascii="Calibri" w:eastAsia="宋体" w:hAnsi="Calibri" w:hint="eastAsia"/>
        </w:rPr>
        <w:t>的</w:t>
      </w:r>
      <w:r w:rsidRPr="00443E8F">
        <w:rPr>
          <w:rFonts w:ascii="Calibri" w:eastAsia="宋体" w:hAnsi="Calibri" w:hint="eastAsia"/>
        </w:rPr>
        <w:t>X1=0</w:t>
      </w:r>
      <w:r w:rsidRPr="00443E8F">
        <w:rPr>
          <w:rFonts w:ascii="Calibri" w:eastAsia="宋体" w:hAnsi="Calibri"/>
        </w:rPr>
        <w:t>.</w:t>
      </w:r>
      <w:r w:rsidRPr="00443E8F">
        <w:rPr>
          <w:rFonts w:ascii="Calibri" w:eastAsia="宋体" w:hAnsi="Calibri" w:hint="eastAsia"/>
        </w:rPr>
        <w:t>126</w:t>
      </w:r>
      <w:r w:rsidRPr="00443E8F">
        <w:rPr>
          <w:rFonts w:ascii="Calibri" w:eastAsia="宋体" w:hAnsi="Calibri" w:hint="eastAsia"/>
        </w:rPr>
        <w:t>，（上述参数均已统一归算至</w:t>
      </w:r>
      <w:r w:rsidRPr="00443E8F">
        <w:rPr>
          <w:rFonts w:ascii="Calibri" w:eastAsia="宋体" w:hAnsi="Calibri" w:hint="eastAsia"/>
        </w:rPr>
        <w:t>100MVA</w:t>
      </w:r>
      <w:r w:rsidRPr="00443E8F">
        <w:rPr>
          <w:rFonts w:ascii="Calibri" w:eastAsia="宋体" w:hAnsi="Calibri" w:hint="eastAsia"/>
        </w:rPr>
        <w:t>为基准的标幺值），且线路的</w:t>
      </w:r>
      <w:r w:rsidRPr="00443E8F">
        <w:rPr>
          <w:rFonts w:ascii="Calibri" w:eastAsia="宋体" w:hAnsi="Calibri" w:hint="eastAsia"/>
        </w:rPr>
        <w:t xml:space="preserve">X0=3X1 </w:t>
      </w:r>
      <w:r w:rsidRPr="00443E8F">
        <w:rPr>
          <w:rFonts w:ascii="Calibri" w:eastAsia="宋体" w:hAnsi="Calibri" w:hint="eastAsia"/>
        </w:rPr>
        <w:t>。</w:t>
      </w:r>
    </w:p>
    <w:p w14:paraId="131ADF90" w14:textId="77777777" w:rsidR="008A5222" w:rsidRDefault="008A3171" w:rsidP="0074218D">
      <w:pPr>
        <w:numPr>
          <w:ilvl w:val="0"/>
          <w:numId w:val="26"/>
        </w:numPr>
        <w:spacing w:line="300" w:lineRule="auto"/>
        <w:rPr>
          <w:sz w:val="24"/>
          <w:szCs w:val="24"/>
        </w:rPr>
      </w:pPr>
      <w:r>
        <w:rPr>
          <w:rFonts w:hint="eastAsia"/>
          <w:sz w:val="24"/>
          <w:szCs w:val="24"/>
        </w:rPr>
        <w:t>试求</w:t>
      </w:r>
      <w:r>
        <w:rPr>
          <w:rFonts w:hint="eastAsia"/>
          <w:sz w:val="24"/>
          <w:szCs w:val="24"/>
        </w:rPr>
        <w:t>K</w:t>
      </w:r>
      <w:r>
        <w:rPr>
          <w:rFonts w:hint="eastAsia"/>
          <w:sz w:val="24"/>
          <w:szCs w:val="24"/>
        </w:rPr>
        <w:t>点发生三相短路时，线路</w:t>
      </w:r>
      <w:r>
        <w:rPr>
          <w:rFonts w:hint="eastAsia"/>
          <w:sz w:val="24"/>
          <w:szCs w:val="24"/>
        </w:rPr>
        <w:t>L</w:t>
      </w:r>
      <w:r>
        <w:rPr>
          <w:rFonts w:hint="eastAsia"/>
          <w:sz w:val="24"/>
          <w:szCs w:val="24"/>
        </w:rPr>
        <w:t>和发电机</w:t>
      </w:r>
      <w:r>
        <w:rPr>
          <w:rFonts w:hint="eastAsia"/>
          <w:sz w:val="24"/>
          <w:szCs w:val="24"/>
        </w:rPr>
        <w:t>G</w:t>
      </w:r>
      <w:r>
        <w:rPr>
          <w:rFonts w:hint="eastAsia"/>
          <w:sz w:val="24"/>
          <w:szCs w:val="24"/>
        </w:rPr>
        <w:t>的短路电流；</w:t>
      </w:r>
    </w:p>
    <w:p w14:paraId="08FF470C" w14:textId="77777777" w:rsidR="008A5222" w:rsidRDefault="008A3171" w:rsidP="0074218D">
      <w:pPr>
        <w:numPr>
          <w:ilvl w:val="0"/>
          <w:numId w:val="26"/>
        </w:numPr>
        <w:spacing w:line="300" w:lineRule="auto"/>
        <w:rPr>
          <w:sz w:val="24"/>
          <w:szCs w:val="24"/>
        </w:rPr>
      </w:pPr>
      <w:r>
        <w:rPr>
          <w:rFonts w:hint="eastAsia"/>
          <w:sz w:val="24"/>
          <w:szCs w:val="24"/>
        </w:rPr>
        <w:t>试求</w:t>
      </w:r>
      <w:r>
        <w:rPr>
          <w:rFonts w:hint="eastAsia"/>
          <w:sz w:val="24"/>
          <w:szCs w:val="24"/>
        </w:rPr>
        <w:t>K</w:t>
      </w:r>
      <w:r>
        <w:rPr>
          <w:rFonts w:hint="eastAsia"/>
          <w:sz w:val="24"/>
          <w:szCs w:val="24"/>
        </w:rPr>
        <w:t>点发生单相短路时，线路</w:t>
      </w:r>
      <w:r>
        <w:rPr>
          <w:rFonts w:hint="eastAsia"/>
          <w:sz w:val="24"/>
          <w:szCs w:val="24"/>
        </w:rPr>
        <w:t>L</w:t>
      </w:r>
      <w:r>
        <w:rPr>
          <w:rFonts w:hint="eastAsia"/>
          <w:sz w:val="24"/>
          <w:szCs w:val="24"/>
        </w:rPr>
        <w:t>短路电流，并</w:t>
      </w:r>
      <w:proofErr w:type="gramStart"/>
      <w:r>
        <w:rPr>
          <w:rFonts w:hint="eastAsia"/>
          <w:sz w:val="24"/>
          <w:szCs w:val="24"/>
        </w:rPr>
        <w:t>画出序网图</w:t>
      </w:r>
      <w:proofErr w:type="gramEnd"/>
      <w:r>
        <w:rPr>
          <w:rFonts w:hint="eastAsia"/>
          <w:sz w:val="24"/>
          <w:szCs w:val="24"/>
        </w:rPr>
        <w:t>。</w:t>
      </w:r>
    </w:p>
    <w:p w14:paraId="44553F85" w14:textId="77777777" w:rsidR="008A5222" w:rsidRDefault="008A3171">
      <w:pPr>
        <w:spacing w:line="300" w:lineRule="auto"/>
        <w:ind w:leftChars="207" w:left="435" w:firstLineChars="300" w:firstLine="720"/>
        <w:rPr>
          <w:sz w:val="24"/>
          <w:szCs w:val="24"/>
        </w:rPr>
      </w:pPr>
      <w:r>
        <w:rPr>
          <w:sz w:val="24"/>
          <w:szCs w:val="24"/>
        </w:rPr>
        <w:object w:dxaOrig="6222" w:dyaOrig="1754" w14:anchorId="624D2DBB">
          <v:shape id="_x0000_i1581" type="#_x0000_t75" style="width:311.15pt;height:87.65pt" o:ole="">
            <v:imagedata r:id="rId1042" o:title=""/>
          </v:shape>
          <o:OLEObject Type="Embed" ProgID="PBrush" ShapeID="_x0000_i1581" DrawAspect="Content" ObjectID="_1662217081" r:id="rId1043"/>
        </w:object>
      </w:r>
    </w:p>
    <w:p w14:paraId="1572B8F2" w14:textId="77777777" w:rsidR="008A5222" w:rsidRDefault="008A3171">
      <w:pPr>
        <w:spacing w:line="300" w:lineRule="auto"/>
        <w:ind w:leftChars="207" w:left="435" w:firstLineChars="1600" w:firstLine="3840"/>
        <w:rPr>
          <w:sz w:val="24"/>
          <w:szCs w:val="24"/>
        </w:rPr>
      </w:pPr>
      <w:r>
        <w:rPr>
          <w:rFonts w:hint="eastAsia"/>
          <w:sz w:val="24"/>
          <w:szCs w:val="24"/>
        </w:rPr>
        <w:t>图</w:t>
      </w:r>
      <w:r>
        <w:rPr>
          <w:sz w:val="24"/>
          <w:szCs w:val="24"/>
        </w:rPr>
        <w:t>5-12</w:t>
      </w:r>
    </w:p>
    <w:p w14:paraId="6D2DD768" w14:textId="77777777" w:rsidR="008A5222" w:rsidRDefault="008A3171">
      <w:pPr>
        <w:spacing w:line="300" w:lineRule="auto"/>
        <w:rPr>
          <w:sz w:val="24"/>
          <w:szCs w:val="24"/>
        </w:rPr>
      </w:pPr>
      <w:r>
        <w:rPr>
          <w:rFonts w:hint="eastAsia"/>
          <w:sz w:val="24"/>
          <w:szCs w:val="24"/>
        </w:rPr>
        <w:t>答：</w:t>
      </w:r>
    </w:p>
    <w:p w14:paraId="12AD932A" w14:textId="77777777" w:rsidR="008A5222" w:rsidRDefault="008A3171" w:rsidP="0074218D">
      <w:pPr>
        <w:pStyle w:val="a9"/>
        <w:numPr>
          <w:ilvl w:val="0"/>
          <w:numId w:val="27"/>
        </w:numPr>
        <w:spacing w:line="300" w:lineRule="auto"/>
        <w:ind w:right="-12"/>
        <w:jc w:val="left"/>
        <w:rPr>
          <w:rFonts w:ascii="Calibri" w:hAnsi="Calibri"/>
          <w:sz w:val="24"/>
          <w:szCs w:val="24"/>
        </w:rPr>
      </w:pPr>
      <w:r>
        <w:rPr>
          <w:rFonts w:ascii="Calibri" w:hAnsi="Calibri" w:hint="eastAsia"/>
          <w:sz w:val="24"/>
          <w:szCs w:val="24"/>
        </w:rPr>
        <w:t>K</w:t>
      </w:r>
      <w:r>
        <w:rPr>
          <w:rFonts w:ascii="Calibri" w:hAnsi="Calibri" w:hint="eastAsia"/>
          <w:sz w:val="24"/>
          <w:szCs w:val="24"/>
        </w:rPr>
        <w:t>点发生三相短路时，线路</w:t>
      </w:r>
      <w:r>
        <w:rPr>
          <w:rFonts w:ascii="Calibri" w:hAnsi="Calibri" w:hint="eastAsia"/>
          <w:sz w:val="24"/>
          <w:szCs w:val="24"/>
        </w:rPr>
        <w:t>L</w:t>
      </w:r>
      <w:r>
        <w:rPr>
          <w:rFonts w:ascii="Calibri" w:hAnsi="Calibri" w:hint="eastAsia"/>
          <w:sz w:val="24"/>
          <w:szCs w:val="24"/>
        </w:rPr>
        <w:t>和发电机</w:t>
      </w:r>
      <w:r>
        <w:rPr>
          <w:rFonts w:ascii="Calibri" w:hAnsi="Calibri" w:hint="eastAsia"/>
          <w:sz w:val="24"/>
          <w:szCs w:val="24"/>
        </w:rPr>
        <w:t>G</w:t>
      </w:r>
      <w:r>
        <w:rPr>
          <w:rFonts w:ascii="Calibri" w:hAnsi="Calibri" w:hint="eastAsia"/>
          <w:sz w:val="24"/>
          <w:szCs w:val="24"/>
        </w:rPr>
        <w:t>的短路电流：</w:t>
      </w:r>
    </w:p>
    <w:p w14:paraId="27F378C4" w14:textId="77777777" w:rsidR="008A5222" w:rsidRDefault="008A3171">
      <w:pPr>
        <w:pStyle w:val="a9"/>
        <w:spacing w:line="300" w:lineRule="auto"/>
        <w:ind w:left="1050" w:right="-12"/>
        <w:jc w:val="left"/>
        <w:rPr>
          <w:rFonts w:ascii="Calibri" w:hAnsi="Calibri"/>
          <w:sz w:val="24"/>
          <w:szCs w:val="24"/>
        </w:rPr>
      </w:pPr>
      <w:r>
        <w:rPr>
          <w:rFonts w:ascii="Calibri" w:hAnsi="Calibri"/>
          <w:sz w:val="24"/>
          <w:szCs w:val="24"/>
        </w:rPr>
        <w:object w:dxaOrig="849" w:dyaOrig="591" w14:anchorId="45E04A9B">
          <v:shape id="_x0000_i1582" type="#_x0000_t75" style="width:42.55pt;height:29.45pt" o:ole="">
            <v:imagedata r:id="rId1044" o:title=""/>
          </v:shape>
          <o:OLEObject Type="Embed" ProgID="Equation.3" ShapeID="_x0000_i1582" DrawAspect="Content" ObjectID="_1662217082" r:id="rId1045"/>
        </w:object>
      </w:r>
    </w:p>
    <w:p w14:paraId="426CCE1F" w14:textId="77777777" w:rsidR="008A5222" w:rsidRDefault="008A3171">
      <w:pPr>
        <w:pStyle w:val="a9"/>
        <w:spacing w:line="300" w:lineRule="auto"/>
        <w:ind w:left="1050" w:right="-12"/>
        <w:jc w:val="left"/>
        <w:rPr>
          <w:rFonts w:ascii="Calibri" w:hAnsi="Calibri"/>
          <w:sz w:val="24"/>
          <w:szCs w:val="24"/>
        </w:rPr>
      </w:pPr>
      <w:r>
        <w:rPr>
          <w:rFonts w:ascii="Calibri" w:hAnsi="Calibri"/>
          <w:sz w:val="24"/>
          <w:szCs w:val="24"/>
        </w:rPr>
        <w:object w:dxaOrig="2418" w:dyaOrig="369" w14:anchorId="489AF6D2">
          <v:shape id="_x0000_i1583" type="#_x0000_t75" style="width:120.85pt;height:18.15pt" o:ole="">
            <v:imagedata r:id="rId1046" o:title=""/>
          </v:shape>
          <o:OLEObject Type="Embed" ProgID="Equation.3" ShapeID="_x0000_i1583" DrawAspect="Content" ObjectID="_1662217083" r:id="rId1047"/>
        </w:object>
      </w:r>
    </w:p>
    <w:p w14:paraId="632C49B6" w14:textId="77777777" w:rsidR="008A5222" w:rsidRDefault="008A3171">
      <w:pPr>
        <w:pStyle w:val="a9"/>
        <w:spacing w:line="300" w:lineRule="auto"/>
        <w:ind w:left="1050" w:right="-12"/>
        <w:jc w:val="left"/>
        <w:rPr>
          <w:rFonts w:ascii="Calibri" w:hAnsi="Calibri"/>
          <w:sz w:val="24"/>
          <w:szCs w:val="24"/>
        </w:rPr>
      </w:pPr>
      <w:r>
        <w:rPr>
          <w:rFonts w:ascii="Calibri" w:hAnsi="Calibri" w:hint="eastAsia"/>
          <w:sz w:val="24"/>
          <w:szCs w:val="24"/>
        </w:rPr>
        <w:lastRenderedPageBreak/>
        <w:t>220</w:t>
      </w:r>
      <w:r>
        <w:rPr>
          <w:rFonts w:ascii="Calibri" w:hAnsi="Calibri"/>
          <w:sz w:val="24"/>
          <w:szCs w:val="24"/>
        </w:rPr>
        <w:t>k</w:t>
      </w:r>
      <w:r>
        <w:rPr>
          <w:rFonts w:ascii="Calibri" w:hAnsi="Calibri" w:hint="eastAsia"/>
          <w:sz w:val="24"/>
          <w:szCs w:val="24"/>
        </w:rPr>
        <w:t>V</w:t>
      </w:r>
      <w:r>
        <w:rPr>
          <w:rFonts w:ascii="Calibri" w:hAnsi="Calibri" w:hint="eastAsia"/>
          <w:sz w:val="24"/>
          <w:szCs w:val="24"/>
        </w:rPr>
        <w:t>基准电流：</w:t>
      </w:r>
      <w:r>
        <w:rPr>
          <w:rFonts w:ascii="Calibri" w:hAnsi="Calibri"/>
          <w:sz w:val="24"/>
          <w:szCs w:val="24"/>
        </w:rPr>
        <w:object w:dxaOrig="3637" w:dyaOrig="720" w14:anchorId="7BFBC04F">
          <v:shape id="_x0000_i1584" type="#_x0000_t75" style="width:181.55pt;height:36.3pt" o:ole="">
            <v:imagedata r:id="rId1048" o:title=""/>
          </v:shape>
          <o:OLEObject Type="Embed" ProgID="Equation.3" ShapeID="_x0000_i1584" DrawAspect="Content" ObjectID="_1662217084" r:id="rId1049"/>
        </w:object>
      </w:r>
    </w:p>
    <w:p w14:paraId="3514ABC7" w14:textId="77777777" w:rsidR="008A5222" w:rsidRDefault="008A3171">
      <w:pPr>
        <w:pStyle w:val="a9"/>
        <w:spacing w:line="300" w:lineRule="auto"/>
        <w:ind w:left="1050" w:right="-12"/>
        <w:jc w:val="left"/>
        <w:rPr>
          <w:rFonts w:ascii="Calibri" w:hAnsi="Calibri"/>
          <w:sz w:val="24"/>
          <w:szCs w:val="24"/>
        </w:rPr>
      </w:pPr>
      <w:r>
        <w:rPr>
          <w:rFonts w:ascii="Calibri" w:hAnsi="Calibri"/>
          <w:sz w:val="24"/>
          <w:szCs w:val="24"/>
        </w:rPr>
        <w:t>13.8k</w:t>
      </w:r>
      <w:r>
        <w:rPr>
          <w:rFonts w:ascii="Calibri" w:hAnsi="Calibri" w:hint="eastAsia"/>
          <w:sz w:val="24"/>
          <w:szCs w:val="24"/>
        </w:rPr>
        <w:t>V</w:t>
      </w:r>
      <w:r>
        <w:rPr>
          <w:rFonts w:ascii="Calibri" w:hAnsi="Calibri" w:hint="eastAsia"/>
          <w:sz w:val="24"/>
          <w:szCs w:val="24"/>
        </w:rPr>
        <w:t>基准电流：</w:t>
      </w:r>
      <w:r>
        <w:rPr>
          <w:rFonts w:ascii="Calibri" w:hAnsi="Calibri"/>
          <w:sz w:val="24"/>
          <w:szCs w:val="24"/>
        </w:rPr>
        <w:object w:dxaOrig="3637" w:dyaOrig="720" w14:anchorId="040D97BB">
          <v:shape id="_x0000_i1585" type="#_x0000_t75" style="width:181.55pt;height:36.3pt" o:ole="">
            <v:imagedata r:id="rId1050" o:title=""/>
          </v:shape>
          <o:OLEObject Type="Embed" ProgID="Equation.3" ShapeID="_x0000_i1585" DrawAspect="Content" ObjectID="_1662217085" r:id="rId1051"/>
        </w:object>
      </w:r>
    </w:p>
    <w:p w14:paraId="750EB0E7" w14:textId="77777777" w:rsidR="008A5222" w:rsidRDefault="008A3171">
      <w:pPr>
        <w:pStyle w:val="a9"/>
        <w:spacing w:line="300" w:lineRule="auto"/>
        <w:ind w:right="-12" w:firstLineChars="450" w:firstLine="1080"/>
        <w:jc w:val="left"/>
        <w:rPr>
          <w:rFonts w:ascii="Calibri" w:hAnsi="Calibri"/>
          <w:sz w:val="24"/>
          <w:szCs w:val="24"/>
        </w:rPr>
      </w:pPr>
      <w:r>
        <w:rPr>
          <w:rFonts w:ascii="Calibri" w:hAnsi="Calibri" w:hint="eastAsia"/>
          <w:sz w:val="24"/>
          <w:szCs w:val="24"/>
        </w:rPr>
        <w:t>线路短路电流</w:t>
      </w:r>
      <w:r>
        <w:rPr>
          <w:rFonts w:ascii="Calibri" w:hAnsi="Calibri"/>
          <w:sz w:val="24"/>
          <w:szCs w:val="24"/>
        </w:rPr>
        <w:t xml:space="preserve">:    </w:t>
      </w:r>
      <w:r>
        <w:rPr>
          <w:rFonts w:ascii="Calibri" w:hAnsi="Calibri"/>
          <w:sz w:val="24"/>
          <w:szCs w:val="24"/>
        </w:rPr>
        <w:object w:dxaOrig="2677" w:dyaOrig="702" w14:anchorId="18828C52">
          <v:shape id="_x0000_i1586" type="#_x0000_t75" style="width:134pt;height:35.05pt" o:ole="">
            <v:imagedata r:id="rId1052" o:title=""/>
          </v:shape>
          <o:OLEObject Type="Embed" ProgID="Equation.3" ShapeID="_x0000_i1586" DrawAspect="Content" ObjectID="_1662217086" r:id="rId1053"/>
        </w:object>
      </w:r>
    </w:p>
    <w:p w14:paraId="4FA59649" w14:textId="77777777" w:rsidR="008A5222" w:rsidRDefault="008A3171">
      <w:pPr>
        <w:pStyle w:val="a9"/>
        <w:spacing w:line="300" w:lineRule="auto"/>
        <w:ind w:right="-12"/>
        <w:jc w:val="left"/>
        <w:rPr>
          <w:rFonts w:ascii="Calibri" w:hAnsi="Calibri"/>
          <w:sz w:val="24"/>
          <w:szCs w:val="24"/>
        </w:rPr>
      </w:pPr>
      <w:r>
        <w:rPr>
          <w:rFonts w:ascii="Calibri" w:hAnsi="Calibri" w:hint="eastAsia"/>
          <w:sz w:val="24"/>
          <w:szCs w:val="24"/>
        </w:rPr>
        <w:t xml:space="preserve">         </w:t>
      </w:r>
      <w:r>
        <w:rPr>
          <w:rFonts w:ascii="Calibri" w:hAnsi="Calibri" w:hint="eastAsia"/>
          <w:sz w:val="24"/>
          <w:szCs w:val="24"/>
        </w:rPr>
        <w:t>发电机短路电流</w:t>
      </w:r>
      <w:r>
        <w:rPr>
          <w:rFonts w:ascii="Calibri" w:hAnsi="Calibri"/>
          <w:sz w:val="24"/>
          <w:szCs w:val="24"/>
        </w:rPr>
        <w:t xml:space="preserve">: </w:t>
      </w:r>
      <w:r>
        <w:rPr>
          <w:rFonts w:ascii="Calibri" w:hAnsi="Calibri"/>
          <w:sz w:val="24"/>
          <w:szCs w:val="24"/>
        </w:rPr>
        <w:object w:dxaOrig="2806" w:dyaOrig="702" w14:anchorId="634DDFC8">
          <v:shape id="_x0000_i1587" type="#_x0000_t75" style="width:140.25pt;height:35.05pt" o:ole="">
            <v:imagedata r:id="rId1054" o:title=""/>
          </v:shape>
          <o:OLEObject Type="Embed" ProgID="Equation.3" ShapeID="_x0000_i1587" DrawAspect="Content" ObjectID="_1662217087" r:id="rId1055"/>
        </w:object>
      </w:r>
    </w:p>
    <w:p w14:paraId="1E835ED7" w14:textId="77777777" w:rsidR="008A5222" w:rsidRDefault="008A3171" w:rsidP="0074218D">
      <w:pPr>
        <w:pStyle w:val="a9"/>
        <w:numPr>
          <w:ilvl w:val="0"/>
          <w:numId w:val="27"/>
        </w:numPr>
        <w:spacing w:line="300" w:lineRule="auto"/>
        <w:ind w:right="-12"/>
        <w:jc w:val="left"/>
        <w:rPr>
          <w:rFonts w:ascii="Calibri" w:hAnsi="Calibri"/>
          <w:sz w:val="24"/>
          <w:szCs w:val="24"/>
        </w:rPr>
      </w:pPr>
      <w:r>
        <w:rPr>
          <w:rFonts w:ascii="Calibri" w:hAnsi="Calibri" w:hint="eastAsia"/>
          <w:sz w:val="24"/>
          <w:szCs w:val="24"/>
        </w:rPr>
        <w:t>K</w:t>
      </w:r>
      <w:r>
        <w:rPr>
          <w:rFonts w:ascii="Calibri" w:hAnsi="Calibri" w:hint="eastAsia"/>
          <w:sz w:val="24"/>
          <w:szCs w:val="24"/>
        </w:rPr>
        <w:t>点发生单相短路时，</w:t>
      </w:r>
      <w:proofErr w:type="gramStart"/>
      <w:r>
        <w:rPr>
          <w:rFonts w:ascii="Calibri" w:hAnsi="Calibri" w:hint="eastAsia"/>
          <w:sz w:val="24"/>
          <w:szCs w:val="24"/>
        </w:rPr>
        <w:t>序网图</w:t>
      </w:r>
      <w:proofErr w:type="gramEnd"/>
      <w:r>
        <w:rPr>
          <w:rFonts w:ascii="Calibri" w:hAnsi="Calibri" w:hint="eastAsia"/>
          <w:sz w:val="24"/>
          <w:szCs w:val="24"/>
        </w:rPr>
        <w:t>为：</w:t>
      </w:r>
    </w:p>
    <w:p w14:paraId="30DA1C4C" w14:textId="77777777" w:rsidR="008A5222" w:rsidRDefault="008A3171">
      <w:pPr>
        <w:spacing w:line="300" w:lineRule="auto"/>
        <w:ind w:firstLineChars="800" w:firstLine="1920"/>
        <w:rPr>
          <w:sz w:val="24"/>
          <w:szCs w:val="24"/>
        </w:rPr>
      </w:pPr>
      <w:r>
        <w:rPr>
          <w:sz w:val="24"/>
          <w:szCs w:val="24"/>
        </w:rPr>
        <w:object w:dxaOrig="4431" w:dyaOrig="2474" w14:anchorId="3D8EEC20">
          <v:shape id="_x0000_i1588" type="#_x0000_t75" style="width:221.65pt;height:123.95pt" o:ole="">
            <v:imagedata r:id="rId1056" o:title=""/>
          </v:shape>
          <o:OLEObject Type="Embed" ProgID="PBrush" ShapeID="_x0000_i1588" DrawAspect="Content" ObjectID="_1662217088" r:id="rId1057"/>
        </w:object>
      </w:r>
    </w:p>
    <w:p w14:paraId="3A7C604F" w14:textId="77777777" w:rsidR="008A5222" w:rsidRDefault="008A3171">
      <w:pPr>
        <w:spacing w:line="300" w:lineRule="auto"/>
        <w:ind w:firstLineChars="1800" w:firstLine="4320"/>
        <w:rPr>
          <w:sz w:val="24"/>
          <w:szCs w:val="24"/>
        </w:rPr>
      </w:pPr>
      <w:r>
        <w:rPr>
          <w:rFonts w:hint="eastAsia"/>
          <w:sz w:val="24"/>
          <w:szCs w:val="24"/>
        </w:rPr>
        <w:t>图</w:t>
      </w:r>
      <w:r>
        <w:rPr>
          <w:sz w:val="24"/>
          <w:szCs w:val="24"/>
        </w:rPr>
        <w:t>5-13</w:t>
      </w:r>
    </w:p>
    <w:p w14:paraId="5087823A" w14:textId="77777777" w:rsidR="008A5222" w:rsidRDefault="008A3171">
      <w:pPr>
        <w:pStyle w:val="a9"/>
        <w:spacing w:line="300" w:lineRule="auto"/>
        <w:ind w:right="-12" w:firstLineChars="500" w:firstLine="1200"/>
        <w:jc w:val="left"/>
        <w:rPr>
          <w:rFonts w:ascii="Calibri" w:hAnsi="Calibri"/>
          <w:sz w:val="24"/>
          <w:szCs w:val="24"/>
        </w:rPr>
      </w:pPr>
      <w:r>
        <w:rPr>
          <w:rFonts w:ascii="Calibri" w:hAnsi="Calibri" w:hint="eastAsia"/>
          <w:sz w:val="24"/>
          <w:szCs w:val="24"/>
        </w:rPr>
        <w:t>接地故障电流</w:t>
      </w:r>
      <w:proofErr w:type="gramStart"/>
      <w:r>
        <w:rPr>
          <w:rFonts w:ascii="Calibri" w:hAnsi="Calibri" w:hint="eastAsia"/>
          <w:sz w:val="24"/>
          <w:szCs w:val="24"/>
        </w:rPr>
        <w:t>标幺值为</w:t>
      </w:r>
      <w:proofErr w:type="gramEnd"/>
      <w:r>
        <w:rPr>
          <w:rFonts w:ascii="Calibri" w:hAnsi="Calibri" w:hint="eastAsia"/>
          <w:sz w:val="24"/>
          <w:szCs w:val="24"/>
        </w:rPr>
        <w:t>：</w:t>
      </w:r>
      <w:r>
        <w:rPr>
          <w:rFonts w:ascii="Calibri" w:hAnsi="Calibri"/>
          <w:sz w:val="24"/>
          <w:szCs w:val="24"/>
        </w:rPr>
        <w:object w:dxaOrig="3286" w:dyaOrig="609" w14:anchorId="2F0553C1">
          <v:shape id="_x0000_i1589" type="#_x0000_t75" style="width:164.05pt;height:30.7pt" o:ole="">
            <v:imagedata r:id="rId1058" o:title=""/>
          </v:shape>
          <o:OLEObject Type="Embed" ProgID="Equation.3" ShapeID="_x0000_i1589" DrawAspect="Content" ObjectID="_1662217089" r:id="rId1059"/>
        </w:object>
      </w:r>
    </w:p>
    <w:p w14:paraId="799BC881" w14:textId="77777777" w:rsidR="008A5222" w:rsidRDefault="008A3171">
      <w:pPr>
        <w:pStyle w:val="a9"/>
        <w:spacing w:line="300" w:lineRule="auto"/>
        <w:ind w:right="-12" w:firstLine="420"/>
        <w:jc w:val="left"/>
        <w:rPr>
          <w:rFonts w:ascii="Calibri" w:hAnsi="Calibri"/>
          <w:sz w:val="24"/>
          <w:szCs w:val="24"/>
        </w:rPr>
      </w:pPr>
      <w:r>
        <w:rPr>
          <w:rFonts w:ascii="Calibri" w:hAnsi="Calibri"/>
          <w:sz w:val="24"/>
          <w:szCs w:val="24"/>
        </w:rPr>
        <w:t xml:space="preserve">                         </w:t>
      </w:r>
      <w:r>
        <w:rPr>
          <w:rFonts w:ascii="Calibri" w:hAnsi="Calibri"/>
          <w:sz w:val="24"/>
          <w:szCs w:val="24"/>
        </w:rPr>
        <w:object w:dxaOrig="2622" w:dyaOrig="554" w14:anchorId="7A6ADB91">
          <v:shape id="_x0000_i1590" type="#_x0000_t75" style="width:130.85pt;height:27.55pt" o:ole="">
            <v:imagedata r:id="rId1060" o:title=""/>
          </v:shape>
          <o:OLEObject Type="Embed" ProgID="Equation.3" ShapeID="_x0000_i1590" DrawAspect="Content" ObjectID="_1662217090" r:id="rId1061"/>
        </w:object>
      </w:r>
    </w:p>
    <w:p w14:paraId="6867EA1B" w14:textId="77777777" w:rsidR="008A5222" w:rsidRDefault="008A3171">
      <w:pPr>
        <w:pStyle w:val="a9"/>
        <w:spacing w:line="300" w:lineRule="auto"/>
        <w:ind w:right="-12" w:firstLineChars="500" w:firstLine="1200"/>
        <w:jc w:val="left"/>
        <w:rPr>
          <w:rFonts w:ascii="Calibri" w:hAnsi="Calibri"/>
          <w:sz w:val="24"/>
          <w:szCs w:val="24"/>
        </w:rPr>
      </w:pPr>
      <w:r>
        <w:rPr>
          <w:rFonts w:ascii="Calibri" w:hAnsi="Calibri" w:hint="eastAsia"/>
          <w:sz w:val="24"/>
          <w:szCs w:val="24"/>
        </w:rPr>
        <w:t>则线路短路电流为</w:t>
      </w:r>
      <w:r>
        <w:rPr>
          <w:rFonts w:ascii="Calibri" w:hAnsi="Calibri"/>
          <w:sz w:val="24"/>
          <w:szCs w:val="24"/>
        </w:rPr>
        <w:t>:</w:t>
      </w:r>
      <w:r>
        <w:rPr>
          <w:rFonts w:ascii="Calibri" w:hAnsi="Calibri"/>
          <w:sz w:val="24"/>
          <w:szCs w:val="24"/>
        </w:rPr>
        <w:object w:dxaOrig="4006" w:dyaOrig="332" w14:anchorId="70763C50">
          <v:shape id="_x0000_i1591" type="#_x0000_t75" style="width:200.35pt;height:16.9pt" o:ole="">
            <v:imagedata r:id="rId1062" o:title=""/>
          </v:shape>
          <o:OLEObject Type="Embed" ProgID="Equation.3" ShapeID="_x0000_i1591" DrawAspect="Content" ObjectID="_1662217091" r:id="rId1063"/>
        </w:object>
      </w:r>
    </w:p>
    <w:p w14:paraId="758D07B7" w14:textId="77777777" w:rsidR="008A5222" w:rsidRDefault="008A3171">
      <w:pPr>
        <w:pStyle w:val="a9"/>
        <w:spacing w:line="300" w:lineRule="auto"/>
        <w:ind w:right="-12" w:firstLine="420"/>
        <w:jc w:val="left"/>
        <w:rPr>
          <w:rFonts w:ascii="Calibri" w:hAnsi="Calibri"/>
          <w:sz w:val="24"/>
          <w:szCs w:val="24"/>
        </w:rPr>
      </w:pPr>
      <w:r>
        <w:rPr>
          <w:rFonts w:ascii="Calibri" w:hAnsi="Calibri"/>
          <w:sz w:val="24"/>
          <w:szCs w:val="24"/>
        </w:rPr>
        <w:t xml:space="preserve">                 </w:t>
      </w:r>
      <w:r>
        <w:rPr>
          <w:rFonts w:ascii="Calibri" w:hAnsi="Calibri"/>
          <w:sz w:val="24"/>
          <w:szCs w:val="24"/>
        </w:rPr>
        <w:object w:dxaOrig="1089" w:dyaOrig="332" w14:anchorId="02F4C5F9">
          <v:shape id="_x0000_i1592" type="#_x0000_t75" style="width:54.45pt;height:16.9pt" o:ole="">
            <v:imagedata r:id="rId1064" o:title=""/>
          </v:shape>
          <o:OLEObject Type="Embed" ProgID="Equation.3" ShapeID="_x0000_i1592" DrawAspect="Content" ObjectID="_1662217092" r:id="rId1065"/>
        </w:object>
      </w:r>
    </w:p>
    <w:p w14:paraId="3E6DE5A0" w14:textId="77777777" w:rsidR="008A5222" w:rsidRDefault="008A3171">
      <w:pPr>
        <w:pStyle w:val="a9"/>
        <w:spacing w:line="300" w:lineRule="auto"/>
        <w:ind w:right="-12" w:firstLine="420"/>
        <w:jc w:val="left"/>
        <w:rPr>
          <w:rFonts w:ascii="Calibri" w:hAnsi="Calibri"/>
          <w:sz w:val="24"/>
          <w:szCs w:val="24"/>
        </w:rPr>
      </w:pPr>
      <w:r>
        <w:rPr>
          <w:rFonts w:ascii="Calibri" w:hAnsi="Calibri"/>
          <w:sz w:val="24"/>
          <w:szCs w:val="24"/>
        </w:rPr>
        <w:t xml:space="preserve">                 </w:t>
      </w:r>
      <w:r>
        <w:rPr>
          <w:rFonts w:ascii="Calibri" w:hAnsi="Calibri"/>
          <w:sz w:val="24"/>
          <w:szCs w:val="24"/>
        </w:rPr>
        <w:object w:dxaOrig="1108" w:dyaOrig="369" w14:anchorId="035B8D25">
          <v:shape id="_x0000_i1593" type="#_x0000_t75" style="width:55.1pt;height:18.15pt" o:ole="">
            <v:imagedata r:id="rId1066" o:title=""/>
          </v:shape>
          <o:OLEObject Type="Embed" ProgID="Equation.3" ShapeID="_x0000_i1593" DrawAspect="Content" ObjectID="_1662217093" r:id="rId1067"/>
        </w:object>
      </w:r>
      <w:r>
        <w:rPr>
          <w:rFonts w:ascii="Calibri" w:hAnsi="Calibri" w:hint="eastAsia"/>
          <w:sz w:val="24"/>
          <w:szCs w:val="24"/>
        </w:rPr>
        <w:t xml:space="preserve"> </w:t>
      </w:r>
    </w:p>
    <w:p w14:paraId="190F0591" w14:textId="77777777" w:rsidR="008A5222" w:rsidRPr="00443E8F" w:rsidRDefault="008A3171" w:rsidP="0074218D">
      <w:pPr>
        <w:pStyle w:val="2"/>
        <w:numPr>
          <w:ilvl w:val="0"/>
          <w:numId w:val="35"/>
        </w:numPr>
        <w:rPr>
          <w:rFonts w:ascii="Calibri" w:eastAsia="宋体" w:hAnsi="Calibri"/>
        </w:rPr>
      </w:pPr>
      <w:r w:rsidRPr="00443E8F">
        <w:rPr>
          <w:rFonts w:ascii="Calibri" w:eastAsia="宋体" w:hAnsi="Calibri" w:hint="eastAsia"/>
        </w:rPr>
        <w:lastRenderedPageBreak/>
        <w:t>如图所示：</w:t>
      </w:r>
    </w:p>
    <w:p w14:paraId="7055485D" w14:textId="77777777" w:rsidR="008A5222" w:rsidRDefault="008A3171">
      <w:pPr>
        <w:spacing w:line="300" w:lineRule="auto"/>
        <w:rPr>
          <w:sz w:val="24"/>
          <w:szCs w:val="24"/>
        </w:rPr>
      </w:pPr>
      <w:r>
        <w:rPr>
          <w:rFonts w:hint="eastAsia"/>
          <w:sz w:val="24"/>
          <w:szCs w:val="24"/>
        </w:rPr>
        <w:t xml:space="preserve">                 </w:t>
      </w:r>
      <w:r>
        <w:rPr>
          <w:sz w:val="24"/>
          <w:szCs w:val="24"/>
        </w:rPr>
        <w:object w:dxaOrig="4800" w:dyaOrig="3785" w14:anchorId="6A4273F2">
          <v:shape id="_x0000_i1594" type="#_x0000_t75" style="width:239.8pt;height:189.1pt" o:ole="">
            <v:imagedata r:id="rId1068" o:title=""/>
          </v:shape>
          <o:OLEObject Type="Embed" ProgID="PBrush" ShapeID="_x0000_i1594" DrawAspect="Content" ObjectID="_1662217094" r:id="rId1069"/>
        </w:object>
      </w:r>
    </w:p>
    <w:p w14:paraId="12C61CF0" w14:textId="77777777" w:rsidR="008A5222" w:rsidRDefault="008A3171">
      <w:pPr>
        <w:tabs>
          <w:tab w:val="left" w:pos="1260"/>
        </w:tabs>
        <w:spacing w:line="300" w:lineRule="auto"/>
        <w:ind w:leftChars="170" w:left="357"/>
        <w:rPr>
          <w:sz w:val="24"/>
          <w:szCs w:val="24"/>
        </w:rPr>
      </w:pPr>
      <w:r>
        <w:rPr>
          <w:rFonts w:hint="eastAsia"/>
          <w:sz w:val="24"/>
          <w:szCs w:val="24"/>
        </w:rPr>
        <w:t>F1</w:t>
      </w:r>
      <w:r>
        <w:rPr>
          <w:rFonts w:hint="eastAsia"/>
          <w:sz w:val="24"/>
          <w:szCs w:val="24"/>
        </w:rPr>
        <w:t>、</w:t>
      </w:r>
      <w:r>
        <w:rPr>
          <w:rFonts w:hint="eastAsia"/>
          <w:sz w:val="24"/>
          <w:szCs w:val="24"/>
        </w:rPr>
        <w:t>F2</w:t>
      </w:r>
      <w:r>
        <w:rPr>
          <w:rFonts w:hint="eastAsia"/>
          <w:sz w:val="24"/>
          <w:szCs w:val="24"/>
        </w:rPr>
        <w:t>：</w:t>
      </w:r>
      <w:r>
        <w:rPr>
          <w:sz w:val="24"/>
          <w:szCs w:val="24"/>
        </w:rPr>
        <w:t>Se=200</w:t>
      </w:r>
      <w:proofErr w:type="gramStart"/>
      <w:r>
        <w:rPr>
          <w:sz w:val="24"/>
          <w:szCs w:val="24"/>
        </w:rPr>
        <w:t xml:space="preserve">MVA  </w:t>
      </w:r>
      <w:proofErr w:type="spellStart"/>
      <w:r>
        <w:rPr>
          <w:sz w:val="24"/>
          <w:szCs w:val="24"/>
        </w:rPr>
        <w:t>Ue</w:t>
      </w:r>
      <w:proofErr w:type="spellEnd"/>
      <w:proofErr w:type="gramEnd"/>
      <w:r>
        <w:rPr>
          <w:sz w:val="24"/>
          <w:szCs w:val="24"/>
        </w:rPr>
        <w:t xml:space="preserve">=10.5kV  </w:t>
      </w:r>
      <w:r>
        <w:rPr>
          <w:sz w:val="24"/>
          <w:szCs w:val="24"/>
        </w:rPr>
        <w:object w:dxaOrig="388" w:dyaOrig="222" w14:anchorId="126701E5">
          <v:shape id="_x0000_i1595" type="#_x0000_t75" style="width:19.4pt;height:11.25pt" o:ole="">
            <v:imagedata r:id="rId1070" o:title=""/>
          </v:shape>
          <o:OLEObject Type="Embed" ProgID="Equation.3" ShapeID="_x0000_i1595" DrawAspect="Content" ObjectID="_1662217095" r:id="rId1071"/>
        </w:object>
      </w:r>
      <w:r>
        <w:rPr>
          <w:sz w:val="24"/>
          <w:szCs w:val="24"/>
        </w:rPr>
        <w:t>=0.2</w:t>
      </w:r>
    </w:p>
    <w:p w14:paraId="5550CE1F" w14:textId="77777777" w:rsidR="008A5222" w:rsidRDefault="008A3171">
      <w:pPr>
        <w:tabs>
          <w:tab w:val="left" w:pos="1260"/>
        </w:tabs>
        <w:spacing w:line="300" w:lineRule="auto"/>
        <w:ind w:leftChars="170" w:left="357" w:firstLine="1"/>
        <w:rPr>
          <w:sz w:val="24"/>
          <w:szCs w:val="24"/>
        </w:rPr>
      </w:pPr>
      <w:r>
        <w:rPr>
          <w:sz w:val="24"/>
          <w:szCs w:val="24"/>
        </w:rPr>
        <w:t xml:space="preserve">T1: </w:t>
      </w:r>
      <w:r>
        <w:rPr>
          <w:rFonts w:hint="eastAsia"/>
          <w:sz w:val="24"/>
          <w:szCs w:val="24"/>
        </w:rPr>
        <w:t>接线</w:t>
      </w:r>
      <w:r>
        <w:rPr>
          <w:rFonts w:hint="eastAsia"/>
          <w:sz w:val="24"/>
          <w:szCs w:val="24"/>
        </w:rPr>
        <w:t xml:space="preserve"> Yn,Yn,d11  Se=200MVA</w:t>
      </w:r>
    </w:p>
    <w:p w14:paraId="1800582D" w14:textId="77777777" w:rsidR="008A5222" w:rsidRDefault="008A3171">
      <w:pPr>
        <w:spacing w:line="300" w:lineRule="auto"/>
        <w:ind w:leftChars="170" w:left="357" w:firstLine="1"/>
        <w:rPr>
          <w:sz w:val="24"/>
          <w:szCs w:val="24"/>
        </w:rPr>
      </w:pPr>
      <w:proofErr w:type="spellStart"/>
      <w:r>
        <w:rPr>
          <w:sz w:val="24"/>
          <w:szCs w:val="24"/>
        </w:rPr>
        <w:t>Ue</w:t>
      </w:r>
      <w:proofErr w:type="spellEnd"/>
      <w:r>
        <w:rPr>
          <w:sz w:val="24"/>
          <w:szCs w:val="24"/>
        </w:rPr>
        <w:t>=230kV/115kV/10.5</w:t>
      </w:r>
      <w:r>
        <w:rPr>
          <w:rFonts w:hint="eastAsia"/>
          <w:sz w:val="24"/>
          <w:szCs w:val="24"/>
        </w:rPr>
        <w:t>kV</w:t>
      </w:r>
    </w:p>
    <w:p w14:paraId="604372D0" w14:textId="77777777" w:rsidR="008A5222" w:rsidRDefault="008A3171">
      <w:pPr>
        <w:tabs>
          <w:tab w:val="left" w:pos="1260"/>
        </w:tabs>
        <w:spacing w:line="300" w:lineRule="auto"/>
        <w:ind w:leftChars="170" w:left="357" w:firstLine="1"/>
        <w:rPr>
          <w:sz w:val="24"/>
          <w:szCs w:val="24"/>
        </w:rPr>
      </w:pPr>
      <w:proofErr w:type="spellStart"/>
      <w:r>
        <w:rPr>
          <w:sz w:val="24"/>
          <w:szCs w:val="24"/>
        </w:rPr>
        <w:t>Uk</w:t>
      </w:r>
      <w:proofErr w:type="spellEnd"/>
      <w:r>
        <w:rPr>
          <w:rFonts w:hint="eastAsia"/>
          <w:sz w:val="24"/>
          <w:szCs w:val="24"/>
        </w:rPr>
        <w:t>高</w:t>
      </w:r>
      <w:r>
        <w:rPr>
          <w:rFonts w:hint="eastAsia"/>
          <w:sz w:val="24"/>
          <w:szCs w:val="24"/>
        </w:rPr>
        <w:t>-</w:t>
      </w:r>
      <w:r>
        <w:rPr>
          <w:rFonts w:hint="eastAsia"/>
          <w:sz w:val="24"/>
          <w:szCs w:val="24"/>
        </w:rPr>
        <w:t>中</w:t>
      </w:r>
      <w:r>
        <w:rPr>
          <w:sz w:val="24"/>
          <w:szCs w:val="24"/>
        </w:rPr>
        <w:t>%=1</w:t>
      </w:r>
      <w:r>
        <w:rPr>
          <w:rFonts w:hint="eastAsia"/>
          <w:sz w:val="24"/>
          <w:szCs w:val="24"/>
        </w:rPr>
        <w:t>5</w:t>
      </w:r>
      <w:r>
        <w:rPr>
          <w:sz w:val="24"/>
          <w:szCs w:val="24"/>
        </w:rPr>
        <w:t>%</w:t>
      </w:r>
      <w:r>
        <w:rPr>
          <w:rFonts w:hint="eastAsia"/>
          <w:sz w:val="24"/>
          <w:szCs w:val="24"/>
        </w:rPr>
        <w:t xml:space="preserve">  </w:t>
      </w:r>
      <w:proofErr w:type="spellStart"/>
      <w:r>
        <w:rPr>
          <w:sz w:val="24"/>
          <w:szCs w:val="24"/>
        </w:rPr>
        <w:t>Uk</w:t>
      </w:r>
      <w:proofErr w:type="spellEnd"/>
      <w:r>
        <w:rPr>
          <w:rFonts w:hint="eastAsia"/>
          <w:sz w:val="24"/>
          <w:szCs w:val="24"/>
        </w:rPr>
        <w:t>高</w:t>
      </w:r>
      <w:r>
        <w:rPr>
          <w:rFonts w:hint="eastAsia"/>
          <w:sz w:val="24"/>
          <w:szCs w:val="24"/>
        </w:rPr>
        <w:t>-</w:t>
      </w:r>
      <w:r>
        <w:rPr>
          <w:rFonts w:hint="eastAsia"/>
          <w:sz w:val="24"/>
          <w:szCs w:val="24"/>
        </w:rPr>
        <w:t>低</w:t>
      </w:r>
      <w:r>
        <w:rPr>
          <w:sz w:val="24"/>
          <w:szCs w:val="24"/>
        </w:rPr>
        <w:t>%=</w:t>
      </w:r>
      <w:r>
        <w:rPr>
          <w:rFonts w:hint="eastAsia"/>
          <w:sz w:val="24"/>
          <w:szCs w:val="24"/>
        </w:rPr>
        <w:t>5</w:t>
      </w:r>
      <w:r>
        <w:rPr>
          <w:sz w:val="24"/>
          <w:szCs w:val="24"/>
        </w:rPr>
        <w:t>%</w:t>
      </w:r>
      <w:r>
        <w:rPr>
          <w:rFonts w:hint="eastAsia"/>
          <w:sz w:val="24"/>
          <w:szCs w:val="24"/>
        </w:rPr>
        <w:t xml:space="preserve">  </w:t>
      </w:r>
      <w:proofErr w:type="spellStart"/>
      <w:r>
        <w:rPr>
          <w:sz w:val="24"/>
          <w:szCs w:val="24"/>
        </w:rPr>
        <w:t>Uk</w:t>
      </w:r>
      <w:proofErr w:type="spellEnd"/>
      <w:r>
        <w:rPr>
          <w:rFonts w:hint="eastAsia"/>
          <w:sz w:val="24"/>
          <w:szCs w:val="24"/>
        </w:rPr>
        <w:t>低</w:t>
      </w:r>
      <w:r>
        <w:rPr>
          <w:rFonts w:hint="eastAsia"/>
          <w:sz w:val="24"/>
          <w:szCs w:val="24"/>
        </w:rPr>
        <w:t>-</w:t>
      </w:r>
      <w:r>
        <w:rPr>
          <w:rFonts w:hint="eastAsia"/>
          <w:sz w:val="24"/>
          <w:szCs w:val="24"/>
        </w:rPr>
        <w:t>中</w:t>
      </w:r>
      <w:r>
        <w:rPr>
          <w:sz w:val="24"/>
          <w:szCs w:val="24"/>
        </w:rPr>
        <w:t>%=1</w:t>
      </w:r>
      <w:r>
        <w:rPr>
          <w:rFonts w:hint="eastAsia"/>
          <w:sz w:val="24"/>
          <w:szCs w:val="24"/>
        </w:rPr>
        <w:t>0</w:t>
      </w:r>
      <w:r>
        <w:rPr>
          <w:sz w:val="24"/>
          <w:szCs w:val="24"/>
        </w:rPr>
        <w:t>%</w:t>
      </w:r>
      <w:r>
        <w:rPr>
          <w:rFonts w:hint="eastAsia"/>
          <w:sz w:val="24"/>
          <w:szCs w:val="24"/>
        </w:rPr>
        <w:t>（均为全容量下）</w:t>
      </w:r>
    </w:p>
    <w:p w14:paraId="169885CF" w14:textId="77777777" w:rsidR="008A5222" w:rsidRDefault="008A3171">
      <w:pPr>
        <w:tabs>
          <w:tab w:val="left" w:pos="1260"/>
        </w:tabs>
        <w:spacing w:line="300" w:lineRule="auto"/>
        <w:ind w:leftChars="170" w:left="357" w:firstLine="1"/>
        <w:rPr>
          <w:sz w:val="24"/>
          <w:szCs w:val="24"/>
        </w:rPr>
      </w:pPr>
      <w:r>
        <w:rPr>
          <w:sz w:val="24"/>
          <w:szCs w:val="24"/>
        </w:rPr>
        <w:t>T2:</w:t>
      </w:r>
      <w:r>
        <w:rPr>
          <w:rFonts w:hint="eastAsia"/>
          <w:sz w:val="24"/>
          <w:szCs w:val="24"/>
        </w:rPr>
        <w:t xml:space="preserve"> </w:t>
      </w:r>
      <w:r>
        <w:rPr>
          <w:rFonts w:hint="eastAsia"/>
          <w:sz w:val="24"/>
          <w:szCs w:val="24"/>
        </w:rPr>
        <w:t>接线</w:t>
      </w:r>
      <w:r>
        <w:rPr>
          <w:rFonts w:hint="eastAsia"/>
          <w:sz w:val="24"/>
          <w:szCs w:val="24"/>
        </w:rPr>
        <w:t xml:space="preserve"> Y,d11  Se=100MVA</w:t>
      </w:r>
      <w:r>
        <w:rPr>
          <w:sz w:val="24"/>
          <w:szCs w:val="24"/>
        </w:rPr>
        <w:t xml:space="preserve">  </w:t>
      </w:r>
      <w:proofErr w:type="spellStart"/>
      <w:r>
        <w:rPr>
          <w:sz w:val="24"/>
          <w:szCs w:val="24"/>
        </w:rPr>
        <w:t>Ue</w:t>
      </w:r>
      <w:proofErr w:type="spellEnd"/>
      <w:r>
        <w:rPr>
          <w:sz w:val="24"/>
          <w:szCs w:val="24"/>
        </w:rPr>
        <w:t>=115kV/10.5</w:t>
      </w:r>
      <w:r>
        <w:rPr>
          <w:rFonts w:hint="eastAsia"/>
          <w:sz w:val="24"/>
          <w:szCs w:val="24"/>
        </w:rPr>
        <w:t>kV</w:t>
      </w:r>
    </w:p>
    <w:p w14:paraId="74520D6B" w14:textId="77777777" w:rsidR="008A5222" w:rsidRDefault="008A3171">
      <w:pPr>
        <w:tabs>
          <w:tab w:val="left" w:pos="1260"/>
        </w:tabs>
        <w:spacing w:line="300" w:lineRule="auto"/>
        <w:ind w:leftChars="170" w:left="357" w:firstLine="1"/>
        <w:rPr>
          <w:sz w:val="24"/>
          <w:szCs w:val="24"/>
        </w:rPr>
      </w:pPr>
      <w:proofErr w:type="spellStart"/>
      <w:r>
        <w:rPr>
          <w:sz w:val="24"/>
          <w:szCs w:val="24"/>
        </w:rPr>
        <w:t>Uk</w:t>
      </w:r>
      <w:proofErr w:type="spellEnd"/>
      <w:r>
        <w:rPr>
          <w:sz w:val="24"/>
          <w:szCs w:val="24"/>
        </w:rPr>
        <w:t>%=1</w:t>
      </w:r>
      <w:r>
        <w:rPr>
          <w:rFonts w:hint="eastAsia"/>
          <w:sz w:val="24"/>
          <w:szCs w:val="24"/>
        </w:rPr>
        <w:t>0</w:t>
      </w:r>
      <w:r>
        <w:rPr>
          <w:sz w:val="24"/>
          <w:szCs w:val="24"/>
        </w:rPr>
        <w:t>%</w:t>
      </w:r>
    </w:p>
    <w:p w14:paraId="0AD9BD0F" w14:textId="77777777" w:rsidR="008A5222" w:rsidRDefault="008A3171">
      <w:pPr>
        <w:spacing w:line="300" w:lineRule="auto"/>
        <w:ind w:firstLineChars="200" w:firstLine="480"/>
        <w:rPr>
          <w:sz w:val="24"/>
          <w:szCs w:val="24"/>
        </w:rPr>
      </w:pPr>
      <w:r>
        <w:rPr>
          <w:rFonts w:hint="eastAsia"/>
          <w:sz w:val="24"/>
          <w:szCs w:val="24"/>
        </w:rPr>
        <w:t>基准容量</w:t>
      </w:r>
      <w:r>
        <w:rPr>
          <w:sz w:val="24"/>
          <w:szCs w:val="24"/>
        </w:rPr>
        <w:t xml:space="preserve">Sj=100MVA   </w:t>
      </w:r>
      <w:r>
        <w:rPr>
          <w:rFonts w:hint="eastAsia"/>
          <w:sz w:val="24"/>
          <w:szCs w:val="24"/>
        </w:rPr>
        <w:t>基准电压</w:t>
      </w:r>
      <w:r>
        <w:rPr>
          <w:sz w:val="24"/>
          <w:szCs w:val="24"/>
        </w:rPr>
        <w:t>230kV</w:t>
      </w:r>
      <w:r>
        <w:rPr>
          <w:rFonts w:hint="eastAsia"/>
          <w:sz w:val="24"/>
          <w:szCs w:val="24"/>
        </w:rPr>
        <w:t>，</w:t>
      </w:r>
      <w:r>
        <w:rPr>
          <w:sz w:val="24"/>
          <w:szCs w:val="24"/>
        </w:rPr>
        <w:t>115kV,10.5kV</w:t>
      </w:r>
    </w:p>
    <w:p w14:paraId="5E368D3D" w14:textId="77777777" w:rsidR="008A5222" w:rsidRDefault="008A3171">
      <w:pPr>
        <w:spacing w:line="300" w:lineRule="auto"/>
        <w:ind w:leftChars="171" w:left="359" w:firstLine="1"/>
        <w:rPr>
          <w:sz w:val="24"/>
          <w:szCs w:val="24"/>
        </w:rPr>
      </w:pPr>
      <w:r>
        <w:rPr>
          <w:rFonts w:hint="eastAsia"/>
          <w:sz w:val="24"/>
          <w:szCs w:val="24"/>
        </w:rPr>
        <w:t>假设：</w:t>
      </w:r>
      <w:r>
        <w:rPr>
          <w:sz w:val="24"/>
          <w:szCs w:val="24"/>
        </w:rPr>
        <w:fldChar w:fldCharType="begin"/>
      </w:r>
      <w:r>
        <w:rPr>
          <w:sz w:val="24"/>
          <w:szCs w:val="24"/>
        </w:rPr>
        <w:instrText xml:space="preserve"> = 1 \* GB2 </w:instrText>
      </w:r>
      <w:r>
        <w:rPr>
          <w:sz w:val="24"/>
          <w:szCs w:val="24"/>
        </w:rPr>
        <w:fldChar w:fldCharType="separate"/>
      </w:r>
      <w:r>
        <w:rPr>
          <w:rFonts w:hint="eastAsia"/>
          <w:sz w:val="24"/>
          <w:szCs w:val="24"/>
        </w:rPr>
        <w:t>⑴</w:t>
      </w:r>
      <w:r>
        <w:rPr>
          <w:sz w:val="24"/>
          <w:szCs w:val="24"/>
        </w:rPr>
        <w:fldChar w:fldCharType="end"/>
      </w:r>
      <w:r>
        <w:rPr>
          <w:rFonts w:hint="eastAsia"/>
          <w:sz w:val="24"/>
          <w:szCs w:val="24"/>
        </w:rPr>
        <w:t>、发电机、变压器</w:t>
      </w:r>
      <w:r>
        <w:rPr>
          <w:sz w:val="24"/>
          <w:szCs w:val="24"/>
        </w:rPr>
        <w:t>X1=X2=X0;</w:t>
      </w:r>
    </w:p>
    <w:p w14:paraId="6DD53E1D" w14:textId="77777777" w:rsidR="008A5222" w:rsidRDefault="008A3171">
      <w:pPr>
        <w:spacing w:line="300" w:lineRule="auto"/>
        <w:ind w:firstLineChars="500" w:firstLine="1200"/>
        <w:rPr>
          <w:sz w:val="24"/>
          <w:szCs w:val="24"/>
        </w:rPr>
      </w:pPr>
      <w:r>
        <w:rPr>
          <w:sz w:val="24"/>
          <w:szCs w:val="24"/>
        </w:rPr>
        <w:fldChar w:fldCharType="begin"/>
      </w:r>
      <w:r>
        <w:rPr>
          <w:sz w:val="24"/>
          <w:szCs w:val="24"/>
        </w:rPr>
        <w:instrText xml:space="preserve"> = 2 \* GB2 </w:instrText>
      </w:r>
      <w:r>
        <w:rPr>
          <w:sz w:val="24"/>
          <w:szCs w:val="24"/>
        </w:rPr>
        <w:fldChar w:fldCharType="separate"/>
      </w:r>
      <w:r>
        <w:rPr>
          <w:rFonts w:hint="eastAsia"/>
          <w:sz w:val="24"/>
          <w:szCs w:val="24"/>
        </w:rPr>
        <w:t>⑵</w:t>
      </w:r>
      <w:r>
        <w:rPr>
          <w:sz w:val="24"/>
          <w:szCs w:val="24"/>
        </w:rPr>
        <w:fldChar w:fldCharType="end"/>
      </w:r>
      <w:r>
        <w:rPr>
          <w:rFonts w:hint="eastAsia"/>
          <w:sz w:val="24"/>
          <w:szCs w:val="24"/>
        </w:rPr>
        <w:t>、不计发电机、变压器电阻值。</w:t>
      </w:r>
    </w:p>
    <w:p w14:paraId="28BCE063" w14:textId="77777777" w:rsidR="008A5222" w:rsidRDefault="008A3171">
      <w:pPr>
        <w:spacing w:line="300" w:lineRule="auto"/>
        <w:ind w:leftChars="171" w:left="359" w:firstLine="1"/>
        <w:rPr>
          <w:sz w:val="24"/>
          <w:szCs w:val="24"/>
        </w:rPr>
      </w:pPr>
      <w:r>
        <w:rPr>
          <w:rFonts w:hint="eastAsia"/>
          <w:sz w:val="24"/>
          <w:szCs w:val="24"/>
        </w:rPr>
        <w:t>问题：</w:t>
      </w:r>
    </w:p>
    <w:p w14:paraId="70F9078F" w14:textId="77777777" w:rsidR="008A5222" w:rsidRDefault="008A3171" w:rsidP="0074218D">
      <w:pPr>
        <w:numPr>
          <w:ilvl w:val="0"/>
          <w:numId w:val="28"/>
        </w:numPr>
        <w:spacing w:line="300" w:lineRule="auto"/>
        <w:rPr>
          <w:sz w:val="24"/>
          <w:szCs w:val="24"/>
        </w:rPr>
      </w:pPr>
      <w:r>
        <w:rPr>
          <w:rFonts w:hint="eastAsia"/>
          <w:sz w:val="24"/>
          <w:szCs w:val="24"/>
        </w:rPr>
        <w:t>计算出图中各元件</w:t>
      </w:r>
      <w:proofErr w:type="gramStart"/>
      <w:r>
        <w:rPr>
          <w:rFonts w:hint="eastAsia"/>
          <w:sz w:val="24"/>
          <w:szCs w:val="24"/>
        </w:rPr>
        <w:t>的标么阻抗</w:t>
      </w:r>
      <w:proofErr w:type="gramEnd"/>
      <w:r>
        <w:rPr>
          <w:rFonts w:hint="eastAsia"/>
          <w:sz w:val="24"/>
          <w:szCs w:val="24"/>
        </w:rPr>
        <w:t>值；</w:t>
      </w:r>
    </w:p>
    <w:p w14:paraId="1CA3F1BC" w14:textId="77777777" w:rsidR="008A5222" w:rsidRDefault="008A3171" w:rsidP="0074218D">
      <w:pPr>
        <w:numPr>
          <w:ilvl w:val="0"/>
          <w:numId w:val="28"/>
        </w:numPr>
        <w:spacing w:line="300" w:lineRule="auto"/>
        <w:rPr>
          <w:sz w:val="24"/>
          <w:szCs w:val="24"/>
        </w:rPr>
      </w:pPr>
      <w:r>
        <w:rPr>
          <w:rFonts w:hint="eastAsia"/>
          <w:sz w:val="24"/>
          <w:szCs w:val="24"/>
        </w:rPr>
        <w:t>画出在</w:t>
      </w:r>
      <w:r>
        <w:rPr>
          <w:rFonts w:hint="eastAsia"/>
          <w:sz w:val="24"/>
          <w:szCs w:val="24"/>
        </w:rPr>
        <w:t>220</w:t>
      </w:r>
      <w:r>
        <w:rPr>
          <w:sz w:val="24"/>
          <w:szCs w:val="24"/>
        </w:rPr>
        <w:t>kV</w:t>
      </w:r>
      <w:r>
        <w:rPr>
          <w:rFonts w:hint="eastAsia"/>
          <w:sz w:val="24"/>
          <w:szCs w:val="24"/>
        </w:rPr>
        <w:t>母线处</w:t>
      </w:r>
      <w:r>
        <w:rPr>
          <w:rFonts w:hint="eastAsia"/>
          <w:sz w:val="24"/>
          <w:szCs w:val="24"/>
        </w:rPr>
        <w:t>A</w:t>
      </w:r>
      <w:r>
        <w:rPr>
          <w:rFonts w:hint="eastAsia"/>
          <w:sz w:val="24"/>
          <w:szCs w:val="24"/>
        </w:rPr>
        <w:t>相接地短路时，包括两侧的</w:t>
      </w:r>
      <w:proofErr w:type="gramStart"/>
      <w:r>
        <w:rPr>
          <w:rFonts w:hint="eastAsia"/>
          <w:sz w:val="24"/>
          <w:szCs w:val="24"/>
        </w:rPr>
        <w:t>复合序网图</w:t>
      </w:r>
      <w:proofErr w:type="gramEnd"/>
      <w:r>
        <w:rPr>
          <w:rFonts w:hint="eastAsia"/>
          <w:sz w:val="24"/>
          <w:szCs w:val="24"/>
        </w:rPr>
        <w:t>；</w:t>
      </w:r>
    </w:p>
    <w:p w14:paraId="587D8BA4" w14:textId="77777777" w:rsidR="008A5222" w:rsidRDefault="008A3171" w:rsidP="0074218D">
      <w:pPr>
        <w:numPr>
          <w:ilvl w:val="0"/>
          <w:numId w:val="28"/>
        </w:numPr>
        <w:spacing w:line="300" w:lineRule="auto"/>
        <w:rPr>
          <w:sz w:val="24"/>
          <w:szCs w:val="24"/>
        </w:rPr>
      </w:pPr>
      <w:r>
        <w:rPr>
          <w:rFonts w:hint="eastAsia"/>
          <w:sz w:val="24"/>
          <w:szCs w:val="24"/>
        </w:rPr>
        <w:t>计算出短路点的全电流（有名值）；</w:t>
      </w:r>
    </w:p>
    <w:p w14:paraId="63630451" w14:textId="77777777" w:rsidR="008A5222" w:rsidRDefault="008A3171" w:rsidP="0074218D">
      <w:pPr>
        <w:numPr>
          <w:ilvl w:val="0"/>
          <w:numId w:val="28"/>
        </w:numPr>
        <w:spacing w:line="300" w:lineRule="auto"/>
        <w:rPr>
          <w:sz w:val="24"/>
          <w:szCs w:val="24"/>
        </w:rPr>
      </w:pPr>
      <w:r>
        <w:rPr>
          <w:rFonts w:hint="eastAsia"/>
          <w:sz w:val="24"/>
          <w:szCs w:val="24"/>
        </w:rPr>
        <w:t>计算出流经</w:t>
      </w:r>
      <w:r>
        <w:rPr>
          <w:rFonts w:hint="eastAsia"/>
          <w:sz w:val="24"/>
          <w:szCs w:val="24"/>
        </w:rPr>
        <w:t>F1</w:t>
      </w:r>
      <w:r>
        <w:rPr>
          <w:rFonts w:hint="eastAsia"/>
          <w:sz w:val="24"/>
          <w:szCs w:val="24"/>
        </w:rPr>
        <w:t>的负序电流（有名值）。</w:t>
      </w:r>
    </w:p>
    <w:p w14:paraId="68A98D49" w14:textId="77777777" w:rsidR="008A5222" w:rsidRDefault="008A3171">
      <w:pPr>
        <w:spacing w:line="300" w:lineRule="auto"/>
        <w:rPr>
          <w:sz w:val="24"/>
          <w:szCs w:val="24"/>
        </w:rPr>
      </w:pPr>
      <w:r>
        <w:rPr>
          <w:rFonts w:hint="eastAsia"/>
          <w:sz w:val="24"/>
          <w:szCs w:val="24"/>
        </w:rPr>
        <w:t>答：</w:t>
      </w:r>
    </w:p>
    <w:p w14:paraId="4B9E1F02" w14:textId="77777777" w:rsidR="008A5222" w:rsidRDefault="008A3171" w:rsidP="0074218D">
      <w:pPr>
        <w:numPr>
          <w:ilvl w:val="0"/>
          <w:numId w:val="29"/>
        </w:numPr>
        <w:spacing w:line="300" w:lineRule="auto"/>
        <w:rPr>
          <w:sz w:val="24"/>
          <w:szCs w:val="24"/>
        </w:rPr>
      </w:pPr>
      <w:r>
        <w:rPr>
          <w:rFonts w:hint="eastAsia"/>
          <w:sz w:val="24"/>
          <w:szCs w:val="24"/>
        </w:rPr>
        <w:t>计算各</w:t>
      </w:r>
      <w:proofErr w:type="gramStart"/>
      <w:r>
        <w:rPr>
          <w:rFonts w:hint="eastAsia"/>
          <w:sz w:val="24"/>
          <w:szCs w:val="24"/>
        </w:rPr>
        <w:t>元件标么阻抗</w:t>
      </w:r>
      <w:proofErr w:type="gramEnd"/>
    </w:p>
    <w:p w14:paraId="0C186260" w14:textId="77777777" w:rsidR="008A5222" w:rsidRDefault="008A3171">
      <w:pPr>
        <w:spacing w:line="300" w:lineRule="auto"/>
        <w:ind w:firstLineChars="400" w:firstLine="960"/>
        <w:rPr>
          <w:sz w:val="24"/>
          <w:szCs w:val="24"/>
        </w:rPr>
      </w:pPr>
      <w:r>
        <w:rPr>
          <w:rFonts w:hint="eastAsia"/>
          <w:sz w:val="24"/>
          <w:szCs w:val="24"/>
        </w:rPr>
        <w:t>F1</w:t>
      </w:r>
      <w:r>
        <w:rPr>
          <w:rFonts w:hint="eastAsia"/>
          <w:sz w:val="24"/>
          <w:szCs w:val="24"/>
        </w:rPr>
        <w:t>、</w:t>
      </w:r>
      <w:r>
        <w:rPr>
          <w:rFonts w:hint="eastAsia"/>
          <w:sz w:val="24"/>
          <w:szCs w:val="24"/>
        </w:rPr>
        <w:t>F2</w:t>
      </w:r>
      <w:r>
        <w:rPr>
          <w:rFonts w:hint="eastAsia"/>
          <w:sz w:val="24"/>
          <w:szCs w:val="24"/>
        </w:rPr>
        <w:t>的</w:t>
      </w:r>
      <w:proofErr w:type="gramStart"/>
      <w:r>
        <w:rPr>
          <w:rFonts w:hint="eastAsia"/>
          <w:sz w:val="24"/>
          <w:szCs w:val="24"/>
        </w:rPr>
        <w:t>标么值</w:t>
      </w:r>
      <w:proofErr w:type="gramEnd"/>
      <w:r>
        <w:rPr>
          <w:rFonts w:hint="eastAsia"/>
          <w:sz w:val="24"/>
          <w:szCs w:val="24"/>
        </w:rPr>
        <w:t xml:space="preserve">   </w:t>
      </w:r>
    </w:p>
    <w:p w14:paraId="1E82BDC4" w14:textId="77777777" w:rsidR="008A5222" w:rsidRDefault="008A3171">
      <w:pPr>
        <w:spacing w:line="300" w:lineRule="auto"/>
        <w:ind w:firstLineChars="400" w:firstLine="960"/>
        <w:rPr>
          <w:sz w:val="24"/>
          <w:szCs w:val="24"/>
        </w:rPr>
      </w:pPr>
      <w:r>
        <w:rPr>
          <w:sz w:val="24"/>
          <w:szCs w:val="24"/>
        </w:rPr>
        <w:object w:dxaOrig="3120" w:dyaOrig="628" w14:anchorId="14C06378">
          <v:shape id="_x0000_i1596" type="#_x0000_t75" style="width:155.9pt;height:31.3pt" o:ole="">
            <v:imagedata r:id="rId1072" o:title=""/>
          </v:shape>
          <o:OLEObject Type="Embed" ProgID="Equation.3" ShapeID="_x0000_i1596" DrawAspect="Content" ObjectID="_1662217096" r:id="rId1073"/>
        </w:object>
      </w:r>
    </w:p>
    <w:p w14:paraId="18B6C738" w14:textId="77777777" w:rsidR="008A5222" w:rsidRDefault="008A3171">
      <w:pPr>
        <w:spacing w:line="300" w:lineRule="auto"/>
        <w:ind w:firstLineChars="400" w:firstLine="960"/>
        <w:rPr>
          <w:sz w:val="24"/>
          <w:szCs w:val="24"/>
        </w:rPr>
      </w:pPr>
      <w:r>
        <w:rPr>
          <w:rFonts w:hint="eastAsia"/>
          <w:sz w:val="24"/>
          <w:szCs w:val="24"/>
        </w:rPr>
        <w:t>T1</w:t>
      </w:r>
      <w:r>
        <w:rPr>
          <w:rFonts w:hint="eastAsia"/>
          <w:sz w:val="24"/>
          <w:szCs w:val="24"/>
        </w:rPr>
        <w:t>的</w:t>
      </w:r>
      <w:proofErr w:type="gramStart"/>
      <w:r>
        <w:rPr>
          <w:rFonts w:hint="eastAsia"/>
          <w:sz w:val="24"/>
          <w:szCs w:val="24"/>
        </w:rPr>
        <w:t>标么值</w:t>
      </w:r>
      <w:proofErr w:type="gramEnd"/>
      <w:r>
        <w:rPr>
          <w:rFonts w:hint="eastAsia"/>
          <w:sz w:val="24"/>
          <w:szCs w:val="24"/>
        </w:rPr>
        <w:t xml:space="preserve">       </w:t>
      </w:r>
    </w:p>
    <w:p w14:paraId="37057FF8" w14:textId="77777777" w:rsidR="008A5222" w:rsidRDefault="008A3171">
      <w:pPr>
        <w:spacing w:line="300" w:lineRule="auto"/>
        <w:ind w:firstLineChars="400" w:firstLine="960"/>
        <w:rPr>
          <w:sz w:val="24"/>
          <w:szCs w:val="24"/>
        </w:rPr>
      </w:pPr>
      <w:r>
        <w:rPr>
          <w:sz w:val="24"/>
          <w:szCs w:val="24"/>
        </w:rPr>
        <w:object w:dxaOrig="4726" w:dyaOrig="628" w14:anchorId="33B4ABB1">
          <v:shape id="_x0000_i1597" type="#_x0000_t75" style="width:236.05pt;height:31.3pt" o:ole="">
            <v:imagedata r:id="rId1074" o:title=""/>
          </v:shape>
          <o:OLEObject Type="Embed" ProgID="Equation.3" ShapeID="_x0000_i1597" DrawAspect="Content" ObjectID="_1662217097" r:id="rId1075"/>
        </w:object>
      </w:r>
    </w:p>
    <w:p w14:paraId="690B11A7" w14:textId="77777777" w:rsidR="008A5222" w:rsidRDefault="008A3171">
      <w:pPr>
        <w:spacing w:line="300" w:lineRule="auto"/>
        <w:ind w:firstLineChars="400" w:firstLine="960"/>
        <w:rPr>
          <w:sz w:val="24"/>
          <w:szCs w:val="24"/>
        </w:rPr>
      </w:pPr>
      <w:r>
        <w:rPr>
          <w:sz w:val="24"/>
          <w:szCs w:val="24"/>
        </w:rPr>
        <w:object w:dxaOrig="4708" w:dyaOrig="628" w14:anchorId="352B6883">
          <v:shape id="_x0000_i1598" type="#_x0000_t75" style="width:235.4pt;height:31.3pt" o:ole="">
            <v:imagedata r:id="rId1076" o:title=""/>
          </v:shape>
          <o:OLEObject Type="Embed" ProgID="Equation.3" ShapeID="_x0000_i1598" DrawAspect="Content" ObjectID="_1662217098" r:id="rId1077"/>
        </w:object>
      </w:r>
    </w:p>
    <w:p w14:paraId="68B11539" w14:textId="77777777" w:rsidR="008A5222" w:rsidRDefault="008A3171">
      <w:pPr>
        <w:spacing w:line="300" w:lineRule="auto"/>
        <w:ind w:firstLineChars="400" w:firstLine="960"/>
        <w:rPr>
          <w:sz w:val="24"/>
          <w:szCs w:val="24"/>
        </w:rPr>
      </w:pPr>
      <w:r>
        <w:rPr>
          <w:sz w:val="24"/>
          <w:szCs w:val="24"/>
        </w:rPr>
        <w:object w:dxaOrig="4505" w:dyaOrig="628" w14:anchorId="5D5540CE">
          <v:shape id="_x0000_i1599" type="#_x0000_t75" style="width:225.4pt;height:31.3pt" o:ole="">
            <v:imagedata r:id="rId1078" o:title=""/>
          </v:shape>
          <o:OLEObject Type="Embed" ProgID="Equation.3" ShapeID="_x0000_i1599" DrawAspect="Content" ObjectID="_1662217099" r:id="rId1079"/>
        </w:object>
      </w:r>
    </w:p>
    <w:p w14:paraId="6C881893" w14:textId="77777777" w:rsidR="008A5222" w:rsidRDefault="008A3171">
      <w:pPr>
        <w:spacing w:line="300" w:lineRule="auto"/>
        <w:ind w:firstLineChars="400" w:firstLine="960"/>
        <w:rPr>
          <w:sz w:val="24"/>
          <w:szCs w:val="24"/>
        </w:rPr>
      </w:pPr>
      <w:r>
        <w:rPr>
          <w:rFonts w:hint="eastAsia"/>
          <w:sz w:val="24"/>
          <w:szCs w:val="24"/>
        </w:rPr>
        <w:t>T2</w:t>
      </w:r>
      <w:r>
        <w:rPr>
          <w:rFonts w:hint="eastAsia"/>
          <w:sz w:val="24"/>
          <w:szCs w:val="24"/>
        </w:rPr>
        <w:t>的</w:t>
      </w:r>
      <w:proofErr w:type="gramStart"/>
      <w:r>
        <w:rPr>
          <w:rFonts w:hint="eastAsia"/>
          <w:sz w:val="24"/>
          <w:szCs w:val="24"/>
        </w:rPr>
        <w:t>标么值</w:t>
      </w:r>
      <w:proofErr w:type="gramEnd"/>
      <w:r>
        <w:rPr>
          <w:rFonts w:hint="eastAsia"/>
          <w:sz w:val="24"/>
          <w:szCs w:val="24"/>
        </w:rPr>
        <w:t xml:space="preserve">      </w:t>
      </w:r>
    </w:p>
    <w:p w14:paraId="3C23BCAF" w14:textId="77777777" w:rsidR="008A5222" w:rsidRDefault="008A3171">
      <w:pPr>
        <w:spacing w:line="300" w:lineRule="auto"/>
        <w:ind w:firstLineChars="400" w:firstLine="960"/>
        <w:rPr>
          <w:sz w:val="24"/>
          <w:szCs w:val="24"/>
        </w:rPr>
      </w:pPr>
      <w:r>
        <w:rPr>
          <w:sz w:val="24"/>
          <w:szCs w:val="24"/>
        </w:rPr>
        <w:object w:dxaOrig="3508" w:dyaOrig="646" w14:anchorId="2AA40929">
          <v:shape id="_x0000_i1600" type="#_x0000_t75" style="width:175.3pt;height:32.55pt" o:ole="">
            <v:imagedata r:id="rId1080" o:title=""/>
          </v:shape>
          <o:OLEObject Type="Embed" ProgID="Equation.3" ShapeID="_x0000_i1600" DrawAspect="Content" ObjectID="_1662217100" r:id="rId1081"/>
        </w:object>
      </w:r>
    </w:p>
    <w:p w14:paraId="420A5406" w14:textId="77777777" w:rsidR="008A5222" w:rsidRDefault="008A3171" w:rsidP="0074218D">
      <w:pPr>
        <w:numPr>
          <w:ilvl w:val="0"/>
          <w:numId w:val="29"/>
        </w:numPr>
        <w:spacing w:line="300" w:lineRule="auto"/>
        <w:rPr>
          <w:sz w:val="24"/>
          <w:szCs w:val="24"/>
        </w:rPr>
      </w:pPr>
      <w:r>
        <w:rPr>
          <w:rFonts w:hint="eastAsia"/>
          <w:sz w:val="24"/>
          <w:szCs w:val="24"/>
        </w:rPr>
        <w:t>220</w:t>
      </w:r>
      <w:r>
        <w:rPr>
          <w:sz w:val="24"/>
          <w:szCs w:val="24"/>
        </w:rPr>
        <w:t>k</w:t>
      </w:r>
      <w:r>
        <w:rPr>
          <w:rFonts w:hint="eastAsia"/>
          <w:sz w:val="24"/>
          <w:szCs w:val="24"/>
        </w:rPr>
        <w:t>V</w:t>
      </w:r>
      <w:r>
        <w:rPr>
          <w:rFonts w:hint="eastAsia"/>
          <w:sz w:val="24"/>
          <w:szCs w:val="24"/>
        </w:rPr>
        <w:t>母线</w:t>
      </w:r>
      <w:r>
        <w:rPr>
          <w:rFonts w:hint="eastAsia"/>
          <w:sz w:val="24"/>
          <w:szCs w:val="24"/>
        </w:rPr>
        <w:t>A</w:t>
      </w:r>
      <w:r>
        <w:rPr>
          <w:rFonts w:hint="eastAsia"/>
          <w:sz w:val="24"/>
          <w:szCs w:val="24"/>
        </w:rPr>
        <w:t>相接地短路包括两侧的</w:t>
      </w:r>
      <w:proofErr w:type="gramStart"/>
      <w:r>
        <w:rPr>
          <w:rFonts w:hint="eastAsia"/>
          <w:sz w:val="24"/>
          <w:szCs w:val="24"/>
        </w:rPr>
        <w:t>复合序网图</w:t>
      </w:r>
      <w:proofErr w:type="gramEnd"/>
    </w:p>
    <w:p w14:paraId="21464AD7" w14:textId="77777777" w:rsidR="008A5222" w:rsidRDefault="008A5222">
      <w:pPr>
        <w:spacing w:line="300" w:lineRule="auto"/>
        <w:ind w:left="840"/>
        <w:rPr>
          <w:sz w:val="24"/>
          <w:szCs w:val="24"/>
        </w:rPr>
      </w:pPr>
    </w:p>
    <w:p w14:paraId="20B1D9B9" w14:textId="77777777" w:rsidR="008A5222" w:rsidRDefault="008A3171">
      <w:pPr>
        <w:spacing w:line="300" w:lineRule="auto"/>
        <w:rPr>
          <w:sz w:val="24"/>
          <w:szCs w:val="24"/>
        </w:rPr>
      </w:pPr>
      <w:r>
        <w:rPr>
          <w:rFonts w:hint="eastAsia"/>
          <w:sz w:val="24"/>
          <w:szCs w:val="24"/>
        </w:rPr>
        <w:t xml:space="preserve">    </w:t>
      </w:r>
    </w:p>
    <w:p w14:paraId="61FA49D9" w14:textId="77777777" w:rsidR="008A5222" w:rsidRDefault="008A3171">
      <w:pPr>
        <w:spacing w:line="300" w:lineRule="auto"/>
        <w:rPr>
          <w:sz w:val="24"/>
          <w:szCs w:val="24"/>
        </w:rPr>
      </w:pPr>
      <w:r>
        <w:rPr>
          <w:rFonts w:hint="eastAsia"/>
          <w:sz w:val="24"/>
          <w:szCs w:val="24"/>
        </w:rPr>
        <w:t xml:space="preserve">                </w:t>
      </w:r>
      <w:r>
        <w:rPr>
          <w:sz w:val="24"/>
          <w:szCs w:val="24"/>
        </w:rPr>
        <w:object w:dxaOrig="6111" w:dyaOrig="3637" w14:anchorId="72003A11">
          <v:shape id="_x0000_i1601" type="#_x0000_t75" style="width:305.55pt;height:181.55pt" o:ole="">
            <v:imagedata r:id="rId1082" o:title=""/>
          </v:shape>
          <o:OLEObject Type="Embed" ProgID="PBrush" ShapeID="_x0000_i1601" DrawAspect="Content" ObjectID="_1662217101" r:id="rId1083"/>
        </w:object>
      </w:r>
    </w:p>
    <w:p w14:paraId="59EFFA26" w14:textId="77777777" w:rsidR="008A5222" w:rsidRDefault="008A3171">
      <w:pPr>
        <w:spacing w:line="300" w:lineRule="auto"/>
        <w:ind w:left="420" w:firstLine="3795"/>
        <w:rPr>
          <w:sz w:val="24"/>
          <w:szCs w:val="24"/>
        </w:rPr>
      </w:pPr>
      <w:r>
        <w:rPr>
          <w:rFonts w:hint="eastAsia"/>
          <w:sz w:val="24"/>
          <w:szCs w:val="24"/>
        </w:rPr>
        <w:t>图</w:t>
      </w:r>
      <w:r>
        <w:rPr>
          <w:rFonts w:hint="eastAsia"/>
          <w:sz w:val="24"/>
          <w:szCs w:val="24"/>
        </w:rPr>
        <w:t>5-15</w:t>
      </w:r>
    </w:p>
    <w:p w14:paraId="665C685B" w14:textId="77777777" w:rsidR="008A5222" w:rsidRDefault="008A3171" w:rsidP="0074218D">
      <w:pPr>
        <w:numPr>
          <w:ilvl w:val="0"/>
          <w:numId w:val="29"/>
        </w:numPr>
        <w:spacing w:line="300" w:lineRule="auto"/>
        <w:rPr>
          <w:sz w:val="24"/>
          <w:szCs w:val="24"/>
        </w:rPr>
      </w:pPr>
      <w:r>
        <w:rPr>
          <w:rFonts w:hint="eastAsia"/>
          <w:sz w:val="24"/>
          <w:szCs w:val="24"/>
        </w:rPr>
        <w:t>220</w:t>
      </w:r>
      <w:r>
        <w:rPr>
          <w:sz w:val="24"/>
          <w:szCs w:val="24"/>
        </w:rPr>
        <w:t>k</w:t>
      </w:r>
      <w:r>
        <w:rPr>
          <w:rFonts w:hint="eastAsia"/>
          <w:sz w:val="24"/>
          <w:szCs w:val="24"/>
        </w:rPr>
        <w:t>V</w:t>
      </w:r>
      <w:r>
        <w:rPr>
          <w:rFonts w:hint="eastAsia"/>
          <w:sz w:val="24"/>
          <w:szCs w:val="24"/>
        </w:rPr>
        <w:t>母线</w:t>
      </w:r>
      <w:r>
        <w:rPr>
          <w:rFonts w:hint="eastAsia"/>
          <w:sz w:val="24"/>
          <w:szCs w:val="24"/>
        </w:rPr>
        <w:t>A</w:t>
      </w:r>
      <w:r>
        <w:rPr>
          <w:rFonts w:hint="eastAsia"/>
          <w:sz w:val="24"/>
          <w:szCs w:val="24"/>
        </w:rPr>
        <w:t>相接地故障，故障点总的故障电流</w:t>
      </w:r>
    </w:p>
    <w:p w14:paraId="021C6220" w14:textId="77777777" w:rsidR="008A5222" w:rsidRDefault="008A3171">
      <w:pPr>
        <w:spacing w:line="300" w:lineRule="auto"/>
        <w:ind w:left="420" w:firstLine="420"/>
        <w:rPr>
          <w:sz w:val="24"/>
          <w:szCs w:val="24"/>
        </w:rPr>
      </w:pPr>
      <w:r>
        <w:rPr>
          <w:sz w:val="24"/>
          <w:szCs w:val="24"/>
        </w:rPr>
        <w:object w:dxaOrig="5262" w:dyaOrig="332" w14:anchorId="0DC085A8">
          <v:shape id="_x0000_i1602" type="#_x0000_t75" style="width:262.95pt;height:16.9pt" o:ole="">
            <v:imagedata r:id="rId1084" o:title=""/>
          </v:shape>
          <o:OLEObject Type="Embed" ProgID="Equation.3" ShapeID="_x0000_i1602" DrawAspect="Content" ObjectID="_1662217102" r:id="rId1085"/>
        </w:object>
      </w:r>
    </w:p>
    <w:p w14:paraId="15ED0ACB" w14:textId="77777777" w:rsidR="008A5222" w:rsidRDefault="008A3171">
      <w:pPr>
        <w:spacing w:line="300" w:lineRule="auto"/>
        <w:ind w:left="420" w:firstLine="420"/>
        <w:rPr>
          <w:sz w:val="24"/>
          <w:szCs w:val="24"/>
        </w:rPr>
      </w:pPr>
      <w:r>
        <w:rPr>
          <w:sz w:val="24"/>
          <w:szCs w:val="24"/>
        </w:rPr>
        <w:object w:dxaOrig="1200" w:dyaOrig="332" w14:anchorId="2DD42BAA">
          <v:shape id="_x0000_i1603" type="#_x0000_t75" style="width:60.1pt;height:16.9pt" o:ole="">
            <v:imagedata r:id="rId1086" o:title=""/>
          </v:shape>
          <o:OLEObject Type="Embed" ProgID="Equation.3" ShapeID="_x0000_i1603" DrawAspect="Content" ObjectID="_1662217103" r:id="rId1087"/>
        </w:object>
      </w:r>
    </w:p>
    <w:p w14:paraId="41C3C4D2" w14:textId="77777777" w:rsidR="008A5222" w:rsidRDefault="008A3171">
      <w:pPr>
        <w:spacing w:line="300" w:lineRule="auto"/>
        <w:ind w:left="420" w:firstLine="420"/>
        <w:rPr>
          <w:sz w:val="24"/>
          <w:szCs w:val="24"/>
        </w:rPr>
      </w:pPr>
      <w:r>
        <w:rPr>
          <w:sz w:val="24"/>
          <w:szCs w:val="24"/>
        </w:rPr>
        <w:object w:dxaOrig="2769" w:dyaOrig="369" w14:anchorId="3F9BE3FC">
          <v:shape id="_x0000_i1604" type="#_x0000_t75" style="width:138.35pt;height:18.15pt" o:ole="">
            <v:imagedata r:id="rId1088" o:title=""/>
          </v:shape>
          <o:OLEObject Type="Embed" ProgID="Equation.3" ShapeID="_x0000_i1604" DrawAspect="Content" ObjectID="_1662217104" r:id="rId1089"/>
        </w:object>
      </w:r>
    </w:p>
    <w:p w14:paraId="0E628A2D" w14:textId="77777777" w:rsidR="008A5222" w:rsidRDefault="008A3171">
      <w:pPr>
        <w:spacing w:line="300" w:lineRule="auto"/>
        <w:ind w:left="420" w:firstLine="420"/>
        <w:rPr>
          <w:sz w:val="24"/>
          <w:szCs w:val="24"/>
        </w:rPr>
      </w:pPr>
      <w:r>
        <w:rPr>
          <w:rFonts w:hint="eastAsia"/>
          <w:sz w:val="24"/>
          <w:szCs w:val="24"/>
        </w:rPr>
        <w:t>220</w:t>
      </w:r>
      <w:r>
        <w:rPr>
          <w:sz w:val="24"/>
          <w:szCs w:val="24"/>
        </w:rPr>
        <w:t>k</w:t>
      </w:r>
      <w:r>
        <w:rPr>
          <w:rFonts w:hint="eastAsia"/>
          <w:sz w:val="24"/>
          <w:szCs w:val="24"/>
        </w:rPr>
        <w:t>V</w:t>
      </w:r>
      <w:r>
        <w:rPr>
          <w:rFonts w:hint="eastAsia"/>
          <w:sz w:val="24"/>
          <w:szCs w:val="24"/>
        </w:rPr>
        <w:t>电流基准值：</w:t>
      </w:r>
    </w:p>
    <w:p w14:paraId="755BAAAC" w14:textId="77777777" w:rsidR="008A5222" w:rsidRDefault="008A3171">
      <w:pPr>
        <w:spacing w:line="300" w:lineRule="auto"/>
        <w:ind w:left="420" w:firstLine="420"/>
        <w:rPr>
          <w:sz w:val="24"/>
          <w:szCs w:val="24"/>
        </w:rPr>
      </w:pPr>
      <w:r>
        <w:rPr>
          <w:rFonts w:hint="eastAsia"/>
          <w:sz w:val="24"/>
          <w:szCs w:val="24"/>
        </w:rPr>
        <w:t xml:space="preserve">        </w:t>
      </w:r>
      <w:r>
        <w:rPr>
          <w:sz w:val="24"/>
          <w:szCs w:val="24"/>
        </w:rPr>
        <w:object w:dxaOrig="3452" w:dyaOrig="720" w14:anchorId="5A862279">
          <v:shape id="_x0000_i1605" type="#_x0000_t75" style="width:172.8pt;height:36.3pt" o:ole="">
            <v:imagedata r:id="rId716" o:title=""/>
          </v:shape>
          <o:OLEObject Type="Embed" ProgID="Equation.3" ShapeID="_x0000_i1605" DrawAspect="Content" ObjectID="_1662217105" r:id="rId1090"/>
        </w:object>
      </w:r>
    </w:p>
    <w:p w14:paraId="58AF8FE1" w14:textId="77777777" w:rsidR="008A5222" w:rsidRDefault="008A3171">
      <w:pPr>
        <w:spacing w:line="300" w:lineRule="auto"/>
        <w:ind w:left="420" w:firstLine="420"/>
        <w:rPr>
          <w:sz w:val="24"/>
          <w:szCs w:val="24"/>
        </w:rPr>
      </w:pPr>
      <w:r>
        <w:rPr>
          <w:sz w:val="24"/>
          <w:szCs w:val="24"/>
        </w:rPr>
        <w:t>10.5kV</w:t>
      </w:r>
      <w:r>
        <w:rPr>
          <w:rFonts w:hint="eastAsia"/>
          <w:sz w:val="24"/>
          <w:szCs w:val="24"/>
        </w:rPr>
        <w:t>电流基准值</w:t>
      </w:r>
      <w:r>
        <w:rPr>
          <w:sz w:val="24"/>
          <w:szCs w:val="24"/>
        </w:rPr>
        <w:t>:</w:t>
      </w:r>
    </w:p>
    <w:p w14:paraId="622F8D44" w14:textId="77777777" w:rsidR="008A5222" w:rsidRDefault="008A3171">
      <w:pPr>
        <w:spacing w:line="300" w:lineRule="auto"/>
        <w:ind w:left="420" w:firstLine="420"/>
        <w:rPr>
          <w:sz w:val="24"/>
          <w:szCs w:val="24"/>
        </w:rPr>
      </w:pPr>
      <w:r>
        <w:rPr>
          <w:sz w:val="24"/>
          <w:szCs w:val="24"/>
        </w:rPr>
        <w:t xml:space="preserve">        </w:t>
      </w:r>
      <w:r>
        <w:rPr>
          <w:sz w:val="24"/>
          <w:szCs w:val="24"/>
        </w:rPr>
        <w:object w:dxaOrig="3582" w:dyaOrig="720" w14:anchorId="66E55352">
          <v:shape id="_x0000_i1606" type="#_x0000_t75" style="width:179.05pt;height:36.3pt" o:ole="">
            <v:imagedata r:id="rId1091" o:title=""/>
          </v:shape>
          <o:OLEObject Type="Embed" ProgID="Equation.3" ShapeID="_x0000_i1606" DrawAspect="Content" ObjectID="_1662217106" r:id="rId1092"/>
        </w:object>
      </w:r>
    </w:p>
    <w:p w14:paraId="554B646F" w14:textId="77777777" w:rsidR="008A5222" w:rsidRDefault="008A3171">
      <w:pPr>
        <w:spacing w:line="300" w:lineRule="auto"/>
        <w:ind w:left="420" w:firstLine="420"/>
        <w:rPr>
          <w:sz w:val="24"/>
          <w:szCs w:val="24"/>
        </w:rPr>
      </w:pPr>
      <w:r>
        <w:rPr>
          <w:rFonts w:hint="eastAsia"/>
          <w:sz w:val="24"/>
          <w:szCs w:val="24"/>
        </w:rPr>
        <w:t>故障点总的故障电流</w:t>
      </w:r>
    </w:p>
    <w:p w14:paraId="4858E465" w14:textId="77777777" w:rsidR="008A5222" w:rsidRDefault="008A3171">
      <w:pPr>
        <w:spacing w:line="300" w:lineRule="auto"/>
        <w:ind w:left="420" w:firstLine="420"/>
        <w:rPr>
          <w:sz w:val="24"/>
          <w:szCs w:val="24"/>
        </w:rPr>
      </w:pPr>
      <w:r>
        <w:rPr>
          <w:sz w:val="24"/>
          <w:szCs w:val="24"/>
        </w:rPr>
        <w:lastRenderedPageBreak/>
        <w:t xml:space="preserve">        </w:t>
      </w:r>
      <w:r>
        <w:rPr>
          <w:sz w:val="24"/>
          <w:szCs w:val="24"/>
        </w:rPr>
        <w:object w:dxaOrig="4117" w:dyaOrig="702" w14:anchorId="06BA690E">
          <v:shape id="_x0000_i1607" type="#_x0000_t75" style="width:206pt;height:35.05pt" o:ole="">
            <v:imagedata r:id="rId1093" o:title=""/>
          </v:shape>
          <o:OLEObject Type="Embed" ProgID="Equation.3" ShapeID="_x0000_i1607" DrawAspect="Content" ObjectID="_1662217107" r:id="rId1094"/>
        </w:object>
      </w:r>
    </w:p>
    <w:p w14:paraId="153ECA04" w14:textId="77777777" w:rsidR="008A5222" w:rsidRDefault="008A3171" w:rsidP="0074218D">
      <w:pPr>
        <w:numPr>
          <w:ilvl w:val="0"/>
          <w:numId w:val="29"/>
        </w:numPr>
        <w:spacing w:line="300" w:lineRule="auto"/>
        <w:rPr>
          <w:sz w:val="24"/>
          <w:szCs w:val="24"/>
        </w:rPr>
      </w:pPr>
      <w:r>
        <w:rPr>
          <w:rFonts w:hint="eastAsia"/>
          <w:sz w:val="24"/>
          <w:szCs w:val="24"/>
        </w:rPr>
        <w:t>流过</w:t>
      </w:r>
      <w:r>
        <w:rPr>
          <w:rFonts w:hint="eastAsia"/>
          <w:sz w:val="24"/>
          <w:szCs w:val="24"/>
        </w:rPr>
        <w:t>F1</w:t>
      </w:r>
      <w:r>
        <w:rPr>
          <w:rFonts w:hint="eastAsia"/>
          <w:sz w:val="24"/>
          <w:szCs w:val="24"/>
        </w:rPr>
        <w:t>的负序电流</w:t>
      </w:r>
    </w:p>
    <w:p w14:paraId="24D8AE55" w14:textId="77777777" w:rsidR="008A5222" w:rsidRDefault="008A3171">
      <w:pPr>
        <w:spacing w:line="300" w:lineRule="auto"/>
        <w:ind w:left="840"/>
        <w:rPr>
          <w:sz w:val="24"/>
          <w:szCs w:val="24"/>
        </w:rPr>
      </w:pPr>
      <w:r>
        <w:rPr>
          <w:rFonts w:hint="eastAsia"/>
          <w:sz w:val="24"/>
          <w:szCs w:val="24"/>
        </w:rPr>
        <w:t>故障点的负序电流</w:t>
      </w:r>
    </w:p>
    <w:p w14:paraId="27A4B32B" w14:textId="77777777" w:rsidR="008A5222" w:rsidRDefault="008A3171">
      <w:pPr>
        <w:spacing w:line="300" w:lineRule="auto"/>
        <w:ind w:left="420"/>
        <w:rPr>
          <w:sz w:val="24"/>
          <w:szCs w:val="24"/>
        </w:rPr>
      </w:pPr>
      <w:r>
        <w:rPr>
          <w:rFonts w:hint="eastAsia"/>
          <w:sz w:val="24"/>
          <w:szCs w:val="24"/>
        </w:rPr>
        <w:t xml:space="preserve">           </w:t>
      </w:r>
      <w:r>
        <w:rPr>
          <w:sz w:val="24"/>
          <w:szCs w:val="24"/>
        </w:rPr>
        <w:object w:dxaOrig="3102" w:dyaOrig="628" w14:anchorId="385CDFA8">
          <v:shape id="_x0000_i1608" type="#_x0000_t75" style="width:155.25pt;height:31.3pt" o:ole="">
            <v:imagedata r:id="rId1095" o:title=""/>
          </v:shape>
          <o:OLEObject Type="Embed" ProgID="Equation.3" ShapeID="_x0000_i1608" DrawAspect="Content" ObjectID="_1662217108" r:id="rId1096"/>
        </w:object>
      </w:r>
    </w:p>
    <w:p w14:paraId="747A4C9D" w14:textId="77777777" w:rsidR="008A5222" w:rsidRDefault="008A3171">
      <w:pPr>
        <w:spacing w:line="300" w:lineRule="auto"/>
        <w:ind w:leftChars="200" w:left="420" w:firstLineChars="200" w:firstLine="480"/>
        <w:rPr>
          <w:sz w:val="24"/>
          <w:szCs w:val="24"/>
        </w:rPr>
      </w:pPr>
      <w:r>
        <w:rPr>
          <w:rFonts w:hint="eastAsia"/>
          <w:sz w:val="24"/>
          <w:szCs w:val="24"/>
        </w:rPr>
        <w:t>折算到</w:t>
      </w:r>
      <w:r>
        <w:rPr>
          <w:rFonts w:hint="eastAsia"/>
          <w:sz w:val="24"/>
          <w:szCs w:val="24"/>
        </w:rPr>
        <w:t>10</w:t>
      </w:r>
      <w:r>
        <w:rPr>
          <w:sz w:val="24"/>
          <w:szCs w:val="24"/>
        </w:rPr>
        <w:t>.5kV</w:t>
      </w:r>
      <w:r>
        <w:rPr>
          <w:rFonts w:hint="eastAsia"/>
          <w:sz w:val="24"/>
          <w:szCs w:val="24"/>
        </w:rPr>
        <w:t>侧负序电流</w:t>
      </w:r>
    </w:p>
    <w:p w14:paraId="12DA14A1" w14:textId="77777777" w:rsidR="008A5222" w:rsidRDefault="008A3171">
      <w:pPr>
        <w:spacing w:line="300" w:lineRule="auto"/>
        <w:ind w:left="420"/>
        <w:rPr>
          <w:sz w:val="24"/>
          <w:szCs w:val="24"/>
        </w:rPr>
      </w:pPr>
      <w:r>
        <w:rPr>
          <w:rFonts w:hint="eastAsia"/>
          <w:sz w:val="24"/>
          <w:szCs w:val="24"/>
        </w:rPr>
        <w:t xml:space="preserve">           </w:t>
      </w:r>
      <w:r>
        <w:rPr>
          <w:sz w:val="24"/>
          <w:szCs w:val="24"/>
        </w:rPr>
        <w:object w:dxaOrig="4062" w:dyaOrig="702" w14:anchorId="5DFCF1E4">
          <v:shape id="_x0000_i1609" type="#_x0000_t75" style="width:202.85pt;height:35.05pt" o:ole="">
            <v:imagedata r:id="rId1097" o:title=""/>
          </v:shape>
          <o:OLEObject Type="Embed" ProgID="Equation.3" ShapeID="_x0000_i1609" DrawAspect="Content" ObjectID="_1662217109" r:id="rId1098"/>
        </w:object>
      </w:r>
    </w:p>
    <w:p w14:paraId="5356260D" w14:textId="77777777" w:rsidR="008A5222" w:rsidRDefault="008A3171">
      <w:pPr>
        <w:spacing w:line="300" w:lineRule="auto"/>
        <w:ind w:left="420"/>
        <w:rPr>
          <w:sz w:val="24"/>
          <w:szCs w:val="24"/>
        </w:rPr>
      </w:pPr>
      <w:r>
        <w:rPr>
          <w:rFonts w:hint="eastAsia"/>
          <w:sz w:val="24"/>
          <w:szCs w:val="24"/>
        </w:rPr>
        <w:t xml:space="preserve">    </w:t>
      </w:r>
      <w:r>
        <w:rPr>
          <w:rFonts w:hint="eastAsia"/>
          <w:sz w:val="24"/>
          <w:szCs w:val="24"/>
        </w:rPr>
        <w:t>流过</w:t>
      </w:r>
      <w:r>
        <w:rPr>
          <w:rFonts w:hint="eastAsia"/>
          <w:sz w:val="24"/>
          <w:szCs w:val="24"/>
        </w:rPr>
        <w:t>F1</w:t>
      </w:r>
      <w:r>
        <w:rPr>
          <w:rFonts w:hint="eastAsia"/>
          <w:sz w:val="24"/>
          <w:szCs w:val="24"/>
        </w:rPr>
        <w:t>的负序电流</w:t>
      </w:r>
    </w:p>
    <w:p w14:paraId="2AFE9817" w14:textId="77777777" w:rsidR="008A5222" w:rsidRDefault="008A3171">
      <w:pPr>
        <w:spacing w:line="300" w:lineRule="auto"/>
        <w:ind w:leftChars="200" w:left="900" w:hangingChars="200" w:hanging="480"/>
        <w:rPr>
          <w:sz w:val="24"/>
          <w:szCs w:val="24"/>
        </w:rPr>
      </w:pPr>
      <w:r>
        <w:rPr>
          <w:rFonts w:hint="eastAsia"/>
          <w:sz w:val="24"/>
          <w:szCs w:val="24"/>
        </w:rPr>
        <w:t xml:space="preserve">           </w:t>
      </w:r>
      <w:r>
        <w:rPr>
          <w:sz w:val="24"/>
          <w:szCs w:val="24"/>
        </w:rPr>
        <w:object w:dxaOrig="6905" w:dyaOrig="942" w14:anchorId="4BD8AB11">
          <v:shape id="_x0000_i1610" type="#_x0000_t75" style="width:344.95pt;height:46.95pt" o:ole="">
            <v:imagedata r:id="rId1099" o:title=""/>
          </v:shape>
          <o:OLEObject Type="Embed" ProgID="Equation.3" ShapeID="_x0000_i1610" DrawAspect="Content" ObjectID="_1662217110" r:id="rId1100"/>
        </w:object>
      </w:r>
    </w:p>
    <w:p w14:paraId="041D7C42" w14:textId="77777777" w:rsidR="008A5222" w:rsidRDefault="008A3171">
      <w:pPr>
        <w:spacing w:line="300" w:lineRule="auto"/>
        <w:ind w:firstLineChars="600" w:firstLine="1440"/>
        <w:rPr>
          <w:sz w:val="24"/>
          <w:szCs w:val="24"/>
        </w:rPr>
      </w:pPr>
      <w:r>
        <w:rPr>
          <w:sz w:val="24"/>
          <w:szCs w:val="24"/>
        </w:rPr>
        <w:object w:dxaOrig="2695" w:dyaOrig="332" w14:anchorId="522792F3">
          <v:shape id="_x0000_i1611" type="#_x0000_t75" style="width:134.6pt;height:16.9pt" o:ole="">
            <v:imagedata r:id="rId1101" o:title=""/>
          </v:shape>
          <o:OLEObject Type="Embed" ProgID="Equation.3" ShapeID="_x0000_i1611" DrawAspect="Content" ObjectID="_1662217111" r:id="rId1102"/>
        </w:object>
      </w:r>
    </w:p>
    <w:p w14:paraId="7A34918B" w14:textId="77777777" w:rsidR="008A5222" w:rsidRDefault="008A5222">
      <w:pPr>
        <w:spacing w:line="300" w:lineRule="auto"/>
        <w:ind w:firstLineChars="600" w:firstLine="1440"/>
        <w:rPr>
          <w:sz w:val="24"/>
          <w:szCs w:val="24"/>
        </w:rPr>
      </w:pPr>
    </w:p>
    <w:p w14:paraId="4DC069B9" w14:textId="77777777" w:rsidR="008A5222" w:rsidRPr="00443E8F" w:rsidRDefault="008A3171" w:rsidP="0074218D">
      <w:pPr>
        <w:pStyle w:val="2"/>
        <w:numPr>
          <w:ilvl w:val="0"/>
          <w:numId w:val="35"/>
        </w:numPr>
        <w:rPr>
          <w:rFonts w:ascii="Calibri" w:eastAsia="宋体" w:hAnsi="Calibri"/>
        </w:rPr>
      </w:pPr>
      <w:r w:rsidRPr="00443E8F">
        <w:rPr>
          <w:rFonts w:ascii="Calibri" w:eastAsia="宋体" w:hAnsi="Calibri" w:hint="eastAsia"/>
        </w:rPr>
        <w:t>在单侧电源线路上发生</w:t>
      </w:r>
      <w:r w:rsidRPr="00443E8F">
        <w:rPr>
          <w:rFonts w:ascii="Calibri" w:eastAsia="宋体" w:hAnsi="Calibri" w:hint="eastAsia"/>
        </w:rPr>
        <w:t>A</w:t>
      </w:r>
      <w:r w:rsidRPr="00443E8F">
        <w:rPr>
          <w:rFonts w:ascii="Calibri" w:eastAsia="宋体" w:hAnsi="Calibri" w:hint="eastAsia"/>
        </w:rPr>
        <w:t>相接地短路，假设系统如图。</w:t>
      </w:r>
      <w:r w:rsidRPr="00443E8F">
        <w:rPr>
          <w:rFonts w:ascii="Calibri" w:eastAsia="宋体" w:hAnsi="Calibri" w:hint="eastAsia"/>
        </w:rPr>
        <w:t>T</w:t>
      </w:r>
      <w:r w:rsidRPr="00443E8F">
        <w:rPr>
          <w:rFonts w:ascii="Calibri" w:eastAsia="宋体" w:hAnsi="Calibri" w:hint="eastAsia"/>
        </w:rPr>
        <w:t>变压器</w:t>
      </w:r>
      <w:r w:rsidRPr="00443E8F">
        <w:rPr>
          <w:rFonts w:ascii="Calibri" w:eastAsia="宋体" w:hAnsi="Calibri" w:hint="eastAsia"/>
        </w:rPr>
        <w:t>Y0</w:t>
      </w:r>
      <w:r w:rsidRPr="00443E8F">
        <w:rPr>
          <w:rFonts w:ascii="Calibri" w:eastAsia="宋体" w:hAnsi="Calibri"/>
        </w:rPr>
        <w:t>/</w:t>
      </w:r>
      <w:r w:rsidRPr="00443E8F">
        <w:rPr>
          <w:rFonts w:ascii="Calibri" w:eastAsia="宋体" w:hAnsi="Calibri" w:hint="eastAsia"/>
        </w:rPr>
        <w:t>Y-12</w:t>
      </w:r>
      <w:r w:rsidRPr="00443E8F">
        <w:rPr>
          <w:rFonts w:ascii="Calibri" w:eastAsia="宋体" w:hAnsi="Calibri" w:hint="eastAsia"/>
        </w:rPr>
        <w:t>接线，</w:t>
      </w:r>
      <w:r w:rsidRPr="00443E8F">
        <w:rPr>
          <w:rFonts w:ascii="Calibri" w:eastAsia="宋体" w:hAnsi="Calibri" w:hint="eastAsia"/>
        </w:rPr>
        <w:t>Y0</w:t>
      </w:r>
      <w:r w:rsidRPr="00443E8F">
        <w:rPr>
          <w:rFonts w:ascii="Calibri" w:eastAsia="宋体" w:hAnsi="Calibri" w:hint="eastAsia"/>
        </w:rPr>
        <w:t>侧中性点接地。</w:t>
      </w:r>
      <w:r w:rsidRPr="00443E8F">
        <w:rPr>
          <w:rFonts w:ascii="Calibri" w:eastAsia="宋体" w:hAnsi="Calibri" w:hint="eastAsia"/>
        </w:rPr>
        <w:t>T</w:t>
      </w:r>
      <w:r w:rsidRPr="00443E8F">
        <w:rPr>
          <w:rFonts w:ascii="Calibri" w:eastAsia="宋体" w:hAnsi="Calibri" w:hint="eastAsia"/>
        </w:rPr>
        <w:t>′变压器</w:t>
      </w:r>
      <w:r w:rsidRPr="00443E8F">
        <w:rPr>
          <w:rFonts w:ascii="Calibri" w:eastAsia="宋体" w:hAnsi="Calibri" w:hint="eastAsia"/>
        </w:rPr>
        <w:t>Y0</w:t>
      </w:r>
      <w:r w:rsidRPr="00443E8F">
        <w:rPr>
          <w:rFonts w:ascii="Calibri" w:eastAsia="宋体" w:hAnsi="Calibri"/>
        </w:rPr>
        <w:t>/</w:t>
      </w:r>
      <w:r w:rsidRPr="00443E8F">
        <w:rPr>
          <w:rFonts w:ascii="Calibri" w:eastAsia="宋体" w:hAnsi="Calibri" w:hint="eastAsia"/>
        </w:rPr>
        <w:t>△</w:t>
      </w:r>
      <w:r w:rsidRPr="00443E8F">
        <w:rPr>
          <w:rFonts w:ascii="Calibri" w:eastAsia="宋体" w:hAnsi="Calibri" w:hint="eastAsia"/>
        </w:rPr>
        <w:t>-11</w:t>
      </w:r>
      <w:r w:rsidRPr="00443E8F">
        <w:rPr>
          <w:rFonts w:ascii="Calibri" w:eastAsia="宋体" w:hAnsi="Calibri" w:hint="eastAsia"/>
        </w:rPr>
        <w:t>接线，</w:t>
      </w:r>
      <w:r w:rsidRPr="00443E8F">
        <w:rPr>
          <w:rFonts w:ascii="Calibri" w:eastAsia="宋体" w:hAnsi="Calibri" w:hint="eastAsia"/>
        </w:rPr>
        <w:t>Y0</w:t>
      </w:r>
      <w:r w:rsidRPr="00443E8F">
        <w:rPr>
          <w:rFonts w:ascii="Calibri" w:eastAsia="宋体" w:hAnsi="Calibri" w:hint="eastAsia"/>
        </w:rPr>
        <w:t>侧中性点接地。</w:t>
      </w:r>
      <w:r w:rsidRPr="00443E8F">
        <w:rPr>
          <w:rFonts w:ascii="Calibri" w:eastAsia="宋体" w:hAnsi="Calibri" w:hint="eastAsia"/>
        </w:rPr>
        <w:t>T</w:t>
      </w:r>
      <w:r w:rsidRPr="00443E8F">
        <w:rPr>
          <w:rFonts w:ascii="Calibri" w:eastAsia="宋体" w:hAnsi="Calibri" w:hint="eastAsia"/>
        </w:rPr>
        <w:t>′变压器空载。</w:t>
      </w:r>
    </w:p>
    <w:p w14:paraId="69A4AB28" w14:textId="77777777" w:rsidR="008A5222" w:rsidRDefault="008A3171" w:rsidP="0074218D">
      <w:pPr>
        <w:numPr>
          <w:ilvl w:val="0"/>
          <w:numId w:val="9"/>
        </w:numPr>
        <w:spacing w:line="300" w:lineRule="auto"/>
        <w:rPr>
          <w:sz w:val="24"/>
          <w:szCs w:val="24"/>
        </w:rPr>
      </w:pPr>
      <w:r>
        <w:rPr>
          <w:rFonts w:hint="eastAsia"/>
          <w:sz w:val="24"/>
          <w:szCs w:val="24"/>
        </w:rPr>
        <w:t>请画出</w:t>
      </w:r>
      <w:proofErr w:type="gramStart"/>
      <w:r>
        <w:rPr>
          <w:rFonts w:hint="eastAsia"/>
          <w:sz w:val="24"/>
          <w:szCs w:val="24"/>
        </w:rPr>
        <w:t>复合序网图</w:t>
      </w:r>
      <w:proofErr w:type="gramEnd"/>
      <w:r>
        <w:rPr>
          <w:rFonts w:hint="eastAsia"/>
          <w:sz w:val="24"/>
          <w:szCs w:val="24"/>
        </w:rPr>
        <w:t>。</w:t>
      </w:r>
    </w:p>
    <w:p w14:paraId="6D470C46" w14:textId="77777777" w:rsidR="008A5222" w:rsidRDefault="008A3171" w:rsidP="0074218D">
      <w:pPr>
        <w:numPr>
          <w:ilvl w:val="0"/>
          <w:numId w:val="9"/>
        </w:numPr>
        <w:spacing w:line="300" w:lineRule="auto"/>
        <w:rPr>
          <w:sz w:val="24"/>
          <w:szCs w:val="24"/>
        </w:rPr>
      </w:pPr>
      <w:r>
        <w:rPr>
          <w:rFonts w:hint="eastAsia"/>
          <w:sz w:val="24"/>
          <w:szCs w:val="24"/>
        </w:rPr>
        <w:t>求出短路点的零序电流。</w:t>
      </w:r>
    </w:p>
    <w:p w14:paraId="59AEC51A" w14:textId="77777777" w:rsidR="008A5222" w:rsidRDefault="008A3171" w:rsidP="0074218D">
      <w:pPr>
        <w:numPr>
          <w:ilvl w:val="0"/>
          <w:numId w:val="9"/>
        </w:numPr>
        <w:spacing w:line="300" w:lineRule="auto"/>
        <w:rPr>
          <w:sz w:val="24"/>
          <w:szCs w:val="24"/>
        </w:rPr>
      </w:pPr>
      <w:r>
        <w:rPr>
          <w:rFonts w:hint="eastAsia"/>
          <w:sz w:val="24"/>
          <w:szCs w:val="24"/>
        </w:rPr>
        <w:t>求出</w:t>
      </w:r>
      <w:r>
        <w:rPr>
          <w:rFonts w:hint="eastAsia"/>
          <w:sz w:val="24"/>
          <w:szCs w:val="24"/>
        </w:rPr>
        <w:t>M</w:t>
      </w:r>
      <w:r>
        <w:rPr>
          <w:rFonts w:hint="eastAsia"/>
          <w:sz w:val="24"/>
          <w:szCs w:val="24"/>
        </w:rPr>
        <w:t>母线处的零序电压。</w:t>
      </w:r>
    </w:p>
    <w:p w14:paraId="20CC5109" w14:textId="77777777" w:rsidR="008A5222" w:rsidRDefault="008A3171" w:rsidP="0074218D">
      <w:pPr>
        <w:numPr>
          <w:ilvl w:val="0"/>
          <w:numId w:val="9"/>
        </w:numPr>
        <w:spacing w:line="300" w:lineRule="auto"/>
        <w:rPr>
          <w:sz w:val="24"/>
          <w:szCs w:val="24"/>
        </w:rPr>
      </w:pPr>
      <w:r>
        <w:rPr>
          <w:rFonts w:hint="eastAsia"/>
          <w:sz w:val="24"/>
          <w:szCs w:val="24"/>
        </w:rPr>
        <w:t>分别求出流过</w:t>
      </w:r>
      <w:r>
        <w:rPr>
          <w:rFonts w:hint="eastAsia"/>
          <w:sz w:val="24"/>
          <w:szCs w:val="24"/>
        </w:rPr>
        <w:t>M</w:t>
      </w:r>
      <w:r>
        <w:rPr>
          <w:rFonts w:hint="eastAsia"/>
          <w:sz w:val="24"/>
          <w:szCs w:val="24"/>
        </w:rPr>
        <w:t>、</w:t>
      </w:r>
      <w:r>
        <w:rPr>
          <w:rFonts w:hint="eastAsia"/>
          <w:sz w:val="24"/>
          <w:szCs w:val="24"/>
        </w:rPr>
        <w:t>N</w:t>
      </w:r>
      <w:r>
        <w:rPr>
          <w:rFonts w:hint="eastAsia"/>
          <w:sz w:val="24"/>
          <w:szCs w:val="24"/>
        </w:rPr>
        <w:t>侧线路上的各相电流值。</w:t>
      </w:r>
    </w:p>
    <w:p w14:paraId="594D90E6" w14:textId="77777777" w:rsidR="008A5222" w:rsidRDefault="008A3171">
      <w:pPr>
        <w:spacing w:line="300" w:lineRule="auto"/>
        <w:rPr>
          <w:sz w:val="24"/>
          <w:szCs w:val="24"/>
        </w:rPr>
      </w:pPr>
      <w:r>
        <w:rPr>
          <w:sz w:val="24"/>
          <w:szCs w:val="24"/>
        </w:rPr>
        <w:object w:dxaOrig="8308" w:dyaOrig="2492" w14:anchorId="533D6412">
          <v:shape id="_x0000_i1612" type="#_x0000_t75" style="width:415.1pt;height:124.6pt" o:ole="" fillcolor="#6d6d6d">
            <v:imagedata r:id="rId1103" o:title=""/>
          </v:shape>
          <o:OLEObject Type="Embed" ProgID="PBrush" ShapeID="_x0000_i1612" DrawAspect="Content" ObjectID="_1662217112" r:id="rId1104"/>
        </w:object>
      </w:r>
    </w:p>
    <w:p w14:paraId="0FBC9E1A" w14:textId="77777777" w:rsidR="008A5222" w:rsidRDefault="008A3171">
      <w:pPr>
        <w:spacing w:line="300" w:lineRule="auto"/>
        <w:rPr>
          <w:sz w:val="24"/>
          <w:szCs w:val="24"/>
        </w:rPr>
      </w:pPr>
      <w:r>
        <w:rPr>
          <w:rFonts w:hint="eastAsia"/>
          <w:sz w:val="24"/>
          <w:szCs w:val="24"/>
        </w:rPr>
        <w:t xml:space="preserve">                                  </w:t>
      </w:r>
      <w:r>
        <w:rPr>
          <w:rFonts w:hint="eastAsia"/>
          <w:sz w:val="24"/>
          <w:szCs w:val="24"/>
        </w:rPr>
        <w:t>图</w:t>
      </w:r>
      <w:r>
        <w:rPr>
          <w:rFonts w:hint="eastAsia"/>
          <w:sz w:val="24"/>
          <w:szCs w:val="24"/>
        </w:rPr>
        <w:t>5-18</w:t>
      </w:r>
    </w:p>
    <w:p w14:paraId="5209F70E" w14:textId="77777777" w:rsidR="008A5222" w:rsidRDefault="008A3171">
      <w:pPr>
        <w:spacing w:line="300" w:lineRule="auto"/>
        <w:rPr>
          <w:sz w:val="24"/>
          <w:szCs w:val="24"/>
        </w:rPr>
      </w:pPr>
      <w:r>
        <w:rPr>
          <w:rFonts w:hint="eastAsia"/>
          <w:sz w:val="24"/>
          <w:szCs w:val="24"/>
        </w:rPr>
        <w:t>设电源电势</w:t>
      </w:r>
      <w:r>
        <w:rPr>
          <w:rFonts w:hint="eastAsia"/>
          <w:sz w:val="24"/>
          <w:szCs w:val="24"/>
        </w:rPr>
        <w:t>E=1</w:t>
      </w:r>
      <w:r>
        <w:rPr>
          <w:rFonts w:hint="eastAsia"/>
          <w:sz w:val="24"/>
          <w:szCs w:val="24"/>
        </w:rPr>
        <w:t>，各元件电抗为</w:t>
      </w:r>
      <w:r>
        <w:rPr>
          <w:rFonts w:hint="eastAsia"/>
          <w:sz w:val="24"/>
          <w:szCs w:val="24"/>
        </w:rPr>
        <w:t>XS</w:t>
      </w:r>
      <w:r>
        <w:rPr>
          <w:sz w:val="24"/>
          <w:szCs w:val="24"/>
        </w:rPr>
        <w:t>1</w:t>
      </w:r>
      <w:r>
        <w:rPr>
          <w:rFonts w:hint="eastAsia"/>
          <w:sz w:val="24"/>
          <w:szCs w:val="24"/>
        </w:rPr>
        <w:t>=</w:t>
      </w:r>
      <w:r>
        <w:rPr>
          <w:sz w:val="24"/>
          <w:szCs w:val="24"/>
        </w:rPr>
        <w:t>j10</w:t>
      </w:r>
      <w:r>
        <w:rPr>
          <w:rFonts w:hint="eastAsia"/>
          <w:sz w:val="24"/>
          <w:szCs w:val="24"/>
        </w:rPr>
        <w:t>，</w:t>
      </w:r>
      <w:r>
        <w:rPr>
          <w:sz w:val="24"/>
          <w:szCs w:val="24"/>
        </w:rPr>
        <w:t>XT1=j10</w:t>
      </w:r>
      <w:r>
        <w:rPr>
          <w:rFonts w:hint="eastAsia"/>
          <w:sz w:val="24"/>
          <w:szCs w:val="24"/>
        </w:rPr>
        <w:t>，</w:t>
      </w:r>
    </w:p>
    <w:p w14:paraId="6357A2FC" w14:textId="77777777" w:rsidR="008A5222" w:rsidRDefault="008A3171">
      <w:pPr>
        <w:spacing w:line="300" w:lineRule="auto"/>
        <w:rPr>
          <w:sz w:val="24"/>
          <w:szCs w:val="24"/>
        </w:rPr>
      </w:pPr>
      <w:r>
        <w:rPr>
          <w:sz w:val="24"/>
          <w:szCs w:val="24"/>
        </w:rPr>
        <w:lastRenderedPageBreak/>
        <w:t>XMK1=j20</w:t>
      </w:r>
      <w:r>
        <w:rPr>
          <w:rFonts w:hint="eastAsia"/>
          <w:sz w:val="24"/>
          <w:szCs w:val="24"/>
        </w:rPr>
        <w:t>，</w:t>
      </w:r>
      <w:r>
        <w:rPr>
          <w:sz w:val="24"/>
          <w:szCs w:val="24"/>
        </w:rPr>
        <w:t>XNK1=j10</w:t>
      </w:r>
      <w:r>
        <w:rPr>
          <w:rFonts w:hint="eastAsia"/>
          <w:sz w:val="24"/>
          <w:szCs w:val="24"/>
        </w:rPr>
        <w:t>，</w:t>
      </w:r>
      <w:r>
        <w:rPr>
          <w:sz w:val="24"/>
          <w:szCs w:val="24"/>
        </w:rPr>
        <w:t>XT</w:t>
      </w:r>
      <w:r>
        <w:rPr>
          <w:rFonts w:hint="eastAsia"/>
          <w:sz w:val="24"/>
          <w:szCs w:val="24"/>
        </w:rPr>
        <w:t>′</w:t>
      </w:r>
      <w:r>
        <w:rPr>
          <w:sz w:val="24"/>
          <w:szCs w:val="24"/>
        </w:rPr>
        <w:t>1= XT</w:t>
      </w:r>
      <w:r>
        <w:rPr>
          <w:rFonts w:hint="eastAsia"/>
          <w:sz w:val="24"/>
          <w:szCs w:val="24"/>
        </w:rPr>
        <w:t>′</w:t>
      </w:r>
      <w:r>
        <w:rPr>
          <w:sz w:val="24"/>
          <w:szCs w:val="24"/>
        </w:rPr>
        <w:t>0=j10</w:t>
      </w:r>
      <w:r>
        <w:rPr>
          <w:rFonts w:hint="eastAsia"/>
          <w:sz w:val="24"/>
          <w:szCs w:val="24"/>
        </w:rPr>
        <w:t>，输电线路</w:t>
      </w:r>
      <w:r>
        <w:rPr>
          <w:sz w:val="24"/>
          <w:szCs w:val="24"/>
        </w:rPr>
        <w:t>X0=3X1</w:t>
      </w:r>
    </w:p>
    <w:p w14:paraId="341481A7" w14:textId="77777777" w:rsidR="008A5222" w:rsidRDefault="008A3171">
      <w:pPr>
        <w:pStyle w:val="25"/>
        <w:adjustRightInd/>
        <w:spacing w:line="300" w:lineRule="auto"/>
        <w:textAlignment w:val="auto"/>
        <w:rPr>
          <w:rFonts w:ascii="Calibri" w:hAnsi="Calibri"/>
          <w:kern w:val="2"/>
          <w:sz w:val="24"/>
          <w:szCs w:val="24"/>
        </w:rPr>
      </w:pPr>
      <w:r>
        <w:rPr>
          <w:rFonts w:ascii="Calibri" w:hAnsi="Calibri" w:hint="eastAsia"/>
          <w:kern w:val="2"/>
          <w:sz w:val="24"/>
          <w:szCs w:val="24"/>
        </w:rPr>
        <w:t>答：</w:t>
      </w:r>
    </w:p>
    <w:p w14:paraId="11BEB0EC" w14:textId="77777777" w:rsidR="008A5222" w:rsidRDefault="008A3171">
      <w:pPr>
        <w:spacing w:line="300" w:lineRule="auto"/>
        <w:ind w:firstLineChars="100" w:firstLine="240"/>
        <w:rPr>
          <w:sz w:val="24"/>
          <w:szCs w:val="24"/>
        </w:rPr>
      </w:pPr>
      <w:r>
        <w:rPr>
          <w:rFonts w:hint="eastAsia"/>
          <w:sz w:val="24"/>
          <w:szCs w:val="24"/>
        </w:rPr>
        <w:t xml:space="preserve">1) </w:t>
      </w:r>
      <w:proofErr w:type="gramStart"/>
      <w:r>
        <w:rPr>
          <w:rFonts w:hint="eastAsia"/>
          <w:sz w:val="24"/>
          <w:szCs w:val="24"/>
        </w:rPr>
        <w:t>复合序网图</w:t>
      </w:r>
      <w:proofErr w:type="gramEnd"/>
      <w:r>
        <w:rPr>
          <w:rFonts w:hint="eastAsia"/>
          <w:sz w:val="24"/>
          <w:szCs w:val="24"/>
        </w:rPr>
        <w:t>如下：</w:t>
      </w:r>
    </w:p>
    <w:p w14:paraId="5B960BA0" w14:textId="77777777" w:rsidR="008A5222" w:rsidRDefault="008A5222">
      <w:pPr>
        <w:spacing w:line="300" w:lineRule="auto"/>
        <w:rPr>
          <w:sz w:val="24"/>
          <w:szCs w:val="24"/>
        </w:rPr>
      </w:pPr>
    </w:p>
    <w:p w14:paraId="2648D451" w14:textId="77777777" w:rsidR="008A5222" w:rsidRDefault="008A3171">
      <w:pPr>
        <w:spacing w:line="300" w:lineRule="auto"/>
        <w:rPr>
          <w:sz w:val="24"/>
          <w:szCs w:val="24"/>
        </w:rPr>
      </w:pPr>
      <w:r>
        <w:rPr>
          <w:sz w:val="24"/>
          <w:szCs w:val="24"/>
        </w:rPr>
        <w:object w:dxaOrig="5723" w:dyaOrig="4154" w14:anchorId="7534E0AD">
          <v:shape id="_x0000_i1613" type="#_x0000_t75" style="width:286.1pt;height:207.85pt" o:ole="">
            <v:imagedata r:id="rId1105" o:title=""/>
          </v:shape>
          <o:OLEObject Type="Embed" ProgID="PBrush" ShapeID="_x0000_i1613" DrawAspect="Content" ObjectID="_1662217113" r:id="rId1106"/>
        </w:object>
      </w:r>
    </w:p>
    <w:p w14:paraId="5305DD13" w14:textId="77777777" w:rsidR="008A5222" w:rsidRDefault="008A3171">
      <w:pPr>
        <w:spacing w:line="300" w:lineRule="auto"/>
        <w:rPr>
          <w:sz w:val="24"/>
          <w:szCs w:val="24"/>
        </w:rPr>
      </w:pPr>
      <w:r>
        <w:rPr>
          <w:rFonts w:hint="eastAsia"/>
          <w:sz w:val="24"/>
          <w:szCs w:val="24"/>
        </w:rPr>
        <w:t xml:space="preserve">                             </w:t>
      </w:r>
    </w:p>
    <w:p w14:paraId="22FEFDD7" w14:textId="77777777" w:rsidR="008A5222" w:rsidRDefault="008A3171">
      <w:pPr>
        <w:spacing w:line="300" w:lineRule="auto"/>
        <w:ind w:firstLineChars="150" w:firstLine="360"/>
        <w:rPr>
          <w:sz w:val="24"/>
          <w:szCs w:val="24"/>
        </w:rPr>
      </w:pPr>
      <w:r>
        <w:rPr>
          <w:rFonts w:hint="eastAsia"/>
          <w:sz w:val="24"/>
          <w:szCs w:val="24"/>
        </w:rPr>
        <w:t xml:space="preserve">2) </w:t>
      </w:r>
      <w:r>
        <w:rPr>
          <w:rFonts w:hint="eastAsia"/>
          <w:sz w:val="24"/>
          <w:szCs w:val="24"/>
        </w:rPr>
        <w:t>短路点的零序电流：</w:t>
      </w:r>
    </w:p>
    <w:p w14:paraId="2B5CF613" w14:textId="77777777" w:rsidR="008A5222" w:rsidRDefault="008A3171">
      <w:pPr>
        <w:spacing w:line="300" w:lineRule="auto"/>
        <w:rPr>
          <w:sz w:val="24"/>
          <w:szCs w:val="24"/>
        </w:rPr>
      </w:pPr>
      <w:r>
        <w:rPr>
          <w:rFonts w:hint="eastAsia"/>
          <w:sz w:val="24"/>
          <w:szCs w:val="24"/>
        </w:rPr>
        <w:t>综合正序阻抗</w:t>
      </w:r>
      <w:r>
        <w:rPr>
          <w:sz w:val="24"/>
          <w:szCs w:val="24"/>
        </w:rPr>
        <w:object w:dxaOrig="2843" w:dyaOrig="332" w14:anchorId="089C3A66">
          <v:shape id="_x0000_i1614" type="#_x0000_t75" style="width:142.1pt;height:16.9pt" o:ole="">
            <v:imagedata r:id="rId1107" o:title=""/>
          </v:shape>
          <o:OLEObject Type="Embed" ProgID="Equation.3" ShapeID="_x0000_i1614" DrawAspect="Content" ObjectID="_1662217114" r:id="rId1108"/>
        </w:object>
      </w:r>
    </w:p>
    <w:p w14:paraId="28590FFE" w14:textId="77777777" w:rsidR="008A5222" w:rsidRDefault="008A3171">
      <w:pPr>
        <w:spacing w:line="300" w:lineRule="auto"/>
        <w:rPr>
          <w:sz w:val="24"/>
          <w:szCs w:val="24"/>
        </w:rPr>
      </w:pPr>
      <w:r>
        <w:rPr>
          <w:rFonts w:hint="eastAsia"/>
          <w:sz w:val="24"/>
          <w:szCs w:val="24"/>
        </w:rPr>
        <w:t>综合负序阻抗</w:t>
      </w:r>
      <w:r>
        <w:rPr>
          <w:sz w:val="24"/>
          <w:szCs w:val="24"/>
        </w:rPr>
        <w:object w:dxaOrig="2862" w:dyaOrig="332" w14:anchorId="6C78FDBE">
          <v:shape id="_x0000_i1615" type="#_x0000_t75" style="width:143.35pt;height:16.9pt" o:ole="">
            <v:imagedata r:id="rId1109" o:title=""/>
          </v:shape>
          <o:OLEObject Type="Embed" ProgID="Equation.3" ShapeID="_x0000_i1615" DrawAspect="Content" ObjectID="_1662217115" r:id="rId1110"/>
        </w:object>
      </w:r>
    </w:p>
    <w:p w14:paraId="7BC75BFC" w14:textId="77777777" w:rsidR="008A5222" w:rsidRDefault="008A3171">
      <w:pPr>
        <w:spacing w:line="300" w:lineRule="auto"/>
        <w:rPr>
          <w:sz w:val="24"/>
          <w:szCs w:val="24"/>
        </w:rPr>
      </w:pPr>
      <w:r>
        <w:rPr>
          <w:rFonts w:hint="eastAsia"/>
          <w:sz w:val="24"/>
          <w:szCs w:val="24"/>
        </w:rPr>
        <w:t>综合零序阻抗</w:t>
      </w:r>
      <w:r>
        <w:rPr>
          <w:sz w:val="24"/>
          <w:szCs w:val="24"/>
        </w:rPr>
        <w:object w:dxaOrig="2289" w:dyaOrig="369" w14:anchorId="78AB660B">
          <v:shape id="_x0000_i1616" type="#_x0000_t75" style="width:114.55pt;height:18.15pt" o:ole="">
            <v:imagedata r:id="rId1111" o:title=""/>
          </v:shape>
          <o:OLEObject Type="Embed" ProgID="Equation.3" ShapeID="_x0000_i1616" DrawAspect="Content" ObjectID="_1662217116" r:id="rId1112"/>
        </w:object>
      </w:r>
    </w:p>
    <w:p w14:paraId="2A20D526" w14:textId="77777777" w:rsidR="008A5222" w:rsidRDefault="008A3171">
      <w:pPr>
        <w:spacing w:line="300" w:lineRule="auto"/>
        <w:rPr>
          <w:sz w:val="24"/>
          <w:szCs w:val="24"/>
        </w:rPr>
      </w:pPr>
      <w:r>
        <w:rPr>
          <w:rFonts w:hint="eastAsia"/>
          <w:sz w:val="24"/>
          <w:szCs w:val="24"/>
        </w:rPr>
        <w:t>短路点的零序电流为</w:t>
      </w:r>
      <w:r>
        <w:rPr>
          <w:rFonts w:hint="eastAsia"/>
          <w:sz w:val="24"/>
          <w:szCs w:val="24"/>
        </w:rPr>
        <w:t xml:space="preserve"> </w:t>
      </w:r>
    </w:p>
    <w:p w14:paraId="489DDD5C" w14:textId="77777777" w:rsidR="008A5222" w:rsidRDefault="008A3171">
      <w:pPr>
        <w:spacing w:line="300" w:lineRule="auto"/>
        <w:rPr>
          <w:sz w:val="24"/>
          <w:szCs w:val="24"/>
        </w:rPr>
      </w:pPr>
      <w:r>
        <w:rPr>
          <w:sz w:val="24"/>
          <w:szCs w:val="24"/>
        </w:rPr>
        <w:object w:dxaOrig="7348" w:dyaOrig="665" w14:anchorId="6276B64B">
          <v:shape id="_x0000_i1617" type="#_x0000_t75" style="width:367.5pt;height:33.2pt" o:ole="" fillcolor="#6d6d6d">
            <v:imagedata r:id="rId1113" o:title=""/>
          </v:shape>
          <o:OLEObject Type="Embed" ProgID="Equation.3" ShapeID="_x0000_i1617" DrawAspect="Content" ObjectID="_1662217117" r:id="rId1114"/>
        </w:object>
      </w:r>
    </w:p>
    <w:p w14:paraId="6B41E1FE" w14:textId="77777777" w:rsidR="008A5222" w:rsidRDefault="008A3171">
      <w:pPr>
        <w:spacing w:line="300" w:lineRule="auto"/>
        <w:ind w:firstLineChars="200" w:firstLine="480"/>
        <w:rPr>
          <w:sz w:val="24"/>
          <w:szCs w:val="24"/>
        </w:rPr>
      </w:pPr>
      <w:r>
        <w:rPr>
          <w:rFonts w:hint="eastAsia"/>
          <w:sz w:val="24"/>
          <w:szCs w:val="24"/>
        </w:rPr>
        <w:t>3) M</w:t>
      </w:r>
      <w:r>
        <w:rPr>
          <w:rFonts w:hint="eastAsia"/>
          <w:sz w:val="24"/>
          <w:szCs w:val="24"/>
        </w:rPr>
        <w:t>母线处的零序电压</w:t>
      </w:r>
    </w:p>
    <w:p w14:paraId="5987C9BA" w14:textId="77777777" w:rsidR="008A5222" w:rsidRDefault="008A3171">
      <w:pPr>
        <w:spacing w:line="300" w:lineRule="auto"/>
        <w:rPr>
          <w:sz w:val="24"/>
          <w:szCs w:val="24"/>
        </w:rPr>
      </w:pPr>
      <w:r>
        <w:rPr>
          <w:rFonts w:hint="eastAsia"/>
          <w:sz w:val="24"/>
          <w:szCs w:val="24"/>
        </w:rPr>
        <w:t>∵流过</w:t>
      </w:r>
      <w:r>
        <w:rPr>
          <w:rFonts w:hint="eastAsia"/>
          <w:sz w:val="24"/>
          <w:szCs w:val="24"/>
        </w:rPr>
        <w:t>MK</w:t>
      </w:r>
      <w:r>
        <w:rPr>
          <w:rFonts w:hint="eastAsia"/>
          <w:sz w:val="24"/>
          <w:szCs w:val="24"/>
        </w:rPr>
        <w:t>线路的零序电流为零，所以在</w:t>
      </w:r>
      <w:r>
        <w:rPr>
          <w:rFonts w:hint="eastAsia"/>
          <w:sz w:val="24"/>
          <w:szCs w:val="24"/>
        </w:rPr>
        <w:t>XMK0</w:t>
      </w:r>
      <w:r>
        <w:rPr>
          <w:rFonts w:hint="eastAsia"/>
          <w:sz w:val="24"/>
          <w:szCs w:val="24"/>
        </w:rPr>
        <w:t>上的零序电压降为零。所以</w:t>
      </w:r>
      <w:r>
        <w:rPr>
          <w:rFonts w:hint="eastAsia"/>
          <w:sz w:val="24"/>
          <w:szCs w:val="24"/>
        </w:rPr>
        <w:t>M</w:t>
      </w:r>
      <w:r>
        <w:rPr>
          <w:rFonts w:hint="eastAsia"/>
          <w:sz w:val="24"/>
          <w:szCs w:val="24"/>
        </w:rPr>
        <w:t>母线处的零序电压</w:t>
      </w:r>
      <w:r>
        <w:rPr>
          <w:rFonts w:hint="eastAsia"/>
          <w:sz w:val="24"/>
          <w:szCs w:val="24"/>
        </w:rPr>
        <w:t>UM0</w:t>
      </w:r>
      <w:r>
        <w:rPr>
          <w:rFonts w:hint="eastAsia"/>
          <w:sz w:val="24"/>
          <w:szCs w:val="24"/>
        </w:rPr>
        <w:t>与短路点的零序电压相等。</w:t>
      </w:r>
    </w:p>
    <w:p w14:paraId="4952D988" w14:textId="77777777" w:rsidR="008A5222" w:rsidRDefault="008A3171">
      <w:pPr>
        <w:spacing w:line="300" w:lineRule="auto"/>
        <w:rPr>
          <w:sz w:val="24"/>
          <w:szCs w:val="24"/>
        </w:rPr>
      </w:pPr>
      <w:r>
        <w:rPr>
          <w:rFonts w:hint="eastAsia"/>
          <w:sz w:val="24"/>
          <w:szCs w:val="24"/>
        </w:rPr>
        <w:t>∴</w:t>
      </w:r>
      <w:r>
        <w:rPr>
          <w:rFonts w:hint="eastAsia"/>
          <w:sz w:val="24"/>
          <w:szCs w:val="24"/>
        </w:rPr>
        <w:t>M</w:t>
      </w:r>
      <w:r>
        <w:rPr>
          <w:rFonts w:hint="eastAsia"/>
          <w:sz w:val="24"/>
          <w:szCs w:val="24"/>
        </w:rPr>
        <w:t>母线处的零序电压为</w:t>
      </w:r>
    </w:p>
    <w:p w14:paraId="0A702501" w14:textId="77777777" w:rsidR="008A5222" w:rsidRDefault="008A3171">
      <w:pPr>
        <w:spacing w:line="300" w:lineRule="auto"/>
        <w:rPr>
          <w:sz w:val="24"/>
          <w:szCs w:val="24"/>
        </w:rPr>
      </w:pPr>
      <w:r>
        <w:rPr>
          <w:rFonts w:hint="eastAsia"/>
          <w:sz w:val="24"/>
          <w:szCs w:val="24"/>
        </w:rPr>
        <w:t xml:space="preserve">    </w:t>
      </w:r>
      <w:r>
        <w:rPr>
          <w:sz w:val="24"/>
          <w:szCs w:val="24"/>
        </w:rPr>
        <w:object w:dxaOrig="5077" w:dyaOrig="369" w14:anchorId="7F3C56A6">
          <v:shape id="_x0000_i1618" type="#_x0000_t75" style="width:253.55pt;height:18.15pt" o:ole="">
            <v:imagedata r:id="rId1115" o:title=""/>
          </v:shape>
          <o:OLEObject Type="Embed" ProgID="Equation.3" ShapeID="_x0000_i1618" DrawAspect="Content" ObjectID="_1662217118" r:id="rId1116"/>
        </w:object>
      </w:r>
    </w:p>
    <w:p w14:paraId="0B484EBD" w14:textId="77777777" w:rsidR="008A5222" w:rsidRDefault="008A3171">
      <w:pPr>
        <w:spacing w:line="300" w:lineRule="auto"/>
        <w:ind w:firstLineChars="200" w:firstLine="480"/>
        <w:rPr>
          <w:sz w:val="24"/>
          <w:szCs w:val="24"/>
        </w:rPr>
      </w:pPr>
      <w:r>
        <w:rPr>
          <w:rFonts w:hint="eastAsia"/>
          <w:sz w:val="24"/>
          <w:szCs w:val="24"/>
        </w:rPr>
        <w:t xml:space="preserve">4) </w:t>
      </w:r>
      <w:r>
        <w:rPr>
          <w:rFonts w:hint="eastAsia"/>
          <w:sz w:val="24"/>
          <w:szCs w:val="24"/>
        </w:rPr>
        <w:t>流过</w:t>
      </w:r>
      <w:r>
        <w:rPr>
          <w:rFonts w:hint="eastAsia"/>
          <w:sz w:val="24"/>
          <w:szCs w:val="24"/>
        </w:rPr>
        <w:t>M</w:t>
      </w:r>
      <w:r>
        <w:rPr>
          <w:rFonts w:hint="eastAsia"/>
          <w:sz w:val="24"/>
          <w:szCs w:val="24"/>
        </w:rPr>
        <w:t>、</w:t>
      </w:r>
      <w:r>
        <w:rPr>
          <w:rFonts w:hint="eastAsia"/>
          <w:sz w:val="24"/>
          <w:szCs w:val="24"/>
        </w:rPr>
        <w:t>N</w:t>
      </w:r>
      <w:r>
        <w:rPr>
          <w:rFonts w:hint="eastAsia"/>
          <w:sz w:val="24"/>
          <w:szCs w:val="24"/>
        </w:rPr>
        <w:t>侧线路上的各相电流值</w:t>
      </w:r>
    </w:p>
    <w:p w14:paraId="7001650D" w14:textId="77777777" w:rsidR="008A5222" w:rsidRDefault="008A3171">
      <w:pPr>
        <w:spacing w:line="300" w:lineRule="auto"/>
        <w:rPr>
          <w:sz w:val="24"/>
          <w:szCs w:val="24"/>
        </w:rPr>
      </w:pPr>
      <w:r>
        <w:rPr>
          <w:rFonts w:hint="eastAsia"/>
          <w:sz w:val="24"/>
          <w:szCs w:val="24"/>
        </w:rPr>
        <w:t xml:space="preserve"> </w:t>
      </w:r>
      <w:r>
        <w:rPr>
          <w:rFonts w:hint="eastAsia"/>
          <w:sz w:val="24"/>
          <w:szCs w:val="24"/>
        </w:rPr>
        <w:t>∵流过</w:t>
      </w:r>
      <w:r>
        <w:rPr>
          <w:rFonts w:hint="eastAsia"/>
          <w:sz w:val="24"/>
          <w:szCs w:val="24"/>
        </w:rPr>
        <w:t>M</w:t>
      </w:r>
      <w:r>
        <w:rPr>
          <w:rFonts w:hint="eastAsia"/>
          <w:sz w:val="24"/>
          <w:szCs w:val="24"/>
        </w:rPr>
        <w:t>侧线路电流只有正序</w:t>
      </w:r>
      <w:r>
        <w:rPr>
          <w:rFonts w:hint="eastAsia"/>
          <w:sz w:val="24"/>
          <w:szCs w:val="24"/>
        </w:rPr>
        <w:t>,</w:t>
      </w:r>
      <w:r>
        <w:rPr>
          <w:rFonts w:hint="eastAsia"/>
          <w:sz w:val="24"/>
          <w:szCs w:val="24"/>
        </w:rPr>
        <w:t>负序电流</w:t>
      </w:r>
    </w:p>
    <w:p w14:paraId="008E8D00" w14:textId="77777777" w:rsidR="008A5222" w:rsidRDefault="008A3171">
      <w:pPr>
        <w:spacing w:line="300" w:lineRule="auto"/>
        <w:rPr>
          <w:sz w:val="24"/>
          <w:szCs w:val="24"/>
        </w:rPr>
      </w:pPr>
      <w:r>
        <w:rPr>
          <w:rFonts w:hint="eastAsia"/>
          <w:sz w:val="24"/>
          <w:szCs w:val="24"/>
        </w:rPr>
        <w:t>∴</w:t>
      </w:r>
      <w:r>
        <w:rPr>
          <w:sz w:val="24"/>
          <w:szCs w:val="24"/>
        </w:rPr>
        <w:object w:dxaOrig="4542" w:dyaOrig="332" w14:anchorId="48D524BA">
          <v:shape id="_x0000_i1619" type="#_x0000_t75" style="width:227.25pt;height:16.9pt" o:ole="">
            <v:imagedata r:id="rId1117" o:title=""/>
          </v:shape>
          <o:OLEObject Type="Embed" ProgID="Equation.3" ShapeID="_x0000_i1619" DrawAspect="Content" ObjectID="_1662217119" r:id="rId1118"/>
        </w:object>
      </w:r>
    </w:p>
    <w:p w14:paraId="77C3F46A" w14:textId="77777777" w:rsidR="008A5222" w:rsidRDefault="008A3171">
      <w:pPr>
        <w:spacing w:line="300" w:lineRule="auto"/>
        <w:rPr>
          <w:sz w:val="24"/>
          <w:szCs w:val="24"/>
        </w:rPr>
      </w:pPr>
      <w:r>
        <w:rPr>
          <w:sz w:val="24"/>
          <w:szCs w:val="24"/>
        </w:rPr>
        <w:object w:dxaOrig="3065" w:dyaOrig="369" w14:anchorId="33EEC851">
          <v:shape id="_x0000_i1620" type="#_x0000_t75" style="width:153.4pt;height:18.15pt" o:ole="">
            <v:imagedata r:id="rId1119" o:title=""/>
          </v:shape>
          <o:OLEObject Type="Embed" ProgID="Equation.3" ShapeID="_x0000_i1620" DrawAspect="Content" ObjectID="_1662217120" r:id="rId1120"/>
        </w:object>
      </w:r>
    </w:p>
    <w:p w14:paraId="33848849" w14:textId="77777777" w:rsidR="008A5222" w:rsidRDefault="008A3171">
      <w:pPr>
        <w:spacing w:line="300" w:lineRule="auto"/>
        <w:rPr>
          <w:sz w:val="24"/>
          <w:szCs w:val="24"/>
        </w:rPr>
      </w:pPr>
      <w:r>
        <w:rPr>
          <w:sz w:val="24"/>
          <w:szCs w:val="24"/>
        </w:rPr>
        <w:object w:dxaOrig="3194" w:dyaOrig="388" w14:anchorId="6A878F9C">
          <v:shape id="_x0000_i1621" type="#_x0000_t75" style="width:159.65pt;height:19.4pt" o:ole="">
            <v:imagedata r:id="rId1121" o:title=""/>
          </v:shape>
          <o:OLEObject Type="Embed" ProgID="Equation.3" ShapeID="_x0000_i1621" DrawAspect="Content" ObjectID="_1662217121" r:id="rId1122"/>
        </w:object>
      </w:r>
    </w:p>
    <w:p w14:paraId="7E6D2E9C" w14:textId="77777777" w:rsidR="008A5222" w:rsidRDefault="008A3171">
      <w:pPr>
        <w:spacing w:line="300" w:lineRule="auto"/>
        <w:rPr>
          <w:sz w:val="24"/>
          <w:szCs w:val="24"/>
        </w:rPr>
      </w:pPr>
      <w:r>
        <w:rPr>
          <w:rFonts w:hint="eastAsia"/>
          <w:sz w:val="24"/>
          <w:szCs w:val="24"/>
        </w:rPr>
        <w:t>∵流过</w:t>
      </w:r>
      <w:r>
        <w:rPr>
          <w:rFonts w:hint="eastAsia"/>
          <w:sz w:val="24"/>
          <w:szCs w:val="24"/>
        </w:rPr>
        <w:t>N</w:t>
      </w:r>
      <w:r>
        <w:rPr>
          <w:rFonts w:hint="eastAsia"/>
          <w:sz w:val="24"/>
          <w:szCs w:val="24"/>
        </w:rPr>
        <w:t>侧线路中的电流只有零序电流，没有正负序电流</w:t>
      </w:r>
    </w:p>
    <w:p w14:paraId="3DA20B8F" w14:textId="77777777" w:rsidR="008A5222" w:rsidRDefault="008A3171">
      <w:pPr>
        <w:spacing w:line="300" w:lineRule="auto"/>
        <w:rPr>
          <w:sz w:val="24"/>
          <w:szCs w:val="24"/>
        </w:rPr>
      </w:pPr>
      <w:r>
        <w:rPr>
          <w:rFonts w:hint="eastAsia"/>
          <w:sz w:val="24"/>
          <w:szCs w:val="24"/>
        </w:rPr>
        <w:t>∴</w:t>
      </w:r>
      <w:r>
        <w:rPr>
          <w:sz w:val="24"/>
          <w:szCs w:val="24"/>
        </w:rPr>
        <w:object w:dxaOrig="2898" w:dyaOrig="369" w14:anchorId="6D9D38BF">
          <v:shape id="_x0000_i1622" type="#_x0000_t75" style="width:144.65pt;height:18.15pt" o:ole="">
            <v:imagedata r:id="rId1123" o:title=""/>
          </v:shape>
          <o:OLEObject Type="Embed" ProgID="Equation.3" ShapeID="_x0000_i1622" DrawAspect="Content" ObjectID="_1662217122" r:id="rId1124"/>
        </w:object>
      </w:r>
    </w:p>
    <w:p w14:paraId="0CA25494" w14:textId="77777777" w:rsidR="008A5222" w:rsidRDefault="008A5222">
      <w:pPr>
        <w:rPr>
          <w:sz w:val="24"/>
          <w:szCs w:val="24"/>
        </w:rPr>
      </w:pPr>
    </w:p>
    <w:p w14:paraId="4A936D42" w14:textId="77777777" w:rsidR="008A5222" w:rsidRPr="00443E8F" w:rsidRDefault="008A3171" w:rsidP="0074218D">
      <w:pPr>
        <w:pStyle w:val="2"/>
        <w:numPr>
          <w:ilvl w:val="0"/>
          <w:numId w:val="35"/>
        </w:numPr>
        <w:rPr>
          <w:rFonts w:ascii="Calibri" w:eastAsia="宋体" w:hAnsi="Calibri"/>
        </w:rPr>
      </w:pPr>
      <w:r w:rsidRPr="00443E8F">
        <w:rPr>
          <w:rFonts w:ascii="Calibri" w:eastAsia="宋体" w:hAnsi="Calibri" w:hint="eastAsia"/>
        </w:rPr>
        <w:t>微机变压器保护的比例制动特性如图所示：</w:t>
      </w:r>
    </w:p>
    <w:p w14:paraId="14D35F5C" w14:textId="77777777" w:rsidR="008A5222" w:rsidRDefault="008A3171">
      <w:pPr>
        <w:rPr>
          <w:sz w:val="24"/>
          <w:szCs w:val="24"/>
        </w:rPr>
      </w:pPr>
      <w:r>
        <w:rPr>
          <w:rFonts w:hint="eastAsia"/>
          <w:sz w:val="24"/>
          <w:szCs w:val="24"/>
        </w:rPr>
        <w:t>动作值</w:t>
      </w:r>
      <w:r>
        <w:rPr>
          <w:sz w:val="24"/>
          <w:szCs w:val="24"/>
        </w:rPr>
        <w:t xml:space="preserve">    </w:t>
      </w:r>
      <w:proofErr w:type="spellStart"/>
      <w:r>
        <w:rPr>
          <w:sz w:val="24"/>
          <w:szCs w:val="24"/>
        </w:rPr>
        <w:t>Icd</w:t>
      </w:r>
      <w:proofErr w:type="spellEnd"/>
      <w:r>
        <w:rPr>
          <w:sz w:val="24"/>
          <w:szCs w:val="24"/>
        </w:rPr>
        <w:t>=2A (</w:t>
      </w:r>
      <w:r>
        <w:rPr>
          <w:rFonts w:hint="eastAsia"/>
          <w:sz w:val="24"/>
          <w:szCs w:val="24"/>
        </w:rPr>
        <w:t>单相</w:t>
      </w:r>
      <w:r>
        <w:rPr>
          <w:sz w:val="24"/>
          <w:szCs w:val="24"/>
        </w:rPr>
        <w:t xml:space="preserve">)           </w:t>
      </w:r>
      <w:r>
        <w:rPr>
          <w:rFonts w:hint="eastAsia"/>
          <w:sz w:val="24"/>
          <w:szCs w:val="24"/>
        </w:rPr>
        <w:t>制动拐点</w:t>
      </w:r>
      <w:r>
        <w:rPr>
          <w:sz w:val="24"/>
          <w:szCs w:val="24"/>
        </w:rPr>
        <w:t xml:space="preserve">  IG=5A (</w:t>
      </w:r>
      <w:r>
        <w:rPr>
          <w:rFonts w:hint="eastAsia"/>
          <w:sz w:val="24"/>
          <w:szCs w:val="24"/>
        </w:rPr>
        <w:t>单相</w:t>
      </w:r>
      <w:r>
        <w:rPr>
          <w:sz w:val="24"/>
          <w:szCs w:val="24"/>
        </w:rPr>
        <w:t xml:space="preserve">) </w:t>
      </w:r>
    </w:p>
    <w:p w14:paraId="0BFE12DC" w14:textId="77777777" w:rsidR="008A5222" w:rsidRDefault="008A3171">
      <w:pPr>
        <w:rPr>
          <w:sz w:val="24"/>
          <w:szCs w:val="24"/>
        </w:rPr>
      </w:pPr>
      <w:r>
        <w:rPr>
          <w:rFonts w:hint="eastAsia"/>
          <w:sz w:val="24"/>
          <w:szCs w:val="24"/>
        </w:rPr>
        <w:t>比例制动系数</w:t>
      </w:r>
      <w:r>
        <w:rPr>
          <w:sz w:val="24"/>
          <w:szCs w:val="24"/>
        </w:rPr>
        <w:t>K=0.5</w:t>
      </w:r>
      <w:r>
        <w:rPr>
          <w:rFonts w:hint="eastAsia"/>
          <w:sz w:val="24"/>
          <w:szCs w:val="24"/>
        </w:rPr>
        <w:t xml:space="preserve">            </w:t>
      </w:r>
      <w:proofErr w:type="gramStart"/>
      <w:r>
        <w:rPr>
          <w:rFonts w:hint="eastAsia"/>
          <w:sz w:val="24"/>
          <w:szCs w:val="24"/>
        </w:rPr>
        <w:t>差流</w:t>
      </w:r>
      <w:proofErr w:type="gramEnd"/>
      <w:r>
        <w:rPr>
          <w:sz w:val="24"/>
          <w:szCs w:val="24"/>
        </w:rPr>
        <w:t xml:space="preserve">  </w:t>
      </w:r>
      <w:proofErr w:type="spellStart"/>
      <w:r>
        <w:rPr>
          <w:sz w:val="24"/>
          <w:szCs w:val="24"/>
        </w:rPr>
        <w:t>Icd</w:t>
      </w:r>
      <w:proofErr w:type="spellEnd"/>
      <w:r>
        <w:rPr>
          <w:sz w:val="24"/>
          <w:szCs w:val="24"/>
        </w:rPr>
        <w:t>=BL1</w:t>
      </w:r>
      <w:r>
        <w:rPr>
          <w:rFonts w:hint="eastAsia"/>
          <w:sz w:val="24"/>
          <w:szCs w:val="24"/>
        </w:rPr>
        <w:t>×</w:t>
      </w:r>
      <w:r>
        <w:rPr>
          <w:sz w:val="24"/>
          <w:szCs w:val="24"/>
        </w:rPr>
        <w:t>I1+BL2</w:t>
      </w:r>
      <w:r>
        <w:rPr>
          <w:rFonts w:hint="eastAsia"/>
          <w:sz w:val="24"/>
          <w:szCs w:val="24"/>
        </w:rPr>
        <w:t>×</w:t>
      </w:r>
      <w:r>
        <w:rPr>
          <w:sz w:val="24"/>
          <w:szCs w:val="24"/>
        </w:rPr>
        <w:t>I2+BL3</w:t>
      </w:r>
      <w:r>
        <w:rPr>
          <w:rFonts w:hint="eastAsia"/>
          <w:sz w:val="24"/>
          <w:szCs w:val="24"/>
        </w:rPr>
        <w:t>×</w:t>
      </w:r>
      <w:r>
        <w:rPr>
          <w:sz w:val="24"/>
          <w:szCs w:val="24"/>
        </w:rPr>
        <w:t>I3</w:t>
      </w:r>
    </w:p>
    <w:p w14:paraId="2D262B82" w14:textId="77777777" w:rsidR="008A5222" w:rsidRDefault="008A3171">
      <w:pPr>
        <w:rPr>
          <w:sz w:val="24"/>
          <w:szCs w:val="24"/>
        </w:rPr>
      </w:pPr>
      <w:r>
        <w:rPr>
          <w:rFonts w:hint="eastAsia"/>
          <w:sz w:val="24"/>
          <w:szCs w:val="24"/>
        </w:rPr>
        <w:t>制动电流</w:t>
      </w:r>
      <w:proofErr w:type="spellStart"/>
      <w:r>
        <w:rPr>
          <w:sz w:val="24"/>
          <w:szCs w:val="24"/>
        </w:rPr>
        <w:t>Izd</w:t>
      </w:r>
      <w:proofErr w:type="spellEnd"/>
      <w:r>
        <w:rPr>
          <w:sz w:val="24"/>
          <w:szCs w:val="24"/>
        </w:rPr>
        <w:t>=max(BL1</w:t>
      </w:r>
      <w:r>
        <w:rPr>
          <w:rFonts w:hint="eastAsia"/>
          <w:sz w:val="24"/>
          <w:szCs w:val="24"/>
        </w:rPr>
        <w:t>×</w:t>
      </w:r>
      <w:r>
        <w:rPr>
          <w:sz w:val="24"/>
          <w:szCs w:val="24"/>
        </w:rPr>
        <w:t>I1,BL2</w:t>
      </w:r>
      <w:r>
        <w:rPr>
          <w:rFonts w:hint="eastAsia"/>
          <w:sz w:val="24"/>
          <w:szCs w:val="24"/>
        </w:rPr>
        <w:t>×</w:t>
      </w:r>
      <w:r>
        <w:rPr>
          <w:sz w:val="24"/>
          <w:szCs w:val="24"/>
        </w:rPr>
        <w:t>I2,BL3</w:t>
      </w:r>
      <w:r>
        <w:rPr>
          <w:rFonts w:hint="eastAsia"/>
          <w:sz w:val="24"/>
          <w:szCs w:val="24"/>
        </w:rPr>
        <w:t>×</w:t>
      </w:r>
      <w:r>
        <w:rPr>
          <w:sz w:val="24"/>
          <w:szCs w:val="24"/>
        </w:rPr>
        <w:t xml:space="preserve">I3) </w:t>
      </w:r>
    </w:p>
    <w:p w14:paraId="2C5FECCD" w14:textId="77777777" w:rsidR="008A5222" w:rsidRDefault="008A3171">
      <w:pPr>
        <w:rPr>
          <w:sz w:val="24"/>
          <w:szCs w:val="24"/>
        </w:rPr>
      </w:pPr>
      <w:r>
        <w:rPr>
          <w:sz w:val="24"/>
          <w:szCs w:val="24"/>
        </w:rPr>
        <w:t>BL1=BL2=BL3=1</w:t>
      </w:r>
    </w:p>
    <w:p w14:paraId="770C2E64" w14:textId="77777777" w:rsidR="008A5222" w:rsidRDefault="008A3171">
      <w:pPr>
        <w:rPr>
          <w:sz w:val="24"/>
          <w:szCs w:val="24"/>
        </w:rPr>
      </w:pPr>
      <w:r>
        <w:rPr>
          <w:rFonts w:hint="eastAsia"/>
          <w:sz w:val="24"/>
          <w:szCs w:val="24"/>
        </w:rPr>
        <w:t>计算当在高中压侧</w:t>
      </w:r>
      <w:r>
        <w:rPr>
          <w:sz w:val="24"/>
          <w:szCs w:val="24"/>
        </w:rPr>
        <w:t>A</w:t>
      </w:r>
      <w:r>
        <w:rPr>
          <w:rFonts w:hint="eastAsia"/>
          <w:sz w:val="24"/>
          <w:szCs w:val="24"/>
        </w:rPr>
        <w:t>相分别通入反相电流作制动特性时，</w:t>
      </w:r>
      <w:r>
        <w:rPr>
          <w:sz w:val="24"/>
          <w:szCs w:val="24"/>
        </w:rPr>
        <w:t>I1=10A</w:t>
      </w:r>
      <w:r>
        <w:rPr>
          <w:rFonts w:hint="eastAsia"/>
          <w:sz w:val="24"/>
          <w:szCs w:val="24"/>
        </w:rPr>
        <w:t>，</w:t>
      </w:r>
      <w:r>
        <w:rPr>
          <w:sz w:val="24"/>
          <w:szCs w:val="24"/>
        </w:rPr>
        <w:t>I2</w:t>
      </w:r>
      <w:r>
        <w:rPr>
          <w:rFonts w:hint="eastAsia"/>
          <w:sz w:val="24"/>
          <w:szCs w:val="24"/>
        </w:rPr>
        <w:t>通入多大电流正好是保护动作边缘（</w:t>
      </w:r>
      <w:r>
        <w:rPr>
          <w:sz w:val="24"/>
          <w:szCs w:val="24"/>
        </w:rPr>
        <w:t xml:space="preserve">I1 </w:t>
      </w:r>
      <w:r>
        <w:rPr>
          <w:rFonts w:hint="eastAsia"/>
          <w:sz w:val="24"/>
          <w:szCs w:val="24"/>
        </w:rPr>
        <w:t>高压侧电流，</w:t>
      </w:r>
      <w:r>
        <w:rPr>
          <w:sz w:val="24"/>
          <w:szCs w:val="24"/>
        </w:rPr>
        <w:t xml:space="preserve">I2 </w:t>
      </w:r>
      <w:r>
        <w:rPr>
          <w:rFonts w:hint="eastAsia"/>
          <w:sz w:val="24"/>
          <w:szCs w:val="24"/>
        </w:rPr>
        <w:t>中压侧电流，</w:t>
      </w:r>
      <w:r>
        <w:rPr>
          <w:sz w:val="24"/>
          <w:szCs w:val="24"/>
        </w:rPr>
        <w:t xml:space="preserve">I3 </w:t>
      </w:r>
      <w:r>
        <w:rPr>
          <w:rFonts w:hint="eastAsia"/>
          <w:sz w:val="24"/>
          <w:szCs w:val="24"/>
        </w:rPr>
        <w:t>低压侧电流，</w:t>
      </w:r>
      <w:r>
        <w:rPr>
          <w:sz w:val="24"/>
          <w:szCs w:val="24"/>
        </w:rPr>
        <w:t>BL</w:t>
      </w:r>
      <w:r>
        <w:rPr>
          <w:rFonts w:hint="eastAsia"/>
          <w:sz w:val="24"/>
          <w:szCs w:val="24"/>
        </w:rPr>
        <w:t>为平衡系数）。</w:t>
      </w:r>
    </w:p>
    <w:p w14:paraId="295C9BD4" w14:textId="77777777" w:rsidR="008A5222" w:rsidRDefault="008A3171">
      <w:pPr>
        <w:rPr>
          <w:sz w:val="24"/>
          <w:szCs w:val="24"/>
        </w:rPr>
      </w:pPr>
      <w:r>
        <w:rPr>
          <w:rFonts w:hint="eastAsia"/>
          <w:sz w:val="24"/>
          <w:szCs w:val="24"/>
        </w:rPr>
        <w:t xml:space="preserve">                   </w:t>
      </w:r>
      <w:r>
        <w:rPr>
          <w:rFonts w:hint="eastAsia"/>
          <w:sz w:val="24"/>
          <w:szCs w:val="24"/>
        </w:rPr>
        <w:object w:dxaOrig="3415" w:dyaOrig="2418" w14:anchorId="4396F8DD">
          <v:shape id="_x0000_i1623" type="#_x0000_t75" style="width:170.9pt;height:120.85pt" o:ole="">
            <v:imagedata r:id="rId1125" o:title=""/>
          </v:shape>
          <o:OLEObject Type="Embed" ProgID="PBrush" ShapeID="_x0000_i1623" DrawAspect="Content" ObjectID="_1662217123" r:id="rId1126"/>
        </w:object>
      </w:r>
    </w:p>
    <w:p w14:paraId="60D2E443" w14:textId="77777777" w:rsidR="008A5222" w:rsidRDefault="008A3171">
      <w:pPr>
        <w:rPr>
          <w:sz w:val="24"/>
          <w:szCs w:val="24"/>
        </w:rPr>
      </w:pPr>
      <w:r>
        <w:rPr>
          <w:rFonts w:hint="eastAsia"/>
          <w:sz w:val="24"/>
          <w:szCs w:val="24"/>
        </w:rPr>
        <w:t xml:space="preserve">                               </w:t>
      </w:r>
    </w:p>
    <w:p w14:paraId="158BCCC9" w14:textId="77777777" w:rsidR="008A5222" w:rsidRDefault="008A3171">
      <w:pPr>
        <w:rPr>
          <w:sz w:val="24"/>
          <w:szCs w:val="24"/>
        </w:rPr>
      </w:pPr>
      <w:r>
        <w:rPr>
          <w:rFonts w:hint="eastAsia"/>
          <w:sz w:val="24"/>
          <w:szCs w:val="24"/>
        </w:rPr>
        <w:t>答：</w:t>
      </w:r>
      <w:r>
        <w:rPr>
          <w:rFonts w:hint="eastAsia"/>
          <w:sz w:val="24"/>
          <w:szCs w:val="24"/>
        </w:rPr>
        <w:t xml:space="preserve">    </w:t>
      </w:r>
      <w:r>
        <w:rPr>
          <w:rFonts w:hint="eastAsia"/>
          <w:sz w:val="24"/>
          <w:szCs w:val="24"/>
        </w:rPr>
        <w:t>根据比例制动特性</w:t>
      </w:r>
    </w:p>
    <w:p w14:paraId="2F3C0AD2" w14:textId="77777777" w:rsidR="008A5222" w:rsidRDefault="008A3171">
      <w:pPr>
        <w:rPr>
          <w:sz w:val="24"/>
          <w:szCs w:val="24"/>
        </w:rPr>
      </w:pPr>
      <w:r>
        <w:rPr>
          <w:rFonts w:hint="eastAsia"/>
          <w:sz w:val="24"/>
          <w:szCs w:val="24"/>
        </w:rPr>
        <w:t>设高压侧电流</w:t>
      </w:r>
      <w:r>
        <w:rPr>
          <w:sz w:val="24"/>
          <w:szCs w:val="24"/>
        </w:rPr>
        <w:t>I1</w:t>
      </w:r>
      <w:r>
        <w:rPr>
          <w:rFonts w:hint="eastAsia"/>
          <w:sz w:val="24"/>
          <w:szCs w:val="24"/>
        </w:rPr>
        <w:t>大于中压侧电流</w:t>
      </w:r>
      <w:r>
        <w:rPr>
          <w:sz w:val="24"/>
          <w:szCs w:val="24"/>
        </w:rPr>
        <w:t>I2</w:t>
      </w:r>
      <w:r>
        <w:rPr>
          <w:rFonts w:hint="eastAsia"/>
          <w:sz w:val="24"/>
          <w:szCs w:val="24"/>
        </w:rPr>
        <w:t>。即</w:t>
      </w:r>
      <w:r>
        <w:rPr>
          <w:sz w:val="24"/>
          <w:szCs w:val="24"/>
        </w:rPr>
        <w:t>I1</w:t>
      </w:r>
      <w:proofErr w:type="gramStart"/>
      <w:r>
        <w:rPr>
          <w:rFonts w:hint="eastAsia"/>
          <w:sz w:val="24"/>
          <w:szCs w:val="24"/>
        </w:rPr>
        <w:t>做为</w:t>
      </w:r>
      <w:proofErr w:type="gramEnd"/>
      <w:r>
        <w:rPr>
          <w:rFonts w:hint="eastAsia"/>
          <w:sz w:val="24"/>
          <w:szCs w:val="24"/>
        </w:rPr>
        <w:t>制动电流</w:t>
      </w:r>
    </w:p>
    <w:p w14:paraId="2D77DEED" w14:textId="77777777" w:rsidR="008A5222" w:rsidRDefault="008A3171">
      <w:pPr>
        <w:rPr>
          <w:sz w:val="24"/>
          <w:szCs w:val="24"/>
        </w:rPr>
      </w:pPr>
      <w:r>
        <w:rPr>
          <w:sz w:val="24"/>
          <w:szCs w:val="24"/>
        </w:rPr>
        <w:object w:dxaOrig="2289" w:dyaOrig="683" w14:anchorId="11D60B55">
          <v:shape id="_x0000_i1624" type="#_x0000_t75" style="width:114.55pt;height:34.45pt" o:ole="">
            <v:imagedata r:id="rId1127" o:title=""/>
          </v:shape>
          <o:OLEObject Type="Embed" ProgID="Equation.3" ShapeID="_x0000_i1624" DrawAspect="Content" ObjectID="_1662217124" r:id="rId1128"/>
        </w:object>
      </w:r>
      <w:r>
        <w:rPr>
          <w:sz w:val="24"/>
          <w:szCs w:val="24"/>
        </w:rPr>
        <w:t xml:space="preserve">  </w:t>
      </w:r>
      <w:r>
        <w:rPr>
          <w:rFonts w:hint="eastAsia"/>
          <w:sz w:val="24"/>
          <w:szCs w:val="24"/>
        </w:rPr>
        <w:t>（</w:t>
      </w:r>
      <w:r>
        <w:rPr>
          <w:sz w:val="24"/>
          <w:szCs w:val="24"/>
        </w:rPr>
        <w:t>1.5</w:t>
      </w:r>
      <w:r>
        <w:rPr>
          <w:rFonts w:hint="eastAsia"/>
          <w:sz w:val="24"/>
          <w:szCs w:val="24"/>
        </w:rPr>
        <w:t>分）</w:t>
      </w:r>
    </w:p>
    <w:p w14:paraId="6AAFEC42" w14:textId="77777777" w:rsidR="008A5222" w:rsidRDefault="008A3171">
      <w:pPr>
        <w:rPr>
          <w:sz w:val="24"/>
          <w:szCs w:val="24"/>
        </w:rPr>
      </w:pPr>
      <w:r>
        <w:rPr>
          <w:rFonts w:hint="eastAsia"/>
          <w:sz w:val="24"/>
          <w:szCs w:val="24"/>
        </w:rPr>
        <w:t>∴</w:t>
      </w:r>
      <w:r>
        <w:rPr>
          <w:sz w:val="24"/>
          <w:szCs w:val="24"/>
        </w:rPr>
        <w:object w:dxaOrig="1680" w:dyaOrig="628" w14:anchorId="5B7D7593">
          <v:shape id="_x0000_i1625" type="#_x0000_t75" style="width:83.9pt;height:31.3pt" o:ole="">
            <v:imagedata r:id="rId1129" o:title=""/>
          </v:shape>
          <o:OLEObject Type="Embed" ProgID="Equation.3" ShapeID="_x0000_i1625" DrawAspect="Content" ObjectID="_1662217125" r:id="rId1130"/>
        </w:object>
      </w:r>
    </w:p>
    <w:p w14:paraId="7A0788B9" w14:textId="77777777" w:rsidR="008A5222" w:rsidRDefault="008A3171">
      <w:pPr>
        <w:rPr>
          <w:sz w:val="24"/>
          <w:szCs w:val="24"/>
        </w:rPr>
      </w:pPr>
      <w:r>
        <w:rPr>
          <w:rFonts w:hint="eastAsia"/>
          <w:sz w:val="24"/>
          <w:szCs w:val="24"/>
        </w:rPr>
        <w:t>可求出</w:t>
      </w:r>
      <w:r>
        <w:rPr>
          <w:rFonts w:hint="eastAsia"/>
          <w:sz w:val="24"/>
          <w:szCs w:val="24"/>
        </w:rPr>
        <w:object w:dxaOrig="1015" w:dyaOrig="277" w14:anchorId="77145CFE">
          <v:shape id="_x0000_i1626" type="#_x0000_t75" style="width:50.7pt;height:13.75pt" o:ole="">
            <v:imagedata r:id="rId1131" o:title=""/>
          </v:shape>
          <o:OLEObject Type="Embed" ProgID="Equation.3" ShapeID="_x0000_i1626" DrawAspect="Content" ObjectID="_1662217126" r:id="rId1132"/>
        </w:object>
      </w:r>
      <w:r>
        <w:rPr>
          <w:rFonts w:hint="eastAsia"/>
          <w:sz w:val="24"/>
          <w:szCs w:val="24"/>
        </w:rPr>
        <w:t xml:space="preserve">   </w:t>
      </w:r>
      <w:r>
        <w:rPr>
          <w:rFonts w:hint="eastAsia"/>
          <w:sz w:val="24"/>
          <w:szCs w:val="24"/>
        </w:rPr>
        <w:t>（</w:t>
      </w:r>
      <w:r>
        <w:rPr>
          <w:rFonts w:hint="eastAsia"/>
          <w:sz w:val="24"/>
          <w:szCs w:val="24"/>
        </w:rPr>
        <w:t>1</w:t>
      </w:r>
      <w:r>
        <w:rPr>
          <w:rFonts w:hint="eastAsia"/>
          <w:sz w:val="24"/>
          <w:szCs w:val="24"/>
        </w:rPr>
        <w:t>分）</w:t>
      </w:r>
    </w:p>
    <w:p w14:paraId="0E151EDD" w14:textId="77777777" w:rsidR="008A5222" w:rsidRDefault="008A3171">
      <w:pPr>
        <w:rPr>
          <w:sz w:val="24"/>
          <w:szCs w:val="24"/>
        </w:rPr>
      </w:pPr>
      <w:r>
        <w:rPr>
          <w:rFonts w:hint="eastAsia"/>
          <w:sz w:val="24"/>
          <w:szCs w:val="24"/>
        </w:rPr>
        <w:t>设高压侧电流</w:t>
      </w:r>
      <w:r>
        <w:rPr>
          <w:sz w:val="24"/>
          <w:szCs w:val="24"/>
        </w:rPr>
        <w:t>I1</w:t>
      </w:r>
      <w:r>
        <w:rPr>
          <w:rFonts w:hint="eastAsia"/>
          <w:sz w:val="24"/>
          <w:szCs w:val="24"/>
        </w:rPr>
        <w:t>小于中压侧电流</w:t>
      </w:r>
      <w:r>
        <w:rPr>
          <w:sz w:val="24"/>
          <w:szCs w:val="24"/>
        </w:rPr>
        <w:t>I2</w:t>
      </w:r>
      <w:r>
        <w:rPr>
          <w:rFonts w:hint="eastAsia"/>
          <w:sz w:val="24"/>
          <w:szCs w:val="24"/>
        </w:rPr>
        <w:t>。即</w:t>
      </w:r>
      <w:r>
        <w:rPr>
          <w:sz w:val="24"/>
          <w:szCs w:val="24"/>
        </w:rPr>
        <w:t>I2</w:t>
      </w:r>
      <w:proofErr w:type="gramStart"/>
      <w:r>
        <w:rPr>
          <w:rFonts w:hint="eastAsia"/>
          <w:sz w:val="24"/>
          <w:szCs w:val="24"/>
        </w:rPr>
        <w:t>做为</w:t>
      </w:r>
      <w:proofErr w:type="gramEnd"/>
      <w:r>
        <w:rPr>
          <w:rFonts w:hint="eastAsia"/>
          <w:sz w:val="24"/>
          <w:szCs w:val="24"/>
        </w:rPr>
        <w:t>制动电流</w:t>
      </w:r>
    </w:p>
    <w:p w14:paraId="5B4DCF49" w14:textId="77777777" w:rsidR="008A5222" w:rsidRDefault="008A3171">
      <w:pPr>
        <w:rPr>
          <w:sz w:val="24"/>
          <w:szCs w:val="24"/>
        </w:rPr>
      </w:pPr>
      <w:r>
        <w:rPr>
          <w:sz w:val="24"/>
          <w:szCs w:val="24"/>
        </w:rPr>
        <w:t xml:space="preserve">   </w:t>
      </w:r>
      <w:r>
        <w:rPr>
          <w:sz w:val="24"/>
          <w:szCs w:val="24"/>
        </w:rPr>
        <w:object w:dxaOrig="2345" w:dyaOrig="683" w14:anchorId="63407F3F">
          <v:shape id="_x0000_i1627" type="#_x0000_t75" style="width:117.1pt;height:34.45pt" o:ole="">
            <v:imagedata r:id="rId1133" o:title=""/>
          </v:shape>
          <o:OLEObject Type="Embed" ProgID="Equation.3" ShapeID="_x0000_i1627" DrawAspect="Content" ObjectID="_1662217127" r:id="rId1134"/>
        </w:object>
      </w:r>
      <w:r>
        <w:rPr>
          <w:sz w:val="24"/>
          <w:szCs w:val="24"/>
        </w:rPr>
        <w:t xml:space="preserve">    </w:t>
      </w:r>
      <w:r>
        <w:rPr>
          <w:rFonts w:hint="eastAsia"/>
          <w:sz w:val="24"/>
          <w:szCs w:val="24"/>
        </w:rPr>
        <w:t>（</w:t>
      </w:r>
      <w:r>
        <w:rPr>
          <w:rFonts w:hint="eastAsia"/>
          <w:sz w:val="24"/>
          <w:szCs w:val="24"/>
        </w:rPr>
        <w:t>1.5</w:t>
      </w:r>
      <w:r>
        <w:rPr>
          <w:rFonts w:hint="eastAsia"/>
          <w:sz w:val="24"/>
          <w:szCs w:val="24"/>
        </w:rPr>
        <w:t>分）</w:t>
      </w:r>
    </w:p>
    <w:p w14:paraId="53161CE7" w14:textId="77777777" w:rsidR="008A5222" w:rsidRDefault="008A3171">
      <w:pPr>
        <w:rPr>
          <w:sz w:val="24"/>
          <w:szCs w:val="24"/>
        </w:rPr>
      </w:pPr>
      <w:r>
        <w:rPr>
          <w:rFonts w:hint="eastAsia"/>
          <w:sz w:val="24"/>
          <w:szCs w:val="24"/>
        </w:rPr>
        <w:t>∴</w:t>
      </w:r>
      <w:r>
        <w:rPr>
          <w:sz w:val="24"/>
          <w:szCs w:val="24"/>
        </w:rPr>
        <w:object w:dxaOrig="1680" w:dyaOrig="628" w14:anchorId="3C5E8135">
          <v:shape id="_x0000_i1628" type="#_x0000_t75" style="width:83.9pt;height:31.3pt" o:ole="">
            <v:imagedata r:id="rId1135" o:title=""/>
          </v:shape>
          <o:OLEObject Type="Embed" ProgID="Equation.3" ShapeID="_x0000_i1628" DrawAspect="Content" ObjectID="_1662217128" r:id="rId1136"/>
        </w:object>
      </w:r>
    </w:p>
    <w:p w14:paraId="125FADA7" w14:textId="77777777" w:rsidR="008A5222" w:rsidRDefault="008A3171">
      <w:pPr>
        <w:rPr>
          <w:sz w:val="24"/>
          <w:szCs w:val="24"/>
        </w:rPr>
      </w:pPr>
      <w:r>
        <w:rPr>
          <w:rFonts w:hint="eastAsia"/>
          <w:sz w:val="24"/>
          <w:szCs w:val="24"/>
        </w:rPr>
        <w:t>可求出</w:t>
      </w:r>
      <w:r>
        <w:rPr>
          <w:sz w:val="24"/>
          <w:szCs w:val="24"/>
        </w:rPr>
        <w:object w:dxaOrig="942" w:dyaOrig="277" w14:anchorId="108FA89F">
          <v:shape id="_x0000_i1629" type="#_x0000_t75" style="width:46.95pt;height:13.75pt" o:ole="">
            <v:imagedata r:id="rId1137" o:title=""/>
          </v:shape>
          <o:OLEObject Type="Embed" ProgID="Equation.3" ShapeID="_x0000_i1629" DrawAspect="Content" ObjectID="_1662217129" r:id="rId1138"/>
        </w:object>
      </w:r>
      <w:r>
        <w:rPr>
          <w:sz w:val="24"/>
          <w:szCs w:val="24"/>
        </w:rPr>
        <w:t xml:space="preserve">    </w:t>
      </w:r>
      <w:r>
        <w:rPr>
          <w:rFonts w:hint="eastAsia"/>
          <w:sz w:val="24"/>
          <w:szCs w:val="24"/>
        </w:rPr>
        <w:t>（</w:t>
      </w:r>
      <w:r>
        <w:rPr>
          <w:sz w:val="24"/>
          <w:szCs w:val="24"/>
        </w:rPr>
        <w:t>1</w:t>
      </w:r>
      <w:r>
        <w:rPr>
          <w:rFonts w:hint="eastAsia"/>
          <w:sz w:val="24"/>
          <w:szCs w:val="24"/>
        </w:rPr>
        <w:t>分）</w:t>
      </w:r>
    </w:p>
    <w:p w14:paraId="7B958A13" w14:textId="77777777" w:rsidR="008A5222" w:rsidRDefault="008A5222">
      <w:pPr>
        <w:rPr>
          <w:sz w:val="24"/>
          <w:szCs w:val="24"/>
        </w:rPr>
      </w:pPr>
    </w:p>
    <w:p w14:paraId="32DEF3C3"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hint="eastAsia"/>
        </w:rPr>
        <w:t>一台变压器：</w:t>
      </w:r>
      <w:r w:rsidRPr="00443E8F">
        <w:rPr>
          <w:rFonts w:ascii="Calibri" w:eastAsia="宋体" w:hAnsi="Calibri" w:hint="eastAsia"/>
        </w:rPr>
        <w:t>180/180/90MVA</w:t>
      </w:r>
      <w:r w:rsidRPr="00443E8F">
        <w:rPr>
          <w:rFonts w:ascii="Calibri" w:eastAsia="宋体" w:hAnsi="Calibri" w:hint="eastAsia"/>
        </w:rPr>
        <w:t>，</w:t>
      </w:r>
      <w:r w:rsidRPr="00443E8F">
        <w:rPr>
          <w:rFonts w:ascii="Calibri" w:eastAsia="宋体" w:hAnsi="Calibri" w:hint="eastAsia"/>
        </w:rPr>
        <w:t>230</w:t>
      </w:r>
      <w:r w:rsidRPr="00443E8F">
        <w:rPr>
          <w:rFonts w:ascii="Calibri" w:eastAsia="宋体" w:hAnsi="Calibri" w:hint="eastAsia"/>
        </w:rPr>
        <w:t>±</w:t>
      </w:r>
      <w:r w:rsidRPr="00443E8F">
        <w:rPr>
          <w:rFonts w:ascii="Calibri" w:eastAsia="宋体" w:hAnsi="Calibri" w:hint="eastAsia"/>
        </w:rPr>
        <w:t>8*1.25%/121/10.5KV</w:t>
      </w:r>
      <w:r w:rsidRPr="00443E8F">
        <w:rPr>
          <w:rFonts w:ascii="Calibri" w:eastAsia="宋体" w:hAnsi="Calibri" w:hint="eastAsia"/>
        </w:rPr>
        <w:t>，</w:t>
      </w:r>
      <w:r w:rsidRPr="00443E8F">
        <w:rPr>
          <w:rFonts w:ascii="Calibri" w:eastAsia="宋体" w:hAnsi="Calibri" w:hint="eastAsia"/>
        </w:rPr>
        <w:t xml:space="preserve">Uk1-2=13.5% </w:t>
      </w:r>
      <w:r w:rsidRPr="00443E8F">
        <w:rPr>
          <w:rFonts w:ascii="Calibri" w:eastAsia="宋体" w:hAnsi="Calibri" w:hint="eastAsia"/>
        </w:rPr>
        <w:t>，</w:t>
      </w:r>
      <w:r w:rsidRPr="00443E8F">
        <w:rPr>
          <w:rFonts w:ascii="Calibri" w:eastAsia="宋体" w:hAnsi="Calibri" w:hint="eastAsia"/>
        </w:rPr>
        <w:t>Uk1-3=23.6%</w:t>
      </w:r>
      <w:r w:rsidRPr="00443E8F">
        <w:rPr>
          <w:rFonts w:ascii="Calibri" w:eastAsia="宋体" w:hAnsi="Calibri" w:hint="eastAsia"/>
        </w:rPr>
        <w:t>，</w:t>
      </w:r>
      <w:r w:rsidRPr="00443E8F">
        <w:rPr>
          <w:rFonts w:ascii="Calibri" w:eastAsia="宋体" w:hAnsi="Calibri" w:hint="eastAsia"/>
        </w:rPr>
        <w:t xml:space="preserve">Uk2-3=7.7% </w:t>
      </w:r>
      <w:r w:rsidRPr="00443E8F">
        <w:rPr>
          <w:rFonts w:ascii="Calibri" w:eastAsia="宋体" w:hAnsi="Calibri" w:hint="eastAsia"/>
        </w:rPr>
        <w:t>，</w:t>
      </w:r>
      <w:proofErr w:type="spellStart"/>
      <w:r w:rsidRPr="00443E8F">
        <w:rPr>
          <w:rFonts w:ascii="Calibri" w:eastAsia="宋体" w:hAnsi="Calibri" w:hint="eastAsia"/>
        </w:rPr>
        <w:t>Yn</w:t>
      </w:r>
      <w:proofErr w:type="spellEnd"/>
      <w:r w:rsidRPr="00443E8F">
        <w:rPr>
          <w:rFonts w:ascii="Calibri" w:eastAsia="宋体" w:hAnsi="Calibri" w:hint="eastAsia"/>
        </w:rPr>
        <w:t>/Yn0/</w:t>
      </w:r>
      <w:r w:rsidRPr="00443E8F">
        <w:rPr>
          <w:rFonts w:ascii="Calibri" w:eastAsia="宋体" w:hAnsi="Calibri" w:hint="eastAsia"/>
        </w:rPr>
        <w:t>△</w:t>
      </w:r>
      <w:r w:rsidRPr="00443E8F">
        <w:rPr>
          <w:rFonts w:ascii="Calibri" w:eastAsia="宋体" w:hAnsi="Calibri" w:hint="eastAsia"/>
        </w:rPr>
        <w:t>-11</w:t>
      </w:r>
      <w:r w:rsidRPr="00443E8F">
        <w:rPr>
          <w:rFonts w:ascii="Calibri" w:eastAsia="宋体" w:hAnsi="Calibri" w:hint="eastAsia"/>
        </w:rPr>
        <w:t>接线，高压加压中压开路阻抗值为</w:t>
      </w:r>
      <w:r w:rsidRPr="00443E8F">
        <w:rPr>
          <w:rFonts w:ascii="Calibri" w:eastAsia="宋体" w:hAnsi="Calibri" w:hint="eastAsia"/>
        </w:rPr>
        <w:t>64.8</w:t>
      </w:r>
      <w:r w:rsidRPr="00443E8F">
        <w:rPr>
          <w:rFonts w:ascii="Calibri" w:eastAsia="宋体" w:hAnsi="Calibri" w:hint="eastAsia"/>
        </w:rPr>
        <w:t>欧，高压开路中压加压阻抗值为</w:t>
      </w:r>
      <w:r w:rsidRPr="00443E8F">
        <w:rPr>
          <w:rFonts w:ascii="Calibri" w:eastAsia="宋体" w:hAnsi="Calibri" w:hint="eastAsia"/>
        </w:rPr>
        <w:t>6.5</w:t>
      </w:r>
      <w:r w:rsidRPr="00443E8F">
        <w:rPr>
          <w:rFonts w:ascii="Calibri" w:eastAsia="宋体" w:hAnsi="Calibri" w:hint="eastAsia"/>
        </w:rPr>
        <w:t>欧，高压加压中压短路阻抗值为</w:t>
      </w:r>
      <w:r w:rsidRPr="00443E8F">
        <w:rPr>
          <w:rFonts w:ascii="Calibri" w:eastAsia="宋体" w:hAnsi="Calibri" w:hint="eastAsia"/>
        </w:rPr>
        <w:t>36.7</w:t>
      </w:r>
      <w:r w:rsidRPr="00443E8F">
        <w:rPr>
          <w:rFonts w:ascii="Calibri" w:eastAsia="宋体" w:hAnsi="Calibri" w:hint="eastAsia"/>
        </w:rPr>
        <w:t>欧，高压短路中压加压阻抗值为</w:t>
      </w:r>
      <w:r w:rsidRPr="00443E8F">
        <w:rPr>
          <w:rFonts w:ascii="Calibri" w:eastAsia="宋体" w:hAnsi="Calibri" w:hint="eastAsia"/>
        </w:rPr>
        <w:t>3.5</w:t>
      </w:r>
      <w:proofErr w:type="gramStart"/>
      <w:r w:rsidRPr="00443E8F">
        <w:rPr>
          <w:rFonts w:ascii="Calibri" w:eastAsia="宋体" w:hAnsi="Calibri" w:hint="eastAsia"/>
        </w:rPr>
        <w:t>欧</w:t>
      </w:r>
      <w:proofErr w:type="gramEnd"/>
      <w:r w:rsidRPr="00443E8F">
        <w:rPr>
          <w:rFonts w:ascii="Calibri" w:eastAsia="宋体" w:hAnsi="Calibri" w:hint="eastAsia"/>
        </w:rPr>
        <w:t>。计算短路计算用主变正序、零序阻抗参数（</w:t>
      </w:r>
      <w:proofErr w:type="gramStart"/>
      <w:r w:rsidRPr="00443E8F">
        <w:rPr>
          <w:rFonts w:ascii="Calibri" w:eastAsia="宋体" w:hAnsi="Calibri" w:hint="eastAsia"/>
        </w:rPr>
        <w:t>标么值</w:t>
      </w:r>
      <w:proofErr w:type="gramEnd"/>
      <w:r w:rsidRPr="00443E8F">
        <w:rPr>
          <w:rFonts w:ascii="Calibri" w:eastAsia="宋体" w:hAnsi="Calibri" w:hint="eastAsia"/>
        </w:rPr>
        <w:t>）。</w:t>
      </w:r>
    </w:p>
    <w:p w14:paraId="2E3A593B" w14:textId="77777777" w:rsidR="008A5222" w:rsidRDefault="008A3171">
      <w:pPr>
        <w:rPr>
          <w:sz w:val="24"/>
          <w:szCs w:val="24"/>
        </w:rPr>
      </w:pPr>
      <w:r>
        <w:rPr>
          <w:rFonts w:hint="eastAsia"/>
          <w:sz w:val="24"/>
          <w:szCs w:val="24"/>
        </w:rPr>
        <w:t xml:space="preserve">    </w:t>
      </w:r>
      <w:r>
        <w:rPr>
          <w:rFonts w:hint="eastAsia"/>
          <w:sz w:val="24"/>
          <w:szCs w:val="24"/>
        </w:rPr>
        <w:t>基准容量</w:t>
      </w:r>
      <w:r>
        <w:rPr>
          <w:rFonts w:hint="eastAsia"/>
          <w:sz w:val="24"/>
          <w:szCs w:val="24"/>
        </w:rPr>
        <w:t>S</w:t>
      </w:r>
      <w:r>
        <w:rPr>
          <w:sz w:val="24"/>
          <w:szCs w:val="24"/>
        </w:rPr>
        <w:t>j=100</w:t>
      </w:r>
      <w:r>
        <w:rPr>
          <w:rFonts w:hint="eastAsia"/>
          <w:sz w:val="24"/>
          <w:szCs w:val="24"/>
        </w:rPr>
        <w:t>0</w:t>
      </w:r>
      <w:r>
        <w:rPr>
          <w:sz w:val="24"/>
          <w:szCs w:val="24"/>
        </w:rPr>
        <w:t xml:space="preserve">MVA   </w:t>
      </w:r>
      <w:r>
        <w:rPr>
          <w:rFonts w:hint="eastAsia"/>
          <w:sz w:val="24"/>
          <w:szCs w:val="24"/>
        </w:rPr>
        <w:t>基准电压</w:t>
      </w:r>
      <w:r>
        <w:rPr>
          <w:rFonts w:hint="eastAsia"/>
          <w:sz w:val="24"/>
          <w:szCs w:val="24"/>
        </w:rPr>
        <w:t xml:space="preserve"> 230</w:t>
      </w:r>
      <w:r>
        <w:rPr>
          <w:sz w:val="24"/>
          <w:szCs w:val="24"/>
        </w:rPr>
        <w:t>kV  121kV  10.5kV</w:t>
      </w:r>
    </w:p>
    <w:p w14:paraId="0F7DFAA9" w14:textId="77777777" w:rsidR="008A5222" w:rsidRDefault="008A3171">
      <w:pPr>
        <w:rPr>
          <w:sz w:val="24"/>
          <w:szCs w:val="24"/>
        </w:rPr>
      </w:pPr>
      <w:r>
        <w:rPr>
          <w:rFonts w:hint="eastAsia"/>
          <w:sz w:val="24"/>
          <w:szCs w:val="24"/>
        </w:rPr>
        <w:t>答：</w:t>
      </w:r>
    </w:p>
    <w:p w14:paraId="6F05F125" w14:textId="77777777" w:rsidR="008A5222" w:rsidRDefault="008A3171">
      <w:pPr>
        <w:rPr>
          <w:sz w:val="24"/>
          <w:szCs w:val="24"/>
        </w:rPr>
      </w:pPr>
      <w:r>
        <w:rPr>
          <w:rFonts w:hint="eastAsia"/>
          <w:sz w:val="24"/>
          <w:szCs w:val="24"/>
        </w:rPr>
        <w:t>主变正序阻抗参数</w:t>
      </w:r>
    </w:p>
    <w:p w14:paraId="52010AC8" w14:textId="77777777" w:rsidR="008A5222" w:rsidRDefault="008A3171">
      <w:pPr>
        <w:rPr>
          <w:sz w:val="24"/>
          <w:szCs w:val="24"/>
        </w:rPr>
      </w:pPr>
      <w:r>
        <w:rPr>
          <w:rFonts w:hint="eastAsia"/>
          <w:sz w:val="24"/>
          <w:szCs w:val="24"/>
        </w:rPr>
        <w:t>高压侧：</w:t>
      </w:r>
      <w:r>
        <w:rPr>
          <w:rFonts w:hint="eastAsia"/>
          <w:sz w:val="24"/>
          <w:szCs w:val="24"/>
        </w:rPr>
        <w:t xml:space="preserve"> </w:t>
      </w:r>
      <w:r>
        <w:rPr>
          <w:sz w:val="24"/>
          <w:szCs w:val="24"/>
        </w:rPr>
        <w:object w:dxaOrig="4062" w:dyaOrig="628" w14:anchorId="7244917C">
          <v:shape id="_x0000_i1630" type="#_x0000_t75" style="width:202.85pt;height:31.3pt" o:ole="">
            <v:imagedata r:id="rId1139" o:title=""/>
          </v:shape>
          <o:OLEObject Type="Embed" ProgID="Equation.3" ShapeID="_x0000_i1630" DrawAspect="Content" ObjectID="_1662217130" r:id="rId1140"/>
        </w:object>
      </w:r>
    </w:p>
    <w:p w14:paraId="0D077BB1" w14:textId="77777777" w:rsidR="008A5222" w:rsidRDefault="008A3171">
      <w:pPr>
        <w:rPr>
          <w:sz w:val="24"/>
          <w:szCs w:val="24"/>
        </w:rPr>
      </w:pPr>
      <w:r>
        <w:rPr>
          <w:sz w:val="24"/>
          <w:szCs w:val="24"/>
        </w:rPr>
        <w:object w:dxaOrig="3545" w:dyaOrig="628" w14:anchorId="4B8E24F4">
          <v:shape id="_x0000_i1631" type="#_x0000_t75" style="width:177.2pt;height:31.3pt" o:ole="">
            <v:imagedata r:id="rId1141" o:title=""/>
          </v:shape>
          <o:OLEObject Type="Embed" ProgID="Equation.3" ShapeID="_x0000_i1631" DrawAspect="Content" ObjectID="_1662217131" r:id="rId1142"/>
        </w:object>
      </w:r>
    </w:p>
    <w:p w14:paraId="7320F164" w14:textId="77777777" w:rsidR="008A5222" w:rsidRDefault="008A3171">
      <w:pPr>
        <w:rPr>
          <w:sz w:val="24"/>
          <w:szCs w:val="24"/>
        </w:rPr>
      </w:pPr>
      <w:r>
        <w:rPr>
          <w:rFonts w:hint="eastAsia"/>
          <w:sz w:val="24"/>
          <w:szCs w:val="24"/>
        </w:rPr>
        <w:t>中压侧：</w:t>
      </w:r>
      <w:r>
        <w:rPr>
          <w:rFonts w:hint="eastAsia"/>
          <w:sz w:val="24"/>
          <w:szCs w:val="24"/>
        </w:rPr>
        <w:t xml:space="preserve"> </w:t>
      </w:r>
      <w:r>
        <w:rPr>
          <w:sz w:val="24"/>
          <w:szCs w:val="24"/>
        </w:rPr>
        <w:object w:dxaOrig="4098" w:dyaOrig="628" w14:anchorId="272C757D">
          <v:shape id="_x0000_i1632" type="#_x0000_t75" style="width:204.75pt;height:31.3pt" o:ole="">
            <v:imagedata r:id="rId1143" o:title=""/>
          </v:shape>
          <o:OLEObject Type="Embed" ProgID="Equation.3" ShapeID="_x0000_i1632" DrawAspect="Content" ObjectID="_1662217132" r:id="rId1144"/>
        </w:object>
      </w:r>
    </w:p>
    <w:p w14:paraId="51D97D17" w14:textId="77777777" w:rsidR="008A5222" w:rsidRDefault="008A3171">
      <w:pPr>
        <w:rPr>
          <w:sz w:val="24"/>
          <w:szCs w:val="24"/>
        </w:rPr>
      </w:pPr>
      <w:r>
        <w:rPr>
          <w:sz w:val="24"/>
          <w:szCs w:val="24"/>
        </w:rPr>
        <w:object w:dxaOrig="3582" w:dyaOrig="628" w14:anchorId="6FA415DF">
          <v:shape id="_x0000_i1633" type="#_x0000_t75" style="width:179.05pt;height:31.3pt" o:ole="">
            <v:imagedata r:id="rId1145" o:title=""/>
          </v:shape>
          <o:OLEObject Type="Embed" ProgID="Equation.3" ShapeID="_x0000_i1633" DrawAspect="Content" ObjectID="_1662217133" r:id="rId1146"/>
        </w:object>
      </w:r>
    </w:p>
    <w:p w14:paraId="1FA0CDA0" w14:textId="77777777" w:rsidR="008A5222" w:rsidRDefault="008A3171">
      <w:pPr>
        <w:rPr>
          <w:sz w:val="24"/>
          <w:szCs w:val="24"/>
        </w:rPr>
      </w:pPr>
      <w:r>
        <w:rPr>
          <w:rFonts w:hint="eastAsia"/>
          <w:sz w:val="24"/>
          <w:szCs w:val="24"/>
        </w:rPr>
        <w:t>低压侧：</w:t>
      </w:r>
      <w:r>
        <w:rPr>
          <w:rFonts w:hint="eastAsia"/>
          <w:sz w:val="24"/>
          <w:szCs w:val="24"/>
        </w:rPr>
        <w:t xml:space="preserve"> </w:t>
      </w:r>
      <w:r>
        <w:rPr>
          <w:sz w:val="24"/>
          <w:szCs w:val="24"/>
        </w:rPr>
        <w:object w:dxaOrig="4080" w:dyaOrig="628" w14:anchorId="04E80793">
          <v:shape id="_x0000_i1634" type="#_x0000_t75" style="width:204.1pt;height:31.3pt" o:ole="">
            <v:imagedata r:id="rId1147" o:title=""/>
          </v:shape>
          <o:OLEObject Type="Embed" ProgID="Equation.3" ShapeID="_x0000_i1634" DrawAspect="Content" ObjectID="_1662217134" r:id="rId1148"/>
        </w:object>
      </w:r>
    </w:p>
    <w:p w14:paraId="76FD26AC" w14:textId="77777777" w:rsidR="008A5222" w:rsidRDefault="008A3171">
      <w:pPr>
        <w:rPr>
          <w:sz w:val="24"/>
          <w:szCs w:val="24"/>
        </w:rPr>
      </w:pPr>
      <w:r>
        <w:rPr>
          <w:sz w:val="24"/>
          <w:szCs w:val="24"/>
        </w:rPr>
        <w:object w:dxaOrig="3434" w:dyaOrig="628" w14:anchorId="547733BF">
          <v:shape id="_x0000_i1635" type="#_x0000_t75" style="width:171.55pt;height:31.3pt" o:ole="">
            <v:imagedata r:id="rId1149" o:title=""/>
          </v:shape>
          <o:OLEObject Type="Embed" ProgID="Equation.3" ShapeID="_x0000_i1635" DrawAspect="Content" ObjectID="_1662217135" r:id="rId1150"/>
        </w:object>
      </w:r>
    </w:p>
    <w:p w14:paraId="68C1937C" w14:textId="77777777" w:rsidR="008A5222" w:rsidRDefault="008A3171">
      <w:pPr>
        <w:rPr>
          <w:sz w:val="24"/>
          <w:szCs w:val="24"/>
        </w:rPr>
      </w:pPr>
      <w:r>
        <w:rPr>
          <w:rFonts w:hint="eastAsia"/>
          <w:sz w:val="24"/>
          <w:szCs w:val="24"/>
        </w:rPr>
        <w:t xml:space="preserve">        </w:t>
      </w:r>
      <w:r>
        <w:rPr>
          <w:rFonts w:hint="eastAsia"/>
          <w:sz w:val="24"/>
          <w:szCs w:val="24"/>
        </w:rPr>
        <w:t>高压侧正序阻抗：</w:t>
      </w:r>
      <w:r>
        <w:rPr>
          <w:sz w:val="24"/>
          <w:szCs w:val="24"/>
        </w:rPr>
        <w:object w:dxaOrig="4745" w:dyaOrig="720" w14:anchorId="7C08F9B4">
          <v:shape id="_x0000_i1636" type="#_x0000_t75" style="width:237.3pt;height:36.3pt" o:ole="">
            <v:imagedata r:id="rId1151" o:title=""/>
          </v:shape>
          <o:OLEObject Type="Embed" ProgID="Equation.3" ShapeID="_x0000_i1636" DrawAspect="Content" ObjectID="_1662217136" r:id="rId1152"/>
        </w:object>
      </w:r>
    </w:p>
    <w:p w14:paraId="6543F7C0" w14:textId="77777777" w:rsidR="008A5222" w:rsidRDefault="008A3171">
      <w:pPr>
        <w:rPr>
          <w:sz w:val="24"/>
          <w:szCs w:val="24"/>
        </w:rPr>
      </w:pPr>
      <w:r>
        <w:rPr>
          <w:rFonts w:hint="eastAsia"/>
          <w:sz w:val="24"/>
          <w:szCs w:val="24"/>
        </w:rPr>
        <w:t>中压侧正序阻抗：</w:t>
      </w:r>
      <w:r>
        <w:rPr>
          <w:sz w:val="24"/>
          <w:szCs w:val="24"/>
        </w:rPr>
        <w:object w:dxaOrig="5077" w:dyaOrig="720" w14:anchorId="7F606DFD">
          <v:shape id="_x0000_i1637" type="#_x0000_t75" style="width:253.55pt;height:36.3pt" o:ole="">
            <v:imagedata r:id="rId1153" o:title=""/>
          </v:shape>
          <o:OLEObject Type="Embed" ProgID="Equation.3" ShapeID="_x0000_i1637" DrawAspect="Content" ObjectID="_1662217137" r:id="rId1154"/>
        </w:object>
      </w:r>
    </w:p>
    <w:p w14:paraId="7B847CAE" w14:textId="77777777" w:rsidR="008A5222" w:rsidRDefault="008A3171">
      <w:pPr>
        <w:rPr>
          <w:sz w:val="24"/>
          <w:szCs w:val="24"/>
        </w:rPr>
      </w:pPr>
      <w:r>
        <w:rPr>
          <w:rFonts w:hint="eastAsia"/>
          <w:sz w:val="24"/>
          <w:szCs w:val="24"/>
        </w:rPr>
        <w:t>低压侧正序阻抗：</w:t>
      </w:r>
      <w:r>
        <w:rPr>
          <w:sz w:val="24"/>
          <w:szCs w:val="24"/>
        </w:rPr>
        <w:object w:dxaOrig="4837" w:dyaOrig="720" w14:anchorId="31689000">
          <v:shape id="_x0000_i1638" type="#_x0000_t75" style="width:241.65pt;height:36.3pt" o:ole="">
            <v:imagedata r:id="rId1155" o:title=""/>
          </v:shape>
          <o:OLEObject Type="Embed" ProgID="Equation.3" ShapeID="_x0000_i1638" DrawAspect="Content" ObjectID="_1662217138" r:id="rId1156"/>
        </w:object>
      </w:r>
    </w:p>
    <w:p w14:paraId="24B009B0" w14:textId="77777777" w:rsidR="008A5222" w:rsidRDefault="008A3171">
      <w:pPr>
        <w:rPr>
          <w:sz w:val="24"/>
          <w:szCs w:val="24"/>
        </w:rPr>
      </w:pPr>
      <w:r>
        <w:rPr>
          <w:rFonts w:hint="eastAsia"/>
          <w:sz w:val="24"/>
          <w:szCs w:val="24"/>
        </w:rPr>
        <w:t>主变零序阻抗参数</w:t>
      </w:r>
    </w:p>
    <w:p w14:paraId="10705CC3" w14:textId="77777777" w:rsidR="008A5222" w:rsidRDefault="008A3171">
      <w:pPr>
        <w:rPr>
          <w:sz w:val="24"/>
          <w:szCs w:val="24"/>
        </w:rPr>
      </w:pPr>
      <w:r>
        <w:rPr>
          <w:rFonts w:hint="eastAsia"/>
          <w:sz w:val="24"/>
          <w:szCs w:val="24"/>
        </w:rPr>
        <w:t>高压加压中压开路阻抗</w:t>
      </w:r>
      <w:r>
        <w:rPr>
          <w:sz w:val="24"/>
          <w:szCs w:val="24"/>
        </w:rPr>
        <w:object w:dxaOrig="1200" w:dyaOrig="277" w14:anchorId="13692B0A">
          <v:shape id="_x0000_i1639" type="#_x0000_t75" style="width:60.1pt;height:13.75pt" o:ole="">
            <v:imagedata r:id="rId1157" o:title=""/>
          </v:shape>
          <o:OLEObject Type="Embed" ProgID="Equation.3" ShapeID="_x0000_i1639" DrawAspect="Content" ObjectID="_1662217139" r:id="rId1158"/>
        </w:object>
      </w:r>
    </w:p>
    <w:p w14:paraId="41A364AE" w14:textId="77777777" w:rsidR="008A5222" w:rsidRDefault="008A3171">
      <w:pPr>
        <w:rPr>
          <w:sz w:val="24"/>
          <w:szCs w:val="24"/>
        </w:rPr>
      </w:pPr>
      <w:r>
        <w:rPr>
          <w:rFonts w:hint="eastAsia"/>
          <w:sz w:val="24"/>
          <w:szCs w:val="24"/>
        </w:rPr>
        <w:t xml:space="preserve">          </w:t>
      </w:r>
      <w:r>
        <w:rPr>
          <w:sz w:val="24"/>
          <w:szCs w:val="24"/>
        </w:rPr>
        <w:object w:dxaOrig="4412" w:dyaOrig="812" w14:anchorId="44A4ECB5">
          <v:shape id="_x0000_i1640" type="#_x0000_t75" style="width:220.4pt;height:40.7pt" o:ole="">
            <v:imagedata r:id="rId1159" o:title=""/>
          </v:shape>
          <o:OLEObject Type="Embed" ProgID="Equation.3" ShapeID="_x0000_i1640" DrawAspect="Content" ObjectID="_1662217140" r:id="rId1160"/>
        </w:object>
      </w:r>
    </w:p>
    <w:p w14:paraId="345A37C3" w14:textId="77777777" w:rsidR="008A5222" w:rsidRDefault="008A3171">
      <w:pPr>
        <w:rPr>
          <w:sz w:val="24"/>
          <w:szCs w:val="24"/>
        </w:rPr>
      </w:pPr>
      <w:r>
        <w:rPr>
          <w:rFonts w:hint="eastAsia"/>
          <w:sz w:val="24"/>
          <w:szCs w:val="24"/>
        </w:rPr>
        <w:lastRenderedPageBreak/>
        <w:t>高压加压中压短路阻抗</w:t>
      </w:r>
      <w:r>
        <w:rPr>
          <w:sz w:val="24"/>
          <w:szCs w:val="24"/>
        </w:rPr>
        <w:object w:dxaOrig="1218" w:dyaOrig="277" w14:anchorId="0619BFF0">
          <v:shape id="_x0000_i1641" type="#_x0000_t75" style="width:60.75pt;height:13.75pt" o:ole="">
            <v:imagedata r:id="rId1161" o:title=""/>
          </v:shape>
          <o:OLEObject Type="Embed" ProgID="Equation.3" ShapeID="_x0000_i1641" DrawAspect="Content" ObjectID="_1662217141" r:id="rId1162"/>
        </w:object>
      </w:r>
    </w:p>
    <w:p w14:paraId="0419F16F" w14:textId="77777777" w:rsidR="008A5222" w:rsidRDefault="008A3171">
      <w:pPr>
        <w:rPr>
          <w:sz w:val="24"/>
          <w:szCs w:val="24"/>
        </w:rPr>
      </w:pPr>
      <w:r>
        <w:rPr>
          <w:rFonts w:hint="eastAsia"/>
          <w:sz w:val="24"/>
          <w:szCs w:val="24"/>
        </w:rPr>
        <w:t xml:space="preserve">          </w:t>
      </w:r>
      <w:r>
        <w:rPr>
          <w:sz w:val="24"/>
          <w:szCs w:val="24"/>
        </w:rPr>
        <w:object w:dxaOrig="4597" w:dyaOrig="812" w14:anchorId="24E5080C">
          <v:shape id="_x0000_i1642" type="#_x0000_t75" style="width:229.75pt;height:40.7pt" o:ole="">
            <v:imagedata r:id="rId1163" o:title=""/>
          </v:shape>
          <o:OLEObject Type="Embed" ProgID="Equation.3" ShapeID="_x0000_i1642" DrawAspect="Content" ObjectID="_1662217142" r:id="rId1164"/>
        </w:object>
      </w:r>
    </w:p>
    <w:p w14:paraId="724FEEA3" w14:textId="77777777" w:rsidR="008A5222" w:rsidRDefault="008A3171">
      <w:pPr>
        <w:rPr>
          <w:sz w:val="24"/>
          <w:szCs w:val="24"/>
        </w:rPr>
      </w:pPr>
      <w:r>
        <w:rPr>
          <w:rFonts w:hint="eastAsia"/>
          <w:sz w:val="24"/>
          <w:szCs w:val="24"/>
        </w:rPr>
        <w:t>中压加压高压开路阻抗</w:t>
      </w:r>
      <w:r>
        <w:rPr>
          <w:sz w:val="24"/>
          <w:szCs w:val="24"/>
        </w:rPr>
        <w:object w:dxaOrig="1089" w:dyaOrig="277" w14:anchorId="01726E22">
          <v:shape id="_x0000_i1643" type="#_x0000_t75" style="width:54.45pt;height:13.75pt" o:ole="">
            <v:imagedata r:id="rId1165" o:title=""/>
          </v:shape>
          <o:OLEObject Type="Embed" ProgID="Equation.3" ShapeID="_x0000_i1643" DrawAspect="Content" ObjectID="_1662217143" r:id="rId1166"/>
        </w:object>
      </w:r>
    </w:p>
    <w:p w14:paraId="7F82CFB5" w14:textId="77777777" w:rsidR="008A5222" w:rsidRDefault="008A3171">
      <w:pPr>
        <w:rPr>
          <w:sz w:val="24"/>
          <w:szCs w:val="24"/>
        </w:rPr>
      </w:pPr>
      <w:r>
        <w:rPr>
          <w:rFonts w:hint="eastAsia"/>
          <w:sz w:val="24"/>
          <w:szCs w:val="24"/>
        </w:rPr>
        <w:t xml:space="preserve">          </w:t>
      </w:r>
      <w:r>
        <w:rPr>
          <w:sz w:val="24"/>
          <w:szCs w:val="24"/>
        </w:rPr>
        <w:object w:dxaOrig="4246" w:dyaOrig="794" w14:anchorId="1DF7C38E">
          <v:shape id="_x0000_i1644" type="#_x0000_t75" style="width:212.25pt;height:39.45pt" o:ole="">
            <v:imagedata r:id="rId1167" o:title=""/>
          </v:shape>
          <o:OLEObject Type="Embed" ProgID="Equation.3" ShapeID="_x0000_i1644" DrawAspect="Content" ObjectID="_1662217144" r:id="rId1168"/>
        </w:object>
      </w:r>
    </w:p>
    <w:p w14:paraId="5867538E" w14:textId="77777777" w:rsidR="008A5222" w:rsidRDefault="008A3171">
      <w:pPr>
        <w:rPr>
          <w:sz w:val="24"/>
          <w:szCs w:val="24"/>
        </w:rPr>
      </w:pPr>
      <w:r>
        <w:rPr>
          <w:rFonts w:hint="eastAsia"/>
          <w:sz w:val="24"/>
          <w:szCs w:val="24"/>
        </w:rPr>
        <w:t>中压加压高压短路阻抗</w:t>
      </w:r>
      <w:r>
        <w:rPr>
          <w:sz w:val="24"/>
          <w:szCs w:val="24"/>
        </w:rPr>
        <w:object w:dxaOrig="1052" w:dyaOrig="277" w14:anchorId="4515D0B7">
          <v:shape id="_x0000_i1645" type="#_x0000_t75" style="width:52.6pt;height:13.75pt" o:ole="">
            <v:imagedata r:id="rId1169" o:title=""/>
          </v:shape>
          <o:OLEObject Type="Embed" ProgID="Equation.3" ShapeID="_x0000_i1645" DrawAspect="Content" ObjectID="_1662217145" r:id="rId1170"/>
        </w:object>
      </w:r>
    </w:p>
    <w:p w14:paraId="0EFD51B8" w14:textId="77777777" w:rsidR="008A5222" w:rsidRDefault="008A3171">
      <w:pPr>
        <w:rPr>
          <w:sz w:val="24"/>
          <w:szCs w:val="24"/>
        </w:rPr>
      </w:pPr>
      <w:r>
        <w:rPr>
          <w:rFonts w:hint="eastAsia"/>
          <w:sz w:val="24"/>
          <w:szCs w:val="24"/>
        </w:rPr>
        <w:t xml:space="preserve">          </w:t>
      </w:r>
      <w:r>
        <w:rPr>
          <w:sz w:val="24"/>
          <w:szCs w:val="24"/>
        </w:rPr>
        <w:object w:dxaOrig="4449" w:dyaOrig="794" w14:anchorId="70F4CF50">
          <v:shape id="_x0000_i1646" type="#_x0000_t75" style="width:222.25pt;height:39.45pt" o:ole="">
            <v:imagedata r:id="rId1171" o:title=""/>
          </v:shape>
          <o:OLEObject Type="Embed" ProgID="Equation.3" ShapeID="_x0000_i1646" DrawAspect="Content" ObjectID="_1662217146" r:id="rId1172"/>
        </w:object>
      </w:r>
    </w:p>
    <w:p w14:paraId="2734BF3C" w14:textId="77777777" w:rsidR="008A5222" w:rsidRDefault="008A3171">
      <w:pPr>
        <w:rPr>
          <w:sz w:val="24"/>
          <w:szCs w:val="24"/>
        </w:rPr>
      </w:pPr>
      <w:r>
        <w:rPr>
          <w:rFonts w:hint="eastAsia"/>
          <w:sz w:val="24"/>
          <w:szCs w:val="24"/>
        </w:rPr>
        <w:t>低压侧零序阻抗：</w:t>
      </w:r>
    </w:p>
    <w:p w14:paraId="2D992DE6" w14:textId="77777777" w:rsidR="008A5222" w:rsidRDefault="008A3171">
      <w:pPr>
        <w:rPr>
          <w:sz w:val="24"/>
          <w:szCs w:val="24"/>
        </w:rPr>
      </w:pPr>
      <w:r>
        <w:rPr>
          <w:rFonts w:hint="eastAsia"/>
          <w:sz w:val="24"/>
          <w:szCs w:val="24"/>
        </w:rPr>
        <w:t xml:space="preserve">          </w:t>
      </w:r>
      <w:r>
        <w:rPr>
          <w:sz w:val="24"/>
          <w:szCs w:val="24"/>
        </w:rPr>
        <w:object w:dxaOrig="3065" w:dyaOrig="406" w14:anchorId="7AC21583">
          <v:shape id="_x0000_i1647" type="#_x0000_t75" style="width:153.4pt;height:20.05pt" o:ole="">
            <v:imagedata r:id="rId1173" o:title=""/>
          </v:shape>
          <o:OLEObject Type="Embed" ProgID="Equation.3" ShapeID="_x0000_i1647" DrawAspect="Content" ObjectID="_1662217147" r:id="rId1174"/>
        </w:object>
      </w:r>
    </w:p>
    <w:p w14:paraId="6882A6DF" w14:textId="77777777" w:rsidR="008A5222" w:rsidRDefault="008A3171">
      <w:pPr>
        <w:rPr>
          <w:sz w:val="24"/>
          <w:szCs w:val="24"/>
        </w:rPr>
      </w:pPr>
      <w:r>
        <w:rPr>
          <w:rFonts w:hint="eastAsia"/>
          <w:sz w:val="24"/>
          <w:szCs w:val="24"/>
        </w:rPr>
        <w:t>高压侧零序阻抗：</w:t>
      </w:r>
    </w:p>
    <w:p w14:paraId="77489C70" w14:textId="77777777" w:rsidR="008A5222" w:rsidRDefault="008A3171">
      <w:pPr>
        <w:rPr>
          <w:sz w:val="24"/>
          <w:szCs w:val="24"/>
        </w:rPr>
      </w:pPr>
      <w:r>
        <w:rPr>
          <w:rFonts w:hint="eastAsia"/>
          <w:sz w:val="24"/>
          <w:szCs w:val="24"/>
        </w:rPr>
        <w:t xml:space="preserve">          </w:t>
      </w:r>
      <w:r>
        <w:rPr>
          <w:sz w:val="24"/>
          <w:szCs w:val="24"/>
        </w:rPr>
        <w:object w:dxaOrig="2289" w:dyaOrig="369" w14:anchorId="02C040B3">
          <v:shape id="_x0000_i1648" type="#_x0000_t75" style="width:114.55pt;height:18.15pt" o:ole="">
            <v:imagedata r:id="rId1175" o:title=""/>
          </v:shape>
          <o:OLEObject Type="Embed" ProgID="Equation.3" ShapeID="_x0000_i1648" DrawAspect="Content" ObjectID="_1662217148" r:id="rId1176"/>
        </w:object>
      </w:r>
    </w:p>
    <w:p w14:paraId="37A67650" w14:textId="77777777" w:rsidR="008A5222" w:rsidRDefault="008A3171">
      <w:pPr>
        <w:rPr>
          <w:sz w:val="24"/>
          <w:szCs w:val="24"/>
        </w:rPr>
      </w:pPr>
      <w:r>
        <w:rPr>
          <w:rFonts w:hint="eastAsia"/>
          <w:sz w:val="24"/>
          <w:szCs w:val="24"/>
        </w:rPr>
        <w:t>中压侧零序阻抗：</w:t>
      </w:r>
    </w:p>
    <w:p w14:paraId="0815BE32" w14:textId="77777777" w:rsidR="008A5222" w:rsidRDefault="008A3171">
      <w:pPr>
        <w:rPr>
          <w:sz w:val="24"/>
          <w:szCs w:val="24"/>
        </w:rPr>
      </w:pPr>
      <w:r>
        <w:rPr>
          <w:rFonts w:hint="eastAsia"/>
          <w:sz w:val="24"/>
          <w:szCs w:val="24"/>
        </w:rPr>
        <w:t xml:space="preserve">          </w:t>
      </w:r>
      <w:r>
        <w:rPr>
          <w:sz w:val="24"/>
          <w:szCs w:val="24"/>
        </w:rPr>
        <w:object w:dxaOrig="2418" w:dyaOrig="332" w14:anchorId="247EBB1E">
          <v:shape id="_x0000_i1649" type="#_x0000_t75" style="width:120.85pt;height:16.9pt" o:ole="">
            <v:imagedata r:id="rId1177" o:title=""/>
          </v:shape>
          <o:OLEObject Type="Embed" ProgID="Equation.3" ShapeID="_x0000_i1649" DrawAspect="Content" ObjectID="_1662217149" r:id="rId1178"/>
        </w:object>
      </w:r>
    </w:p>
    <w:p w14:paraId="452E438E" w14:textId="77777777" w:rsidR="008A5222" w:rsidRDefault="008A3171">
      <w:pPr>
        <w:rPr>
          <w:sz w:val="24"/>
          <w:szCs w:val="24"/>
        </w:rPr>
      </w:pPr>
      <w:r>
        <w:rPr>
          <w:rFonts w:hint="eastAsia"/>
          <w:sz w:val="24"/>
          <w:szCs w:val="24"/>
        </w:rPr>
        <w:t>高压侧零序阻抗：</w:t>
      </w:r>
      <w:r>
        <w:rPr>
          <w:sz w:val="24"/>
          <w:szCs w:val="24"/>
        </w:rPr>
        <w:object w:dxaOrig="4523" w:dyaOrig="720" w14:anchorId="2CDD2832">
          <v:shape id="_x0000_i1650" type="#_x0000_t75" style="width:226pt;height:36.3pt" o:ole="">
            <v:imagedata r:id="rId1179" o:title=""/>
          </v:shape>
          <o:OLEObject Type="Embed" ProgID="Equation.3" ShapeID="_x0000_i1650" DrawAspect="Content" ObjectID="_1662217150" r:id="rId1180"/>
        </w:object>
      </w:r>
    </w:p>
    <w:p w14:paraId="1AE26BB1" w14:textId="77777777" w:rsidR="008A5222" w:rsidRDefault="008A3171">
      <w:pPr>
        <w:rPr>
          <w:sz w:val="24"/>
          <w:szCs w:val="24"/>
        </w:rPr>
      </w:pPr>
      <w:r>
        <w:rPr>
          <w:rFonts w:hint="eastAsia"/>
          <w:sz w:val="24"/>
          <w:szCs w:val="24"/>
        </w:rPr>
        <w:t>中压侧零序阻抗：</w:t>
      </w:r>
      <w:r>
        <w:rPr>
          <w:sz w:val="24"/>
          <w:szCs w:val="24"/>
        </w:rPr>
        <w:object w:dxaOrig="4948" w:dyaOrig="720" w14:anchorId="3B5BDCC8">
          <v:shape id="_x0000_i1651" type="#_x0000_t75" style="width:247.3pt;height:36.3pt" o:ole="">
            <v:imagedata r:id="rId1181" o:title=""/>
          </v:shape>
          <o:OLEObject Type="Embed" ProgID="Equation.3" ShapeID="_x0000_i1651" DrawAspect="Content" ObjectID="_1662217151" r:id="rId1182"/>
        </w:object>
      </w:r>
    </w:p>
    <w:p w14:paraId="7B4A1540" w14:textId="77777777" w:rsidR="008A5222" w:rsidRDefault="008A3171">
      <w:pPr>
        <w:rPr>
          <w:sz w:val="24"/>
          <w:szCs w:val="24"/>
        </w:rPr>
      </w:pPr>
      <w:r>
        <w:rPr>
          <w:rFonts w:hint="eastAsia"/>
          <w:sz w:val="24"/>
          <w:szCs w:val="24"/>
        </w:rPr>
        <w:t>低压侧零序阻抗：</w:t>
      </w:r>
      <w:r>
        <w:rPr>
          <w:sz w:val="24"/>
          <w:szCs w:val="24"/>
        </w:rPr>
        <w:object w:dxaOrig="4726" w:dyaOrig="720" w14:anchorId="4E31BD98">
          <v:shape id="_x0000_i1652" type="#_x0000_t75" style="width:236.05pt;height:36.3pt" o:ole="">
            <v:imagedata r:id="rId1183" o:title=""/>
          </v:shape>
          <o:OLEObject Type="Embed" ProgID="Equation.3" ShapeID="_x0000_i1652" DrawAspect="Content" ObjectID="_1662217152" r:id="rId1184"/>
        </w:object>
      </w:r>
    </w:p>
    <w:p w14:paraId="641E420B" w14:textId="77777777" w:rsidR="008A5222" w:rsidRDefault="008A5222">
      <w:pPr>
        <w:rPr>
          <w:sz w:val="24"/>
          <w:szCs w:val="24"/>
        </w:rPr>
      </w:pPr>
    </w:p>
    <w:p w14:paraId="77D87B55"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hint="eastAsia"/>
        </w:rPr>
        <w:t>三相自耦变压器组</w:t>
      </w:r>
      <w:r w:rsidRPr="00443E8F">
        <w:rPr>
          <w:rFonts w:ascii="Calibri" w:eastAsia="宋体" w:hAnsi="Calibri" w:hint="eastAsia"/>
        </w:rPr>
        <w:t>YN/</w:t>
      </w:r>
      <w:proofErr w:type="spellStart"/>
      <w:r w:rsidRPr="00443E8F">
        <w:rPr>
          <w:rFonts w:ascii="Calibri" w:eastAsia="宋体" w:hAnsi="Calibri" w:hint="eastAsia"/>
        </w:rPr>
        <w:t>yn</w:t>
      </w:r>
      <w:proofErr w:type="spellEnd"/>
      <w:r w:rsidRPr="00443E8F">
        <w:rPr>
          <w:rFonts w:ascii="Calibri" w:eastAsia="宋体" w:hAnsi="Calibri" w:hint="eastAsia"/>
        </w:rPr>
        <w:t>/</w:t>
      </w:r>
      <w:r w:rsidRPr="00443E8F">
        <w:rPr>
          <w:rFonts w:ascii="Calibri" w:eastAsia="宋体" w:hAnsi="Calibri"/>
        </w:rPr>
        <w:t>Δ</w:t>
      </w:r>
      <w:r w:rsidRPr="00443E8F">
        <w:rPr>
          <w:rFonts w:ascii="Calibri" w:eastAsia="宋体" w:hAnsi="Calibri" w:hint="eastAsia"/>
        </w:rPr>
        <w:t>，容量</w:t>
      </w:r>
      <w:r w:rsidRPr="00443E8F">
        <w:rPr>
          <w:rFonts w:ascii="Calibri" w:eastAsia="宋体" w:hAnsi="Calibri" w:hint="eastAsia"/>
        </w:rPr>
        <w:t>750MVA</w:t>
      </w:r>
      <w:r w:rsidRPr="00443E8F">
        <w:rPr>
          <w:rFonts w:ascii="Calibri" w:eastAsia="宋体" w:hAnsi="Calibri" w:hint="eastAsia"/>
        </w:rPr>
        <w:t>，</w:t>
      </w:r>
      <w:r w:rsidRPr="00443E8F">
        <w:rPr>
          <w:rFonts w:ascii="Calibri" w:eastAsia="宋体" w:hAnsi="Calibri" w:hint="eastAsia"/>
        </w:rPr>
        <w:t>515/230/36kV</w:t>
      </w:r>
      <w:r w:rsidRPr="00443E8F">
        <w:rPr>
          <w:rFonts w:ascii="Calibri" w:eastAsia="宋体" w:hAnsi="Calibri" w:hint="eastAsia"/>
        </w:rPr>
        <w:t>，短路阻抗</w:t>
      </w:r>
      <w:r w:rsidRPr="00443E8F">
        <w:rPr>
          <w:rFonts w:ascii="Calibri" w:eastAsia="宋体" w:hAnsi="Calibri" w:hint="eastAsia"/>
        </w:rPr>
        <w:t>U12%=12.97</w:t>
      </w:r>
      <w:r w:rsidRPr="00443E8F">
        <w:rPr>
          <w:rFonts w:ascii="Calibri" w:eastAsia="宋体" w:hAnsi="Calibri" w:hint="eastAsia"/>
        </w:rPr>
        <w:t>；</w:t>
      </w:r>
      <w:r w:rsidRPr="00443E8F">
        <w:rPr>
          <w:rFonts w:ascii="Calibri" w:eastAsia="宋体" w:hAnsi="Calibri" w:hint="eastAsia"/>
        </w:rPr>
        <w:t>U13%=42.37</w:t>
      </w:r>
      <w:r w:rsidRPr="00443E8F">
        <w:rPr>
          <w:rFonts w:ascii="Calibri" w:eastAsia="宋体" w:hAnsi="Calibri" w:hint="eastAsia"/>
        </w:rPr>
        <w:t>；</w:t>
      </w:r>
      <w:r w:rsidRPr="00443E8F">
        <w:rPr>
          <w:rFonts w:ascii="Calibri" w:eastAsia="宋体" w:hAnsi="Calibri" w:hint="eastAsia"/>
        </w:rPr>
        <w:t>U23%=25.74</w:t>
      </w:r>
      <w:r w:rsidRPr="00443E8F">
        <w:rPr>
          <w:rFonts w:ascii="Calibri" w:eastAsia="宋体" w:hAnsi="Calibri" w:hint="eastAsia"/>
        </w:rPr>
        <w:t>。中性点加装小电抗</w:t>
      </w:r>
      <w:r w:rsidRPr="00443E8F">
        <w:rPr>
          <w:rFonts w:ascii="Calibri" w:eastAsia="宋体" w:hAnsi="Calibri" w:hint="eastAsia"/>
        </w:rPr>
        <w:t>13</w:t>
      </w:r>
      <w:r w:rsidRPr="00443E8F">
        <w:rPr>
          <w:rFonts w:ascii="Calibri" w:eastAsia="宋体" w:hAnsi="Calibri" w:hint="eastAsia"/>
        </w:rPr>
        <w:t>欧姆。系统阻抗（</w:t>
      </w:r>
      <w:proofErr w:type="gramStart"/>
      <w:r w:rsidRPr="00443E8F">
        <w:rPr>
          <w:rFonts w:ascii="Calibri" w:eastAsia="宋体" w:hAnsi="Calibri" w:hint="eastAsia"/>
        </w:rPr>
        <w:t>标么值</w:t>
      </w:r>
      <w:proofErr w:type="gramEnd"/>
      <w:r w:rsidRPr="00443E8F">
        <w:rPr>
          <w:rFonts w:ascii="Calibri" w:eastAsia="宋体" w:hAnsi="Calibri" w:hint="eastAsia"/>
        </w:rPr>
        <w:t>，基于</w:t>
      </w:r>
      <w:r w:rsidRPr="00443E8F">
        <w:rPr>
          <w:rFonts w:ascii="Calibri" w:eastAsia="宋体" w:hAnsi="Calibri" w:hint="eastAsia"/>
        </w:rPr>
        <w:t>100MVA</w:t>
      </w:r>
      <w:r w:rsidRPr="00443E8F">
        <w:rPr>
          <w:rFonts w:ascii="Calibri" w:eastAsia="宋体" w:hAnsi="Calibri" w:hint="eastAsia"/>
        </w:rPr>
        <w:t>）高压侧：</w:t>
      </w:r>
      <w:r w:rsidRPr="00443E8F">
        <w:rPr>
          <w:rFonts w:ascii="Calibri" w:eastAsia="宋体" w:hAnsi="Calibri" w:hint="eastAsia"/>
        </w:rPr>
        <w:t>0.0026</w:t>
      </w:r>
      <w:r w:rsidRPr="00443E8F">
        <w:rPr>
          <w:rFonts w:ascii="Calibri" w:eastAsia="宋体" w:hAnsi="Calibri" w:hint="eastAsia"/>
        </w:rPr>
        <w:t>（正负序）、</w:t>
      </w:r>
      <w:r w:rsidRPr="00443E8F">
        <w:rPr>
          <w:rFonts w:ascii="Calibri" w:eastAsia="宋体" w:hAnsi="Calibri" w:hint="eastAsia"/>
        </w:rPr>
        <w:t>0.0038</w:t>
      </w:r>
      <w:r w:rsidRPr="00443E8F">
        <w:rPr>
          <w:rFonts w:ascii="Calibri" w:eastAsia="宋体" w:hAnsi="Calibri" w:hint="eastAsia"/>
        </w:rPr>
        <w:t>（零序）；中压侧</w:t>
      </w:r>
      <w:r w:rsidRPr="00443E8F">
        <w:rPr>
          <w:rFonts w:ascii="Calibri" w:eastAsia="宋体" w:hAnsi="Calibri" w:hint="eastAsia"/>
        </w:rPr>
        <w:t>0.0118</w:t>
      </w:r>
      <w:r w:rsidRPr="00443E8F">
        <w:rPr>
          <w:rFonts w:ascii="Calibri" w:eastAsia="宋体" w:hAnsi="Calibri" w:hint="eastAsia"/>
        </w:rPr>
        <w:t>（正负序）、</w:t>
      </w:r>
      <w:r w:rsidRPr="00443E8F">
        <w:rPr>
          <w:rFonts w:ascii="Calibri" w:eastAsia="宋体" w:hAnsi="Calibri" w:hint="eastAsia"/>
        </w:rPr>
        <w:t>0.01</w:t>
      </w:r>
      <w:r w:rsidRPr="00443E8F">
        <w:rPr>
          <w:rFonts w:ascii="Calibri" w:eastAsia="宋体" w:hAnsi="Calibri" w:hint="eastAsia"/>
        </w:rPr>
        <w:t>（零序）。请问高压侧母线单相金属性接地故障时，主变高中压侧零序电流为多少（有名值）？主变中性点电流、电压多少？（</w:t>
      </w:r>
      <w:r w:rsidRPr="00443E8F">
        <w:rPr>
          <w:rFonts w:ascii="Calibri" w:eastAsia="宋体" w:hAnsi="Calibri" w:hint="eastAsia"/>
        </w:rPr>
        <w:t>SB</w:t>
      </w:r>
      <w:r w:rsidRPr="00443E8F">
        <w:rPr>
          <w:rFonts w:ascii="Calibri" w:eastAsia="宋体" w:hAnsi="Calibri" w:hint="eastAsia"/>
        </w:rPr>
        <w:t>＝</w:t>
      </w:r>
      <w:r w:rsidRPr="00443E8F">
        <w:rPr>
          <w:rFonts w:ascii="Calibri" w:eastAsia="宋体" w:hAnsi="Calibri" w:hint="eastAsia"/>
        </w:rPr>
        <w:t>100MVA</w:t>
      </w:r>
      <w:r w:rsidRPr="00443E8F">
        <w:rPr>
          <w:rFonts w:ascii="Calibri" w:eastAsia="宋体" w:hAnsi="Calibri" w:hint="eastAsia"/>
        </w:rPr>
        <w:t>，电压基准</w:t>
      </w:r>
      <w:r w:rsidRPr="00443E8F">
        <w:rPr>
          <w:rFonts w:ascii="Calibri" w:eastAsia="宋体" w:hAnsi="Calibri" w:hint="eastAsia"/>
        </w:rPr>
        <w:t>525kV</w:t>
      </w:r>
      <w:r w:rsidRPr="00443E8F">
        <w:rPr>
          <w:rFonts w:ascii="Calibri" w:eastAsia="宋体" w:hAnsi="Calibri" w:hint="eastAsia"/>
        </w:rPr>
        <w:t>、</w:t>
      </w:r>
      <w:r w:rsidRPr="00443E8F">
        <w:rPr>
          <w:rFonts w:ascii="Calibri" w:eastAsia="宋体" w:hAnsi="Calibri" w:hint="eastAsia"/>
        </w:rPr>
        <w:t>230kV</w:t>
      </w:r>
      <w:r w:rsidRPr="00443E8F">
        <w:rPr>
          <w:rFonts w:ascii="Calibri" w:eastAsia="宋体" w:hAnsi="Calibri" w:hint="eastAsia"/>
        </w:rPr>
        <w:t>）</w:t>
      </w:r>
    </w:p>
    <w:p w14:paraId="470055D4" w14:textId="77777777" w:rsidR="008A5222" w:rsidRDefault="008A3171">
      <w:pPr>
        <w:rPr>
          <w:sz w:val="24"/>
          <w:szCs w:val="24"/>
        </w:rPr>
      </w:pPr>
      <w:r>
        <w:rPr>
          <w:rFonts w:hint="eastAsia"/>
          <w:sz w:val="24"/>
          <w:szCs w:val="24"/>
        </w:rPr>
        <w:t>答：</w:t>
      </w:r>
    </w:p>
    <w:p w14:paraId="72E979DC" w14:textId="77777777" w:rsidR="008A5222" w:rsidRDefault="008A3171">
      <w:pPr>
        <w:rPr>
          <w:sz w:val="24"/>
          <w:szCs w:val="24"/>
        </w:rPr>
      </w:pPr>
      <w:r>
        <w:rPr>
          <w:sz w:val="24"/>
          <w:szCs w:val="24"/>
        </w:rPr>
      </w:r>
      <w:r>
        <w:rPr>
          <w:sz w:val="24"/>
          <w:szCs w:val="24"/>
        </w:rPr>
        <w:pict w14:anchorId="64FAEAE6">
          <v:group id="组合 145" o:spid="_x0000_s2102" style="width:216.3pt;height:99.2pt;mso-position-horizontal-relative:char;mso-position-vertical-relative:line" coordsize="3762,1728">
            <v:line id="Line 140" o:spid="_x0000_s2103" style="position:absolute" from="290,409" to="916,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aE8cQAAADcAAAADwAAAGRycy9kb3ducmV2LnhtbERPS2vCQBC+F/oflhF6qxvbEiS6irQU&#10;1IPUB+hxzI5JbHY27K5J+u+7QqG3+fieM533phYtOV9ZVjAaJiCIc6srLhQc9p/PYxA+IGusLZOC&#10;H/Iwnz0+TDHTtuMttbtQiBjCPkMFZQhNJqXPSzLoh7YhjtzFOoMhQldI7bCL4aaWL0mSSoMVx4YS&#10;G3ovKf/e3YyCzetX2i5W62V/XKXn/GN7Pl07p9TToF9MQATqw7/4z73Ucf5bC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NoTxxAAAANwAAAAPAAAAAAAAAAAA&#10;AAAAAKECAABkcnMvZG93bnJldi54bWxQSwUGAAAAAAQABAD5AAAAkgMAAAAA&#10;"/>
            <v:rect id="Rectangle 141" o:spid="_x0000_s2104" style="position:absolute;left:931;top:351;width:366;height: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eJsMA&#10;AADcAAAADwAAAGRycy9kb3ducmV2LnhtbERPS2vCQBC+C/6HZQRvuqmV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xeJsMAAADcAAAADwAAAAAAAAAAAAAAAACYAgAAZHJzL2Rv&#10;d25yZXYueG1sUEsFBgAAAAAEAAQA9QAAAIgDAAAAAA==&#10;"/>
            <v:line id="Line 142" o:spid="_x0000_s2105" style="position:absolute" from="1297,405" to="2246,4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1GMcAAADcAAAADwAAAGRycy9kb3ducmV2LnhtbESPQUvDQBCF70L/wzIFb3ZTlSBpt6Uo&#10;QutBbBXscZodk9jsbNhdk/jvnYPQ2wzvzXvfLNeja1VPITaeDcxnGSji0tuGKwMf7883D6BiQrbY&#10;eiYDvxRhvZpcLbGwfuA99YdUKQnhWKCBOqWu0DqWNTmMM98Ri/blg8Mka6i0DThIuGv1bZbl2mHD&#10;0lBjR481lefDjzPweveW95vdy3b83OWn8ml/On4PwZjr6bhZgEo0pov5/3prBf9ea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bUYxwAAANwAAAAPAAAAAAAA&#10;AAAAAAAAAKECAABkcnMvZG93bnJldi54bWxQSwUGAAAAAAQABAD5AAAAlQMAAAAA&#10;"/>
            <v:rect id="Rectangle 143" o:spid="_x0000_s2106" style="position:absolute;left:2246;top:351;width:365;height: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9vz8MA&#10;AADcAAAADwAAAGRycy9kb3ducmV2LnhtbERPTWvCQBC9F/wPywi9NRutlCa6iigWPWpy6W2aHZO0&#10;2dmQXZO0v74rFHqbx/uc1WY0jeipc7VlBbMoBkFcWF1zqSDPDk+vIJxH1thYJgXf5GCznjysMNV2&#10;4DP1F1+KEMIuRQWV920qpSsqMugi2xIH7mo7gz7ArpS6wyGEm0bO4/hFGqw5NFTY0q6i4utyMwo+&#10;6nmOP+fsLTbJ4dmfxuzz9r5X6nE6bpcgPI3+X/znPuowf5HA/Z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f9vz8MAAADcAAAADwAAAAAAAAAAAAAAAACYAgAAZHJzL2Rv&#10;d25yZXYueG1sUEsFBgAAAAAEAAQA9QAAAIgDAAAAAA==&#10;"/>
            <v:line id="Line 144" o:spid="_x0000_s2107" style="position:absolute" from="2611,405" to="3287,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ovw8cAAADcAAAADwAAAGRycy9kb3ducmV2LnhtbESPQUvDQBCF70L/wzIFb3ZTxSBpt6Uo&#10;QutBbBXscZodk9jsbNhdk/jvnYPQ2wzvzXvfLNeja1VPITaeDcxnGSji0tuGKwMf7883D6BiQrbY&#10;eiYDvxRhvZpcLbGwfuA99YdUKQnhWKCBOqWu0DqWNTmMM98Ri/blg8Mka6i0DThIuGv1bZbl2mHD&#10;0lBjR481lefDjzPweveW95vdy3b83OWn8ml/On4PwZjr6bhZgEo0pov5/3prBf9e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Si/DxwAAANwAAAAPAAAAAAAA&#10;AAAAAAAAAKECAABkcnMvZG93bnJldi54bWxQSwUGAAAAAAQABAD5AAAAlQMAAAAA&#10;"/>
            <v:line id="Line 145" o:spid="_x0000_s2108" style="position:absolute" from="1753,405" to="1753,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aKWMQAAADcAAAADwAAAGRycy9kb3ducmV2LnhtbERPTWvCQBC9F/wPyxR6qxstDZK6irQI&#10;6kHUFtrjmJ0mqdnZsLsm6b93BcHbPN7nTOe9qUVLzleWFYyGCQji3OqKCwVfn8vnCQgfkDXWlknB&#10;P3mYzwYPU8y07XhP7SEUIoawz1BBGUKTSenzkgz6oW2II/drncEQoSukdtjFcFPLcZKk0mDFsaHE&#10;ht5Lyk+Hs1Gwfdml7WK9WfXf6/SYf+yPP3+dU+rpsV+8gQjUh7v45l7pOP91BN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BopYxAAAANwAAAAPAAAAAAAAAAAA&#10;AAAAAKECAABkcnMvZG93bnJldi54bWxQSwUGAAAAAAQABAD5AAAAkgMAAAAA&#10;"/>
            <v:rect id="Rectangle 146" o:spid="_x0000_s2109" style="position:absolute;left:1698;top:810;width:127;height: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line id="Line 147" o:spid="_x0000_s2110" style="position:absolute" from="1771,1107" to="1771,1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ixtMQAAADcAAAADwAAAGRycy9kb3ducmV2LnhtbERPS2vCQBC+C/6HZYTedGOlQVJXEUtB&#10;eyj1Ae1xzE6TaHY27G6T9N93C4K3+fies1j1phYtOV9ZVjCdJCCIc6srLhScjq/jOQgfkDXWlknB&#10;L3lYLYeDBWbadryn9hAKEUPYZ6igDKHJpPR5SQb9xDbEkfu2zmCI0BVSO+xiuKnlY5Kk0mDFsaHE&#10;hjYl5dfDj1HwPvtI2/Xubdt/7tJz/rI/f106p9TDqF8/gwjUh7v45t7qOP9pB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mLG0xAAAANwAAAAPAAAAAAAAAAAA&#10;AAAAAKECAABkcnMvZG93bnJldi54bWxQSwUGAAAAAAQABAD5AAAAkgMAAAAA&#10;"/>
            <v:line id="Line 148" o:spid="_x0000_s2111" style="position:absolute" from="274,1512" to="3305,1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pwMUAAADcAAAADwAAAGRycy9kb3ducmV2LnhtbERPTWvCQBC9C/6HZYTedNNWQ0ldRVoK&#10;2oOoLbTHMTtNotnZsLsm6b93hUJv83ifM1/2phYtOV9ZVnA/SUAQ51ZXXCj4/HgbP4HwAVljbZkU&#10;/JKH5WI4mGOmbcd7ag+hEDGEfYYKyhCaTEqfl2TQT2xDHLkf6wyGCF0htcMuhptaPiRJKg1WHBtK&#10;bOilpPx8uBgF28dd2q427+v+a5Me89f98fvUOaXuRv3qGUSgPvyL/9xrHefPpnB7Jl4gF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EpwMUAAADcAAAADwAAAAAAAAAA&#10;AAAAAAChAgAAZHJzL2Rvd25yZXYueG1sUEsFBgAAAAAEAAQA+QAAAJMDAAAAAA==&#10;"/>
            <v:oval id="Oval 149" o:spid="_x0000_s2112" style="position:absolute;left:219;top:1485;width:54;height: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Xla8EA&#10;AADcAAAADwAAAGRycy9kb3ducmV2LnhtbERPTWvCQBC9C/6HZQq96caGSEldRZSCPXgw2vuQHZNg&#10;djZkpzH9992C4G0e73NWm9G1aqA+NJ4NLOYJKOLS24YrA5fz5+wdVBBki61nMvBLATbr6WSFufV3&#10;PtFQSKViCIccDdQiXa51KGtyGOa+I47c1fcOJcK+0rbHewx3rX5LkqV22HBsqLGjXU3lrfhxBvbV&#10;tlgOOpUsve4Pkt2+j1/pwpjXl3H7AUpolKf44T7YOD/L4P+ZeIFe/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l5WvBAAAA3AAAAA8AAAAAAAAAAAAAAAAAmAIAAGRycy9kb3du&#10;cmV2LnhtbFBLBQYAAAAABAAEAPUAAACGAwAAAAA=&#10;"/>
            <v:oval id="Oval 150" o:spid="_x0000_s2113" style="position:absolute;left:219;top:378;width:54;height: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d7HMIA&#10;AADcAAAADwAAAGRycy9kb3ducmV2LnhtbERPTUvDQBC9F/wPywjemk0NCRK7LcUitIcejHofstMk&#10;NDsbsmMa/71bKHibx/uc9XZ2vZpoDJ1nA6skBUVce9txY+Dr8335AioIssXeMxn4pQDbzcNijaX1&#10;V/6gqZJGxRAOJRpoRYZS61C35DAkfiCO3NmPDiXCsdF2xGsMd71+TtNCO+w4NrQ40FtL9aX6cQb2&#10;za4qJp1Jnp33B8kv36djtjLm6XHevYISmuVffHcfbJyfF3B7Jl6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t3scwgAAANwAAAAPAAAAAAAAAAAAAAAAAJgCAABkcnMvZG93&#10;bnJldi54bWxQSwUGAAAAAAQABAD1AAAAhwMAAAAA&#10;"/>
            <v:oval id="Oval 151" o:spid="_x0000_s2114" style="position:absolute;left:3287;top:378;width:54;height: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veh8IA&#10;AADcAAAADwAAAGRycy9kb3ducmV2LnhtbERPTWvCQBC9F/oflil4qxsbopK6ilQEe+ihUe9DdkyC&#10;2dmQncb4791Cobd5vM9ZbUbXqoH60Hg2MJsmoIhLbxuuDJyO+9clqCDIFlvPZOBOATbr56cV5tbf&#10;+JuGQioVQzjkaKAW6XKtQ1mTwzD1HXHkLr53KBH2lbY93mK4a/Vbksy1w4ZjQ40dfdRUXosfZ2BX&#10;bYv5oFPJ0svuINn1/PWZzoyZvIzbd1BCo/yL/9wHG+dnC/h9Jl6g1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96HwgAAANwAAAAPAAAAAAAAAAAAAAAAAJgCAABkcnMvZG93&#10;bnJldi54bWxQSwUGAAAAAAQABAD1AAAAhwMAAAAA&#10;"/>
            <v:oval id="Oval 152" o:spid="_x0000_s2115" style="position:absolute;left:3305;top:1485;width:54;height: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RK9cQA&#10;AADcAAAADwAAAGRycy9kb3ducmV2LnhtbESPQUvDQBCF70L/wzIFb3ZTQ4rEbkuxCPXgwVTvQ3aa&#10;hGZnQ3ZM4793DoK3Gd6b977Z7ufQm4nG1EV2sF5lYIjr6DtuHHyeXx+ewCRB9thHJgc/lGC/W9xt&#10;sfTxxh80VdIYDeFUooNWZCitTXVLAdMqDsSqXeIYUHQdG+tHvGl46O1jlm1swI61ocWBXlqqr9V3&#10;cHBsDtVmsrkU+eV4kuL69f6Wr527X86HZzBCs/yb/65PXvELpdVndAK7+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kSvXEAAAA3AAAAA8AAAAAAAAAAAAAAAAAmAIAAGRycy9k&#10;b3ducmV2LnhtbFBLBQYAAAAABAAEAPUAAACJAwAAAAA=&#10;"/>
            <v:line id="Line 153" o:spid="_x0000_s2116" style="position:absolute" from="1771,1512" to="1771,1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CGXsUAAADcAAAADwAAAGRycy9kb3ducmV2LnhtbERPTWvCQBC9C/6HZYTedNMWQ5u6irQU&#10;tAdRW2iPY3aaRLOzYXdN0n/vCkJv83ifM1v0phYtOV9ZVnA/SUAQ51ZXXCj4+nwfP4HwAVljbZkU&#10;/JGHxXw4mGGmbcc7avehEDGEfYYKyhCaTEqfl2TQT2xDHLlf6wyGCF0htcMuhptaPiRJKg1WHBtK&#10;bOi1pPy0PxsFm8dt2i7XH6v+e50e8rfd4efYOaXuRv3yBUSgPvyLb+6VjvOnz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CGXsUAAADcAAAADwAAAAAAAAAA&#10;AAAAAAChAgAAZHJzL2Rvd25yZXYueG1sUEsFBgAAAAAEAAQA+QAAAJMDAAAAAA==&#10;"/>
            <v:line id="Line 154" o:spid="_x0000_s2117" style="position:absolute" from="1680,1620" to="1881,1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blfscAAADcAAAADwAAAGRycy9kb3ducmV2LnhtbESPQUvDQBCF74L/YRmhN7vRQiix21IU&#10;oe2h2CrocZodk2h2Nuxuk/TfO4eCtxnem/e+WaxG16qeQmw8G3iYZqCIS28brgx8vL/ez0HFhGyx&#10;9UwGLhRhtby9WWBh/cAH6o+pUhLCsUADdUpdoXUsa3IYp74jFu3bB4dJ1lBpG3CQcNfqxyzLtcOG&#10;paHGjp5rKn+PZ2dgP3vL+/V2txk/t/mpfDmcvn6GYMzkblw/gUo0pn/z9XpjBT8XfHlGJt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JuV+xwAAANwAAAAPAAAAAAAA&#10;AAAAAAAAAKECAABkcnMvZG93bnJldi54bWxQSwUGAAAAAAQABAD5AAAAlQMAAAAA&#10;"/>
            <v:line id="Line 155" o:spid="_x0000_s2118" style="position:absolute" from="1717,1674" to="1844,1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pA5cQAAADcAAAADwAAAGRycy9kb3ducmV2LnhtbERPTWvCQBC9F/wPywje6sYWQomuIoqg&#10;PZRqBT2O2TGJZmfD7pqk/75bKPQ2j/c5s0VvatGS85VlBZNxAoI4t7riQsHxa/P8BsIHZI21ZVLw&#10;TR4W88HTDDNtO95TewiFiCHsM1RQhtBkUvq8JIN+bBviyF2tMxgidIXUDrsYbmr5kiSpNFhxbCix&#10;oVVJ+f3wMAo+Xj/Tdrl73/anXXrJ1/vL+dY5pUbDfjkFEagP/+I/91bH+ekEfp+JF8j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akDlxAAAANwAAAAPAAAAAAAAAAAA&#10;AAAAAKECAABkcnMvZG93bnJldi54bWxQSwUGAAAAAAQABAD5AAAAkgMAAAAA&#10;"/>
            <v:line id="Line 156" o:spid="_x0000_s2119" style="position:absolute" from="1771,1728" to="1808,1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jeksQAAADcAAAADwAAAGRycy9kb3ducmV2LnhtbERPTWvCQBC9C/6HZYTedKOFUKKriFLQ&#10;Hkq1gh7H7JhEs7Nhd5uk/75bKPQ2j/c5i1VvatGS85VlBdNJAoI4t7riQsHp83X8AsIHZI21ZVLw&#10;TR5Wy+FggZm2HR+oPYZCxBD2GSooQ2gyKX1ekkE/sQ1x5G7WGQwRukJqh10MN7WcJUkqDVYcG0ps&#10;aFNS/jh+GQXvzx9pu96/7frzPr3m28P1cu+cUk+jfj0HEagP/+I/907H+e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uN6SxAAAANwAAAAPAAAAAAAAAAAA&#10;AAAAAKECAABkcnMvZG93bnJldi54bWxQSwUGAAAAAAQABAD5AAAAkgMAAAAA&#10;"/>
            <v:shape id="Text Box 157" o:spid="_x0000_s2120" type="#_x0000_t202" style="position:absolute;top:162;width:511;height: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1kN8EA&#10;AADcAAAADwAAAGRycy9kb3ducmV2LnhtbERPS2vCQBC+C/0PyxR60936oo2uUpRCT4qxCr0N2TEJ&#10;ZmdDdmviv3cFwdt8fM+ZLztbiQs1vnSs4X2gQBBnzpSca/jdf/c/QPiAbLByTBqu5GG5eOnNMTGu&#10;5R1d0pCLGMI+QQ1FCHUipc8KsugHriaO3Mk1FkOETS5Ng20Mt5UcKjWVFkuODQXWtCooO6f/VsNh&#10;c/o7jtU2X9tJ3bpOSbafUuu31+5rBiJQF57ih/vHxPnTE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dZDfBAAAA3AAAAA8AAAAAAAAAAAAAAAAAmAIAAGRycy9kb3du&#10;cmV2LnhtbFBLBQYAAAAABAAEAPUAAACGAwAAAAA=&#10;" filled="f" stroked="f">
              <v:textbox>
                <w:txbxContent>
                  <w:p w14:paraId="3896CC7C" w14:textId="77777777" w:rsidR="008A3171" w:rsidRDefault="008A3171">
                    <w:r>
                      <w:rPr>
                        <w:rFonts w:hint="eastAsia"/>
                      </w:rPr>
                      <w:t>1</w:t>
                    </w:r>
                  </w:p>
                </w:txbxContent>
              </v:textbox>
            </v:shape>
            <v:shape id="Text Box 158" o:spid="_x0000_s2121" type="#_x0000_t202" style="position:absolute;left:3250;top:162;width:512;height: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T8Q8IA&#10;AADcAAAADwAAAGRycy9kb3ducmV2LnhtbERPTWvCQBC9C/6HZQRvZlexoaZZpVQKnlq0rdDbkB2T&#10;YHY2ZLdJ+u+7BcHbPN7n5LvRNqKnzteONSwTBYK4cKbmUsPnx+viEYQPyAYbx6ThlzzsttNJjplx&#10;Ax+pP4VSxBD2GWqoQmgzKX1RkUWfuJY4chfXWQwRdqU0HQ4x3DZypVQqLdYcGyps6aWi4nr6sRq+&#10;3i7f57V6L/f2oR3cqCTbjdR6Phufn0AEGsNdfHMfTJyfruH/mXiB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tPxDwgAAANwAAAAPAAAAAAAAAAAAAAAAAJgCAABkcnMvZG93&#10;bnJldi54bWxQSwUGAAAAAAQABAD1AAAAhwMAAAAA&#10;" filled="f" stroked="f">
              <v:textbox>
                <w:txbxContent>
                  <w:p w14:paraId="156909BA" w14:textId="77777777" w:rsidR="008A3171" w:rsidRDefault="008A3171">
                    <w:r>
                      <w:rPr>
                        <w:rFonts w:hint="eastAsia"/>
                      </w:rPr>
                      <w:t>2</w:t>
                    </w:r>
                  </w:p>
                </w:txbxContent>
              </v:textbox>
            </v:shape>
            <v:shape id="Text Box 159" o:spid="_x0000_s2122" type="#_x0000_t202" style="position:absolute;left:18;top:729;width:512;height: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hZ2MAA&#10;AADcAAAADwAAAGRycy9kb3ducmV2LnhtbERPS4vCMBC+C/6HMMLeNFFW0WoUUYQ9uawv8DY0Y1ts&#10;JqWJtvvvzcKCt/n4nrNYtbYUT6p94VjDcKBAEKfOFJxpOB13/SkIH5ANlo5Jwy95WC27nQUmxjX8&#10;Q89DyEQMYZ+ghjyEKpHSpzlZ9ANXEUfu5mqLIcI6k6bGJobbUo6UmkiLBceGHCva5JTeDw+r4by/&#10;XS+f6jvb2nHVuFZJtjOp9UevXc9BBGrDW/zv/jJx/mQMf8/EC+Ty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fhZ2MAAAADcAAAADwAAAAAAAAAAAAAAAACYAgAAZHJzL2Rvd25y&#10;ZXYueG1sUEsFBgAAAAAEAAQA9QAAAIUDAAAAAA==&#10;" filled="f" stroked="f">
              <v:textbox>
                <w:txbxContent>
                  <w:p w14:paraId="142AAE76" w14:textId="77777777" w:rsidR="008A3171" w:rsidRDefault="008A3171">
                    <w:r>
                      <w:rPr>
                        <w:rFonts w:hint="eastAsia"/>
                      </w:rPr>
                      <w:t>U1</w:t>
                    </w:r>
                  </w:p>
                </w:txbxContent>
              </v:textbox>
            </v:shape>
            <v:shape id="Text Box 160" o:spid="_x0000_s2123" type="#_x0000_t202" style="position:absolute;left:3104;top:702;width:512;height: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rHr8EA&#10;AADcAAAADwAAAGRycy9kb3ducmV2LnhtbERPTYvCMBC9L/gfwgh7WxNFi1ajiIuwJ2VdFbwNzdgW&#10;m0lpsrb+eyMs7G0e73MWq85W4k6NLx1rGA4UCOLMmZJzDcef7ccUhA/IBivHpOFBHlbL3tsCU+Na&#10;/qb7IeQihrBPUUMRQp1K6bOCLPqBq4kjd3WNxRBhk0vTYBvDbSVHSiXSYsmxocCaNgVlt8Ov1XDa&#10;XS/nsdrnn3ZSt65Tku1Mav3e79ZzEIG68C/+c3+ZOD9J4PVMvE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qx6/BAAAA3AAAAA8AAAAAAAAAAAAAAAAAmAIAAGRycy9kb3du&#10;cmV2LnhtbFBLBQYAAAAABAAEAPUAAACGAwAAAAA=&#10;" filled="f" stroked="f">
              <v:textbox>
                <w:txbxContent>
                  <w:p w14:paraId="2254B1E2" w14:textId="77777777" w:rsidR="008A3171" w:rsidRDefault="008A3171">
                    <w:r>
                      <w:rPr>
                        <w:rFonts w:hint="eastAsia"/>
                      </w:rPr>
                      <w:t>U2</w:t>
                    </w:r>
                  </w:p>
                </w:txbxContent>
              </v:textbox>
            </v:shape>
            <v:shape id="Text Box 161" o:spid="_x0000_s2124" type="#_x0000_t202" style="position:absolute;left:877;top:27;width:511;height: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ZiNMIA&#10;AADcAAAADwAAAGRycy9kb3ducmV2LnhtbERPS2vCQBC+C/0PyxR6092Kjza6SlEKPSnGKvQ2ZMck&#10;mJ0N2a2J/94VBG/z8T1nvuxsJS7U+NKxhveBAkGcOVNyruF3/93/AOEDssHKMWm4kofl4qU3x8S4&#10;lnd0SUMuYgj7BDUUIdSJlD4ryKIfuJo4cifXWAwRNrk0DbYx3FZyqNREWiw5NhRY06qg7Jz+Ww2H&#10;zenvOFLbfG3Hdes6Jdl+Sq3fXruvGYhAXXiKH+4fE+dPpnB/Jl4gF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mI0wgAAANwAAAAPAAAAAAAAAAAAAAAAAJgCAABkcnMvZG93&#10;bnJldi54bWxQSwUGAAAAAAQABAD1AAAAhwMAAAAA&#10;" filled="f" stroked="f">
              <v:textbox>
                <w:txbxContent>
                  <w:p w14:paraId="71DEC17B" w14:textId="77777777" w:rsidR="008A3171" w:rsidRDefault="008A3171">
                    <w:pPr>
                      <w:rPr>
                        <w:vertAlign w:val="subscript"/>
                      </w:rPr>
                    </w:pPr>
                    <w:r>
                      <w:rPr>
                        <w:rFonts w:hint="eastAsia"/>
                      </w:rPr>
                      <w:t>X</w:t>
                    </w:r>
                    <w:r>
                      <w:rPr>
                        <w:vertAlign w:val="superscript"/>
                      </w:rPr>
                      <w:t>’</w:t>
                    </w:r>
                    <w:r>
                      <w:rPr>
                        <w:rFonts w:hint="eastAsia"/>
                        <w:vertAlign w:val="subscript"/>
                      </w:rPr>
                      <w:t>1</w:t>
                    </w:r>
                  </w:p>
                </w:txbxContent>
              </v:textbox>
            </v:shape>
            <v:shape id="Text Box 162" o:spid="_x0000_s2125" type="#_x0000_t202" style="position:absolute;left:2155;width:510;height: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2RsQA&#10;AADcAAAADwAAAGRycy9kb3ducmV2LnhtbESPQWvCQBCF70L/wzKF3nS3otJGVymK0FOl2grehuyY&#10;BLOzIbua9N87B6G3Gd6b975ZrHpfqxu1sQps4XVkQBHnwVVcWPg5bIdvoGJCdlgHJgt/FGG1fBos&#10;MHOh42+67VOhJIRjhhbKlJpM65iX5DGOQkMs2jm0HpOsbaFdi52E+1qPjZlpjxVLQ4kNrUvKL/ur&#10;t/D7dT4dJ2ZXbPy06UJvNPt3be3Lc/8xB5WoT//mx/WnE/yZ0Mo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kbEAAAA3AAAAA8AAAAAAAAAAAAAAAAAmAIAAGRycy9k&#10;b3ducmV2LnhtbFBLBQYAAAAABAAEAPUAAACJAwAAAAA=&#10;" filled="f" stroked="f">
              <v:textbox>
                <w:txbxContent>
                  <w:p w14:paraId="7C084CEE" w14:textId="77777777" w:rsidR="008A3171" w:rsidRDefault="008A3171">
                    <w:pPr>
                      <w:rPr>
                        <w:vertAlign w:val="subscript"/>
                      </w:rPr>
                    </w:pPr>
                    <w:r>
                      <w:rPr>
                        <w:rFonts w:hint="eastAsia"/>
                      </w:rPr>
                      <w:t>X</w:t>
                    </w:r>
                    <w:r>
                      <w:rPr>
                        <w:vertAlign w:val="superscript"/>
                      </w:rPr>
                      <w:t>’</w:t>
                    </w:r>
                    <w:r>
                      <w:rPr>
                        <w:rFonts w:hint="eastAsia"/>
                        <w:vertAlign w:val="subscript"/>
                      </w:rPr>
                      <w:t>2</w:t>
                    </w:r>
                  </w:p>
                </w:txbxContent>
              </v:textbox>
            </v:shape>
            <v:shape id="Text Box 163" o:spid="_x0000_s2126" type="#_x0000_t202" style="position:absolute;left:1844;top:783;width:511;height: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VT3cAA&#10;AADcAAAADwAAAGRycy9kb3ducmV2LnhtbERPTYvCMBC9C/6HMII3TZRV1q5RRFnwpOjuCt6GZmzL&#10;NpPSRFv/vREEb/N4nzNftrYUN6p94VjDaKhAEKfOFJxp+P35HnyC8AHZYOmYNNzJw3LR7cwxMa7h&#10;A92OIRMxhH2CGvIQqkRKn+Zk0Q9dRRy5i6sthgjrTJoamxhuSzlWaiotFhwbcqxonVP6f7xaDX+7&#10;y/n0ofbZxk6qxrVKsp1Jrfu9dvUFIlAb3uKXe2vi/OkM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VT3cAAAADcAAAADwAAAAAAAAAAAAAAAACYAgAAZHJzL2Rvd25y&#10;ZXYueG1sUEsFBgAAAAAEAAQA9QAAAIUDAAAAAA==&#10;" filled="f" stroked="f">
              <v:textbox>
                <w:txbxContent>
                  <w:p w14:paraId="6D61C60D" w14:textId="77777777" w:rsidR="008A3171" w:rsidRDefault="008A3171">
                    <w:pPr>
                      <w:rPr>
                        <w:vertAlign w:val="subscript"/>
                      </w:rPr>
                    </w:pPr>
                    <w:r>
                      <w:rPr>
                        <w:rFonts w:hint="eastAsia"/>
                      </w:rPr>
                      <w:t>X</w:t>
                    </w:r>
                    <w:r>
                      <w:rPr>
                        <w:vertAlign w:val="superscript"/>
                      </w:rPr>
                      <w:t>’</w:t>
                    </w:r>
                    <w:r>
                      <w:rPr>
                        <w:rFonts w:hint="eastAsia"/>
                        <w:vertAlign w:val="subscript"/>
                      </w:rPr>
                      <w:t>3</w:t>
                    </w:r>
                  </w:p>
                </w:txbxContent>
              </v:textbox>
            </v:shape>
            <w10:anchorlock/>
          </v:group>
        </w:pict>
      </w:r>
    </w:p>
    <w:p w14:paraId="01F4D095" w14:textId="77777777" w:rsidR="008A5222" w:rsidRDefault="008A3171">
      <w:pPr>
        <w:rPr>
          <w:rFonts w:ascii="宋体" w:hAnsi="宋体"/>
          <w:sz w:val="24"/>
        </w:rPr>
      </w:pPr>
      <w:r>
        <w:rPr>
          <w:rFonts w:ascii="宋体" w:hAnsi="宋体" w:hint="eastAsia"/>
          <w:sz w:val="24"/>
        </w:rPr>
        <w:t>X</w:t>
      </w:r>
      <w:r>
        <w:rPr>
          <w:rFonts w:ascii="宋体" w:hAnsi="宋体"/>
          <w:sz w:val="24"/>
          <w:vertAlign w:val="superscript"/>
        </w:rPr>
        <w:t>’</w:t>
      </w:r>
      <w:r>
        <w:rPr>
          <w:rFonts w:ascii="宋体" w:hAnsi="宋体" w:hint="eastAsia"/>
          <w:sz w:val="24"/>
          <w:vertAlign w:val="subscript"/>
        </w:rPr>
        <w:t>10</w:t>
      </w:r>
      <w:r>
        <w:rPr>
          <w:rFonts w:ascii="宋体" w:hAnsi="宋体" w:hint="eastAsia"/>
          <w:sz w:val="24"/>
        </w:rPr>
        <w:t>=X</w:t>
      </w:r>
      <w:r>
        <w:rPr>
          <w:rFonts w:ascii="宋体" w:hAnsi="宋体" w:hint="eastAsia"/>
          <w:sz w:val="24"/>
          <w:vertAlign w:val="subscript"/>
        </w:rPr>
        <w:t>1</w:t>
      </w:r>
      <w:r>
        <w:rPr>
          <w:rFonts w:ascii="宋体" w:hAnsi="宋体" w:hint="eastAsia"/>
          <w:sz w:val="24"/>
        </w:rPr>
        <w:t>+3*</w:t>
      </w:r>
      <w:proofErr w:type="spellStart"/>
      <w:r>
        <w:rPr>
          <w:rFonts w:ascii="宋体" w:hAnsi="宋体" w:hint="eastAsia"/>
          <w:sz w:val="24"/>
        </w:rPr>
        <w:t>X</w:t>
      </w:r>
      <w:r>
        <w:rPr>
          <w:rFonts w:ascii="宋体" w:hAnsi="宋体" w:hint="eastAsia"/>
          <w:sz w:val="24"/>
          <w:vertAlign w:val="subscript"/>
        </w:rPr>
        <w:t>n</w:t>
      </w:r>
      <w:proofErr w:type="spellEnd"/>
      <w:r>
        <w:rPr>
          <w:rFonts w:ascii="宋体" w:hAnsi="宋体" w:hint="eastAsia"/>
          <w:sz w:val="24"/>
        </w:rPr>
        <w:t>(1-k)</w:t>
      </w:r>
    </w:p>
    <w:p w14:paraId="27F287B9" w14:textId="77777777" w:rsidR="008A5222" w:rsidRDefault="008A3171">
      <w:pPr>
        <w:rPr>
          <w:rFonts w:ascii="宋体" w:hAnsi="宋体"/>
          <w:sz w:val="24"/>
        </w:rPr>
      </w:pPr>
      <w:r>
        <w:rPr>
          <w:rFonts w:ascii="宋体" w:hAnsi="宋体" w:hint="eastAsia"/>
          <w:sz w:val="24"/>
        </w:rPr>
        <w:t>X</w:t>
      </w:r>
      <w:r>
        <w:rPr>
          <w:rFonts w:ascii="宋体" w:hAnsi="宋体"/>
          <w:sz w:val="24"/>
          <w:vertAlign w:val="superscript"/>
        </w:rPr>
        <w:t>’</w:t>
      </w:r>
      <w:r>
        <w:rPr>
          <w:rFonts w:ascii="宋体" w:hAnsi="宋体" w:hint="eastAsia"/>
          <w:sz w:val="24"/>
          <w:vertAlign w:val="subscript"/>
        </w:rPr>
        <w:t>20</w:t>
      </w:r>
      <w:r>
        <w:rPr>
          <w:rFonts w:ascii="宋体" w:hAnsi="宋体" w:hint="eastAsia"/>
          <w:sz w:val="24"/>
        </w:rPr>
        <w:t>=X</w:t>
      </w:r>
      <w:r>
        <w:rPr>
          <w:rFonts w:ascii="宋体" w:hAnsi="宋体" w:hint="eastAsia"/>
          <w:sz w:val="24"/>
          <w:vertAlign w:val="subscript"/>
        </w:rPr>
        <w:t>2</w:t>
      </w:r>
      <w:r>
        <w:rPr>
          <w:rFonts w:ascii="宋体" w:hAnsi="宋体" w:hint="eastAsia"/>
          <w:sz w:val="24"/>
        </w:rPr>
        <w:t>-3*</w:t>
      </w:r>
      <w:proofErr w:type="spellStart"/>
      <w:r>
        <w:rPr>
          <w:rFonts w:ascii="宋体" w:hAnsi="宋体" w:hint="eastAsia"/>
          <w:sz w:val="24"/>
        </w:rPr>
        <w:t>X</w:t>
      </w:r>
      <w:r>
        <w:rPr>
          <w:rFonts w:ascii="宋体" w:hAnsi="宋体" w:hint="eastAsia"/>
          <w:sz w:val="24"/>
          <w:vertAlign w:val="subscript"/>
        </w:rPr>
        <w:t>n</w:t>
      </w:r>
      <w:proofErr w:type="spellEnd"/>
      <w:r>
        <w:rPr>
          <w:rFonts w:ascii="宋体" w:hAnsi="宋体" w:hint="eastAsia"/>
          <w:sz w:val="24"/>
        </w:rPr>
        <w:t>*k*(1-k)</w:t>
      </w:r>
    </w:p>
    <w:p w14:paraId="1E4D8267" w14:textId="77777777" w:rsidR="008A5222" w:rsidRDefault="008A3171">
      <w:pPr>
        <w:rPr>
          <w:rFonts w:ascii="宋体" w:hAnsi="宋体"/>
          <w:sz w:val="24"/>
        </w:rPr>
      </w:pPr>
      <w:r>
        <w:rPr>
          <w:rFonts w:ascii="宋体" w:hAnsi="宋体" w:hint="eastAsia"/>
          <w:sz w:val="24"/>
        </w:rPr>
        <w:t>X</w:t>
      </w:r>
      <w:r>
        <w:rPr>
          <w:rFonts w:ascii="宋体" w:hAnsi="宋体"/>
          <w:sz w:val="24"/>
          <w:vertAlign w:val="superscript"/>
        </w:rPr>
        <w:t>’</w:t>
      </w:r>
      <w:r>
        <w:rPr>
          <w:rFonts w:ascii="宋体" w:hAnsi="宋体" w:hint="eastAsia"/>
          <w:sz w:val="24"/>
          <w:vertAlign w:val="subscript"/>
        </w:rPr>
        <w:t>30</w:t>
      </w:r>
      <w:r>
        <w:rPr>
          <w:rFonts w:ascii="宋体" w:hAnsi="宋体" w:hint="eastAsia"/>
          <w:sz w:val="24"/>
        </w:rPr>
        <w:t>=X</w:t>
      </w:r>
      <w:r>
        <w:rPr>
          <w:rFonts w:ascii="宋体" w:hAnsi="宋体" w:hint="eastAsia"/>
          <w:sz w:val="24"/>
          <w:vertAlign w:val="subscript"/>
        </w:rPr>
        <w:t>3</w:t>
      </w:r>
      <w:r>
        <w:rPr>
          <w:rFonts w:ascii="宋体" w:hAnsi="宋体" w:hint="eastAsia"/>
          <w:sz w:val="24"/>
        </w:rPr>
        <w:t>+3*</w:t>
      </w:r>
      <w:proofErr w:type="spellStart"/>
      <w:r>
        <w:rPr>
          <w:rFonts w:ascii="宋体" w:hAnsi="宋体" w:hint="eastAsia"/>
          <w:sz w:val="24"/>
        </w:rPr>
        <w:t>X</w:t>
      </w:r>
      <w:r>
        <w:rPr>
          <w:rFonts w:ascii="宋体" w:hAnsi="宋体" w:hint="eastAsia"/>
          <w:sz w:val="24"/>
          <w:vertAlign w:val="subscript"/>
        </w:rPr>
        <w:t>n</w:t>
      </w:r>
      <w:proofErr w:type="spellEnd"/>
      <w:r>
        <w:rPr>
          <w:rFonts w:ascii="宋体" w:hAnsi="宋体" w:hint="eastAsia"/>
          <w:sz w:val="24"/>
        </w:rPr>
        <w:t>*k</w:t>
      </w:r>
    </w:p>
    <w:p w14:paraId="1E906AC2" w14:textId="77777777" w:rsidR="008A5222" w:rsidRDefault="008A3171">
      <w:pPr>
        <w:rPr>
          <w:sz w:val="24"/>
        </w:rPr>
      </w:pPr>
      <w:r>
        <w:rPr>
          <w:rFonts w:hint="eastAsia"/>
          <w:sz w:val="24"/>
        </w:rPr>
        <w:t>求出主变高中压侧正序阻抗：</w:t>
      </w:r>
      <w:r>
        <w:rPr>
          <w:rFonts w:hint="eastAsia"/>
          <w:sz w:val="24"/>
        </w:rPr>
        <w:t>0.0197</w:t>
      </w:r>
      <w:r>
        <w:rPr>
          <w:rFonts w:hint="eastAsia"/>
          <w:sz w:val="24"/>
        </w:rPr>
        <w:t>；</w:t>
      </w:r>
      <w:r>
        <w:rPr>
          <w:rFonts w:hint="eastAsia"/>
          <w:sz w:val="24"/>
        </w:rPr>
        <w:t>-0.0024</w:t>
      </w:r>
      <w:r>
        <w:rPr>
          <w:rFonts w:hint="eastAsia"/>
          <w:sz w:val="24"/>
        </w:rPr>
        <w:t>；</w:t>
      </w:r>
      <w:r>
        <w:rPr>
          <w:rFonts w:hint="eastAsia"/>
          <w:sz w:val="24"/>
        </w:rPr>
        <w:t>0.0368</w:t>
      </w:r>
    </w:p>
    <w:p w14:paraId="255C56F1" w14:textId="77777777" w:rsidR="008A5222" w:rsidRDefault="008A3171">
      <w:pPr>
        <w:rPr>
          <w:sz w:val="24"/>
        </w:rPr>
      </w:pPr>
      <w:r>
        <w:rPr>
          <w:rFonts w:hint="eastAsia"/>
          <w:sz w:val="24"/>
        </w:rPr>
        <w:t>中性点阻抗折算为</w:t>
      </w:r>
      <w:proofErr w:type="gramStart"/>
      <w:r>
        <w:rPr>
          <w:rFonts w:hint="eastAsia"/>
          <w:sz w:val="24"/>
        </w:rPr>
        <w:t>标么值</w:t>
      </w:r>
      <w:proofErr w:type="gramEnd"/>
      <w:r>
        <w:rPr>
          <w:rFonts w:hint="eastAsia"/>
          <w:sz w:val="24"/>
        </w:rPr>
        <w:t>：</w:t>
      </w:r>
      <w:r>
        <w:rPr>
          <w:rFonts w:hint="eastAsia"/>
          <w:sz w:val="24"/>
        </w:rPr>
        <w:t>13/2756.25=0.00472</w:t>
      </w:r>
    </w:p>
    <w:p w14:paraId="62801372" w14:textId="77777777" w:rsidR="008A5222" w:rsidRDefault="008A3171">
      <w:pPr>
        <w:rPr>
          <w:sz w:val="24"/>
        </w:rPr>
      </w:pPr>
      <w:r>
        <w:rPr>
          <w:rFonts w:hint="eastAsia"/>
          <w:sz w:val="24"/>
        </w:rPr>
        <w:t>零序阻抗：</w:t>
      </w:r>
    </w:p>
    <w:p w14:paraId="6676E995" w14:textId="77777777" w:rsidR="008A5222" w:rsidRDefault="008A3171">
      <w:pPr>
        <w:rPr>
          <w:sz w:val="24"/>
        </w:rPr>
      </w:pPr>
      <w:r>
        <w:rPr>
          <w:rFonts w:hint="eastAsia"/>
          <w:sz w:val="24"/>
        </w:rPr>
        <w:t>X1</w:t>
      </w:r>
      <w:r>
        <w:rPr>
          <w:rFonts w:hint="eastAsia"/>
          <w:sz w:val="24"/>
          <w:vertAlign w:val="subscript"/>
        </w:rPr>
        <w:t>0</w:t>
      </w:r>
      <w:r>
        <w:rPr>
          <w:rFonts w:hint="eastAsia"/>
          <w:sz w:val="24"/>
        </w:rPr>
        <w:t>=0.0197+3*0.00472*(1-515/230)</w:t>
      </w:r>
      <w:r>
        <w:rPr>
          <w:rFonts w:hint="eastAsia"/>
          <w:sz w:val="24"/>
        </w:rPr>
        <w:t>＝</w:t>
      </w:r>
      <w:r>
        <w:rPr>
          <w:rFonts w:hint="eastAsia"/>
          <w:sz w:val="24"/>
        </w:rPr>
        <w:t>0.0022</w:t>
      </w:r>
    </w:p>
    <w:p w14:paraId="7AEBEBEA" w14:textId="77777777" w:rsidR="008A5222" w:rsidRDefault="008A3171">
      <w:pPr>
        <w:rPr>
          <w:sz w:val="24"/>
        </w:rPr>
      </w:pPr>
      <w:r>
        <w:rPr>
          <w:rFonts w:hint="eastAsia"/>
          <w:sz w:val="24"/>
        </w:rPr>
        <w:t>X2</w:t>
      </w:r>
      <w:r>
        <w:rPr>
          <w:rFonts w:hint="eastAsia"/>
          <w:sz w:val="24"/>
          <w:vertAlign w:val="subscript"/>
        </w:rPr>
        <w:t>0</w:t>
      </w:r>
      <w:r>
        <w:rPr>
          <w:rFonts w:hint="eastAsia"/>
          <w:sz w:val="24"/>
        </w:rPr>
        <w:t>=-0.0024-3*0.00472*515/230*(1-515/</w:t>
      </w:r>
      <w:proofErr w:type="gramStart"/>
      <w:r>
        <w:rPr>
          <w:rFonts w:hint="eastAsia"/>
          <w:sz w:val="24"/>
        </w:rPr>
        <w:t>230)=</w:t>
      </w:r>
      <w:proofErr w:type="gramEnd"/>
      <w:r>
        <w:rPr>
          <w:rFonts w:hint="eastAsia"/>
          <w:sz w:val="24"/>
        </w:rPr>
        <w:t>0.0369</w:t>
      </w:r>
    </w:p>
    <w:p w14:paraId="47C67AB3" w14:textId="77777777" w:rsidR="008A5222" w:rsidRDefault="008A3171">
      <w:pPr>
        <w:rPr>
          <w:sz w:val="24"/>
        </w:rPr>
      </w:pPr>
      <w:r>
        <w:rPr>
          <w:rFonts w:hint="eastAsia"/>
          <w:sz w:val="24"/>
        </w:rPr>
        <w:t>X3</w:t>
      </w:r>
      <w:r>
        <w:rPr>
          <w:rFonts w:hint="eastAsia"/>
          <w:sz w:val="24"/>
          <w:vertAlign w:val="subscript"/>
        </w:rPr>
        <w:t>0</w:t>
      </w:r>
      <w:r>
        <w:rPr>
          <w:rFonts w:hint="eastAsia"/>
          <w:sz w:val="24"/>
        </w:rPr>
        <w:t>=0.0368+3*0.00472*515/230=0.0685</w:t>
      </w:r>
    </w:p>
    <w:p w14:paraId="245E0743" w14:textId="77777777" w:rsidR="008A5222" w:rsidRDefault="008A3171">
      <w:pPr>
        <w:rPr>
          <w:sz w:val="24"/>
        </w:rPr>
      </w:pPr>
      <w:r>
        <w:rPr>
          <w:rFonts w:hint="eastAsia"/>
          <w:sz w:val="24"/>
        </w:rPr>
        <w:t>主变</w:t>
      </w:r>
      <w:proofErr w:type="gramStart"/>
      <w:r>
        <w:rPr>
          <w:rFonts w:hint="eastAsia"/>
          <w:sz w:val="24"/>
        </w:rPr>
        <w:t>侧综合</w:t>
      </w:r>
      <w:proofErr w:type="gramEnd"/>
      <w:r>
        <w:rPr>
          <w:rFonts w:hint="eastAsia"/>
          <w:sz w:val="24"/>
        </w:rPr>
        <w:t>阻抗：</w:t>
      </w:r>
    </w:p>
    <w:p w14:paraId="46494DD6" w14:textId="77777777" w:rsidR="008A5222" w:rsidRDefault="008A3171">
      <w:pPr>
        <w:rPr>
          <w:sz w:val="24"/>
        </w:rPr>
      </w:pPr>
      <w:r>
        <w:rPr>
          <w:rFonts w:hint="eastAsia"/>
          <w:sz w:val="24"/>
        </w:rPr>
        <w:t>正序：（</w:t>
      </w:r>
      <w:r>
        <w:rPr>
          <w:rFonts w:hint="eastAsia"/>
          <w:sz w:val="24"/>
        </w:rPr>
        <w:t>-0.0024+0.0118+0.0197</w:t>
      </w:r>
      <w:r>
        <w:rPr>
          <w:rFonts w:hint="eastAsia"/>
          <w:sz w:val="24"/>
        </w:rPr>
        <w:t>）</w:t>
      </w:r>
      <w:r>
        <w:rPr>
          <w:rFonts w:hint="eastAsia"/>
          <w:sz w:val="24"/>
        </w:rPr>
        <w:t>=0.0291</w:t>
      </w:r>
    </w:p>
    <w:p w14:paraId="053BE2F0" w14:textId="77777777" w:rsidR="008A5222" w:rsidRDefault="008A3171">
      <w:pPr>
        <w:rPr>
          <w:sz w:val="24"/>
        </w:rPr>
      </w:pPr>
      <w:r>
        <w:rPr>
          <w:rFonts w:hint="eastAsia"/>
          <w:sz w:val="24"/>
        </w:rPr>
        <w:t>零序：（</w:t>
      </w:r>
      <w:r>
        <w:rPr>
          <w:rFonts w:hint="eastAsia"/>
          <w:sz w:val="24"/>
        </w:rPr>
        <w:t>0.0369+0.01</w:t>
      </w:r>
      <w:r>
        <w:rPr>
          <w:rFonts w:hint="eastAsia"/>
          <w:sz w:val="24"/>
        </w:rPr>
        <w:t>）</w:t>
      </w:r>
      <w:r>
        <w:rPr>
          <w:rFonts w:hint="eastAsia"/>
          <w:sz w:val="24"/>
        </w:rPr>
        <w:t>//0.0685+0.0022</w:t>
      </w:r>
      <w:r>
        <w:rPr>
          <w:rFonts w:hint="eastAsia"/>
          <w:sz w:val="24"/>
        </w:rPr>
        <w:t>＝</w:t>
      </w:r>
      <w:r>
        <w:rPr>
          <w:rFonts w:hint="eastAsia"/>
          <w:sz w:val="24"/>
        </w:rPr>
        <w:t>0.03</w:t>
      </w:r>
    </w:p>
    <w:p w14:paraId="657DBCA5" w14:textId="77777777" w:rsidR="008A5222" w:rsidRDefault="008A3171">
      <w:pPr>
        <w:rPr>
          <w:sz w:val="24"/>
        </w:rPr>
      </w:pPr>
      <w:r>
        <w:rPr>
          <w:rFonts w:hint="eastAsia"/>
          <w:sz w:val="24"/>
        </w:rPr>
        <w:t>500kV</w:t>
      </w:r>
      <w:r>
        <w:rPr>
          <w:rFonts w:hint="eastAsia"/>
          <w:sz w:val="24"/>
        </w:rPr>
        <w:t>母线故障综合阻抗：</w:t>
      </w:r>
    </w:p>
    <w:p w14:paraId="23BAED45" w14:textId="77777777" w:rsidR="008A5222" w:rsidRDefault="008A3171">
      <w:pPr>
        <w:rPr>
          <w:sz w:val="24"/>
        </w:rPr>
      </w:pPr>
      <w:r>
        <w:rPr>
          <w:rFonts w:hint="eastAsia"/>
          <w:sz w:val="24"/>
        </w:rPr>
        <w:t>正序：</w:t>
      </w:r>
      <w:r>
        <w:rPr>
          <w:rFonts w:hint="eastAsia"/>
          <w:sz w:val="24"/>
        </w:rPr>
        <w:t>0.0291//0.0026=0.00239</w:t>
      </w:r>
    </w:p>
    <w:p w14:paraId="552D360C" w14:textId="77777777" w:rsidR="008A5222" w:rsidRDefault="008A3171">
      <w:pPr>
        <w:rPr>
          <w:sz w:val="24"/>
        </w:rPr>
      </w:pPr>
      <w:r>
        <w:rPr>
          <w:rFonts w:hint="eastAsia"/>
          <w:sz w:val="24"/>
        </w:rPr>
        <w:t>零序：</w:t>
      </w:r>
      <w:r>
        <w:rPr>
          <w:rFonts w:hint="eastAsia"/>
          <w:sz w:val="24"/>
        </w:rPr>
        <w:t>0.03//0.0038=0.00337</w:t>
      </w:r>
    </w:p>
    <w:p w14:paraId="427F5D3A" w14:textId="77777777" w:rsidR="008A5222" w:rsidRDefault="008A3171">
      <w:pPr>
        <w:rPr>
          <w:sz w:val="24"/>
        </w:rPr>
      </w:pPr>
      <w:r>
        <w:rPr>
          <w:rFonts w:hint="eastAsia"/>
          <w:sz w:val="24"/>
        </w:rPr>
        <w:t>零序电流：</w:t>
      </w:r>
    </w:p>
    <w:p w14:paraId="2B283F02" w14:textId="77777777" w:rsidR="008A5222" w:rsidRDefault="008A3171">
      <w:pPr>
        <w:rPr>
          <w:sz w:val="24"/>
        </w:rPr>
      </w:pPr>
      <w:r>
        <w:rPr>
          <w:rFonts w:hint="eastAsia"/>
          <w:sz w:val="24"/>
        </w:rPr>
        <w:t>3I0=3*1</w:t>
      </w:r>
      <w:proofErr w:type="gramStart"/>
      <w:r>
        <w:rPr>
          <w:rFonts w:hint="eastAsia"/>
          <w:sz w:val="24"/>
        </w:rPr>
        <w:t>/(</w:t>
      </w:r>
      <w:proofErr w:type="gramEnd"/>
      <w:r>
        <w:rPr>
          <w:rFonts w:hint="eastAsia"/>
          <w:sz w:val="24"/>
        </w:rPr>
        <w:t>0.00239*2+0.00337) =368</w:t>
      </w:r>
    </w:p>
    <w:p w14:paraId="4205E766" w14:textId="77777777" w:rsidR="008A5222" w:rsidRDefault="008A3171">
      <w:pPr>
        <w:rPr>
          <w:sz w:val="24"/>
        </w:rPr>
      </w:pPr>
      <w:r>
        <w:rPr>
          <w:rFonts w:hint="eastAsia"/>
          <w:sz w:val="24"/>
        </w:rPr>
        <w:t>高压侧零序电流：</w:t>
      </w:r>
    </w:p>
    <w:p w14:paraId="778B0C51" w14:textId="77777777" w:rsidR="008A5222" w:rsidRDefault="008A3171">
      <w:pPr>
        <w:rPr>
          <w:sz w:val="24"/>
        </w:rPr>
      </w:pPr>
      <w:r>
        <w:rPr>
          <w:rFonts w:hint="eastAsia"/>
          <w:sz w:val="24"/>
        </w:rPr>
        <w:t>368*0.00337/0.03*110</w:t>
      </w:r>
      <w:r>
        <w:rPr>
          <w:rFonts w:hint="eastAsia"/>
          <w:sz w:val="24"/>
        </w:rPr>
        <w:t>＝</w:t>
      </w:r>
      <w:r>
        <w:rPr>
          <w:rFonts w:hint="eastAsia"/>
          <w:sz w:val="24"/>
        </w:rPr>
        <w:t>4547A</w:t>
      </w:r>
    </w:p>
    <w:p w14:paraId="2C647E95" w14:textId="77777777" w:rsidR="008A5222" w:rsidRDefault="008A3171">
      <w:pPr>
        <w:rPr>
          <w:sz w:val="24"/>
        </w:rPr>
      </w:pPr>
      <w:r>
        <w:rPr>
          <w:rFonts w:hint="eastAsia"/>
          <w:sz w:val="24"/>
        </w:rPr>
        <w:t>中压侧零序电流：</w:t>
      </w:r>
    </w:p>
    <w:p w14:paraId="2658D70C" w14:textId="77777777" w:rsidR="008A5222" w:rsidRDefault="008A3171">
      <w:pPr>
        <w:rPr>
          <w:sz w:val="24"/>
        </w:rPr>
      </w:pPr>
      <w:r>
        <w:rPr>
          <w:rFonts w:hint="eastAsia"/>
          <w:sz w:val="24"/>
        </w:rPr>
        <w:t>368*0.00337/0.03 *(</w:t>
      </w:r>
      <w:r>
        <w:rPr>
          <w:rFonts w:hint="eastAsia"/>
          <w:sz w:val="24"/>
        </w:rPr>
        <w:t>（</w:t>
      </w:r>
      <w:r>
        <w:rPr>
          <w:rFonts w:hint="eastAsia"/>
          <w:sz w:val="24"/>
        </w:rPr>
        <w:t>0.0369+0.01</w:t>
      </w:r>
      <w:r>
        <w:rPr>
          <w:rFonts w:hint="eastAsia"/>
          <w:sz w:val="24"/>
        </w:rPr>
        <w:t>）</w:t>
      </w:r>
      <w:r>
        <w:rPr>
          <w:rFonts w:hint="eastAsia"/>
          <w:sz w:val="24"/>
        </w:rPr>
        <w:t xml:space="preserve">//0.0685)/ </w:t>
      </w:r>
      <w:r>
        <w:rPr>
          <w:rFonts w:hint="eastAsia"/>
          <w:sz w:val="24"/>
        </w:rPr>
        <w:t>（</w:t>
      </w:r>
      <w:r>
        <w:rPr>
          <w:rFonts w:hint="eastAsia"/>
          <w:sz w:val="24"/>
        </w:rPr>
        <w:t>0.0369+0.01</w:t>
      </w:r>
      <w:r>
        <w:rPr>
          <w:rFonts w:hint="eastAsia"/>
          <w:sz w:val="24"/>
        </w:rPr>
        <w:t>）</w:t>
      </w:r>
      <w:r>
        <w:rPr>
          <w:rFonts w:hint="eastAsia"/>
          <w:sz w:val="24"/>
        </w:rPr>
        <w:t>*251=6159A</w:t>
      </w:r>
    </w:p>
    <w:p w14:paraId="393EB4B0" w14:textId="77777777" w:rsidR="008A5222" w:rsidRDefault="008A3171">
      <w:pPr>
        <w:rPr>
          <w:sz w:val="24"/>
        </w:rPr>
      </w:pPr>
      <w:r>
        <w:rPr>
          <w:rFonts w:hint="eastAsia"/>
          <w:sz w:val="24"/>
        </w:rPr>
        <w:t>中性点电流：</w:t>
      </w:r>
    </w:p>
    <w:p w14:paraId="35A688CC" w14:textId="77777777" w:rsidR="008A5222" w:rsidRDefault="008A3171">
      <w:pPr>
        <w:rPr>
          <w:sz w:val="24"/>
        </w:rPr>
      </w:pPr>
      <w:r>
        <w:rPr>
          <w:rFonts w:hint="eastAsia"/>
          <w:sz w:val="24"/>
        </w:rPr>
        <w:t>6159A</w:t>
      </w:r>
      <w:r>
        <w:rPr>
          <w:rFonts w:hint="eastAsia"/>
          <w:sz w:val="24"/>
        </w:rPr>
        <w:t>－</w:t>
      </w:r>
      <w:r>
        <w:rPr>
          <w:rFonts w:hint="eastAsia"/>
          <w:sz w:val="24"/>
        </w:rPr>
        <w:t>4547A</w:t>
      </w:r>
      <w:r>
        <w:rPr>
          <w:rFonts w:hint="eastAsia"/>
          <w:sz w:val="24"/>
        </w:rPr>
        <w:t>＝</w:t>
      </w:r>
      <w:r>
        <w:rPr>
          <w:rFonts w:hint="eastAsia"/>
          <w:sz w:val="24"/>
        </w:rPr>
        <w:t>1612A</w:t>
      </w:r>
    </w:p>
    <w:p w14:paraId="50DAD12D" w14:textId="77777777" w:rsidR="008A5222" w:rsidRDefault="008A3171">
      <w:pPr>
        <w:rPr>
          <w:sz w:val="24"/>
        </w:rPr>
      </w:pPr>
      <w:r>
        <w:rPr>
          <w:rFonts w:hint="eastAsia"/>
          <w:sz w:val="24"/>
        </w:rPr>
        <w:t>中性点电压：</w:t>
      </w:r>
    </w:p>
    <w:p w14:paraId="759787BB" w14:textId="77777777" w:rsidR="008A5222" w:rsidRDefault="008A3171">
      <w:pPr>
        <w:rPr>
          <w:sz w:val="24"/>
        </w:rPr>
      </w:pPr>
      <w:r>
        <w:rPr>
          <w:rFonts w:hint="eastAsia"/>
          <w:sz w:val="24"/>
        </w:rPr>
        <w:t>1612A*13=21kV</w:t>
      </w:r>
    </w:p>
    <w:p w14:paraId="513F0FB6" w14:textId="77777777" w:rsidR="008A5222" w:rsidRDefault="008A5222">
      <w:pPr>
        <w:rPr>
          <w:sz w:val="24"/>
          <w:szCs w:val="24"/>
        </w:rPr>
      </w:pPr>
    </w:p>
    <w:p w14:paraId="7B4A9FD7"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hint="eastAsia"/>
        </w:rPr>
        <w:t>发电厂</w:t>
      </w:r>
      <w:r w:rsidRPr="00443E8F">
        <w:rPr>
          <w:rFonts w:ascii="Calibri" w:eastAsia="宋体" w:hAnsi="Calibri" w:hint="eastAsia"/>
        </w:rPr>
        <w:t>Y0/D-11</w:t>
      </w:r>
      <w:r w:rsidRPr="00443E8F">
        <w:rPr>
          <w:rFonts w:ascii="Calibri" w:eastAsia="宋体" w:hAnsi="Calibri" w:hint="eastAsia"/>
        </w:rPr>
        <w:t>主变高压侧</w:t>
      </w:r>
      <w:r w:rsidRPr="00443E8F">
        <w:rPr>
          <w:rFonts w:ascii="Calibri" w:eastAsia="宋体" w:hAnsi="Calibri" w:hint="eastAsia"/>
        </w:rPr>
        <w:t>A</w:t>
      </w:r>
      <w:r w:rsidRPr="00443E8F">
        <w:rPr>
          <w:rFonts w:ascii="Calibri" w:eastAsia="宋体" w:hAnsi="Calibri" w:hint="eastAsia"/>
        </w:rPr>
        <w:t>相差动</w:t>
      </w:r>
      <w:r w:rsidRPr="00443E8F">
        <w:rPr>
          <w:rFonts w:ascii="Calibri" w:eastAsia="宋体" w:hAnsi="Calibri" w:hint="eastAsia"/>
        </w:rPr>
        <w:t>CT</w:t>
      </w:r>
      <w:r w:rsidRPr="00443E8F">
        <w:rPr>
          <w:rFonts w:ascii="Calibri" w:eastAsia="宋体" w:hAnsi="Calibri" w:hint="eastAsia"/>
        </w:rPr>
        <w:t>主变侧与</w:t>
      </w:r>
      <w:r w:rsidRPr="00443E8F">
        <w:rPr>
          <w:rFonts w:ascii="Calibri" w:eastAsia="宋体" w:hAnsi="Calibri" w:hint="eastAsia"/>
        </w:rPr>
        <w:t>B</w:t>
      </w:r>
      <w:r w:rsidRPr="00443E8F">
        <w:rPr>
          <w:rFonts w:ascii="Calibri" w:eastAsia="宋体" w:hAnsi="Calibri" w:hint="eastAsia"/>
        </w:rPr>
        <w:t>相差动</w:t>
      </w:r>
      <w:r w:rsidRPr="00443E8F">
        <w:rPr>
          <w:rFonts w:ascii="Calibri" w:eastAsia="宋体" w:hAnsi="Calibri" w:hint="eastAsia"/>
        </w:rPr>
        <w:t>CT</w:t>
      </w:r>
      <w:r w:rsidRPr="00443E8F">
        <w:rPr>
          <w:rFonts w:ascii="Calibri" w:eastAsia="宋体" w:hAnsi="Calibri" w:hint="eastAsia"/>
        </w:rPr>
        <w:t>母线</w:t>
      </w:r>
      <w:proofErr w:type="gramStart"/>
      <w:r w:rsidRPr="00443E8F">
        <w:rPr>
          <w:rFonts w:ascii="Calibri" w:eastAsia="宋体" w:hAnsi="Calibri" w:hint="eastAsia"/>
        </w:rPr>
        <w:t>侧同时</w:t>
      </w:r>
      <w:proofErr w:type="gramEnd"/>
      <w:r w:rsidRPr="00443E8F">
        <w:rPr>
          <w:rFonts w:ascii="Calibri" w:eastAsia="宋体" w:hAnsi="Calibri" w:hint="eastAsia"/>
        </w:rPr>
        <w:t>发生接地故障，故障点电流大小</w:t>
      </w:r>
      <w:r w:rsidRPr="00443E8F">
        <w:rPr>
          <w:rFonts w:ascii="Calibri" w:eastAsia="宋体" w:hAnsi="Calibri" w:hint="eastAsia"/>
        </w:rPr>
        <w:t>IA=IB=6000A,</w:t>
      </w:r>
      <w:r w:rsidRPr="00443E8F">
        <w:rPr>
          <w:rFonts w:ascii="Calibri" w:eastAsia="宋体" w:hAnsi="Calibri" w:hint="eastAsia"/>
        </w:rPr>
        <w:t>高压侧</w:t>
      </w:r>
      <w:r w:rsidRPr="00443E8F">
        <w:rPr>
          <w:rFonts w:ascii="Calibri" w:eastAsia="宋体" w:hAnsi="Calibri" w:hint="eastAsia"/>
        </w:rPr>
        <w:t>CT</w:t>
      </w:r>
      <w:r w:rsidRPr="00443E8F">
        <w:rPr>
          <w:rFonts w:ascii="Calibri" w:eastAsia="宋体" w:hAnsi="Calibri" w:hint="eastAsia"/>
        </w:rPr>
        <w:t>变比为</w:t>
      </w:r>
      <w:r w:rsidRPr="00443E8F">
        <w:rPr>
          <w:rFonts w:ascii="Calibri" w:eastAsia="宋体" w:hAnsi="Calibri" w:hint="eastAsia"/>
        </w:rPr>
        <w:t>1200/5</w:t>
      </w:r>
      <w:r w:rsidRPr="00443E8F">
        <w:rPr>
          <w:rFonts w:ascii="Calibri" w:eastAsia="宋体" w:hAnsi="Calibri" w:hint="eastAsia"/>
        </w:rPr>
        <w:t>，低压侧</w:t>
      </w:r>
      <w:r w:rsidRPr="00443E8F">
        <w:rPr>
          <w:rFonts w:ascii="Calibri" w:eastAsia="宋体" w:hAnsi="Calibri" w:hint="eastAsia"/>
        </w:rPr>
        <w:t>CT</w:t>
      </w:r>
      <w:r w:rsidRPr="00443E8F">
        <w:rPr>
          <w:rFonts w:ascii="Calibri" w:eastAsia="宋体" w:hAnsi="Calibri" w:hint="eastAsia"/>
        </w:rPr>
        <w:t>变比为</w:t>
      </w:r>
      <w:r w:rsidRPr="00443E8F">
        <w:rPr>
          <w:rFonts w:ascii="Calibri" w:eastAsia="宋体" w:hAnsi="Calibri" w:hint="eastAsia"/>
        </w:rPr>
        <w:t>3000/5</w:t>
      </w:r>
      <w:r w:rsidRPr="00443E8F">
        <w:rPr>
          <w:rFonts w:ascii="Calibri" w:eastAsia="宋体" w:hAnsi="Calibri" w:hint="eastAsia"/>
        </w:rPr>
        <w:t>，主变容量</w:t>
      </w:r>
      <w:r w:rsidRPr="00443E8F">
        <w:rPr>
          <w:rFonts w:ascii="Calibri" w:eastAsia="宋体" w:hAnsi="Calibri" w:hint="eastAsia"/>
        </w:rPr>
        <w:t>SN=150MVA</w:t>
      </w:r>
      <w:r w:rsidRPr="00443E8F">
        <w:rPr>
          <w:rFonts w:ascii="Calibri" w:eastAsia="宋体" w:hAnsi="Calibri" w:hint="eastAsia"/>
        </w:rPr>
        <w:t>，</w:t>
      </w:r>
      <w:r w:rsidRPr="00443E8F">
        <w:rPr>
          <w:rFonts w:ascii="Calibri" w:eastAsia="宋体" w:hAnsi="Calibri" w:hint="eastAsia"/>
        </w:rPr>
        <w:t>220kV/35kV</w:t>
      </w:r>
      <w:r w:rsidRPr="00443E8F">
        <w:rPr>
          <w:rFonts w:ascii="Calibri" w:eastAsia="宋体" w:hAnsi="Calibri" w:hint="eastAsia"/>
        </w:rPr>
        <w:t>。主变高压侧中性点接地运行。分别计算以下两种情况下的三相差流大小。</w:t>
      </w:r>
    </w:p>
    <w:p w14:paraId="78E2FC6E" w14:textId="77777777" w:rsidR="008A5222" w:rsidRDefault="008A3171">
      <w:pPr>
        <w:rPr>
          <w:sz w:val="24"/>
          <w:szCs w:val="24"/>
        </w:rPr>
      </w:pPr>
      <w:r>
        <w:rPr>
          <w:rFonts w:hint="eastAsia"/>
          <w:sz w:val="24"/>
          <w:szCs w:val="24"/>
        </w:rPr>
        <w:t>1</w:t>
      </w:r>
      <w:r>
        <w:rPr>
          <w:rFonts w:hint="eastAsia"/>
          <w:sz w:val="24"/>
          <w:szCs w:val="24"/>
        </w:rPr>
        <w:t>）配置</w:t>
      </w:r>
      <w:r>
        <w:rPr>
          <w:rFonts w:hint="eastAsia"/>
          <w:sz w:val="24"/>
          <w:szCs w:val="24"/>
        </w:rPr>
        <w:t>PST1200</w:t>
      </w:r>
      <w:r>
        <w:rPr>
          <w:rFonts w:hint="eastAsia"/>
          <w:sz w:val="24"/>
          <w:szCs w:val="24"/>
        </w:rPr>
        <w:t>主</w:t>
      </w:r>
      <w:proofErr w:type="gramStart"/>
      <w:r>
        <w:rPr>
          <w:rFonts w:hint="eastAsia"/>
          <w:sz w:val="24"/>
          <w:szCs w:val="24"/>
        </w:rPr>
        <w:t>变保护</w:t>
      </w:r>
      <w:proofErr w:type="gramEnd"/>
      <w:r>
        <w:rPr>
          <w:rFonts w:hint="eastAsia"/>
          <w:sz w:val="24"/>
          <w:szCs w:val="24"/>
        </w:rPr>
        <w:t>时。</w:t>
      </w:r>
    </w:p>
    <w:p w14:paraId="36FAF595" w14:textId="77777777" w:rsidR="008A5222" w:rsidRDefault="008A3171">
      <w:pPr>
        <w:rPr>
          <w:sz w:val="24"/>
          <w:szCs w:val="24"/>
        </w:rPr>
      </w:pPr>
      <w:r>
        <w:rPr>
          <w:rFonts w:hint="eastAsia"/>
          <w:sz w:val="24"/>
          <w:szCs w:val="24"/>
        </w:rPr>
        <w:t>2</w:t>
      </w:r>
      <w:r>
        <w:rPr>
          <w:rFonts w:hint="eastAsia"/>
          <w:sz w:val="24"/>
          <w:szCs w:val="24"/>
        </w:rPr>
        <w:t>）配置</w:t>
      </w:r>
      <w:r>
        <w:rPr>
          <w:rFonts w:hint="eastAsia"/>
          <w:sz w:val="24"/>
          <w:szCs w:val="24"/>
        </w:rPr>
        <w:t>RCS978</w:t>
      </w:r>
      <w:r>
        <w:rPr>
          <w:rFonts w:hint="eastAsia"/>
          <w:sz w:val="24"/>
          <w:szCs w:val="24"/>
        </w:rPr>
        <w:t>主</w:t>
      </w:r>
      <w:proofErr w:type="gramStart"/>
      <w:r>
        <w:rPr>
          <w:rFonts w:hint="eastAsia"/>
          <w:sz w:val="24"/>
          <w:szCs w:val="24"/>
        </w:rPr>
        <w:t>变保护</w:t>
      </w:r>
      <w:proofErr w:type="gramEnd"/>
      <w:r>
        <w:rPr>
          <w:rFonts w:hint="eastAsia"/>
          <w:sz w:val="24"/>
          <w:szCs w:val="24"/>
        </w:rPr>
        <w:t>时。</w:t>
      </w:r>
    </w:p>
    <w:p w14:paraId="54AC2514" w14:textId="77777777" w:rsidR="008A5222" w:rsidRDefault="008A3171">
      <w:pPr>
        <w:rPr>
          <w:sz w:val="24"/>
          <w:szCs w:val="24"/>
        </w:rPr>
      </w:pPr>
      <w:r>
        <w:rPr>
          <w:rFonts w:hint="eastAsia"/>
          <w:sz w:val="24"/>
          <w:szCs w:val="24"/>
        </w:rPr>
        <w:t>答：</w:t>
      </w:r>
    </w:p>
    <w:p w14:paraId="6B1742D6" w14:textId="77777777" w:rsidR="008A5222" w:rsidRDefault="008A3171">
      <w:pPr>
        <w:rPr>
          <w:sz w:val="24"/>
          <w:szCs w:val="24"/>
        </w:rPr>
      </w:pPr>
      <w:r>
        <w:rPr>
          <w:rFonts w:hint="eastAsia"/>
          <w:sz w:val="24"/>
          <w:szCs w:val="24"/>
        </w:rPr>
        <w:t>主变</w:t>
      </w:r>
      <w:r>
        <w:rPr>
          <w:rFonts w:hint="eastAsia"/>
          <w:sz w:val="24"/>
          <w:szCs w:val="24"/>
        </w:rPr>
        <w:t>Y</w:t>
      </w:r>
      <w:r>
        <w:rPr>
          <w:rFonts w:hint="eastAsia"/>
          <w:sz w:val="24"/>
          <w:szCs w:val="24"/>
        </w:rPr>
        <w:t>侧额定一次电流</w:t>
      </w:r>
      <w:r>
        <w:rPr>
          <w:rFonts w:hint="eastAsia"/>
          <w:sz w:val="24"/>
          <w:szCs w:val="24"/>
        </w:rPr>
        <w:t>IE1</w:t>
      </w:r>
      <w:r>
        <w:rPr>
          <w:rFonts w:hint="eastAsia"/>
          <w:sz w:val="24"/>
          <w:szCs w:val="24"/>
        </w:rPr>
        <w:t>，△侧额定一次电流</w:t>
      </w:r>
      <w:r>
        <w:rPr>
          <w:rFonts w:hint="eastAsia"/>
          <w:sz w:val="24"/>
          <w:szCs w:val="24"/>
        </w:rPr>
        <w:t>IE2</w:t>
      </w:r>
    </w:p>
    <w:p w14:paraId="766BEC06" w14:textId="77777777" w:rsidR="008A5222" w:rsidRDefault="008A3171">
      <w:pPr>
        <w:rPr>
          <w:sz w:val="24"/>
          <w:szCs w:val="24"/>
        </w:rPr>
      </w:pPr>
      <w:r>
        <w:rPr>
          <w:rFonts w:hint="eastAsia"/>
          <w:sz w:val="24"/>
          <w:szCs w:val="24"/>
        </w:rPr>
        <w:t>1</w:t>
      </w:r>
      <w:r>
        <w:rPr>
          <w:rFonts w:hint="eastAsia"/>
          <w:sz w:val="24"/>
          <w:szCs w:val="24"/>
        </w:rPr>
        <w:t>、</w:t>
      </w:r>
      <w:r>
        <w:rPr>
          <w:rFonts w:hint="eastAsia"/>
          <w:sz w:val="24"/>
          <w:szCs w:val="24"/>
        </w:rPr>
        <w:t>PST</w:t>
      </w:r>
      <w:proofErr w:type="gramStart"/>
      <w:r>
        <w:rPr>
          <w:rFonts w:hint="eastAsia"/>
          <w:sz w:val="24"/>
          <w:szCs w:val="24"/>
        </w:rPr>
        <w:t>差流标么值</w:t>
      </w:r>
      <w:proofErr w:type="gramEnd"/>
    </w:p>
    <w:p w14:paraId="254A8BC1" w14:textId="77777777" w:rsidR="008A5222" w:rsidRDefault="008A3171">
      <w:pPr>
        <w:rPr>
          <w:sz w:val="24"/>
          <w:szCs w:val="24"/>
        </w:rPr>
      </w:pPr>
      <w:r>
        <w:rPr>
          <w:sz w:val="24"/>
          <w:szCs w:val="24"/>
        </w:rPr>
        <w:object w:dxaOrig="5963" w:dyaOrig="8308" w14:anchorId="091269A7">
          <v:shape id="_x0000_i1654" type="#_x0000_t75" style="width:298pt;height:415.1pt" o:ole="">
            <v:imagedata r:id="rId1185" o:title=""/>
          </v:shape>
          <o:OLEObject Type="Embed" ProgID="Equation.DSMT4" ShapeID="_x0000_i1654" DrawAspect="Content" ObjectID="_1662217153" r:id="rId1186"/>
        </w:object>
      </w:r>
    </w:p>
    <w:p w14:paraId="37E04268" w14:textId="77777777" w:rsidR="008A5222" w:rsidRDefault="008A3171">
      <w:pPr>
        <w:rPr>
          <w:sz w:val="24"/>
          <w:szCs w:val="24"/>
        </w:rPr>
      </w:pPr>
      <w:r>
        <w:rPr>
          <w:rFonts w:hint="eastAsia"/>
          <w:sz w:val="24"/>
          <w:szCs w:val="24"/>
        </w:rPr>
        <w:t>A,C</w:t>
      </w:r>
      <w:r>
        <w:rPr>
          <w:rFonts w:hint="eastAsia"/>
          <w:sz w:val="24"/>
          <w:szCs w:val="24"/>
        </w:rPr>
        <w:t>相差</w:t>
      </w:r>
      <w:proofErr w:type="gramStart"/>
      <w:r>
        <w:rPr>
          <w:rFonts w:hint="eastAsia"/>
          <w:sz w:val="24"/>
          <w:szCs w:val="24"/>
        </w:rPr>
        <w:t>流大小</w:t>
      </w:r>
      <w:proofErr w:type="gramEnd"/>
      <w:r>
        <w:rPr>
          <w:rFonts w:hint="eastAsia"/>
          <w:sz w:val="24"/>
          <w:szCs w:val="24"/>
        </w:rPr>
        <w:t>为</w:t>
      </w:r>
      <w:r>
        <w:rPr>
          <w:rFonts w:hint="eastAsia"/>
          <w:sz w:val="24"/>
          <w:szCs w:val="24"/>
        </w:rPr>
        <w:t>6000/240</w:t>
      </w:r>
      <w:r>
        <w:rPr>
          <w:rFonts w:hint="eastAsia"/>
          <w:sz w:val="24"/>
          <w:szCs w:val="24"/>
        </w:rPr>
        <w:t>√</w:t>
      </w:r>
      <w:r>
        <w:rPr>
          <w:rFonts w:hint="eastAsia"/>
          <w:sz w:val="24"/>
          <w:szCs w:val="24"/>
        </w:rPr>
        <w:t>3=14.43A</w:t>
      </w:r>
    </w:p>
    <w:p w14:paraId="31605AB6" w14:textId="77777777" w:rsidR="008A5222" w:rsidRDefault="008A3171">
      <w:pPr>
        <w:rPr>
          <w:sz w:val="24"/>
          <w:szCs w:val="24"/>
        </w:rPr>
      </w:pPr>
      <w:r>
        <w:rPr>
          <w:rFonts w:hint="eastAsia"/>
          <w:sz w:val="24"/>
          <w:szCs w:val="24"/>
        </w:rPr>
        <w:t>B</w:t>
      </w:r>
      <w:r>
        <w:rPr>
          <w:rFonts w:hint="eastAsia"/>
          <w:sz w:val="24"/>
          <w:szCs w:val="24"/>
        </w:rPr>
        <w:t>相差流为大小</w:t>
      </w:r>
      <w:r>
        <w:rPr>
          <w:rFonts w:hint="eastAsia"/>
          <w:sz w:val="24"/>
          <w:szCs w:val="24"/>
        </w:rPr>
        <w:t>0</w:t>
      </w:r>
    </w:p>
    <w:p w14:paraId="5884C42B" w14:textId="77777777" w:rsidR="008A5222" w:rsidRDefault="008A3171">
      <w:pPr>
        <w:rPr>
          <w:sz w:val="24"/>
          <w:szCs w:val="24"/>
        </w:rPr>
      </w:pPr>
      <w:r>
        <w:rPr>
          <w:rFonts w:hint="eastAsia"/>
          <w:sz w:val="24"/>
          <w:szCs w:val="24"/>
        </w:rPr>
        <w:t>2</w:t>
      </w:r>
      <w:r>
        <w:rPr>
          <w:rFonts w:hint="eastAsia"/>
          <w:sz w:val="24"/>
          <w:szCs w:val="24"/>
        </w:rPr>
        <w:t>、</w:t>
      </w:r>
      <w:r>
        <w:rPr>
          <w:rFonts w:hint="eastAsia"/>
          <w:sz w:val="24"/>
          <w:szCs w:val="24"/>
        </w:rPr>
        <w:t>RCS978</w:t>
      </w:r>
      <w:proofErr w:type="gramStart"/>
      <w:r>
        <w:rPr>
          <w:rFonts w:hint="eastAsia"/>
          <w:sz w:val="24"/>
          <w:szCs w:val="24"/>
        </w:rPr>
        <w:t>差流标么值同理</w:t>
      </w:r>
      <w:proofErr w:type="gramEnd"/>
      <w:r>
        <w:rPr>
          <w:rFonts w:hint="eastAsia"/>
          <w:sz w:val="24"/>
          <w:szCs w:val="24"/>
        </w:rPr>
        <w:t>得：</w:t>
      </w:r>
    </w:p>
    <w:p w14:paraId="78668D78" w14:textId="77777777" w:rsidR="008A5222" w:rsidRDefault="008A5222">
      <w:pPr>
        <w:rPr>
          <w:sz w:val="24"/>
          <w:szCs w:val="24"/>
        </w:rPr>
      </w:pPr>
    </w:p>
    <w:p w14:paraId="114E2B5C" w14:textId="77777777" w:rsidR="008A5222" w:rsidRDefault="008A3171">
      <w:pPr>
        <w:rPr>
          <w:sz w:val="24"/>
          <w:szCs w:val="24"/>
        </w:rPr>
      </w:pPr>
      <w:r>
        <w:rPr>
          <w:sz w:val="24"/>
          <w:szCs w:val="24"/>
        </w:rPr>
        <w:object w:dxaOrig="5188" w:dyaOrig="4745" w14:anchorId="226BD4F5">
          <v:shape id="_x0000_i1655" type="#_x0000_t75" style="width:259.2pt;height:237.3pt" o:ole="">
            <v:imagedata r:id="rId1187" o:title=""/>
          </v:shape>
          <o:OLEObject Type="Embed" ProgID="Equation.DSMT4" ShapeID="_x0000_i1655" DrawAspect="Content" ObjectID="_1662217154" r:id="rId1188"/>
        </w:object>
      </w:r>
    </w:p>
    <w:p w14:paraId="7EE21826" w14:textId="77777777" w:rsidR="008A5222" w:rsidRDefault="008A3171">
      <w:pPr>
        <w:rPr>
          <w:sz w:val="24"/>
          <w:szCs w:val="24"/>
        </w:rPr>
      </w:pPr>
      <w:r>
        <w:rPr>
          <w:rFonts w:hint="eastAsia"/>
          <w:sz w:val="24"/>
          <w:szCs w:val="24"/>
        </w:rPr>
        <w:t>Ie1=150000/(</w:t>
      </w:r>
      <w:r>
        <w:rPr>
          <w:rFonts w:hint="eastAsia"/>
          <w:sz w:val="24"/>
          <w:szCs w:val="24"/>
        </w:rPr>
        <w:t>√</w:t>
      </w:r>
      <w:r>
        <w:rPr>
          <w:rFonts w:hint="eastAsia"/>
          <w:sz w:val="24"/>
          <w:szCs w:val="24"/>
        </w:rPr>
        <w:t>3*220*240)=1.64A</w:t>
      </w:r>
    </w:p>
    <w:p w14:paraId="42C55EB1" w14:textId="77777777" w:rsidR="008A5222" w:rsidRDefault="008A3171">
      <w:pPr>
        <w:rPr>
          <w:sz w:val="24"/>
          <w:szCs w:val="24"/>
        </w:rPr>
      </w:pPr>
      <w:r>
        <w:rPr>
          <w:rFonts w:hint="eastAsia"/>
          <w:sz w:val="24"/>
          <w:szCs w:val="24"/>
        </w:rPr>
        <w:t>A</w:t>
      </w:r>
      <w:r>
        <w:rPr>
          <w:rFonts w:hint="eastAsia"/>
          <w:sz w:val="24"/>
          <w:szCs w:val="24"/>
        </w:rPr>
        <w:t>相差</w:t>
      </w:r>
      <w:proofErr w:type="gramStart"/>
      <w:r>
        <w:rPr>
          <w:rFonts w:hint="eastAsia"/>
          <w:sz w:val="24"/>
          <w:szCs w:val="24"/>
        </w:rPr>
        <w:t>流大小</w:t>
      </w:r>
      <w:proofErr w:type="gramEnd"/>
      <w:r>
        <w:rPr>
          <w:rFonts w:hint="eastAsia"/>
          <w:sz w:val="24"/>
          <w:szCs w:val="24"/>
        </w:rPr>
        <w:t>为</w:t>
      </w:r>
      <w:r>
        <w:rPr>
          <w:rFonts w:hint="eastAsia"/>
          <w:sz w:val="24"/>
          <w:szCs w:val="24"/>
        </w:rPr>
        <w:t>(6000*2)/(240*3)=16.67A,</w:t>
      </w:r>
      <w:proofErr w:type="gramStart"/>
      <w:r>
        <w:rPr>
          <w:rFonts w:hint="eastAsia"/>
          <w:sz w:val="24"/>
          <w:szCs w:val="24"/>
        </w:rPr>
        <w:t>标幺值为</w:t>
      </w:r>
      <w:proofErr w:type="gramEnd"/>
      <w:r>
        <w:rPr>
          <w:rFonts w:hint="eastAsia"/>
          <w:sz w:val="24"/>
          <w:szCs w:val="24"/>
        </w:rPr>
        <w:t>16.67/1.64=10.16</w:t>
      </w:r>
    </w:p>
    <w:p w14:paraId="28CE93EE" w14:textId="77777777" w:rsidR="008A5222" w:rsidRDefault="008A3171">
      <w:pPr>
        <w:rPr>
          <w:sz w:val="24"/>
          <w:szCs w:val="24"/>
        </w:rPr>
      </w:pPr>
      <w:r>
        <w:rPr>
          <w:rFonts w:hint="eastAsia"/>
          <w:sz w:val="24"/>
          <w:szCs w:val="24"/>
        </w:rPr>
        <w:t>B</w:t>
      </w:r>
      <w:r>
        <w:rPr>
          <w:rFonts w:hint="eastAsia"/>
          <w:sz w:val="24"/>
          <w:szCs w:val="24"/>
        </w:rPr>
        <w:t>，</w:t>
      </w:r>
      <w:r>
        <w:rPr>
          <w:rFonts w:hint="eastAsia"/>
          <w:sz w:val="24"/>
          <w:szCs w:val="24"/>
        </w:rPr>
        <w:t>C</w:t>
      </w:r>
      <w:r>
        <w:rPr>
          <w:rFonts w:hint="eastAsia"/>
          <w:sz w:val="24"/>
          <w:szCs w:val="24"/>
        </w:rPr>
        <w:t>相差流为大小</w:t>
      </w:r>
      <w:r>
        <w:rPr>
          <w:rFonts w:hint="eastAsia"/>
          <w:sz w:val="24"/>
          <w:szCs w:val="24"/>
        </w:rPr>
        <w:t>8.33A</w:t>
      </w:r>
      <w:r>
        <w:rPr>
          <w:rFonts w:hint="eastAsia"/>
          <w:sz w:val="24"/>
          <w:szCs w:val="24"/>
        </w:rPr>
        <w:t>，</w:t>
      </w:r>
      <w:proofErr w:type="gramStart"/>
      <w:r>
        <w:rPr>
          <w:rFonts w:hint="eastAsia"/>
          <w:sz w:val="24"/>
          <w:szCs w:val="24"/>
        </w:rPr>
        <w:t>标幺值为</w:t>
      </w:r>
      <w:proofErr w:type="gramEnd"/>
      <w:r>
        <w:rPr>
          <w:rFonts w:hint="eastAsia"/>
          <w:sz w:val="24"/>
          <w:szCs w:val="24"/>
        </w:rPr>
        <w:t>8.33/1.64=5.08</w:t>
      </w:r>
    </w:p>
    <w:p w14:paraId="180DCCF5" w14:textId="77777777" w:rsidR="008A5222" w:rsidRDefault="008A5222">
      <w:pPr>
        <w:rPr>
          <w:sz w:val="24"/>
          <w:szCs w:val="24"/>
        </w:rPr>
      </w:pPr>
    </w:p>
    <w:p w14:paraId="647C8F05"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hint="eastAsia"/>
        </w:rPr>
        <w:t>有两台</w:t>
      </w:r>
      <w:r w:rsidRPr="00443E8F">
        <w:rPr>
          <w:rFonts w:ascii="Calibri" w:eastAsia="宋体" w:hAnsi="Calibri" w:hint="eastAsia"/>
        </w:rPr>
        <w:t>100kVA</w:t>
      </w:r>
      <w:r w:rsidRPr="00443E8F">
        <w:rPr>
          <w:rFonts w:ascii="Calibri" w:eastAsia="宋体" w:hAnsi="Calibri" w:hint="eastAsia"/>
        </w:rPr>
        <w:t>变压器并列运行，第一台变压器的短路电压为</w:t>
      </w:r>
      <w:r w:rsidRPr="00443E8F">
        <w:rPr>
          <w:rFonts w:ascii="Calibri" w:eastAsia="宋体" w:hAnsi="Calibri" w:hint="eastAsia"/>
        </w:rPr>
        <w:t>4%</w:t>
      </w:r>
      <w:r w:rsidRPr="00443E8F">
        <w:rPr>
          <w:rFonts w:ascii="Calibri" w:eastAsia="宋体" w:hAnsi="Calibri" w:hint="eastAsia"/>
        </w:rPr>
        <w:t>，第二台变压器的短路电压为</w:t>
      </w:r>
      <w:r w:rsidRPr="00443E8F">
        <w:rPr>
          <w:rFonts w:ascii="Calibri" w:eastAsia="宋体" w:hAnsi="Calibri" w:hint="eastAsia"/>
        </w:rPr>
        <w:t>5%</w:t>
      </w:r>
      <w:r w:rsidRPr="00443E8F">
        <w:rPr>
          <w:rFonts w:ascii="Calibri" w:eastAsia="宋体" w:hAnsi="Calibri" w:hint="eastAsia"/>
        </w:rPr>
        <w:t>，求两台变压器并列运行时，负载分配的情况？</w:t>
      </w:r>
    </w:p>
    <w:p w14:paraId="19879F9D" w14:textId="77777777" w:rsidR="008A5222" w:rsidRDefault="008A3171">
      <w:pPr>
        <w:ind w:left="420"/>
        <w:rPr>
          <w:sz w:val="24"/>
          <w:szCs w:val="24"/>
        </w:rPr>
      </w:pPr>
      <w:r>
        <w:rPr>
          <w:rFonts w:hint="eastAsia"/>
          <w:sz w:val="24"/>
          <w:szCs w:val="24"/>
        </w:rPr>
        <w:t>答：已知两台变压器额定容量</w:t>
      </w:r>
      <w:r>
        <w:rPr>
          <w:rFonts w:hint="eastAsia"/>
          <w:sz w:val="24"/>
          <w:szCs w:val="24"/>
        </w:rPr>
        <w:t>S1e=S2e=100kVA</w:t>
      </w:r>
      <w:r>
        <w:rPr>
          <w:rFonts w:hint="eastAsia"/>
          <w:sz w:val="24"/>
          <w:szCs w:val="24"/>
        </w:rPr>
        <w:br/>
      </w:r>
      <w:r>
        <w:rPr>
          <w:rFonts w:hint="eastAsia"/>
          <w:sz w:val="24"/>
          <w:szCs w:val="24"/>
        </w:rPr>
        <w:t>短路电压</w:t>
      </w:r>
      <w:r>
        <w:rPr>
          <w:rFonts w:hint="eastAsia"/>
          <w:sz w:val="24"/>
          <w:szCs w:val="24"/>
        </w:rPr>
        <w:t>U1D%=4%</w:t>
      </w:r>
      <w:r>
        <w:rPr>
          <w:rFonts w:hint="eastAsia"/>
          <w:sz w:val="24"/>
          <w:szCs w:val="24"/>
        </w:rPr>
        <w:t>，</w:t>
      </w:r>
      <w:r>
        <w:rPr>
          <w:rFonts w:hint="eastAsia"/>
          <w:sz w:val="24"/>
          <w:szCs w:val="24"/>
        </w:rPr>
        <w:t>U2D%=5%</w:t>
      </w:r>
      <w:r>
        <w:rPr>
          <w:rFonts w:hint="eastAsia"/>
          <w:sz w:val="24"/>
          <w:szCs w:val="24"/>
        </w:rPr>
        <w:br/>
      </w:r>
      <w:r>
        <w:rPr>
          <w:rFonts w:hint="eastAsia"/>
          <w:sz w:val="24"/>
          <w:szCs w:val="24"/>
        </w:rPr>
        <w:t>第一台变压器分担负荷为</w:t>
      </w:r>
      <w:r>
        <w:rPr>
          <w:rFonts w:hint="eastAsia"/>
          <w:sz w:val="24"/>
          <w:szCs w:val="24"/>
        </w:rPr>
        <w:br/>
        <w:t>S1=(S1e+S2e)/[S1e/U1D+S2e/U2D]*(S1e/U1D)=200/(100/4+100/5)*(100/4)=111.11(kVA)</w:t>
      </w:r>
      <w:r>
        <w:rPr>
          <w:rFonts w:hint="eastAsia"/>
          <w:sz w:val="24"/>
          <w:szCs w:val="24"/>
        </w:rPr>
        <w:br/>
      </w:r>
      <w:r>
        <w:rPr>
          <w:rFonts w:hint="eastAsia"/>
          <w:sz w:val="24"/>
          <w:szCs w:val="24"/>
        </w:rPr>
        <w:t>第二台变压器分担负荷为</w:t>
      </w:r>
      <w:r>
        <w:rPr>
          <w:rFonts w:hint="eastAsia"/>
          <w:sz w:val="24"/>
          <w:szCs w:val="24"/>
        </w:rPr>
        <w:br/>
        <w:t>S2=(S1e+S2e)/[S1e/U1D+S2e/U2D]*(S2e/U2D)=200/(100/4+100/5)*(100/5)=88.89(kVA)</w:t>
      </w:r>
    </w:p>
    <w:p w14:paraId="030319FD" w14:textId="77777777" w:rsidR="008A5222" w:rsidRDefault="008A3171">
      <w:pPr>
        <w:rPr>
          <w:sz w:val="24"/>
          <w:szCs w:val="24"/>
        </w:rPr>
      </w:pPr>
      <w:r>
        <w:rPr>
          <w:rFonts w:hint="eastAsia"/>
          <w:sz w:val="24"/>
          <w:szCs w:val="24"/>
        </w:rPr>
        <w:t>第一台变压器负载为</w:t>
      </w:r>
      <w:r>
        <w:rPr>
          <w:rFonts w:hint="eastAsia"/>
          <w:sz w:val="24"/>
          <w:szCs w:val="24"/>
        </w:rPr>
        <w:t>111.11kVA</w:t>
      </w:r>
      <w:r>
        <w:rPr>
          <w:rFonts w:hint="eastAsia"/>
          <w:sz w:val="24"/>
          <w:szCs w:val="24"/>
        </w:rPr>
        <w:t>，第二台变压器负载为</w:t>
      </w:r>
      <w:r>
        <w:rPr>
          <w:rFonts w:hint="eastAsia"/>
          <w:sz w:val="24"/>
          <w:szCs w:val="24"/>
        </w:rPr>
        <w:t>88.89kVA</w:t>
      </w:r>
      <w:r>
        <w:rPr>
          <w:rFonts w:hint="eastAsia"/>
          <w:sz w:val="24"/>
          <w:szCs w:val="24"/>
        </w:rPr>
        <w:t>。</w:t>
      </w:r>
    </w:p>
    <w:p w14:paraId="2908AB1F" w14:textId="77777777" w:rsidR="008A5222" w:rsidRDefault="008A5222">
      <w:pPr>
        <w:rPr>
          <w:sz w:val="24"/>
          <w:szCs w:val="24"/>
        </w:rPr>
      </w:pPr>
    </w:p>
    <w:p w14:paraId="4C997E2F"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hint="eastAsia"/>
        </w:rPr>
        <w:lastRenderedPageBreak/>
        <w:t>接线为</w:t>
      </w:r>
      <w:proofErr w:type="spellStart"/>
      <w:r w:rsidRPr="00443E8F">
        <w:rPr>
          <w:rFonts w:ascii="Calibri" w:eastAsia="宋体" w:hAnsi="Calibri" w:hint="eastAsia"/>
        </w:rPr>
        <w:t>Yn</w:t>
      </w:r>
      <w:proofErr w:type="spellEnd"/>
      <w:r w:rsidRPr="00443E8F">
        <w:rPr>
          <w:rFonts w:ascii="Calibri" w:eastAsia="宋体" w:hAnsi="Calibri" w:hint="eastAsia"/>
        </w:rPr>
        <w:t>，</w:t>
      </w:r>
      <w:r w:rsidRPr="00443E8F">
        <w:rPr>
          <w:rFonts w:ascii="Calibri" w:eastAsia="宋体" w:hAnsi="Calibri" w:hint="eastAsia"/>
        </w:rPr>
        <w:t>d11</w:t>
      </w:r>
      <w:r w:rsidRPr="00443E8F">
        <w:rPr>
          <w:rFonts w:ascii="Calibri" w:eastAsia="宋体" w:hAnsi="Calibri" w:hint="eastAsia"/>
        </w:rPr>
        <w:t>的变压器，其微机保护的采样频率为</w:t>
      </w:r>
      <w:r w:rsidRPr="00443E8F">
        <w:rPr>
          <w:rFonts w:ascii="Calibri" w:eastAsia="宋体" w:hAnsi="Calibri" w:hint="eastAsia"/>
        </w:rPr>
        <w:t>600Hz</w:t>
      </w:r>
      <w:r w:rsidRPr="00443E8F">
        <w:rPr>
          <w:rFonts w:ascii="Calibri" w:eastAsia="宋体" w:hAnsi="Calibri" w:hint="eastAsia"/>
        </w:rPr>
        <w:t>。变压器低压侧接</w:t>
      </w:r>
      <w:proofErr w:type="gramStart"/>
      <w:r w:rsidRPr="00443E8F">
        <w:rPr>
          <w:rFonts w:ascii="Calibri" w:eastAsia="宋体" w:hAnsi="Calibri" w:hint="eastAsia"/>
        </w:rPr>
        <w:t>一</w:t>
      </w:r>
      <w:proofErr w:type="gramEnd"/>
      <w:r w:rsidRPr="00443E8F">
        <w:rPr>
          <w:rFonts w:ascii="Calibri" w:eastAsia="宋体" w:hAnsi="Calibri" w:hint="eastAsia"/>
        </w:rPr>
        <w:t>发电机组。</w:t>
      </w:r>
      <w:proofErr w:type="gramStart"/>
      <w:r w:rsidRPr="00443E8F">
        <w:rPr>
          <w:rFonts w:ascii="Calibri" w:eastAsia="宋体" w:hAnsi="Calibri" w:hint="eastAsia"/>
        </w:rPr>
        <w:t>其纵差保护</w:t>
      </w:r>
      <w:proofErr w:type="gramEnd"/>
      <w:r w:rsidRPr="00443E8F">
        <w:rPr>
          <w:rFonts w:ascii="Calibri" w:eastAsia="宋体" w:hAnsi="Calibri" w:hint="eastAsia"/>
        </w:rPr>
        <w:t>两侧</w:t>
      </w:r>
      <w:r w:rsidRPr="00443E8F">
        <w:rPr>
          <w:rFonts w:ascii="Calibri" w:eastAsia="宋体" w:hAnsi="Calibri" w:hint="eastAsia"/>
        </w:rPr>
        <w:t>TA</w:t>
      </w:r>
      <w:r w:rsidRPr="00443E8F">
        <w:rPr>
          <w:rFonts w:ascii="Calibri" w:eastAsia="宋体" w:hAnsi="Calibri" w:hint="eastAsia"/>
        </w:rPr>
        <w:t>的接线为</w:t>
      </w:r>
      <w:r w:rsidRPr="00443E8F">
        <w:rPr>
          <w:rFonts w:ascii="Calibri" w:eastAsia="宋体" w:hAnsi="Calibri" w:hint="eastAsia"/>
        </w:rPr>
        <w:t>d11</w:t>
      </w:r>
      <w:r w:rsidRPr="00443E8F">
        <w:rPr>
          <w:rFonts w:ascii="Calibri" w:eastAsia="宋体" w:hAnsi="Calibri" w:hint="eastAsia"/>
        </w:rPr>
        <w:t>，</w:t>
      </w:r>
      <w:r w:rsidRPr="00443E8F">
        <w:rPr>
          <w:rFonts w:ascii="Calibri" w:eastAsia="宋体" w:hAnsi="Calibri" w:hint="eastAsia"/>
        </w:rPr>
        <w:t>Y</w:t>
      </w:r>
      <w:r w:rsidRPr="00443E8F">
        <w:rPr>
          <w:rFonts w:ascii="Calibri" w:eastAsia="宋体" w:hAnsi="Calibri" w:hint="eastAsia"/>
        </w:rPr>
        <w:t>。在变压器高压</w:t>
      </w:r>
      <w:proofErr w:type="gramStart"/>
      <w:r w:rsidRPr="00443E8F">
        <w:rPr>
          <w:rFonts w:ascii="Calibri" w:eastAsia="宋体" w:hAnsi="Calibri" w:hint="eastAsia"/>
        </w:rPr>
        <w:t>侧纵差保护区</w:t>
      </w:r>
      <w:proofErr w:type="gramEnd"/>
      <w:r w:rsidRPr="00443E8F">
        <w:rPr>
          <w:rFonts w:ascii="Calibri" w:eastAsia="宋体" w:hAnsi="Calibri" w:hint="eastAsia"/>
        </w:rPr>
        <w:t>外处设置三相短路作</w:t>
      </w:r>
      <w:proofErr w:type="gramStart"/>
      <w:r w:rsidRPr="00443E8F">
        <w:rPr>
          <w:rFonts w:ascii="Calibri" w:eastAsia="宋体" w:hAnsi="Calibri" w:hint="eastAsia"/>
        </w:rPr>
        <w:t>发变组短路试验</w:t>
      </w:r>
      <w:proofErr w:type="gramEnd"/>
      <w:r w:rsidRPr="00443E8F">
        <w:rPr>
          <w:rFonts w:ascii="Calibri" w:eastAsia="宋体" w:hAnsi="Calibri" w:hint="eastAsia"/>
        </w:rPr>
        <w:t>。</w:t>
      </w:r>
      <w:proofErr w:type="gramStart"/>
      <w:r w:rsidRPr="00443E8F">
        <w:rPr>
          <w:rFonts w:ascii="Calibri" w:eastAsia="宋体" w:hAnsi="Calibri" w:hint="eastAsia"/>
        </w:rPr>
        <w:t>纵差保护</w:t>
      </w:r>
      <w:proofErr w:type="gramEnd"/>
      <w:r w:rsidRPr="00443E8F">
        <w:rPr>
          <w:rFonts w:ascii="Calibri" w:eastAsia="宋体" w:hAnsi="Calibri" w:hint="eastAsia"/>
        </w:rPr>
        <w:t>动作。初步检查：变压器的电流为额定值。差动低压侧三相电流的采样值情况是：最大值均为</w:t>
      </w:r>
      <w:r w:rsidRPr="00443E8F">
        <w:rPr>
          <w:rFonts w:ascii="Calibri" w:eastAsia="宋体" w:hAnsi="Calibri" w:hint="eastAsia"/>
        </w:rPr>
        <w:t>7.05A</w:t>
      </w:r>
      <w:r w:rsidRPr="00443E8F">
        <w:rPr>
          <w:rFonts w:ascii="Calibri" w:eastAsia="宋体" w:hAnsi="Calibri" w:hint="eastAsia"/>
        </w:rPr>
        <w:t>，在一个周期内</w:t>
      </w:r>
      <w:r w:rsidRPr="00443E8F">
        <w:rPr>
          <w:rFonts w:ascii="Calibri" w:eastAsia="宋体" w:hAnsi="Calibri" w:hint="eastAsia"/>
        </w:rPr>
        <w:t>A</w:t>
      </w:r>
      <w:r w:rsidRPr="00443E8F">
        <w:rPr>
          <w:rFonts w:ascii="Calibri" w:eastAsia="宋体" w:hAnsi="Calibri" w:hint="eastAsia"/>
        </w:rPr>
        <w:t>相电流的第一个采样点值分别等于</w:t>
      </w:r>
      <w:r w:rsidRPr="00443E8F">
        <w:rPr>
          <w:rFonts w:ascii="Calibri" w:eastAsia="宋体" w:hAnsi="Calibri" w:hint="eastAsia"/>
        </w:rPr>
        <w:t>B</w:t>
      </w:r>
      <w:r w:rsidRPr="00443E8F">
        <w:rPr>
          <w:rFonts w:ascii="Calibri" w:eastAsia="宋体" w:hAnsi="Calibri" w:hint="eastAsia"/>
        </w:rPr>
        <w:t>相电流的第</w:t>
      </w:r>
      <w:r w:rsidRPr="00443E8F">
        <w:rPr>
          <w:rFonts w:ascii="Calibri" w:eastAsia="宋体" w:hAnsi="Calibri" w:hint="eastAsia"/>
        </w:rPr>
        <w:t>5</w:t>
      </w:r>
      <w:r w:rsidRPr="00443E8F">
        <w:rPr>
          <w:rFonts w:ascii="Calibri" w:eastAsia="宋体" w:hAnsi="Calibri" w:hint="eastAsia"/>
        </w:rPr>
        <w:t>个及</w:t>
      </w:r>
      <w:r w:rsidRPr="00443E8F">
        <w:rPr>
          <w:rFonts w:ascii="Calibri" w:eastAsia="宋体" w:hAnsi="Calibri" w:hint="eastAsia"/>
        </w:rPr>
        <w:t>C</w:t>
      </w:r>
      <w:r w:rsidRPr="00443E8F">
        <w:rPr>
          <w:rFonts w:ascii="Calibri" w:eastAsia="宋体" w:hAnsi="Calibri" w:hint="eastAsia"/>
        </w:rPr>
        <w:t>相电流的第</w:t>
      </w:r>
      <w:r w:rsidRPr="00443E8F">
        <w:rPr>
          <w:rFonts w:ascii="Calibri" w:eastAsia="宋体" w:hAnsi="Calibri" w:hint="eastAsia"/>
        </w:rPr>
        <w:t>9</w:t>
      </w:r>
      <w:r w:rsidRPr="00443E8F">
        <w:rPr>
          <w:rFonts w:ascii="Calibri" w:eastAsia="宋体" w:hAnsi="Calibri" w:hint="eastAsia"/>
        </w:rPr>
        <w:t>个采样点，差动高压侧三相电流的采样值情况是：</w:t>
      </w:r>
      <w:r w:rsidRPr="00443E8F">
        <w:rPr>
          <w:rFonts w:ascii="Calibri" w:eastAsia="宋体" w:hAnsi="Calibri" w:hint="eastAsia"/>
        </w:rPr>
        <w:t>A</w:t>
      </w:r>
      <w:r w:rsidRPr="00443E8F">
        <w:rPr>
          <w:rFonts w:ascii="Calibri" w:eastAsia="宋体" w:hAnsi="Calibri" w:hint="eastAsia"/>
        </w:rPr>
        <w:t>相、</w:t>
      </w:r>
      <w:r w:rsidRPr="00443E8F">
        <w:rPr>
          <w:rFonts w:ascii="Calibri" w:eastAsia="宋体" w:hAnsi="Calibri" w:hint="eastAsia"/>
        </w:rPr>
        <w:t>B</w:t>
      </w:r>
      <w:r w:rsidRPr="00443E8F">
        <w:rPr>
          <w:rFonts w:ascii="Calibri" w:eastAsia="宋体" w:hAnsi="Calibri" w:hint="eastAsia"/>
        </w:rPr>
        <w:t>相中采样值最大者为</w:t>
      </w:r>
      <w:r w:rsidRPr="00443E8F">
        <w:rPr>
          <w:rFonts w:ascii="Calibri" w:eastAsia="宋体" w:hAnsi="Calibri" w:hint="eastAsia"/>
        </w:rPr>
        <w:t>3.4A</w:t>
      </w:r>
      <w:r w:rsidRPr="00443E8F">
        <w:rPr>
          <w:rFonts w:ascii="Calibri" w:eastAsia="宋体" w:hAnsi="Calibri" w:hint="eastAsia"/>
        </w:rPr>
        <w:t>，</w:t>
      </w:r>
      <w:r w:rsidRPr="00443E8F">
        <w:rPr>
          <w:rFonts w:ascii="Calibri" w:eastAsia="宋体" w:hAnsi="Calibri" w:hint="eastAsia"/>
        </w:rPr>
        <w:t>B</w:t>
      </w:r>
      <w:r w:rsidRPr="00443E8F">
        <w:rPr>
          <w:rFonts w:ascii="Calibri" w:eastAsia="宋体" w:hAnsi="Calibri" w:hint="eastAsia"/>
        </w:rPr>
        <w:t>相第一个采样点等于</w:t>
      </w:r>
      <w:r w:rsidRPr="00443E8F">
        <w:rPr>
          <w:rFonts w:ascii="Calibri" w:eastAsia="宋体" w:hAnsi="Calibri" w:hint="eastAsia"/>
        </w:rPr>
        <w:t>A</w:t>
      </w:r>
      <w:r w:rsidRPr="00443E8F">
        <w:rPr>
          <w:rFonts w:ascii="Calibri" w:eastAsia="宋体" w:hAnsi="Calibri" w:hint="eastAsia"/>
        </w:rPr>
        <w:t>相的第三个采样点，</w:t>
      </w:r>
      <w:r w:rsidRPr="00443E8F">
        <w:rPr>
          <w:rFonts w:ascii="Calibri" w:eastAsia="宋体" w:hAnsi="Calibri" w:hint="eastAsia"/>
        </w:rPr>
        <w:t>C</w:t>
      </w:r>
      <w:r w:rsidRPr="00443E8F">
        <w:rPr>
          <w:rFonts w:ascii="Calibri" w:eastAsia="宋体" w:hAnsi="Calibri" w:hint="eastAsia"/>
        </w:rPr>
        <w:t>相采样值最大的为</w:t>
      </w:r>
      <w:r w:rsidRPr="00443E8F">
        <w:rPr>
          <w:rFonts w:ascii="Calibri" w:eastAsia="宋体" w:hAnsi="Calibri" w:hint="eastAsia"/>
        </w:rPr>
        <w:t>7.05A</w:t>
      </w:r>
      <w:r w:rsidRPr="00443E8F">
        <w:rPr>
          <w:rFonts w:ascii="Calibri" w:eastAsia="宋体" w:hAnsi="Calibri" w:hint="eastAsia"/>
        </w:rPr>
        <w:t>，而</w:t>
      </w:r>
      <w:r w:rsidRPr="00443E8F">
        <w:rPr>
          <w:rFonts w:ascii="Calibri" w:eastAsia="宋体" w:hAnsi="Calibri" w:hint="eastAsia"/>
        </w:rPr>
        <w:t>A</w:t>
      </w:r>
      <w:r w:rsidRPr="00443E8F">
        <w:rPr>
          <w:rFonts w:ascii="Calibri" w:eastAsia="宋体" w:hAnsi="Calibri" w:hint="eastAsia"/>
        </w:rPr>
        <w:t>相采样最大值点与</w:t>
      </w:r>
      <w:r w:rsidRPr="00443E8F">
        <w:rPr>
          <w:rFonts w:ascii="Calibri" w:eastAsia="宋体" w:hAnsi="Calibri" w:hint="eastAsia"/>
        </w:rPr>
        <w:t>C</w:t>
      </w:r>
      <w:r w:rsidRPr="00443E8F">
        <w:rPr>
          <w:rFonts w:ascii="Calibri" w:eastAsia="宋体" w:hAnsi="Calibri" w:hint="eastAsia"/>
        </w:rPr>
        <w:t>相同符号的最大采样值点相差</w:t>
      </w:r>
      <w:r w:rsidRPr="00443E8F">
        <w:rPr>
          <w:rFonts w:ascii="Calibri" w:eastAsia="宋体" w:hAnsi="Calibri" w:hint="eastAsia"/>
        </w:rPr>
        <w:t>7</w:t>
      </w:r>
      <w:r w:rsidRPr="00443E8F">
        <w:rPr>
          <w:rFonts w:ascii="Calibri" w:eastAsia="宋体" w:hAnsi="Calibri" w:hint="eastAsia"/>
        </w:rPr>
        <w:t>个点（</w:t>
      </w:r>
      <w:r w:rsidRPr="00443E8F">
        <w:rPr>
          <w:rFonts w:ascii="Calibri" w:eastAsia="宋体" w:hAnsi="Calibri" w:hint="eastAsia"/>
        </w:rPr>
        <w:t>C</w:t>
      </w:r>
      <w:r w:rsidRPr="00443E8F">
        <w:rPr>
          <w:rFonts w:ascii="Calibri" w:eastAsia="宋体" w:hAnsi="Calibri" w:hint="eastAsia"/>
        </w:rPr>
        <w:t>相的在前）。</w:t>
      </w:r>
    </w:p>
    <w:p w14:paraId="378AAB37" w14:textId="77777777" w:rsidR="008A5222" w:rsidRDefault="008A3171">
      <w:pPr>
        <w:rPr>
          <w:sz w:val="24"/>
          <w:szCs w:val="24"/>
        </w:rPr>
      </w:pPr>
      <w:r>
        <w:rPr>
          <w:rFonts w:hint="eastAsia"/>
          <w:sz w:val="24"/>
          <w:szCs w:val="24"/>
        </w:rPr>
        <w:t>差动保护各相</w:t>
      </w:r>
      <w:proofErr w:type="gramStart"/>
      <w:r>
        <w:rPr>
          <w:rFonts w:hint="eastAsia"/>
          <w:sz w:val="24"/>
          <w:szCs w:val="24"/>
        </w:rPr>
        <w:t>的差流为</w:t>
      </w:r>
      <w:proofErr w:type="gramEnd"/>
      <w:r>
        <w:rPr>
          <w:rFonts w:hint="eastAsia"/>
          <w:sz w:val="24"/>
          <w:szCs w:val="24"/>
        </w:rPr>
        <w:t>A</w:t>
      </w:r>
      <w:r>
        <w:rPr>
          <w:rFonts w:hint="eastAsia"/>
          <w:sz w:val="24"/>
          <w:szCs w:val="24"/>
        </w:rPr>
        <w:t>相等于</w:t>
      </w:r>
      <w:r>
        <w:rPr>
          <w:rFonts w:hint="eastAsia"/>
          <w:sz w:val="24"/>
          <w:szCs w:val="24"/>
        </w:rPr>
        <w:t>B</w:t>
      </w:r>
      <w:r>
        <w:rPr>
          <w:rFonts w:hint="eastAsia"/>
          <w:sz w:val="24"/>
          <w:szCs w:val="24"/>
        </w:rPr>
        <w:t>相等于</w:t>
      </w:r>
      <w:r>
        <w:rPr>
          <w:rFonts w:hint="eastAsia"/>
          <w:sz w:val="24"/>
          <w:szCs w:val="24"/>
        </w:rPr>
        <w:t>5.85A</w:t>
      </w:r>
      <w:r>
        <w:rPr>
          <w:rFonts w:hint="eastAsia"/>
          <w:sz w:val="24"/>
          <w:szCs w:val="24"/>
        </w:rPr>
        <w:t>，</w:t>
      </w:r>
      <w:r>
        <w:rPr>
          <w:rFonts w:hint="eastAsia"/>
          <w:sz w:val="24"/>
          <w:szCs w:val="24"/>
        </w:rPr>
        <w:t>C</w:t>
      </w:r>
      <w:r>
        <w:rPr>
          <w:rFonts w:hint="eastAsia"/>
          <w:sz w:val="24"/>
          <w:szCs w:val="24"/>
        </w:rPr>
        <w:t>相差流等于零。</w:t>
      </w:r>
    </w:p>
    <w:p w14:paraId="5DD72429" w14:textId="77777777" w:rsidR="008A5222" w:rsidRDefault="008A3171">
      <w:pPr>
        <w:rPr>
          <w:sz w:val="24"/>
          <w:szCs w:val="24"/>
        </w:rPr>
      </w:pPr>
      <w:r>
        <w:rPr>
          <w:rFonts w:hint="eastAsia"/>
          <w:sz w:val="24"/>
          <w:szCs w:val="24"/>
        </w:rPr>
        <w:t>查看报告记录，</w:t>
      </w:r>
      <w:proofErr w:type="gramStart"/>
      <w:r>
        <w:rPr>
          <w:rFonts w:hint="eastAsia"/>
          <w:sz w:val="24"/>
          <w:szCs w:val="24"/>
        </w:rPr>
        <w:t>各侧差动</w:t>
      </w:r>
      <w:proofErr w:type="gramEnd"/>
      <w:r>
        <w:rPr>
          <w:rFonts w:hint="eastAsia"/>
          <w:sz w:val="24"/>
          <w:szCs w:val="24"/>
        </w:rPr>
        <w:t>TA</w:t>
      </w:r>
      <w:r>
        <w:rPr>
          <w:rFonts w:hint="eastAsia"/>
          <w:sz w:val="24"/>
          <w:szCs w:val="24"/>
        </w:rPr>
        <w:t>的变比与设计值相符。</w:t>
      </w:r>
    </w:p>
    <w:p w14:paraId="2193282A" w14:textId="77777777" w:rsidR="008A5222" w:rsidRDefault="008A3171">
      <w:pPr>
        <w:rPr>
          <w:sz w:val="24"/>
          <w:szCs w:val="24"/>
        </w:rPr>
      </w:pPr>
      <w:r>
        <w:rPr>
          <w:rFonts w:hint="eastAsia"/>
          <w:sz w:val="24"/>
          <w:szCs w:val="24"/>
        </w:rPr>
        <w:t>1</w:t>
      </w:r>
      <w:r>
        <w:rPr>
          <w:rFonts w:hint="eastAsia"/>
          <w:sz w:val="24"/>
          <w:szCs w:val="24"/>
        </w:rPr>
        <w:t>）画出差动</w:t>
      </w:r>
      <w:proofErr w:type="gramStart"/>
      <w:r>
        <w:rPr>
          <w:rFonts w:hint="eastAsia"/>
          <w:sz w:val="24"/>
          <w:szCs w:val="24"/>
        </w:rPr>
        <w:t>元件各侧电流</w:t>
      </w:r>
      <w:proofErr w:type="gramEnd"/>
      <w:r>
        <w:rPr>
          <w:rFonts w:hint="eastAsia"/>
          <w:sz w:val="24"/>
          <w:szCs w:val="24"/>
        </w:rPr>
        <w:t>向量关系图，说明测量数值。</w:t>
      </w:r>
    </w:p>
    <w:p w14:paraId="2578A2FC" w14:textId="77777777" w:rsidR="008A5222" w:rsidRDefault="008A3171">
      <w:pPr>
        <w:rPr>
          <w:sz w:val="24"/>
          <w:szCs w:val="24"/>
        </w:rPr>
      </w:pPr>
      <w:r>
        <w:rPr>
          <w:rFonts w:hint="eastAsia"/>
          <w:sz w:val="24"/>
          <w:szCs w:val="24"/>
        </w:rPr>
        <w:t>2</w:t>
      </w:r>
      <w:r>
        <w:rPr>
          <w:rFonts w:hint="eastAsia"/>
          <w:sz w:val="24"/>
          <w:szCs w:val="24"/>
        </w:rPr>
        <w:t>）指出差动保护动作原因。</w:t>
      </w:r>
    </w:p>
    <w:p w14:paraId="20115B37" w14:textId="77777777" w:rsidR="008A5222" w:rsidRDefault="008A3171">
      <w:pPr>
        <w:rPr>
          <w:sz w:val="24"/>
          <w:szCs w:val="24"/>
        </w:rPr>
      </w:pPr>
      <w:r>
        <w:rPr>
          <w:rFonts w:hint="eastAsia"/>
          <w:sz w:val="24"/>
          <w:szCs w:val="24"/>
        </w:rPr>
        <w:t>答：</w:t>
      </w:r>
      <w:r>
        <w:rPr>
          <w:rFonts w:hint="eastAsia"/>
          <w:sz w:val="24"/>
          <w:szCs w:val="24"/>
        </w:rPr>
        <w:t>1</w:t>
      </w:r>
      <w:r>
        <w:rPr>
          <w:rFonts w:hint="eastAsia"/>
          <w:sz w:val="24"/>
          <w:szCs w:val="24"/>
        </w:rPr>
        <w:t>）设低压侧电流为</w:t>
      </w:r>
      <w:proofErr w:type="spellStart"/>
      <w:r>
        <w:rPr>
          <w:rFonts w:hint="eastAsia"/>
          <w:sz w:val="24"/>
          <w:szCs w:val="24"/>
        </w:rPr>
        <w:t>Ia</w:t>
      </w:r>
      <w:proofErr w:type="spellEnd"/>
      <w:r>
        <w:rPr>
          <w:rFonts w:hint="eastAsia"/>
          <w:sz w:val="24"/>
          <w:szCs w:val="24"/>
        </w:rPr>
        <w:t>、</w:t>
      </w:r>
      <w:proofErr w:type="spellStart"/>
      <w:r>
        <w:rPr>
          <w:rFonts w:hint="eastAsia"/>
          <w:sz w:val="24"/>
          <w:szCs w:val="24"/>
        </w:rPr>
        <w:t>Ib</w:t>
      </w:r>
      <w:proofErr w:type="spellEnd"/>
      <w:r>
        <w:rPr>
          <w:rFonts w:hint="eastAsia"/>
          <w:sz w:val="24"/>
          <w:szCs w:val="24"/>
        </w:rPr>
        <w:t>、</w:t>
      </w:r>
      <w:proofErr w:type="spellStart"/>
      <w:r>
        <w:rPr>
          <w:rFonts w:hint="eastAsia"/>
          <w:sz w:val="24"/>
          <w:szCs w:val="24"/>
        </w:rPr>
        <w:t>Ic</w:t>
      </w:r>
      <w:proofErr w:type="spellEnd"/>
      <w:r>
        <w:rPr>
          <w:rFonts w:hint="eastAsia"/>
          <w:sz w:val="24"/>
          <w:szCs w:val="24"/>
        </w:rPr>
        <w:t>，高压侧三相电流为</w:t>
      </w:r>
      <w:r>
        <w:rPr>
          <w:rFonts w:hint="eastAsia"/>
          <w:sz w:val="24"/>
          <w:szCs w:val="24"/>
        </w:rPr>
        <w:t>IA</w:t>
      </w:r>
      <w:r>
        <w:rPr>
          <w:rFonts w:hint="eastAsia"/>
          <w:sz w:val="24"/>
          <w:szCs w:val="24"/>
        </w:rPr>
        <w:t>、</w:t>
      </w:r>
      <w:r>
        <w:rPr>
          <w:rFonts w:hint="eastAsia"/>
          <w:sz w:val="24"/>
          <w:szCs w:val="24"/>
        </w:rPr>
        <w:t>IB</w:t>
      </w:r>
      <w:r>
        <w:rPr>
          <w:rFonts w:hint="eastAsia"/>
          <w:sz w:val="24"/>
          <w:szCs w:val="24"/>
        </w:rPr>
        <w:t>、</w:t>
      </w:r>
      <w:r>
        <w:rPr>
          <w:rFonts w:hint="eastAsia"/>
          <w:sz w:val="24"/>
          <w:szCs w:val="24"/>
        </w:rPr>
        <w:t>IC</w:t>
      </w:r>
      <w:r>
        <w:rPr>
          <w:rFonts w:hint="eastAsia"/>
          <w:sz w:val="24"/>
          <w:szCs w:val="24"/>
        </w:rPr>
        <w:t>。由于低压侧三相电流均为</w:t>
      </w:r>
      <w:r>
        <w:rPr>
          <w:rFonts w:hint="eastAsia"/>
          <w:sz w:val="24"/>
          <w:szCs w:val="24"/>
        </w:rPr>
        <w:t>5A</w:t>
      </w:r>
      <w:r>
        <w:rPr>
          <w:rFonts w:hint="eastAsia"/>
          <w:sz w:val="24"/>
          <w:szCs w:val="24"/>
        </w:rPr>
        <w:t>，其相位分别相差</w:t>
      </w:r>
      <w:r>
        <w:rPr>
          <w:rFonts w:hint="eastAsia"/>
          <w:sz w:val="24"/>
          <w:szCs w:val="24"/>
        </w:rPr>
        <w:t>1200</w:t>
      </w:r>
      <w:r>
        <w:rPr>
          <w:rFonts w:hint="eastAsia"/>
          <w:sz w:val="24"/>
          <w:szCs w:val="24"/>
        </w:rPr>
        <w:t>，</w:t>
      </w:r>
      <w:proofErr w:type="gramStart"/>
      <w:r>
        <w:rPr>
          <w:rFonts w:hint="eastAsia"/>
          <w:sz w:val="24"/>
          <w:szCs w:val="24"/>
        </w:rPr>
        <w:t>三相为</w:t>
      </w:r>
      <w:proofErr w:type="gramEnd"/>
      <w:r>
        <w:rPr>
          <w:rFonts w:hint="eastAsia"/>
          <w:sz w:val="24"/>
          <w:szCs w:val="24"/>
        </w:rPr>
        <w:t>正相序。高压侧流入各相差动的电流分别为</w:t>
      </w:r>
      <w:r>
        <w:rPr>
          <w:sz w:val="24"/>
          <w:szCs w:val="24"/>
        </w:rPr>
        <w:object w:dxaOrig="1200" w:dyaOrig="277" w14:anchorId="1DD571B4">
          <v:shape id="_x0000_i1656" type="#_x0000_t75" style="width:60.1pt;height:13.75pt" o:ole="">
            <v:imagedata r:id="rId1189" o:title=""/>
          </v:shape>
          <o:OLEObject Type="Embed" ProgID="Equation.3" ShapeID="_x0000_i1656" DrawAspect="Content" ObjectID="_1662217155" r:id="rId1190"/>
        </w:object>
      </w:r>
      <w:r>
        <w:rPr>
          <w:rFonts w:hint="eastAsia"/>
          <w:sz w:val="24"/>
          <w:szCs w:val="24"/>
        </w:rPr>
        <w:t>，</w:t>
      </w:r>
      <w:r>
        <w:rPr>
          <w:sz w:val="24"/>
          <w:szCs w:val="24"/>
        </w:rPr>
        <w:object w:dxaOrig="258" w:dyaOrig="277" w14:anchorId="2077D0CC">
          <v:shape id="_x0000_i1657" type="#_x0000_t75" style="width:13.15pt;height:13.75pt" o:ole="">
            <v:imagedata r:id="rId1191" o:title=""/>
          </v:shape>
          <o:OLEObject Type="Embed" ProgID="Equation.3" ShapeID="_x0000_i1657" DrawAspect="Content" ObjectID="_1662217156" r:id="rId1192"/>
        </w:object>
      </w:r>
      <w:r>
        <w:rPr>
          <w:rFonts w:hint="eastAsia"/>
          <w:sz w:val="24"/>
          <w:szCs w:val="24"/>
        </w:rPr>
        <w:t>＝</w:t>
      </w:r>
      <w:r>
        <w:rPr>
          <w:rFonts w:hint="eastAsia"/>
          <w:sz w:val="24"/>
          <w:szCs w:val="24"/>
        </w:rPr>
        <w:t>5A</w:t>
      </w:r>
      <w:r>
        <w:rPr>
          <w:rFonts w:hint="eastAsia"/>
          <w:sz w:val="24"/>
          <w:szCs w:val="24"/>
        </w:rPr>
        <w:t>，</w:t>
      </w:r>
      <w:r>
        <w:rPr>
          <w:rFonts w:hint="eastAsia"/>
          <w:sz w:val="24"/>
          <w:szCs w:val="24"/>
        </w:rPr>
        <w:t>IC</w:t>
      </w:r>
      <w:r>
        <w:rPr>
          <w:rFonts w:hint="eastAsia"/>
          <w:sz w:val="24"/>
          <w:szCs w:val="24"/>
        </w:rPr>
        <w:t>超前</w:t>
      </w:r>
      <w:r>
        <w:rPr>
          <w:rFonts w:hint="eastAsia"/>
          <w:sz w:val="24"/>
          <w:szCs w:val="24"/>
        </w:rPr>
        <w:t>IA</w:t>
      </w:r>
      <w:r>
        <w:rPr>
          <w:rFonts w:hint="eastAsia"/>
          <w:sz w:val="24"/>
          <w:szCs w:val="24"/>
        </w:rPr>
        <w:t>为</w:t>
      </w:r>
      <w:r>
        <w:rPr>
          <w:rFonts w:hint="eastAsia"/>
          <w:sz w:val="24"/>
          <w:szCs w:val="24"/>
        </w:rPr>
        <w:t>2100</w:t>
      </w:r>
      <w:r>
        <w:rPr>
          <w:rFonts w:hint="eastAsia"/>
          <w:sz w:val="24"/>
          <w:szCs w:val="24"/>
        </w:rPr>
        <w:t>，</w:t>
      </w:r>
      <w:r>
        <w:rPr>
          <w:rFonts w:hint="eastAsia"/>
          <w:sz w:val="24"/>
          <w:szCs w:val="24"/>
        </w:rPr>
        <w:t>IB</w:t>
      </w:r>
      <w:r>
        <w:rPr>
          <w:rFonts w:hint="eastAsia"/>
          <w:sz w:val="24"/>
          <w:szCs w:val="24"/>
        </w:rPr>
        <w:t>超前</w:t>
      </w:r>
      <w:r>
        <w:rPr>
          <w:rFonts w:hint="eastAsia"/>
          <w:sz w:val="24"/>
          <w:szCs w:val="24"/>
        </w:rPr>
        <w:t>IA600</w:t>
      </w:r>
      <w:r>
        <w:rPr>
          <w:rFonts w:hint="eastAsia"/>
          <w:sz w:val="24"/>
          <w:szCs w:val="24"/>
        </w:rPr>
        <w:t>。以低压侧三相电流向量为参考值，划出两侧电流向量关系如图所示。（此处分析得</w:t>
      </w:r>
      <w:r>
        <w:rPr>
          <w:rFonts w:hint="eastAsia"/>
          <w:sz w:val="24"/>
          <w:szCs w:val="24"/>
        </w:rPr>
        <w:t>10</w:t>
      </w:r>
      <w:r>
        <w:rPr>
          <w:rFonts w:hint="eastAsia"/>
          <w:sz w:val="24"/>
          <w:szCs w:val="24"/>
        </w:rPr>
        <w:t>分）</w:t>
      </w:r>
    </w:p>
    <w:p w14:paraId="54E51343" w14:textId="77777777" w:rsidR="008A5222" w:rsidRDefault="008A3171">
      <w:pPr>
        <w:rPr>
          <w:sz w:val="24"/>
          <w:szCs w:val="24"/>
        </w:rPr>
      </w:pPr>
      <w:r>
        <w:rPr>
          <w:sz w:val="24"/>
          <w:szCs w:val="24"/>
        </w:rPr>
        <w:object w:dxaOrig="3452" w:dyaOrig="3803" w14:anchorId="2F91E3BF">
          <v:shape id="_x0000_i1658" type="#_x0000_t75" style="width:172.8pt;height:190.35pt" o:ole="">
            <v:imagedata r:id="rId1193" o:title=""/>
          </v:shape>
          <o:OLEObject Type="Embed" ProgID="Visio.Drawing.11" ShapeID="_x0000_i1658" DrawAspect="Content" ObjectID="_1662217157" r:id="rId1194"/>
        </w:object>
      </w:r>
    </w:p>
    <w:p w14:paraId="7320D9B6" w14:textId="77777777" w:rsidR="008A5222" w:rsidRDefault="008A3171">
      <w:pPr>
        <w:rPr>
          <w:sz w:val="24"/>
          <w:szCs w:val="24"/>
        </w:rPr>
      </w:pPr>
      <w:r>
        <w:rPr>
          <w:rFonts w:hint="eastAsia"/>
          <w:sz w:val="24"/>
          <w:szCs w:val="24"/>
        </w:rPr>
        <w:t>2)</w:t>
      </w:r>
      <w:r>
        <w:rPr>
          <w:rFonts w:hint="eastAsia"/>
          <w:sz w:val="24"/>
          <w:szCs w:val="24"/>
        </w:rPr>
        <w:t>由于变压器系</w:t>
      </w:r>
      <w:r>
        <w:rPr>
          <w:rFonts w:hint="eastAsia"/>
          <w:sz w:val="24"/>
          <w:szCs w:val="24"/>
        </w:rPr>
        <w:t>Y</w:t>
      </w:r>
      <w:r>
        <w:rPr>
          <w:rFonts w:hint="eastAsia"/>
          <w:sz w:val="24"/>
          <w:szCs w:val="24"/>
        </w:rPr>
        <w:t>，</w:t>
      </w:r>
      <w:r>
        <w:rPr>
          <w:rFonts w:hint="eastAsia"/>
          <w:sz w:val="24"/>
          <w:szCs w:val="24"/>
        </w:rPr>
        <w:t>d-11</w:t>
      </w:r>
      <w:r>
        <w:rPr>
          <w:rFonts w:hint="eastAsia"/>
          <w:sz w:val="24"/>
          <w:szCs w:val="24"/>
        </w:rPr>
        <w:t>接线，差动</w:t>
      </w:r>
      <w:r>
        <w:rPr>
          <w:rFonts w:hint="eastAsia"/>
          <w:sz w:val="24"/>
          <w:szCs w:val="24"/>
        </w:rPr>
        <w:t>TA</w:t>
      </w:r>
      <w:r>
        <w:rPr>
          <w:rFonts w:hint="eastAsia"/>
          <w:sz w:val="24"/>
          <w:szCs w:val="24"/>
        </w:rPr>
        <w:t>应为</w:t>
      </w:r>
      <w:r>
        <w:rPr>
          <w:rFonts w:hint="eastAsia"/>
          <w:sz w:val="24"/>
          <w:szCs w:val="24"/>
        </w:rPr>
        <w:t>d-11</w:t>
      </w:r>
      <w:r>
        <w:rPr>
          <w:rFonts w:hint="eastAsia"/>
          <w:sz w:val="24"/>
          <w:szCs w:val="24"/>
        </w:rPr>
        <w:t>，</w:t>
      </w:r>
      <w:r>
        <w:rPr>
          <w:rFonts w:hint="eastAsia"/>
          <w:sz w:val="24"/>
          <w:szCs w:val="24"/>
        </w:rPr>
        <w:t>Y</w:t>
      </w:r>
      <w:r>
        <w:rPr>
          <w:rFonts w:hint="eastAsia"/>
          <w:sz w:val="24"/>
          <w:szCs w:val="24"/>
        </w:rPr>
        <w:t>接线。故从高压侧流入各相差动元件的电流分别为</w:t>
      </w:r>
      <w:proofErr w:type="spellStart"/>
      <w:r>
        <w:rPr>
          <w:rFonts w:hint="eastAsia"/>
          <w:sz w:val="24"/>
          <w:szCs w:val="24"/>
        </w:rPr>
        <w:t>Ia-Ib</w:t>
      </w:r>
      <w:proofErr w:type="spellEnd"/>
      <w:r>
        <w:rPr>
          <w:rFonts w:hint="eastAsia"/>
          <w:sz w:val="24"/>
          <w:szCs w:val="24"/>
        </w:rPr>
        <w:t>、</w:t>
      </w:r>
      <w:proofErr w:type="spellStart"/>
      <w:r>
        <w:rPr>
          <w:rFonts w:hint="eastAsia"/>
          <w:sz w:val="24"/>
          <w:szCs w:val="24"/>
        </w:rPr>
        <w:t>Ib-Ic</w:t>
      </w:r>
      <w:proofErr w:type="spellEnd"/>
      <w:r>
        <w:rPr>
          <w:rFonts w:hint="eastAsia"/>
          <w:sz w:val="24"/>
          <w:szCs w:val="24"/>
        </w:rPr>
        <w:t>、</w:t>
      </w:r>
      <w:proofErr w:type="spellStart"/>
      <w:r>
        <w:rPr>
          <w:rFonts w:hint="eastAsia"/>
          <w:sz w:val="24"/>
          <w:szCs w:val="24"/>
        </w:rPr>
        <w:t>Ic-Ia</w:t>
      </w:r>
      <w:proofErr w:type="spellEnd"/>
      <w:r>
        <w:rPr>
          <w:rFonts w:hint="eastAsia"/>
          <w:sz w:val="24"/>
          <w:szCs w:val="24"/>
        </w:rPr>
        <w:t>（</w:t>
      </w:r>
      <w:proofErr w:type="spellStart"/>
      <w:r>
        <w:rPr>
          <w:rFonts w:hint="eastAsia"/>
          <w:sz w:val="24"/>
          <w:szCs w:val="24"/>
        </w:rPr>
        <w:t>Ia</w:t>
      </w:r>
      <w:proofErr w:type="spellEnd"/>
      <w:r>
        <w:rPr>
          <w:rFonts w:hint="eastAsia"/>
          <w:sz w:val="24"/>
          <w:szCs w:val="24"/>
        </w:rPr>
        <w:t>、</w:t>
      </w:r>
      <w:proofErr w:type="spellStart"/>
      <w:r>
        <w:rPr>
          <w:rFonts w:hint="eastAsia"/>
          <w:sz w:val="24"/>
          <w:szCs w:val="24"/>
        </w:rPr>
        <w:t>Ib</w:t>
      </w:r>
      <w:proofErr w:type="spellEnd"/>
      <w:r>
        <w:rPr>
          <w:rFonts w:hint="eastAsia"/>
          <w:sz w:val="24"/>
          <w:szCs w:val="24"/>
        </w:rPr>
        <w:t>、</w:t>
      </w:r>
      <w:proofErr w:type="spellStart"/>
      <w:r>
        <w:rPr>
          <w:rFonts w:hint="eastAsia"/>
          <w:sz w:val="24"/>
          <w:szCs w:val="24"/>
        </w:rPr>
        <w:t>Ic</w:t>
      </w:r>
      <w:proofErr w:type="spellEnd"/>
      <w:r>
        <w:rPr>
          <w:rFonts w:hint="eastAsia"/>
          <w:sz w:val="24"/>
          <w:szCs w:val="24"/>
        </w:rPr>
        <w:t>－高压侧差动</w:t>
      </w:r>
      <w:r>
        <w:rPr>
          <w:rFonts w:hint="eastAsia"/>
          <w:sz w:val="24"/>
          <w:szCs w:val="24"/>
        </w:rPr>
        <w:t>TA</w:t>
      </w:r>
      <w:r>
        <w:rPr>
          <w:rFonts w:hint="eastAsia"/>
          <w:sz w:val="24"/>
          <w:szCs w:val="24"/>
        </w:rPr>
        <w:t>二次电流），因为</w:t>
      </w:r>
      <w:proofErr w:type="spellStart"/>
      <w:r>
        <w:rPr>
          <w:rFonts w:hint="eastAsia"/>
          <w:sz w:val="24"/>
          <w:szCs w:val="24"/>
        </w:rPr>
        <w:t>Ic</w:t>
      </w:r>
      <w:proofErr w:type="spellEnd"/>
      <w:r>
        <w:rPr>
          <w:rFonts w:hint="eastAsia"/>
          <w:sz w:val="24"/>
          <w:szCs w:val="24"/>
        </w:rPr>
        <w:t>电流等于</w:t>
      </w:r>
      <w:r>
        <w:rPr>
          <w:rFonts w:hint="eastAsia"/>
          <w:sz w:val="24"/>
          <w:szCs w:val="24"/>
        </w:rPr>
        <w:t>5A</w:t>
      </w:r>
      <w:r>
        <w:rPr>
          <w:rFonts w:hint="eastAsia"/>
          <w:sz w:val="24"/>
          <w:szCs w:val="24"/>
        </w:rPr>
        <w:t>（即等于正常值），又因为由高压侧流入差动</w:t>
      </w:r>
      <w:r>
        <w:rPr>
          <w:rFonts w:hint="eastAsia"/>
          <w:sz w:val="24"/>
          <w:szCs w:val="24"/>
        </w:rPr>
        <w:t>C</w:t>
      </w:r>
      <w:r>
        <w:rPr>
          <w:rFonts w:hint="eastAsia"/>
          <w:sz w:val="24"/>
          <w:szCs w:val="24"/>
        </w:rPr>
        <w:t>相的电流为</w:t>
      </w:r>
      <w:r>
        <w:rPr>
          <w:sz w:val="24"/>
          <w:szCs w:val="24"/>
        </w:rPr>
        <w:object w:dxaOrig="942" w:dyaOrig="277" w14:anchorId="0ADAF4BA">
          <v:shape id="_x0000_i1659" type="#_x0000_t75" style="width:46.95pt;height:13.75pt" o:ole="">
            <v:imagedata r:id="rId1195" o:title=""/>
          </v:shape>
          <o:OLEObject Type="Embed" ProgID="Equation.3" ShapeID="_x0000_i1659" DrawAspect="Content" ObjectID="_1662217158" r:id="rId1196"/>
        </w:object>
      </w:r>
      <w:r>
        <w:rPr>
          <w:rFonts w:hint="eastAsia"/>
          <w:sz w:val="24"/>
          <w:szCs w:val="24"/>
        </w:rPr>
        <w:t>且差动</w:t>
      </w:r>
      <w:r>
        <w:rPr>
          <w:rFonts w:hint="eastAsia"/>
          <w:sz w:val="24"/>
          <w:szCs w:val="24"/>
        </w:rPr>
        <w:t>C</w:t>
      </w:r>
      <w:proofErr w:type="gramStart"/>
      <w:r>
        <w:rPr>
          <w:rFonts w:hint="eastAsia"/>
          <w:sz w:val="24"/>
          <w:szCs w:val="24"/>
        </w:rPr>
        <w:t>相无差</w:t>
      </w:r>
      <w:proofErr w:type="gramEnd"/>
      <w:r>
        <w:rPr>
          <w:rFonts w:hint="eastAsia"/>
          <w:sz w:val="24"/>
          <w:szCs w:val="24"/>
        </w:rPr>
        <w:t>流，说明高压侧差动</w:t>
      </w:r>
      <w:r>
        <w:rPr>
          <w:rFonts w:hint="eastAsia"/>
          <w:sz w:val="24"/>
          <w:szCs w:val="24"/>
        </w:rPr>
        <w:t>TA</w:t>
      </w:r>
      <w:r>
        <w:rPr>
          <w:rFonts w:hint="eastAsia"/>
          <w:sz w:val="24"/>
          <w:szCs w:val="24"/>
        </w:rPr>
        <w:t>二次</w:t>
      </w:r>
      <w:r>
        <w:rPr>
          <w:rFonts w:hint="eastAsia"/>
          <w:sz w:val="24"/>
          <w:szCs w:val="24"/>
        </w:rPr>
        <w:t>A</w:t>
      </w:r>
      <w:r>
        <w:rPr>
          <w:rFonts w:hint="eastAsia"/>
          <w:sz w:val="24"/>
          <w:szCs w:val="24"/>
        </w:rPr>
        <w:t>相及</w:t>
      </w:r>
      <w:r>
        <w:rPr>
          <w:rFonts w:hint="eastAsia"/>
          <w:sz w:val="24"/>
          <w:szCs w:val="24"/>
        </w:rPr>
        <w:t>C</w:t>
      </w:r>
      <w:r>
        <w:rPr>
          <w:rFonts w:hint="eastAsia"/>
          <w:sz w:val="24"/>
          <w:szCs w:val="24"/>
        </w:rPr>
        <w:t>相接线正确，故</w:t>
      </w:r>
      <w:r>
        <w:rPr>
          <w:rFonts w:hint="eastAsia"/>
          <w:sz w:val="24"/>
          <w:szCs w:val="24"/>
        </w:rPr>
        <w:t>B</w:t>
      </w:r>
      <w:r>
        <w:rPr>
          <w:rFonts w:hint="eastAsia"/>
          <w:sz w:val="24"/>
          <w:szCs w:val="24"/>
        </w:rPr>
        <w:t>相</w:t>
      </w:r>
      <w:r>
        <w:rPr>
          <w:rFonts w:hint="eastAsia"/>
          <w:sz w:val="24"/>
          <w:szCs w:val="24"/>
        </w:rPr>
        <w:t>TA</w:t>
      </w:r>
      <w:r>
        <w:rPr>
          <w:rFonts w:hint="eastAsia"/>
          <w:sz w:val="24"/>
          <w:szCs w:val="24"/>
        </w:rPr>
        <w:t>二次极性接反</w:t>
      </w:r>
      <w:r>
        <w:rPr>
          <w:rFonts w:hint="eastAsia"/>
          <w:sz w:val="24"/>
          <w:szCs w:val="24"/>
        </w:rPr>
        <w:t>.</w:t>
      </w:r>
      <w:r>
        <w:rPr>
          <w:rFonts w:hint="eastAsia"/>
          <w:sz w:val="24"/>
          <w:szCs w:val="24"/>
        </w:rPr>
        <w:t>大小关系不是</w:t>
      </w:r>
      <w:r>
        <w:rPr>
          <w:rFonts w:hint="eastAsia"/>
          <w:sz w:val="24"/>
          <w:szCs w:val="24"/>
        </w:rPr>
        <w:t>1.732</w:t>
      </w:r>
      <w:r>
        <w:rPr>
          <w:rFonts w:hint="eastAsia"/>
          <w:sz w:val="24"/>
          <w:szCs w:val="24"/>
        </w:rPr>
        <w:t>倍。此时</w:t>
      </w:r>
      <w:r>
        <w:rPr>
          <w:rFonts w:hint="eastAsia"/>
          <w:sz w:val="24"/>
          <w:szCs w:val="24"/>
        </w:rPr>
        <w:t>IA</w:t>
      </w:r>
      <w:r>
        <w:rPr>
          <w:rFonts w:hint="eastAsia"/>
          <w:sz w:val="24"/>
          <w:szCs w:val="24"/>
        </w:rPr>
        <w:t>与</w:t>
      </w:r>
      <w:r>
        <w:rPr>
          <w:rFonts w:hint="eastAsia"/>
          <w:sz w:val="24"/>
          <w:szCs w:val="24"/>
        </w:rPr>
        <w:t>IB</w:t>
      </w:r>
      <w:r>
        <w:rPr>
          <w:rFonts w:hint="eastAsia"/>
          <w:sz w:val="24"/>
          <w:szCs w:val="24"/>
        </w:rPr>
        <w:t>幅值相等，</w:t>
      </w:r>
      <w:r>
        <w:rPr>
          <w:rFonts w:hint="eastAsia"/>
          <w:sz w:val="24"/>
          <w:szCs w:val="24"/>
        </w:rPr>
        <w:t>IB</w:t>
      </w:r>
      <w:r>
        <w:rPr>
          <w:rFonts w:hint="eastAsia"/>
          <w:sz w:val="24"/>
          <w:szCs w:val="24"/>
        </w:rPr>
        <w:t>超前</w:t>
      </w:r>
      <w:r>
        <w:rPr>
          <w:rFonts w:hint="eastAsia"/>
          <w:sz w:val="24"/>
          <w:szCs w:val="24"/>
        </w:rPr>
        <w:t>IA600</w:t>
      </w:r>
      <w:r>
        <w:rPr>
          <w:rFonts w:hint="eastAsia"/>
          <w:sz w:val="24"/>
          <w:szCs w:val="24"/>
        </w:rPr>
        <w:t>，</w:t>
      </w:r>
      <w:r>
        <w:rPr>
          <w:rFonts w:hint="eastAsia"/>
          <w:sz w:val="24"/>
          <w:szCs w:val="24"/>
        </w:rPr>
        <w:t>IC</w:t>
      </w:r>
      <w:r>
        <w:rPr>
          <w:rFonts w:hint="eastAsia"/>
          <w:sz w:val="24"/>
          <w:szCs w:val="24"/>
        </w:rPr>
        <w:t>超前</w:t>
      </w:r>
      <w:r>
        <w:rPr>
          <w:rFonts w:hint="eastAsia"/>
          <w:sz w:val="24"/>
          <w:szCs w:val="24"/>
        </w:rPr>
        <w:t>IA2100</w:t>
      </w:r>
      <w:r>
        <w:rPr>
          <w:rFonts w:hint="eastAsia"/>
          <w:sz w:val="24"/>
          <w:szCs w:val="24"/>
        </w:rPr>
        <w:t>。</w:t>
      </w:r>
    </w:p>
    <w:p w14:paraId="4E4D1C4B" w14:textId="77777777" w:rsidR="008A5222" w:rsidRDefault="008A5222">
      <w:pPr>
        <w:rPr>
          <w:sz w:val="24"/>
          <w:szCs w:val="24"/>
        </w:rPr>
      </w:pPr>
    </w:p>
    <w:p w14:paraId="7F4348C7"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hint="eastAsia"/>
        </w:rPr>
        <w:lastRenderedPageBreak/>
        <w:t>Y0/Y0/</w:t>
      </w:r>
      <w:r w:rsidRPr="00443E8F">
        <w:rPr>
          <w:rFonts w:ascii="Calibri" w:eastAsia="宋体" w:hAnsi="Calibri" w:hint="eastAsia"/>
        </w:rPr>
        <w:t>△</w:t>
      </w:r>
      <w:r w:rsidRPr="00443E8F">
        <w:rPr>
          <w:rFonts w:ascii="Calibri" w:eastAsia="宋体" w:hAnsi="Calibri" w:hint="eastAsia"/>
        </w:rPr>
        <w:t>-11</w:t>
      </w:r>
      <w:r w:rsidRPr="00443E8F">
        <w:rPr>
          <w:rFonts w:ascii="Calibri" w:eastAsia="宋体" w:hAnsi="Calibri" w:hint="eastAsia"/>
        </w:rPr>
        <w:t>的</w:t>
      </w:r>
      <w:r w:rsidRPr="00443E8F">
        <w:rPr>
          <w:rFonts w:ascii="Calibri" w:eastAsia="宋体" w:hAnsi="Calibri" w:hint="eastAsia"/>
        </w:rPr>
        <w:t>500KV</w:t>
      </w:r>
      <w:r w:rsidRPr="00443E8F">
        <w:rPr>
          <w:rFonts w:ascii="Calibri" w:eastAsia="宋体" w:hAnsi="Calibri" w:hint="eastAsia"/>
        </w:rPr>
        <w:t>主变，用</w:t>
      </w:r>
      <w:r w:rsidRPr="00443E8F">
        <w:rPr>
          <w:rFonts w:ascii="Calibri" w:eastAsia="宋体" w:hAnsi="Calibri" w:hint="eastAsia"/>
        </w:rPr>
        <w:t>500KV</w:t>
      </w:r>
      <w:r w:rsidRPr="00443E8F">
        <w:rPr>
          <w:rFonts w:ascii="Calibri" w:eastAsia="宋体" w:hAnsi="Calibri" w:hint="eastAsia"/>
        </w:rPr>
        <w:t>和</w:t>
      </w:r>
      <w:r w:rsidRPr="00443E8F">
        <w:rPr>
          <w:rFonts w:ascii="Calibri" w:eastAsia="宋体" w:hAnsi="Calibri" w:hint="eastAsia"/>
        </w:rPr>
        <w:t>35KV</w:t>
      </w:r>
      <w:r w:rsidRPr="00443E8F">
        <w:rPr>
          <w:rFonts w:ascii="Calibri" w:eastAsia="宋体" w:hAnsi="Calibri" w:hint="eastAsia"/>
        </w:rPr>
        <w:t>侧进行主变差动带负荷试验（</w:t>
      </w:r>
      <w:r w:rsidRPr="00443E8F">
        <w:rPr>
          <w:rFonts w:ascii="Calibri" w:eastAsia="宋体" w:hAnsi="Calibri" w:hint="eastAsia"/>
        </w:rPr>
        <w:t>110KV</w:t>
      </w:r>
      <w:r w:rsidRPr="00443E8F">
        <w:rPr>
          <w:rFonts w:ascii="Calibri" w:eastAsia="宋体" w:hAnsi="Calibri" w:hint="eastAsia"/>
        </w:rPr>
        <w:t>侧断开），主变容量</w:t>
      </w:r>
      <w:r w:rsidRPr="00443E8F">
        <w:rPr>
          <w:rFonts w:ascii="Calibri" w:eastAsia="宋体" w:hAnsi="Calibri" w:hint="eastAsia"/>
        </w:rPr>
        <w:t>750/750/240MVA</w:t>
      </w:r>
      <w:r w:rsidRPr="00443E8F">
        <w:rPr>
          <w:rFonts w:ascii="Calibri" w:eastAsia="宋体" w:hAnsi="Calibri" w:hint="eastAsia"/>
        </w:rPr>
        <w:t>，低压侧满负荷时</w:t>
      </w:r>
      <w:r w:rsidRPr="00443E8F">
        <w:rPr>
          <w:rFonts w:ascii="Calibri" w:eastAsia="宋体" w:hAnsi="Calibri" w:hint="eastAsia"/>
        </w:rPr>
        <w:t>A</w:t>
      </w:r>
      <w:r w:rsidRPr="00443E8F">
        <w:rPr>
          <w:rFonts w:ascii="Calibri" w:eastAsia="宋体" w:hAnsi="Calibri" w:hint="eastAsia"/>
        </w:rPr>
        <w:t>、</w:t>
      </w:r>
      <w:r w:rsidRPr="00443E8F">
        <w:rPr>
          <w:rFonts w:ascii="Calibri" w:eastAsia="宋体" w:hAnsi="Calibri" w:hint="eastAsia"/>
        </w:rPr>
        <w:t>B</w:t>
      </w:r>
      <w:r w:rsidRPr="00443E8F">
        <w:rPr>
          <w:rFonts w:ascii="Calibri" w:eastAsia="宋体" w:hAnsi="Calibri" w:hint="eastAsia"/>
        </w:rPr>
        <w:t>、</w:t>
      </w:r>
      <w:r w:rsidRPr="00443E8F">
        <w:rPr>
          <w:rFonts w:ascii="Calibri" w:eastAsia="宋体" w:hAnsi="Calibri" w:hint="eastAsia"/>
        </w:rPr>
        <w:t>C</w:t>
      </w:r>
      <w:r w:rsidRPr="00443E8F">
        <w:rPr>
          <w:rFonts w:ascii="Calibri" w:eastAsia="宋体" w:hAnsi="Calibri" w:hint="eastAsia"/>
        </w:rPr>
        <w:t>三相差流分别为</w:t>
      </w:r>
      <w:r w:rsidRPr="00443E8F">
        <w:rPr>
          <w:rFonts w:ascii="Calibri" w:eastAsia="宋体" w:hAnsi="Calibri" w:hint="eastAsia"/>
        </w:rPr>
        <w:t xml:space="preserve">0.16Ie </w:t>
      </w:r>
      <w:r w:rsidRPr="00443E8F">
        <w:rPr>
          <w:rFonts w:ascii="Calibri" w:eastAsia="宋体" w:hAnsi="Calibri" w:hint="eastAsia"/>
        </w:rPr>
        <w:t>，</w:t>
      </w:r>
      <w:r w:rsidRPr="00443E8F">
        <w:rPr>
          <w:rFonts w:ascii="Calibri" w:eastAsia="宋体" w:hAnsi="Calibri" w:hint="eastAsia"/>
        </w:rPr>
        <w:t xml:space="preserve">0.32 </w:t>
      </w:r>
      <w:proofErr w:type="spellStart"/>
      <w:r w:rsidRPr="00443E8F">
        <w:rPr>
          <w:rFonts w:ascii="Calibri" w:eastAsia="宋体" w:hAnsi="Calibri" w:hint="eastAsia"/>
        </w:rPr>
        <w:t>Ie</w:t>
      </w:r>
      <w:proofErr w:type="spellEnd"/>
      <w:r w:rsidRPr="00443E8F">
        <w:rPr>
          <w:rFonts w:ascii="Calibri" w:eastAsia="宋体" w:hAnsi="Calibri" w:hint="eastAsia"/>
        </w:rPr>
        <w:t>，</w:t>
      </w:r>
      <w:r w:rsidRPr="00443E8F">
        <w:rPr>
          <w:rFonts w:ascii="Calibri" w:eastAsia="宋体" w:hAnsi="Calibri" w:hint="eastAsia"/>
        </w:rPr>
        <w:t xml:space="preserve"> 0.16 </w:t>
      </w:r>
      <w:proofErr w:type="spellStart"/>
      <w:r w:rsidRPr="00443E8F">
        <w:rPr>
          <w:rFonts w:ascii="Calibri" w:eastAsia="宋体" w:hAnsi="Calibri" w:hint="eastAsia"/>
        </w:rPr>
        <w:t>Ie</w:t>
      </w:r>
      <w:proofErr w:type="spellEnd"/>
      <w:r w:rsidRPr="00443E8F">
        <w:rPr>
          <w:rFonts w:ascii="Calibri" w:eastAsia="宋体" w:hAnsi="Calibri" w:hint="eastAsia"/>
        </w:rPr>
        <w:t xml:space="preserve"> </w:t>
      </w:r>
      <w:r w:rsidRPr="00443E8F">
        <w:rPr>
          <w:rFonts w:ascii="Calibri" w:eastAsia="宋体" w:hAnsi="Calibri" w:hint="eastAsia"/>
        </w:rPr>
        <w:t>，请分析可能是什么原因？</w:t>
      </w:r>
      <w:r w:rsidRPr="00443E8F">
        <w:rPr>
          <w:rFonts w:ascii="Calibri" w:eastAsia="宋体" w:hAnsi="Calibri"/>
        </w:rPr>
        <w:t xml:space="preserve">  </w:t>
      </w:r>
      <w:r w:rsidRPr="00443E8F">
        <w:rPr>
          <w:rFonts w:ascii="Calibri" w:eastAsia="宋体" w:hAnsi="Calibri" w:hint="eastAsia"/>
        </w:rPr>
        <w:t>（已知为星转角的形式）</w:t>
      </w:r>
    </w:p>
    <w:p w14:paraId="534BEAD6" w14:textId="77777777" w:rsidR="008A5222" w:rsidRDefault="008A3171">
      <w:pPr>
        <w:rPr>
          <w:sz w:val="24"/>
          <w:szCs w:val="24"/>
        </w:rPr>
      </w:pPr>
      <w:r>
        <w:rPr>
          <w:rFonts w:hint="eastAsia"/>
          <w:sz w:val="24"/>
          <w:szCs w:val="24"/>
        </w:rPr>
        <w:t>答：</w:t>
      </w:r>
      <w:r>
        <w:rPr>
          <w:rFonts w:hint="eastAsia"/>
          <w:sz w:val="24"/>
          <w:szCs w:val="24"/>
        </w:rPr>
        <w:t>Y</w:t>
      </w:r>
      <w:r>
        <w:rPr>
          <w:rFonts w:hint="eastAsia"/>
          <w:sz w:val="24"/>
          <w:szCs w:val="24"/>
        </w:rPr>
        <w:t>侧</w:t>
      </w:r>
      <w:r>
        <w:rPr>
          <w:rFonts w:hint="eastAsia"/>
          <w:sz w:val="24"/>
          <w:szCs w:val="24"/>
        </w:rPr>
        <w:t>CT</w:t>
      </w:r>
      <w:r>
        <w:rPr>
          <w:rFonts w:hint="eastAsia"/>
          <w:sz w:val="24"/>
          <w:szCs w:val="24"/>
        </w:rPr>
        <w:t>的</w:t>
      </w:r>
      <w:r>
        <w:rPr>
          <w:rFonts w:hint="eastAsia"/>
          <w:sz w:val="24"/>
          <w:szCs w:val="24"/>
        </w:rPr>
        <w:t>B</w:t>
      </w:r>
      <w:r>
        <w:rPr>
          <w:rFonts w:hint="eastAsia"/>
          <w:sz w:val="24"/>
          <w:szCs w:val="24"/>
        </w:rPr>
        <w:t>、</w:t>
      </w:r>
      <w:r>
        <w:rPr>
          <w:rFonts w:hint="eastAsia"/>
          <w:sz w:val="24"/>
          <w:szCs w:val="24"/>
        </w:rPr>
        <w:t>C</w:t>
      </w:r>
      <w:r>
        <w:rPr>
          <w:rFonts w:hint="eastAsia"/>
          <w:sz w:val="24"/>
          <w:szCs w:val="24"/>
        </w:rPr>
        <w:t>相在端子箱或</w:t>
      </w:r>
      <w:r>
        <w:rPr>
          <w:rFonts w:hint="eastAsia"/>
          <w:sz w:val="24"/>
          <w:szCs w:val="24"/>
        </w:rPr>
        <w:t>CT</w:t>
      </w:r>
      <w:r>
        <w:rPr>
          <w:rFonts w:hint="eastAsia"/>
          <w:sz w:val="24"/>
          <w:szCs w:val="24"/>
        </w:rPr>
        <w:t>接线盒处短接。</w:t>
      </w:r>
    </w:p>
    <w:p w14:paraId="227CE6FD" w14:textId="77777777" w:rsidR="008A5222" w:rsidRDefault="008A3171">
      <w:pPr>
        <w:rPr>
          <w:sz w:val="24"/>
          <w:szCs w:val="24"/>
        </w:rPr>
      </w:pPr>
      <w:r>
        <w:rPr>
          <w:rFonts w:hint="eastAsia"/>
          <w:sz w:val="24"/>
          <w:szCs w:val="24"/>
        </w:rPr>
        <w:object w:dxaOrig="4578" w:dyaOrig="3415" w14:anchorId="0CEB2AFC">
          <v:shape id="_x0000_i1660" type="#_x0000_t75" style="width:229.15pt;height:170.9pt" o:ole="">
            <v:imagedata r:id="rId1197" o:title=""/>
          </v:shape>
          <o:OLEObject Type="Embed" ProgID="Visio.Drawing.11" ShapeID="_x0000_i1660" DrawAspect="Content" ObjectID="_1662217159" r:id="rId1198"/>
        </w:object>
      </w:r>
    </w:p>
    <w:p w14:paraId="2CB64A2F" w14:textId="77777777" w:rsidR="008A5222" w:rsidRDefault="008A3171">
      <w:pPr>
        <w:rPr>
          <w:sz w:val="24"/>
          <w:szCs w:val="24"/>
        </w:rPr>
      </w:pPr>
      <w:r>
        <w:rPr>
          <w:rFonts w:hint="eastAsia"/>
          <w:sz w:val="24"/>
          <w:szCs w:val="24"/>
        </w:rPr>
        <w:t>主变容量</w:t>
      </w:r>
      <w:r>
        <w:rPr>
          <w:rFonts w:hint="eastAsia"/>
          <w:sz w:val="24"/>
          <w:szCs w:val="24"/>
        </w:rPr>
        <w:t>750/750/240MVA</w:t>
      </w:r>
      <w:r>
        <w:rPr>
          <w:rFonts w:hint="eastAsia"/>
          <w:sz w:val="24"/>
          <w:szCs w:val="24"/>
        </w:rPr>
        <w:t>，低压侧满负荷时，高压侧电流为</w:t>
      </w:r>
      <w:r>
        <w:rPr>
          <w:rFonts w:hint="eastAsia"/>
          <w:sz w:val="24"/>
          <w:szCs w:val="24"/>
        </w:rPr>
        <w:t>IA=IB=IC=0.32Ie</w:t>
      </w:r>
    </w:p>
    <w:p w14:paraId="6848B17B" w14:textId="77777777" w:rsidR="008A5222" w:rsidRDefault="008A3171">
      <w:pPr>
        <w:rPr>
          <w:sz w:val="24"/>
          <w:szCs w:val="24"/>
        </w:rPr>
      </w:pPr>
      <w:r>
        <w:rPr>
          <w:rFonts w:hint="eastAsia"/>
          <w:sz w:val="24"/>
          <w:szCs w:val="24"/>
        </w:rPr>
        <w:t>因电流回路阻抗主要由电缆决定，</w:t>
      </w:r>
    </w:p>
    <w:p w14:paraId="47CDB5AB" w14:textId="77777777" w:rsidR="008A5222" w:rsidRDefault="008A3171">
      <w:pPr>
        <w:rPr>
          <w:sz w:val="24"/>
          <w:szCs w:val="24"/>
        </w:rPr>
      </w:pPr>
      <w:r>
        <w:rPr>
          <w:noProof/>
          <w:sz w:val="24"/>
          <w:szCs w:val="24"/>
        </w:rPr>
        <w:drawing>
          <wp:inline distT="0" distB="0" distL="0" distR="0" wp14:anchorId="34DCCDDB" wp14:editId="15D208E7">
            <wp:extent cx="701040" cy="358775"/>
            <wp:effectExtent l="19050" t="0" r="0" b="0"/>
            <wp:docPr id="1274"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 name="图片 273"/>
                    <pic:cNvPicPr>
                      <a:picLocks noChangeAspect="1" noChangeArrowheads="1"/>
                    </pic:cNvPicPr>
                  </pic:nvPicPr>
                  <pic:blipFill>
                    <a:blip r:embed="rId1199" cstate="print"/>
                    <a:srcRect/>
                    <a:stretch>
                      <a:fillRect/>
                    </a:stretch>
                  </pic:blipFill>
                  <pic:spPr>
                    <a:xfrm>
                      <a:off x="0" y="0"/>
                      <a:ext cx="701040" cy="358775"/>
                    </a:xfrm>
                    <a:prstGeom prst="rect">
                      <a:avLst/>
                    </a:prstGeom>
                    <a:noFill/>
                    <a:ln w="9525" cmpd="sng">
                      <a:noFill/>
                      <a:miter lim="800000"/>
                      <a:headEnd/>
                      <a:tailEnd/>
                    </a:ln>
                  </pic:spPr>
                </pic:pic>
              </a:graphicData>
            </a:graphic>
          </wp:inline>
        </w:drawing>
      </w:r>
    </w:p>
    <w:p w14:paraId="39BF2FDF" w14:textId="77777777" w:rsidR="008A5222" w:rsidRDefault="008A3171">
      <w:pPr>
        <w:rPr>
          <w:sz w:val="24"/>
          <w:szCs w:val="24"/>
        </w:rPr>
      </w:pPr>
      <w:r>
        <w:rPr>
          <w:noProof/>
          <w:sz w:val="24"/>
          <w:szCs w:val="24"/>
        </w:rPr>
        <w:drawing>
          <wp:inline distT="0" distB="0" distL="0" distR="0" wp14:anchorId="35AC3E31" wp14:editId="2BDAA117">
            <wp:extent cx="1119505" cy="1238885"/>
            <wp:effectExtent l="0" t="0" r="0" b="0"/>
            <wp:docPr id="1275"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 name="图片 272"/>
                    <pic:cNvPicPr>
                      <a:picLocks noChangeAspect="1" noChangeArrowheads="1"/>
                    </pic:cNvPicPr>
                  </pic:nvPicPr>
                  <pic:blipFill>
                    <a:blip r:embed="rId1200" cstate="print"/>
                    <a:srcRect/>
                    <a:stretch>
                      <a:fillRect/>
                    </a:stretch>
                  </pic:blipFill>
                  <pic:spPr>
                    <a:xfrm>
                      <a:off x="0" y="0"/>
                      <a:ext cx="1119505" cy="1238885"/>
                    </a:xfrm>
                    <a:prstGeom prst="rect">
                      <a:avLst/>
                    </a:prstGeom>
                    <a:noFill/>
                    <a:ln w="9525" cmpd="sng">
                      <a:noFill/>
                      <a:miter lim="800000"/>
                      <a:headEnd/>
                      <a:tailEnd/>
                    </a:ln>
                  </pic:spPr>
                </pic:pic>
              </a:graphicData>
            </a:graphic>
          </wp:inline>
        </w:drawing>
      </w:r>
      <w:r>
        <w:rPr>
          <w:rFonts w:hint="eastAsia"/>
          <w:sz w:val="24"/>
          <w:szCs w:val="24"/>
        </w:rPr>
        <w:t xml:space="preserve">      </w:t>
      </w:r>
      <w:r>
        <w:rPr>
          <w:rFonts w:hint="eastAsia"/>
          <w:sz w:val="24"/>
          <w:szCs w:val="24"/>
        </w:rPr>
        <w:object w:dxaOrig="3895" w:dyaOrig="3563" w14:anchorId="7D62A72C">
          <v:shape id="_x0000_i1661" type="#_x0000_t75" style="width:194.7pt;height:178.45pt" o:ole="">
            <v:imagedata r:id="rId1201" o:title=""/>
          </v:shape>
          <o:OLEObject Type="Embed" ProgID="Visio.Drawing.11" ShapeID="_x0000_i1661" DrawAspect="Content" ObjectID="_1662217160" r:id="rId1202"/>
        </w:object>
      </w:r>
    </w:p>
    <w:p w14:paraId="769C542D" w14:textId="77777777" w:rsidR="008A5222" w:rsidRDefault="008A3171">
      <w:pPr>
        <w:rPr>
          <w:sz w:val="24"/>
          <w:szCs w:val="24"/>
        </w:rPr>
      </w:pPr>
      <w:r>
        <w:rPr>
          <w:rFonts w:hint="eastAsia"/>
          <w:sz w:val="24"/>
          <w:szCs w:val="24"/>
        </w:rPr>
        <w:object w:dxaOrig="1588" w:dyaOrig="2695" w14:anchorId="4CB44F8D">
          <v:shape id="_x0000_i1662" type="#_x0000_t75" style="width:79.5pt;height:134.6pt" o:ole="">
            <v:imagedata r:id="rId1203" o:title=""/>
          </v:shape>
          <o:OLEObject Type="Embed" ProgID="Visio.Drawing.11" ShapeID="_x0000_i1662" DrawAspect="Content" ObjectID="_1662217161" r:id="rId1204"/>
        </w:object>
      </w:r>
      <w:r>
        <w:rPr>
          <w:rFonts w:hint="eastAsia"/>
          <w:sz w:val="24"/>
          <w:szCs w:val="24"/>
        </w:rPr>
        <w:object w:dxaOrig="3212" w:dyaOrig="1698" w14:anchorId="3C5CA4C5">
          <v:shape id="_x0000_i1663" type="#_x0000_t75" style="width:160.9pt;height:85.15pt" o:ole="">
            <v:imagedata r:id="rId1205" o:title=""/>
          </v:shape>
          <o:OLEObject Type="Embed" ProgID="Visio.Drawing.11" ShapeID="_x0000_i1663" DrawAspect="Content" ObjectID="_1662217162" r:id="rId1206"/>
        </w:object>
      </w:r>
      <w:r>
        <w:rPr>
          <w:rFonts w:hint="eastAsia"/>
          <w:sz w:val="24"/>
          <w:szCs w:val="24"/>
        </w:rPr>
        <w:t xml:space="preserve">  </w:t>
      </w:r>
      <w:r w:rsidR="00FC6597">
        <w:rPr>
          <w:sz w:val="24"/>
          <w:szCs w:val="24"/>
        </w:rPr>
        <w:pict w14:anchorId="4929FD85">
          <v:shape id="_x0000_i1664" type="#_x0000_t75" style="width:73.9pt;height:127.1pt">
            <v:imagedata r:id="rId1207" o:title=""/>
          </v:shape>
        </w:pict>
      </w:r>
      <w:r>
        <w:rPr>
          <w:rFonts w:hint="eastAsia"/>
          <w:sz w:val="24"/>
          <w:szCs w:val="24"/>
        </w:rPr>
        <w:tab/>
        <w:t xml:space="preserve">  </w:t>
      </w:r>
    </w:p>
    <w:p w14:paraId="66563E34" w14:textId="77777777" w:rsidR="008A5222" w:rsidRDefault="008A3171">
      <w:pPr>
        <w:rPr>
          <w:sz w:val="24"/>
          <w:szCs w:val="24"/>
        </w:rPr>
      </w:pPr>
      <w:r>
        <w:rPr>
          <w:rFonts w:hint="eastAsia"/>
          <w:sz w:val="24"/>
          <w:szCs w:val="24"/>
        </w:rPr>
        <w:t>由向量图得</w:t>
      </w:r>
    </w:p>
    <w:p w14:paraId="159D3479" w14:textId="77777777" w:rsidR="008A5222" w:rsidRDefault="008A3171">
      <w:pPr>
        <w:rPr>
          <w:sz w:val="24"/>
          <w:szCs w:val="24"/>
        </w:rPr>
      </w:pPr>
      <w:r>
        <w:rPr>
          <w:sz w:val="24"/>
          <w:szCs w:val="24"/>
        </w:rPr>
        <w:lastRenderedPageBreak/>
        <w:pict w14:anchorId="6AEFBCFE">
          <v:shape id="_x0000_i1665" type="#_x0000_t75" style="width:111.45pt;height:39.45pt">
            <v:imagedata r:id="rId1208" o:title=""/>
          </v:shape>
        </w:pict>
      </w:r>
    </w:p>
    <w:p w14:paraId="4AF2C8CB" w14:textId="77777777" w:rsidR="008A5222" w:rsidRDefault="008A5222">
      <w:pPr>
        <w:rPr>
          <w:sz w:val="24"/>
          <w:szCs w:val="24"/>
        </w:rPr>
      </w:pPr>
    </w:p>
    <w:p w14:paraId="5F0DEE7C"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hint="eastAsia"/>
        </w:rPr>
        <w:t>已知变压器额定容量</w:t>
      </w:r>
      <w:r w:rsidRPr="00443E8F">
        <w:rPr>
          <w:rFonts w:ascii="Calibri" w:eastAsia="宋体" w:hAnsi="Calibri" w:hint="eastAsia"/>
        </w:rPr>
        <w:t>240/240/72MVA</w:t>
      </w:r>
      <w:r w:rsidRPr="00443E8F">
        <w:rPr>
          <w:rFonts w:ascii="Calibri" w:eastAsia="宋体" w:hAnsi="Calibri" w:hint="eastAsia"/>
        </w:rPr>
        <w:t>，额定电压</w:t>
      </w:r>
      <w:r w:rsidRPr="00443E8F">
        <w:rPr>
          <w:rFonts w:ascii="Calibri" w:eastAsia="宋体" w:hAnsi="Calibri" w:hint="eastAsia"/>
        </w:rPr>
        <w:t>220/117/37kV</w:t>
      </w:r>
      <w:r w:rsidRPr="00443E8F">
        <w:rPr>
          <w:rFonts w:ascii="Calibri" w:eastAsia="宋体" w:hAnsi="Calibri" w:hint="eastAsia"/>
        </w:rPr>
        <w:t>，零序阻抗试验数据为：高压加电、中压开路</w:t>
      </w:r>
      <w:r w:rsidRPr="00443E8F">
        <w:rPr>
          <w:rFonts w:ascii="Calibri" w:eastAsia="宋体" w:hAnsi="Calibri" w:hint="eastAsia"/>
        </w:rPr>
        <w:t>54.3</w:t>
      </w:r>
      <w:r w:rsidRPr="00443E8F">
        <w:rPr>
          <w:rFonts w:ascii="Calibri" w:eastAsia="宋体" w:hAnsi="Calibri" w:hint="eastAsia"/>
        </w:rPr>
        <w:t>Ω；高压加电、中压短路</w:t>
      </w:r>
      <w:r w:rsidRPr="00443E8F">
        <w:rPr>
          <w:rFonts w:ascii="Calibri" w:eastAsia="宋体" w:hAnsi="Calibri" w:hint="eastAsia"/>
        </w:rPr>
        <w:t>29.97</w:t>
      </w:r>
      <w:r w:rsidRPr="00443E8F">
        <w:rPr>
          <w:rFonts w:ascii="Calibri" w:eastAsia="宋体" w:hAnsi="Calibri" w:hint="eastAsia"/>
        </w:rPr>
        <w:t>Ω；中压加电、高压开路</w:t>
      </w:r>
      <w:r w:rsidRPr="00443E8F">
        <w:rPr>
          <w:rFonts w:ascii="Calibri" w:eastAsia="宋体" w:hAnsi="Calibri" w:hint="eastAsia"/>
        </w:rPr>
        <w:t>4.94</w:t>
      </w:r>
      <w:r w:rsidRPr="00443E8F">
        <w:rPr>
          <w:rFonts w:ascii="Calibri" w:eastAsia="宋体" w:hAnsi="Calibri" w:hint="eastAsia"/>
        </w:rPr>
        <w:t>Ω；中压加电、高压短路</w:t>
      </w:r>
      <w:r w:rsidRPr="00443E8F">
        <w:rPr>
          <w:rFonts w:ascii="Calibri" w:eastAsia="宋体" w:hAnsi="Calibri" w:hint="eastAsia"/>
        </w:rPr>
        <w:t>2.75</w:t>
      </w:r>
      <w:r w:rsidRPr="00443E8F">
        <w:rPr>
          <w:rFonts w:ascii="Calibri" w:eastAsia="宋体" w:hAnsi="Calibri" w:hint="eastAsia"/>
        </w:rPr>
        <w:t>Ω。请求出</w:t>
      </w:r>
      <w:proofErr w:type="gramStart"/>
      <w:r w:rsidRPr="00443E8F">
        <w:rPr>
          <w:rFonts w:ascii="Calibri" w:eastAsia="宋体" w:hAnsi="Calibri" w:hint="eastAsia"/>
        </w:rPr>
        <w:t>各侧零序阻抗标么值</w:t>
      </w:r>
      <w:proofErr w:type="gramEnd"/>
      <w:r w:rsidRPr="00443E8F">
        <w:rPr>
          <w:rFonts w:ascii="Calibri" w:eastAsia="宋体" w:hAnsi="Calibri" w:hint="eastAsia"/>
        </w:rPr>
        <w:t>（基准容量</w:t>
      </w:r>
      <w:r w:rsidRPr="00443E8F">
        <w:rPr>
          <w:rFonts w:ascii="Calibri" w:eastAsia="宋体" w:hAnsi="Calibri" w:hint="eastAsia"/>
        </w:rPr>
        <w:t>100MVA</w:t>
      </w:r>
      <w:r w:rsidRPr="00443E8F">
        <w:rPr>
          <w:rFonts w:ascii="Calibri" w:eastAsia="宋体" w:hAnsi="Calibri" w:hint="eastAsia"/>
        </w:rPr>
        <w:t>，基准电压</w:t>
      </w:r>
      <w:proofErr w:type="gramStart"/>
      <w:r w:rsidRPr="00443E8F">
        <w:rPr>
          <w:rFonts w:ascii="Calibri" w:eastAsia="宋体" w:hAnsi="Calibri" w:hint="eastAsia"/>
        </w:rPr>
        <w:t>近似取</w:t>
      </w:r>
      <w:proofErr w:type="gramEnd"/>
      <w:r w:rsidRPr="00443E8F">
        <w:rPr>
          <w:rFonts w:ascii="Calibri" w:eastAsia="宋体" w:hAnsi="Calibri" w:hint="eastAsia"/>
        </w:rPr>
        <w:t>变压器额定电压）。</w:t>
      </w:r>
    </w:p>
    <w:p w14:paraId="3482E39D" w14:textId="77777777" w:rsidR="008A5222" w:rsidRDefault="008A3171">
      <w:pPr>
        <w:adjustRightInd w:val="0"/>
        <w:snapToGrid w:val="0"/>
        <w:spacing w:line="300" w:lineRule="auto"/>
        <w:rPr>
          <w:sz w:val="24"/>
          <w:szCs w:val="24"/>
        </w:rPr>
      </w:pPr>
      <w:r>
        <w:rPr>
          <w:rFonts w:hint="eastAsia"/>
          <w:sz w:val="24"/>
          <w:szCs w:val="24"/>
        </w:rPr>
        <w:t>答：</w:t>
      </w:r>
    </w:p>
    <w:p w14:paraId="1C62CC56" w14:textId="77777777" w:rsidR="008A5222" w:rsidRDefault="008A3171">
      <w:pPr>
        <w:adjustRightInd w:val="0"/>
        <w:snapToGrid w:val="0"/>
        <w:spacing w:line="300" w:lineRule="auto"/>
        <w:rPr>
          <w:sz w:val="24"/>
          <w:szCs w:val="24"/>
        </w:rPr>
      </w:pPr>
      <w:r>
        <w:rPr>
          <w:sz w:val="24"/>
          <w:szCs w:val="24"/>
        </w:rPr>
        <w:object w:dxaOrig="6351" w:dyaOrig="702" w14:anchorId="0A3248C6">
          <v:shape id="_x0000_i1666" type="#_x0000_t75" style="width:317.45pt;height:35.05pt" o:ole="">
            <v:imagedata r:id="rId1209" o:title=""/>
          </v:shape>
          <o:OLEObject Type="Embed" ProgID="Equation.3" ShapeID="_x0000_i1666" DrawAspect="Content" ObjectID="_1662217163" r:id="rId1210"/>
        </w:object>
      </w:r>
      <w:r>
        <w:rPr>
          <w:rFonts w:hint="eastAsia"/>
          <w:sz w:val="24"/>
          <w:szCs w:val="24"/>
        </w:rPr>
        <w:t>（</w:t>
      </w:r>
      <w:r>
        <w:rPr>
          <w:rFonts w:hint="eastAsia"/>
          <w:sz w:val="24"/>
          <w:szCs w:val="24"/>
        </w:rPr>
        <w:t>0.0424</w:t>
      </w:r>
      <w:r>
        <w:rPr>
          <w:rFonts w:hint="eastAsia"/>
          <w:sz w:val="24"/>
          <w:szCs w:val="24"/>
        </w:rPr>
        <w:t>、</w:t>
      </w:r>
      <w:r>
        <w:rPr>
          <w:rFonts w:hint="eastAsia"/>
          <w:sz w:val="24"/>
          <w:szCs w:val="24"/>
        </w:rPr>
        <w:t>0.0426</w:t>
      </w:r>
      <w:r>
        <w:rPr>
          <w:rFonts w:hint="eastAsia"/>
          <w:sz w:val="24"/>
          <w:szCs w:val="24"/>
        </w:rPr>
        <w:t>也对）</w:t>
      </w:r>
    </w:p>
    <w:p w14:paraId="1545D1F7" w14:textId="77777777" w:rsidR="008A5222" w:rsidRDefault="008A3171">
      <w:pPr>
        <w:adjustRightInd w:val="0"/>
        <w:snapToGrid w:val="0"/>
        <w:spacing w:line="300" w:lineRule="auto"/>
        <w:rPr>
          <w:sz w:val="24"/>
          <w:szCs w:val="24"/>
        </w:rPr>
      </w:pPr>
      <w:r>
        <w:rPr>
          <w:sz w:val="24"/>
          <w:szCs w:val="24"/>
        </w:rPr>
        <w:object w:dxaOrig="2880" w:dyaOrig="628" w14:anchorId="461E8801">
          <v:shape id="_x0000_i1667" type="#_x0000_t75" style="width:2in;height:31.3pt" o:ole="">
            <v:imagedata r:id="rId1211" o:title=""/>
          </v:shape>
          <o:OLEObject Type="Embed" ProgID="Equation.3" ShapeID="_x0000_i1667" DrawAspect="Content" ObjectID="_1662217164" r:id="rId1212"/>
        </w:object>
      </w:r>
    </w:p>
    <w:p w14:paraId="3294B896" w14:textId="77777777" w:rsidR="008A5222" w:rsidRDefault="008A3171">
      <w:pPr>
        <w:adjustRightInd w:val="0"/>
        <w:snapToGrid w:val="0"/>
        <w:spacing w:line="300" w:lineRule="auto"/>
        <w:rPr>
          <w:sz w:val="24"/>
          <w:szCs w:val="24"/>
        </w:rPr>
      </w:pPr>
      <w:r>
        <w:rPr>
          <w:sz w:val="24"/>
          <w:szCs w:val="24"/>
        </w:rPr>
        <w:object w:dxaOrig="3268" w:dyaOrig="628" w14:anchorId="1C54716C">
          <v:shape id="_x0000_i1668" type="#_x0000_t75" style="width:163.4pt;height:31.3pt" o:ole="">
            <v:imagedata r:id="rId1213" o:title=""/>
          </v:shape>
          <o:OLEObject Type="Embed" ProgID="Equation.3" ShapeID="_x0000_i1668" DrawAspect="Content" ObjectID="_1662217165" r:id="rId1214"/>
        </w:object>
      </w:r>
    </w:p>
    <w:p w14:paraId="0E7A33C1" w14:textId="77777777" w:rsidR="008A5222" w:rsidRDefault="008A5222">
      <w:pPr>
        <w:adjustRightInd w:val="0"/>
        <w:snapToGrid w:val="0"/>
        <w:spacing w:line="300" w:lineRule="auto"/>
        <w:rPr>
          <w:sz w:val="24"/>
          <w:szCs w:val="24"/>
        </w:rPr>
      </w:pPr>
    </w:p>
    <w:p w14:paraId="01201DC0"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hint="eastAsia"/>
        </w:rPr>
        <w:t>有一台</w:t>
      </w:r>
      <w:r w:rsidRPr="00443E8F">
        <w:rPr>
          <w:rFonts w:ascii="Calibri" w:eastAsia="宋体" w:hAnsi="Calibri" w:hint="eastAsia"/>
        </w:rPr>
        <w:t>110</w:t>
      </w:r>
      <w:r w:rsidRPr="00443E8F">
        <w:rPr>
          <w:rFonts w:ascii="Calibri" w:eastAsia="宋体" w:hAnsi="Calibri" w:hint="eastAsia"/>
        </w:rPr>
        <w:t>±</w:t>
      </w:r>
      <w:r w:rsidRPr="00443E8F">
        <w:rPr>
          <w:rFonts w:ascii="Calibri" w:eastAsia="宋体" w:hAnsi="Calibri" w:hint="eastAsia"/>
        </w:rPr>
        <w:t>2</w:t>
      </w:r>
      <w:r w:rsidRPr="00443E8F">
        <w:rPr>
          <w:rFonts w:ascii="Calibri" w:eastAsia="宋体" w:hAnsi="Calibri" w:hint="eastAsia"/>
        </w:rPr>
        <w:t>×</w:t>
      </w:r>
      <w:r w:rsidRPr="00443E8F">
        <w:rPr>
          <w:rFonts w:ascii="Calibri" w:eastAsia="宋体" w:hAnsi="Calibri" w:hint="eastAsia"/>
        </w:rPr>
        <w:t>2.5</w:t>
      </w:r>
      <w:r w:rsidRPr="00443E8F">
        <w:rPr>
          <w:rFonts w:ascii="Calibri" w:eastAsia="宋体" w:hAnsi="Calibri" w:hint="eastAsia"/>
        </w:rPr>
        <w:t>％</w:t>
      </w:r>
      <w:r w:rsidRPr="00443E8F">
        <w:rPr>
          <w:rFonts w:ascii="Calibri" w:eastAsia="宋体" w:hAnsi="Calibri" w:hint="eastAsia"/>
        </w:rPr>
        <w:t>/10kV</w:t>
      </w:r>
      <w:r w:rsidRPr="00443E8F">
        <w:rPr>
          <w:rFonts w:ascii="Calibri" w:eastAsia="宋体" w:hAnsi="Calibri" w:hint="eastAsia"/>
        </w:rPr>
        <w:t>的</w:t>
      </w:r>
      <w:r w:rsidRPr="00443E8F">
        <w:rPr>
          <w:rFonts w:ascii="Calibri" w:eastAsia="宋体" w:hAnsi="Calibri" w:hint="eastAsia"/>
        </w:rPr>
        <w:t>31.5MV</w:t>
      </w:r>
      <w:r w:rsidRPr="00443E8F">
        <w:rPr>
          <w:rFonts w:ascii="Calibri" w:eastAsia="宋体" w:hAnsi="Calibri" w:hint="eastAsia"/>
        </w:rPr>
        <w:t>·</w:t>
      </w:r>
      <w:r w:rsidRPr="00443E8F">
        <w:rPr>
          <w:rFonts w:ascii="Calibri" w:eastAsia="宋体" w:hAnsi="Calibri" w:hint="eastAsia"/>
        </w:rPr>
        <w:t>A</w:t>
      </w:r>
      <w:r w:rsidRPr="00443E8F">
        <w:rPr>
          <w:rFonts w:ascii="Calibri" w:eastAsia="宋体" w:hAnsi="Calibri" w:hint="eastAsia"/>
        </w:rPr>
        <w:t>降压变压器，试计算其复合电压闭锁过电流保护的整定值（电流互感器的变比为</w:t>
      </w:r>
      <w:r w:rsidRPr="00443E8F">
        <w:rPr>
          <w:rFonts w:ascii="Calibri" w:eastAsia="宋体" w:hAnsi="Calibri" w:hint="eastAsia"/>
        </w:rPr>
        <w:t>300/5</w:t>
      </w:r>
      <w:r w:rsidRPr="00443E8F">
        <w:rPr>
          <w:rFonts w:ascii="Calibri" w:eastAsia="宋体" w:hAnsi="Calibri" w:hint="eastAsia"/>
        </w:rPr>
        <w:t>，星形接线；</w:t>
      </w:r>
      <w:proofErr w:type="spellStart"/>
      <w:r w:rsidRPr="00443E8F">
        <w:rPr>
          <w:rFonts w:ascii="Calibri" w:eastAsia="宋体" w:hAnsi="Calibri" w:hint="eastAsia"/>
        </w:rPr>
        <w:t>Krel</w:t>
      </w:r>
      <w:proofErr w:type="spellEnd"/>
      <w:r w:rsidRPr="00443E8F">
        <w:rPr>
          <w:rFonts w:ascii="Calibri" w:eastAsia="宋体" w:hAnsi="Calibri" w:hint="eastAsia"/>
        </w:rPr>
        <w:t>可靠系数，过电流元件取</w:t>
      </w:r>
      <w:r w:rsidRPr="00443E8F">
        <w:rPr>
          <w:rFonts w:ascii="Calibri" w:eastAsia="宋体" w:hAnsi="Calibri" w:hint="eastAsia"/>
        </w:rPr>
        <w:t>1.2</w:t>
      </w:r>
      <w:r w:rsidRPr="00443E8F">
        <w:rPr>
          <w:rFonts w:ascii="Calibri" w:eastAsia="宋体" w:hAnsi="Calibri" w:hint="eastAsia"/>
        </w:rPr>
        <w:t>，低电压元件取</w:t>
      </w:r>
      <w:r w:rsidRPr="00443E8F">
        <w:rPr>
          <w:rFonts w:ascii="Calibri" w:eastAsia="宋体" w:hAnsi="Calibri" w:hint="eastAsia"/>
        </w:rPr>
        <w:t>1.15</w:t>
      </w:r>
      <w:r w:rsidRPr="00443E8F">
        <w:rPr>
          <w:rFonts w:ascii="Calibri" w:eastAsia="宋体" w:hAnsi="Calibri" w:hint="eastAsia"/>
        </w:rPr>
        <w:t>；</w:t>
      </w:r>
      <w:r w:rsidRPr="00443E8F">
        <w:rPr>
          <w:rFonts w:ascii="Calibri" w:eastAsia="宋体" w:hAnsi="Calibri" w:hint="eastAsia"/>
        </w:rPr>
        <w:t>Kr</w:t>
      </w:r>
      <w:r w:rsidRPr="00443E8F">
        <w:rPr>
          <w:rFonts w:ascii="Calibri" w:eastAsia="宋体" w:hAnsi="Calibri" w:hint="eastAsia"/>
        </w:rPr>
        <w:t>继电器返回系数，对低电压继电器取</w:t>
      </w:r>
      <w:r w:rsidRPr="00443E8F">
        <w:rPr>
          <w:rFonts w:ascii="Calibri" w:eastAsia="宋体" w:hAnsi="Calibri" w:hint="eastAsia"/>
        </w:rPr>
        <w:t>1.2</w:t>
      </w:r>
      <w:r w:rsidRPr="00443E8F">
        <w:rPr>
          <w:rFonts w:ascii="Calibri" w:eastAsia="宋体" w:hAnsi="Calibri" w:hint="eastAsia"/>
        </w:rPr>
        <w:t>，电磁型过电流继电器取</w:t>
      </w:r>
      <w:r w:rsidRPr="00443E8F">
        <w:rPr>
          <w:rFonts w:ascii="Calibri" w:eastAsia="宋体" w:hAnsi="Calibri" w:hint="eastAsia"/>
        </w:rPr>
        <w:t>0.85</w:t>
      </w:r>
      <w:r w:rsidRPr="00443E8F">
        <w:rPr>
          <w:rFonts w:ascii="Calibri" w:eastAsia="宋体" w:hAnsi="Calibri" w:hint="eastAsia"/>
        </w:rPr>
        <w:t>）</w:t>
      </w:r>
    </w:p>
    <w:p w14:paraId="48220FCA" w14:textId="77777777" w:rsidR="008A5222" w:rsidRDefault="008A5222">
      <w:pPr>
        <w:rPr>
          <w:sz w:val="24"/>
          <w:szCs w:val="24"/>
        </w:rPr>
      </w:pPr>
    </w:p>
    <w:p w14:paraId="5DC48555" w14:textId="77777777" w:rsidR="008A5222" w:rsidRDefault="008A3171">
      <w:pPr>
        <w:rPr>
          <w:rFonts w:ascii="宋体"/>
          <w:sz w:val="24"/>
        </w:rPr>
      </w:pPr>
      <w:r>
        <w:rPr>
          <w:rFonts w:ascii="宋体" w:hint="eastAsia"/>
          <w:sz w:val="24"/>
        </w:rPr>
        <w:t>解：变压器高压侧的额定电流</w:t>
      </w:r>
    </w:p>
    <w:p w14:paraId="573C0816" w14:textId="77777777" w:rsidR="008A5222" w:rsidRDefault="008A3171">
      <w:pPr>
        <w:rPr>
          <w:rFonts w:ascii="宋体"/>
          <w:sz w:val="24"/>
        </w:rPr>
      </w:pPr>
      <w:r>
        <w:rPr>
          <w:rFonts w:ascii="宋体" w:hint="eastAsia"/>
          <w:sz w:val="24"/>
        </w:rPr>
        <w:t>I</w:t>
      </w:r>
      <w:r>
        <w:rPr>
          <w:rFonts w:ascii="宋体" w:hint="eastAsia"/>
          <w:position w:val="-12"/>
          <w:sz w:val="24"/>
        </w:rPr>
        <w:object w:dxaOrig="144" w:dyaOrig="360" w14:anchorId="6E8FF4A7">
          <v:shape id="_x0000_i1669" type="#_x0000_t75" style="width:7.5pt;height:18.15pt" o:ole="" fillcolor="#6d6d6d">
            <v:imagedata r:id="rId1215" o:title=""/>
          </v:shape>
          <o:OLEObject Type="Embed" ProgID="Equation.3" ShapeID="_x0000_i1669" DrawAspect="Content" ObjectID="_1662217166" r:id="rId1216"/>
        </w:object>
      </w:r>
      <w:r>
        <w:rPr>
          <w:rFonts w:ascii="宋体" w:hint="eastAsia"/>
          <w:sz w:val="24"/>
        </w:rPr>
        <w:t>＝</w:t>
      </w:r>
      <w:r>
        <w:rPr>
          <w:rFonts w:ascii="宋体" w:hint="eastAsia"/>
          <w:position w:val="-28"/>
          <w:sz w:val="24"/>
        </w:rPr>
        <w:object w:dxaOrig="1464" w:dyaOrig="696" w14:anchorId="23A9A241">
          <v:shape id="_x0000_i1670" type="#_x0000_t75" style="width:73.25pt;height:35.05pt" o:ole="" fillcolor="#6d6d6d">
            <v:imagedata r:id="rId1217" o:title=""/>
          </v:shape>
          <o:OLEObject Type="Embed" ProgID="Equation.3" ShapeID="_x0000_i1670" DrawAspect="Content" ObjectID="_1662217167" r:id="rId1218"/>
        </w:object>
      </w:r>
      <w:r>
        <w:rPr>
          <w:rFonts w:ascii="宋体" w:hint="eastAsia"/>
          <w:sz w:val="24"/>
        </w:rPr>
        <w:t>＝165（A）</w:t>
      </w:r>
    </w:p>
    <w:p w14:paraId="350F17A6" w14:textId="77777777" w:rsidR="008A5222" w:rsidRDefault="008A3171">
      <w:pPr>
        <w:rPr>
          <w:rFonts w:ascii="宋体"/>
          <w:sz w:val="24"/>
        </w:rPr>
      </w:pPr>
      <w:r>
        <w:rPr>
          <w:rFonts w:ascii="宋体" w:hint="eastAsia"/>
          <w:sz w:val="24"/>
        </w:rPr>
        <w:t>电流元件按变压器额定电流整定，即</w:t>
      </w:r>
    </w:p>
    <w:p w14:paraId="1F0B051D" w14:textId="77777777" w:rsidR="008A5222" w:rsidRDefault="008A3171">
      <w:pPr>
        <w:rPr>
          <w:rFonts w:ascii="宋体"/>
          <w:sz w:val="24"/>
        </w:rPr>
      </w:pPr>
      <w:r>
        <w:rPr>
          <w:rFonts w:ascii="宋体" w:hint="eastAsia"/>
          <w:sz w:val="24"/>
        </w:rPr>
        <w:t>I</w:t>
      </w:r>
      <w:r>
        <w:rPr>
          <w:rFonts w:ascii="宋体" w:hint="eastAsia"/>
          <w:position w:val="-14"/>
          <w:sz w:val="24"/>
        </w:rPr>
        <w:object w:dxaOrig="216" w:dyaOrig="384" w14:anchorId="3DC26D8E">
          <v:shape id="_x0000_i1671" type="#_x0000_t75" style="width:10.65pt;height:19.4pt" o:ole="" fillcolor="#6d6d6d">
            <v:imagedata r:id="rId1219" o:title=""/>
          </v:shape>
          <o:OLEObject Type="Embed" ProgID="Equation.3" ShapeID="_x0000_i1671" DrawAspect="Content" ObjectID="_1662217168" r:id="rId1220"/>
        </w:object>
      </w:r>
      <w:r>
        <w:rPr>
          <w:rFonts w:ascii="宋体" w:hint="eastAsia"/>
          <w:sz w:val="24"/>
        </w:rPr>
        <w:t>＝</w:t>
      </w:r>
      <w:r>
        <w:rPr>
          <w:rFonts w:ascii="宋体" w:hint="eastAsia"/>
          <w:position w:val="-30"/>
          <w:sz w:val="24"/>
        </w:rPr>
        <w:object w:dxaOrig="960" w:dyaOrig="696" w14:anchorId="66F1C789">
          <v:shape id="_x0000_i1672" type="#_x0000_t75" style="width:48.2pt;height:35.05pt" o:ole="" fillcolor="#6d6d6d">
            <v:imagedata r:id="rId1221" o:title=""/>
          </v:shape>
          <o:OLEObject Type="Embed" ProgID="Equation.3" ShapeID="_x0000_i1672" DrawAspect="Content" ObjectID="_1662217169" r:id="rId1222"/>
        </w:object>
      </w:r>
      <w:r>
        <w:rPr>
          <w:rFonts w:ascii="宋体" w:hint="eastAsia"/>
          <w:sz w:val="24"/>
        </w:rPr>
        <w:t>＝</w:t>
      </w:r>
      <w:r>
        <w:rPr>
          <w:rFonts w:ascii="宋体" w:hint="eastAsia"/>
          <w:position w:val="-24"/>
          <w:sz w:val="24"/>
        </w:rPr>
        <w:object w:dxaOrig="1200" w:dyaOrig="624" w14:anchorId="6480C2A3">
          <v:shape id="_x0000_i1673" type="#_x0000_t75" style="width:60.1pt;height:31.3pt" o:ole="" fillcolor="#6d6d6d">
            <v:imagedata r:id="rId1223" o:title=""/>
          </v:shape>
          <o:OLEObject Type="Embed" ProgID="Equation.3" ShapeID="_x0000_i1673" DrawAspect="Content" ObjectID="_1662217170" r:id="rId1224"/>
        </w:object>
      </w:r>
      <w:r>
        <w:rPr>
          <w:rFonts w:ascii="宋体" w:hint="eastAsia"/>
          <w:sz w:val="24"/>
        </w:rPr>
        <w:t>＝3.88（A）（取3.9A）</w:t>
      </w:r>
    </w:p>
    <w:p w14:paraId="04CFD9CB" w14:textId="77777777" w:rsidR="008A5222" w:rsidRDefault="008A3171">
      <w:pPr>
        <w:rPr>
          <w:rFonts w:ascii="宋体"/>
          <w:sz w:val="24"/>
        </w:rPr>
      </w:pPr>
      <w:r>
        <w:rPr>
          <w:rFonts w:ascii="宋体" w:hint="eastAsia"/>
          <w:sz w:val="24"/>
        </w:rPr>
        <w:t>电压元件取10kV母线电压互感器的电压，即</w:t>
      </w:r>
    </w:p>
    <w:p w14:paraId="34E2F353" w14:textId="77777777" w:rsidR="008A5222" w:rsidRDefault="008A3171" w:rsidP="0074218D">
      <w:pPr>
        <w:numPr>
          <w:ilvl w:val="0"/>
          <w:numId w:val="30"/>
        </w:numPr>
        <w:rPr>
          <w:rFonts w:ascii="宋体"/>
          <w:sz w:val="24"/>
        </w:rPr>
      </w:pPr>
      <w:r>
        <w:rPr>
          <w:rFonts w:ascii="宋体" w:hint="eastAsia"/>
          <w:sz w:val="24"/>
        </w:rPr>
        <w:t>正序电压U</w:t>
      </w:r>
      <w:r>
        <w:rPr>
          <w:rFonts w:ascii="宋体" w:hint="eastAsia"/>
          <w:position w:val="-14"/>
          <w:sz w:val="24"/>
        </w:rPr>
        <w:object w:dxaOrig="216" w:dyaOrig="384" w14:anchorId="3AB7C853">
          <v:shape id="_x0000_i1674" type="#_x0000_t75" style="width:10.65pt;height:19.4pt" o:ole="" fillcolor="#6d6d6d">
            <v:imagedata r:id="rId1219" o:title=""/>
          </v:shape>
          <o:OLEObject Type="Embed" ProgID="Equation.3" ShapeID="_x0000_i1674" DrawAspect="Content" ObjectID="_1662217171" r:id="rId1225"/>
        </w:object>
      </w:r>
      <w:r>
        <w:rPr>
          <w:rFonts w:ascii="宋体" w:hint="eastAsia"/>
          <w:sz w:val="24"/>
        </w:rPr>
        <w:t>＝</w:t>
      </w:r>
      <w:r>
        <w:rPr>
          <w:rFonts w:ascii="宋体" w:hint="eastAsia"/>
          <w:position w:val="-30"/>
          <w:sz w:val="24"/>
        </w:rPr>
        <w:object w:dxaOrig="1080" w:dyaOrig="696" w14:anchorId="378CDB37">
          <v:shape id="_x0000_i1675" type="#_x0000_t75" style="width:53.85pt;height:35.05pt" o:ole="" fillcolor="#6d6d6d">
            <v:imagedata r:id="rId1226" o:title=""/>
          </v:shape>
          <o:OLEObject Type="Embed" ProgID="Equation.3" ShapeID="_x0000_i1675" DrawAspect="Content" ObjectID="_1662217172" r:id="rId1227"/>
        </w:object>
      </w:r>
      <w:r>
        <w:rPr>
          <w:rFonts w:ascii="宋体" w:hint="eastAsia"/>
          <w:sz w:val="24"/>
        </w:rPr>
        <w:t>＝</w:t>
      </w:r>
      <w:r>
        <w:rPr>
          <w:rFonts w:ascii="宋体" w:hint="eastAsia"/>
          <w:position w:val="-24"/>
          <w:sz w:val="24"/>
        </w:rPr>
        <w:object w:dxaOrig="1524" w:dyaOrig="624" w14:anchorId="31C29643">
          <v:shape id="_x0000_i1676" type="#_x0000_t75" style="width:76.4pt;height:31.3pt" o:ole="" fillcolor="#6d6d6d">
            <v:imagedata r:id="rId1228" o:title=""/>
          </v:shape>
          <o:OLEObject Type="Embed" ProgID="Equation.3" ShapeID="_x0000_i1676" DrawAspect="Content" ObjectID="_1662217173" r:id="rId1229"/>
        </w:object>
      </w:r>
      <w:r>
        <w:rPr>
          <w:rFonts w:ascii="宋体" w:hint="eastAsia"/>
          <w:sz w:val="24"/>
        </w:rPr>
        <w:t>＝65.2（V）（取65V</w:t>
      </w:r>
    </w:p>
    <w:p w14:paraId="019D81EF" w14:textId="77777777" w:rsidR="008A5222" w:rsidRDefault="008A3171">
      <w:pPr>
        <w:rPr>
          <w:rFonts w:ascii="宋体"/>
          <w:sz w:val="24"/>
        </w:rPr>
      </w:pPr>
      <w:r>
        <w:rPr>
          <w:rFonts w:ascii="宋体" w:hint="eastAsia"/>
          <w:sz w:val="24"/>
        </w:rPr>
        <w:t>（2）负序电压</w:t>
      </w:r>
      <w:proofErr w:type="gramStart"/>
      <w:r>
        <w:rPr>
          <w:rFonts w:ascii="宋体" w:hint="eastAsia"/>
          <w:sz w:val="24"/>
        </w:rPr>
        <w:t>按避越系统</w:t>
      </w:r>
      <w:proofErr w:type="gramEnd"/>
      <w:r>
        <w:rPr>
          <w:rFonts w:ascii="宋体" w:hint="eastAsia"/>
          <w:sz w:val="24"/>
        </w:rPr>
        <w:t>正常运行不平衡电压整定，即</w:t>
      </w:r>
    </w:p>
    <w:p w14:paraId="128E6BF1" w14:textId="77777777" w:rsidR="008A5222" w:rsidRDefault="008A3171">
      <w:pPr>
        <w:rPr>
          <w:rFonts w:ascii="宋体"/>
          <w:sz w:val="24"/>
        </w:rPr>
      </w:pPr>
      <w:r>
        <w:rPr>
          <w:rFonts w:ascii="宋体" w:hint="eastAsia"/>
          <w:sz w:val="24"/>
        </w:rPr>
        <w:t>U</w:t>
      </w:r>
      <w:r>
        <w:rPr>
          <w:rFonts w:ascii="宋体" w:hint="eastAsia"/>
          <w:position w:val="-14"/>
          <w:sz w:val="24"/>
        </w:rPr>
        <w:object w:dxaOrig="384" w:dyaOrig="384" w14:anchorId="110B548C">
          <v:shape id="_x0000_i1677" type="#_x0000_t75" style="width:19.4pt;height:19.4pt" o:ole="" fillcolor="#6d6d6d">
            <v:imagedata r:id="rId1230" o:title=""/>
          </v:shape>
          <o:OLEObject Type="Embed" ProgID="Equation.3" ShapeID="_x0000_i1677" DrawAspect="Content" ObjectID="_1662217174" r:id="rId1231"/>
        </w:object>
      </w:r>
      <w:r>
        <w:rPr>
          <w:rFonts w:ascii="宋体" w:hint="eastAsia"/>
          <w:sz w:val="24"/>
        </w:rPr>
        <w:t>＝（5～7）V，取6V。</w:t>
      </w:r>
    </w:p>
    <w:p w14:paraId="7CCFC647" w14:textId="77777777" w:rsidR="008A5222" w:rsidRDefault="008A3171">
      <w:pPr>
        <w:rPr>
          <w:rFonts w:ascii="宋体"/>
          <w:sz w:val="24"/>
        </w:rPr>
      </w:pPr>
      <w:r>
        <w:rPr>
          <w:rFonts w:ascii="宋体" w:hint="eastAsia"/>
          <w:sz w:val="24"/>
        </w:rPr>
        <w:t>故复合电压闭锁过电流保护定值为：动作电流为3.9A，接于线电压的低电压继</w:t>
      </w:r>
      <w:r>
        <w:rPr>
          <w:rFonts w:ascii="宋体" w:hint="eastAsia"/>
          <w:sz w:val="24"/>
        </w:rPr>
        <w:lastRenderedPageBreak/>
        <w:t>电器动作电压为65V，负序电压继电器的动作电压为6V。</w:t>
      </w:r>
    </w:p>
    <w:p w14:paraId="49F6934E" w14:textId="77777777" w:rsidR="008A5222" w:rsidRDefault="008A3171">
      <w:pPr>
        <w:rPr>
          <w:rFonts w:ascii="宋体"/>
          <w:sz w:val="24"/>
        </w:rPr>
      </w:pPr>
      <w:r>
        <w:rPr>
          <w:rFonts w:ascii="宋体" w:hint="eastAsia"/>
          <w:sz w:val="24"/>
        </w:rPr>
        <w:t>式中U</w:t>
      </w:r>
      <w:r>
        <w:rPr>
          <w:rFonts w:ascii="宋体" w:hint="eastAsia"/>
          <w:position w:val="-10"/>
          <w:sz w:val="24"/>
        </w:rPr>
        <w:object w:dxaOrig="300" w:dyaOrig="336" w14:anchorId="7AB727EB">
          <v:shape id="_x0000_i1678" type="#_x0000_t75" style="width:15.05pt;height:16.9pt" o:ole="" fillcolor="#6d6d6d">
            <v:imagedata r:id="rId1232" o:title=""/>
          </v:shape>
          <o:OLEObject Type="Embed" ProgID="Equation.3" ShapeID="_x0000_i1678" DrawAspect="Content" ObjectID="_1662217175" r:id="rId1233"/>
        </w:object>
      </w:r>
      <w:r>
        <w:rPr>
          <w:rFonts w:ascii="宋体" w:hint="eastAsia"/>
          <w:sz w:val="24"/>
        </w:rPr>
        <w:t>——系统最低运行电压。</w:t>
      </w:r>
    </w:p>
    <w:p w14:paraId="137E0329" w14:textId="77777777" w:rsidR="008A5222" w:rsidRDefault="008A3171">
      <w:pPr>
        <w:rPr>
          <w:rFonts w:ascii="宋体"/>
          <w:sz w:val="24"/>
        </w:rPr>
      </w:pPr>
      <w:r>
        <w:rPr>
          <w:rFonts w:ascii="宋体" w:hint="eastAsia"/>
          <w:sz w:val="24"/>
        </w:rPr>
        <w:t>动作电流为3.9A，低电压继电器动作电压为65V，负序电压继电器动作电压为6V。</w:t>
      </w:r>
    </w:p>
    <w:p w14:paraId="644BFDFB" w14:textId="77777777" w:rsidR="008A5222" w:rsidRDefault="008A5222">
      <w:pPr>
        <w:rPr>
          <w:sz w:val="24"/>
          <w:szCs w:val="24"/>
        </w:rPr>
      </w:pPr>
    </w:p>
    <w:p w14:paraId="525B67F7" w14:textId="77777777" w:rsidR="008A5222" w:rsidRDefault="008A5222">
      <w:pPr>
        <w:rPr>
          <w:sz w:val="24"/>
          <w:szCs w:val="24"/>
        </w:rPr>
      </w:pPr>
    </w:p>
    <w:p w14:paraId="17B04A25"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hint="eastAsia"/>
        </w:rPr>
        <w:t>如图，有一台自</w:t>
      </w:r>
      <w:proofErr w:type="gramStart"/>
      <w:r w:rsidRPr="00443E8F">
        <w:rPr>
          <w:rFonts w:ascii="Calibri" w:eastAsia="宋体" w:hAnsi="Calibri" w:hint="eastAsia"/>
        </w:rPr>
        <w:t>耦</w:t>
      </w:r>
      <w:proofErr w:type="gramEnd"/>
      <w:r w:rsidRPr="00443E8F">
        <w:rPr>
          <w:rFonts w:ascii="Calibri" w:eastAsia="宋体" w:hAnsi="Calibri" w:hint="eastAsia"/>
        </w:rPr>
        <w:t>调压器接入</w:t>
      </w:r>
      <w:proofErr w:type="gramStart"/>
      <w:r w:rsidRPr="00443E8F">
        <w:rPr>
          <w:rFonts w:ascii="Calibri" w:eastAsia="宋体" w:hAnsi="Calibri" w:hint="eastAsia"/>
        </w:rPr>
        <w:t>一</w:t>
      </w:r>
      <w:proofErr w:type="gramEnd"/>
      <w:r w:rsidRPr="00443E8F">
        <w:rPr>
          <w:rFonts w:ascii="Calibri" w:eastAsia="宋体" w:hAnsi="Calibri" w:hint="eastAsia"/>
        </w:rPr>
        <w:t>负载，当二次电压调到</w:t>
      </w:r>
      <w:r w:rsidRPr="00443E8F">
        <w:rPr>
          <w:rFonts w:ascii="Calibri" w:eastAsia="宋体" w:hAnsi="Calibri" w:hint="eastAsia"/>
        </w:rPr>
        <w:t>11V</w:t>
      </w:r>
      <w:r w:rsidRPr="00443E8F">
        <w:rPr>
          <w:rFonts w:ascii="Calibri" w:eastAsia="宋体" w:hAnsi="Calibri" w:hint="eastAsia"/>
        </w:rPr>
        <w:t>时，负载电流为</w:t>
      </w:r>
      <w:r w:rsidRPr="00443E8F">
        <w:rPr>
          <w:rFonts w:ascii="Calibri" w:eastAsia="宋体" w:hAnsi="Calibri" w:hint="eastAsia"/>
        </w:rPr>
        <w:t>20A</w:t>
      </w:r>
      <w:r w:rsidRPr="00443E8F">
        <w:rPr>
          <w:rFonts w:ascii="Calibri" w:eastAsia="宋体" w:hAnsi="Calibri" w:hint="eastAsia"/>
        </w:rPr>
        <w:t>，试计算</w:t>
      </w:r>
      <w:r w:rsidRPr="00443E8F">
        <w:rPr>
          <w:rFonts w:ascii="Calibri" w:eastAsia="宋体" w:hAnsi="Calibri" w:hint="eastAsia"/>
        </w:rPr>
        <w:t>I1</w:t>
      </w:r>
      <w:r w:rsidRPr="00443E8F">
        <w:rPr>
          <w:rFonts w:ascii="Calibri" w:eastAsia="宋体" w:hAnsi="Calibri" w:hint="eastAsia"/>
        </w:rPr>
        <w:t>及</w:t>
      </w:r>
      <w:r w:rsidRPr="00443E8F">
        <w:rPr>
          <w:rFonts w:ascii="Calibri" w:eastAsia="宋体" w:hAnsi="Calibri" w:hint="eastAsia"/>
        </w:rPr>
        <w:t>I2</w:t>
      </w:r>
      <w:r w:rsidRPr="00443E8F">
        <w:rPr>
          <w:rFonts w:ascii="Calibri" w:eastAsia="宋体" w:hAnsi="Calibri" w:hint="eastAsia"/>
        </w:rPr>
        <w:t>的大小。</w:t>
      </w:r>
    </w:p>
    <w:p w14:paraId="611937FE" w14:textId="77777777" w:rsidR="008A5222" w:rsidRDefault="008A3171">
      <w:pPr>
        <w:rPr>
          <w:rFonts w:ascii="宋体" w:hAnsi="宋体"/>
          <w:sz w:val="24"/>
          <w:lang w:val="it-IT"/>
        </w:rPr>
      </w:pPr>
      <w:r>
        <w:rPr>
          <w:sz w:val="24"/>
        </w:rPr>
        <w:pict w14:anchorId="5F8350E4">
          <v:line id="直接连接符 17" o:spid="_x0000_s2451" style="position:absolute;left:0;text-align:left;flip:y;z-index:252360704;mso-width-relative:page;mso-height-relative:page" from="15.75pt,9.75pt" to="15.75pt,4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">
            <v:stroke endarrow="block"/>
          </v:line>
        </w:pict>
      </w:r>
      <w:r>
        <w:rPr>
          <w:sz w:val="24"/>
        </w:rPr>
        <w:pict w14:anchorId="4BC311AB">
          <v:shape id="任意多边形 16" o:spid="_x0000_s2452" style="position:absolute;left:0;text-align:left;margin-left:84pt;margin-top:6.5pt;width:15.75pt;height:94.9pt;z-index:252346368;mso-width-relative:page;mso-height-relative:page" coordsize="315,18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" path="m,26c26,13,52,,105,26v53,26,210,104,210,156c315,234,105,286,105,338v,52,210,104,210,156c315,546,105,598,105,650v,52,210,104,210,156c315,858,105,910,105,962v,52,210,104,210,156c315,1170,105,1222,105,1274v,52,210,104,210,156c315,1482,105,1534,105,1586v,52,210,104,210,156c315,1794,70,1872,105,1898e" filled="f">
            <v:path arrowok="t" o:connecttype="custom" o:connectlocs="0,16510;66675,16510;200025,115570;66675,214630;200025,313690;66675,412750;200025,511810;66675,610870;200025,709930;66675,808990;200025,908050;66675,1007110;200025,1106170;66675,1205230" o:connectangles="0,0,0,0,0,0,0,0,0,0,0,0,0,0"/>
          </v:shape>
        </w:pict>
      </w:r>
      <w:r>
        <w:rPr>
          <w:sz w:val="24"/>
        </w:rPr>
        <w:pict w14:anchorId="1589BAF8">
          <v:line id="直接连接符 15" o:spid="_x0000_s2453" style="position:absolute;left:0;text-align:left;z-index:252345344;mso-width-relative:page;mso-height-relative:page" from="10.5pt,7.8pt" to="84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"/>
        </w:pict>
      </w:r>
      <w:r>
        <w:rPr>
          <w:rFonts w:ascii="宋体" w:hAnsi="宋体" w:hint="eastAsia"/>
          <w:sz w:val="24"/>
          <w:lang w:val="it-IT"/>
        </w:rPr>
        <w:t xml:space="preserve">                 W</w:t>
      </w:r>
      <w:r>
        <w:rPr>
          <w:rFonts w:ascii="宋体" w:hAnsi="宋体" w:hint="eastAsia"/>
          <w:sz w:val="24"/>
          <w:vertAlign w:val="subscript"/>
          <w:lang w:val="it-IT"/>
        </w:rPr>
        <w:t>1</w:t>
      </w:r>
    </w:p>
    <w:p w14:paraId="1F860136" w14:textId="77777777" w:rsidR="008A5222" w:rsidRDefault="008A3171">
      <w:pPr>
        <w:rPr>
          <w:rFonts w:ascii="宋体" w:hAnsi="宋体"/>
          <w:sz w:val="24"/>
          <w:lang w:val="it-IT"/>
        </w:rPr>
      </w:pPr>
      <w:r>
        <w:rPr>
          <w:sz w:val="24"/>
        </w:rPr>
        <w:pict w14:anchorId="5FD67A82">
          <v:line id="直接连接符 14" o:spid="_x0000_s2454" style="position:absolute;left:0;text-align:left;z-index:252358656;mso-width-relative:page;mso-height-relative:page" from="84pt,0" to="84pt,3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">
            <v:stroke endarrow="block"/>
          </v:line>
        </w:pict>
      </w:r>
      <w:r>
        <w:rPr>
          <w:rFonts w:ascii="宋体" w:hAnsi="宋体" w:hint="eastAsia"/>
          <w:sz w:val="24"/>
          <w:lang w:val="it-IT"/>
        </w:rPr>
        <w:t xml:space="preserve">            I</w:t>
      </w:r>
      <w:r>
        <w:rPr>
          <w:rFonts w:ascii="宋体" w:hAnsi="宋体" w:hint="eastAsia"/>
          <w:sz w:val="24"/>
          <w:vertAlign w:val="subscript"/>
          <w:lang w:val="it-IT"/>
        </w:rPr>
        <w:t>1</w:t>
      </w:r>
      <w:r>
        <w:rPr>
          <w:rFonts w:ascii="宋体" w:hAnsi="宋体" w:hint="eastAsia"/>
          <w:sz w:val="24"/>
          <w:lang w:val="it-IT"/>
        </w:rPr>
        <w:t xml:space="preserve">                20A</w:t>
      </w:r>
    </w:p>
    <w:p w14:paraId="72E94AB5" w14:textId="77777777" w:rsidR="008A5222" w:rsidRDefault="008A3171">
      <w:pPr>
        <w:rPr>
          <w:rFonts w:ascii="宋体" w:hAnsi="宋体"/>
          <w:sz w:val="24"/>
          <w:lang w:val="it-IT"/>
        </w:rPr>
      </w:pPr>
      <w:r>
        <w:rPr>
          <w:sz w:val="24"/>
        </w:rPr>
        <w:pict w14:anchorId="4226B2D4">
          <v:line id="直接连接符 13" o:spid="_x0000_s2455" style="position:absolute;left:0;text-align:left;z-index:252357632;mso-width-relative:page;mso-height-relative:page" from="131.25pt,9.8pt" to="168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">
            <v:stroke endarrow="block"/>
          </v:line>
        </w:pict>
      </w:r>
      <w:r>
        <w:rPr>
          <w:sz w:val="24"/>
        </w:rPr>
        <w:pict w14:anchorId="61A7548B">
          <v:oval id="椭圆 12" o:spid="_x0000_s2456" style="position:absolute;left:0;text-align:left;margin-left:178.5pt;margin-top:0;width:21pt;height:23.4pt;z-index:252350464;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" filled="f"/>
        </w:pict>
      </w:r>
      <w:r>
        <w:rPr>
          <w:rFonts w:ascii="宋体" w:hAnsi="宋体" w:hint="eastAsia"/>
          <w:sz w:val="24"/>
          <w:lang w:val="it-IT"/>
        </w:rPr>
        <w:t xml:space="preserve">                  I</w:t>
      </w:r>
      <w:r>
        <w:rPr>
          <w:rFonts w:ascii="宋体" w:hAnsi="宋体" w:hint="eastAsia"/>
          <w:sz w:val="24"/>
          <w:vertAlign w:val="subscript"/>
          <w:lang w:val="it-IT"/>
        </w:rPr>
        <w:t>L</w:t>
      </w:r>
      <w:r>
        <w:rPr>
          <w:rFonts w:ascii="宋体" w:hAnsi="宋体" w:hint="eastAsia"/>
          <w:sz w:val="24"/>
          <w:lang w:val="it-IT"/>
        </w:rPr>
        <w:t xml:space="preserve">           A</w:t>
      </w:r>
    </w:p>
    <w:p w14:paraId="7AE3F6A4" w14:textId="77777777" w:rsidR="008A5222" w:rsidRDefault="008A3171">
      <w:pPr>
        <w:rPr>
          <w:rFonts w:ascii="宋体" w:hAnsi="宋体"/>
          <w:sz w:val="24"/>
          <w:lang w:val="it-IT"/>
        </w:rPr>
      </w:pPr>
      <w:r>
        <w:rPr>
          <w:sz w:val="24"/>
        </w:rPr>
        <w:pict w14:anchorId="6B63370E">
          <v:line id="直接连接符 11" o:spid="_x0000_s2457" style="position:absolute;left:0;text-align:left;z-index:252361728;mso-width-relative:page;mso-height-relative:page" from="15.75pt,2.05pt" to="15.75pt,4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">
            <v:stroke endarrow="block"/>
          </v:line>
        </w:pict>
      </w:r>
      <w:r>
        <w:rPr>
          <w:sz w:val="24"/>
        </w:rPr>
        <w:pict w14:anchorId="5843F6C4">
          <v:line id="直接连接符 10" o:spid="_x0000_s2458" style="position:absolute;left:0;text-align:left;z-index:252355584;mso-width-relative:page;mso-height-relative:page" from="141.75pt,0" to="141.75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"/>
        </w:pict>
      </w:r>
      <w:r>
        <w:rPr>
          <w:sz w:val="24"/>
        </w:rPr>
        <w:pict w14:anchorId="425E9F96">
          <v:line id="直接连接符 9" o:spid="_x0000_s2459" style="position:absolute;left:0;text-align:left;z-index:252352512;mso-width-relative:page;mso-height-relative:page" from="225.75pt,0" to="225.75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"/>
        </w:pict>
      </w:r>
      <w:r>
        <w:rPr>
          <w:sz w:val="24"/>
        </w:rPr>
        <w:pict w14:anchorId="431D03ED">
          <v:line id="直接连接符 8" o:spid="_x0000_s2460" style="position:absolute;left:0;text-align:left;z-index:252351488;mso-width-relative:page;mso-height-relative:page" from="199.5pt,0" to="225.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"/>
        </w:pict>
      </w:r>
      <w:r>
        <w:rPr>
          <w:sz w:val="24"/>
        </w:rPr>
        <w:pict w14:anchorId="4B2C6B0C">
          <v:line id="直接连接符 7" o:spid="_x0000_s2461" style="position:absolute;left:0;text-align:left;z-index:252348416;mso-width-relative:page;mso-height-relative:page" from="99.75pt,0" to="17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"/>
        </w:pict>
      </w:r>
      <w:r>
        <w:rPr>
          <w:rFonts w:ascii="宋体" w:hAnsi="宋体" w:hint="eastAsia"/>
          <w:sz w:val="24"/>
          <w:lang w:val="it-IT"/>
        </w:rPr>
        <w:t>U</w:t>
      </w:r>
      <w:r>
        <w:rPr>
          <w:rFonts w:ascii="宋体" w:hAnsi="宋体" w:hint="eastAsia"/>
          <w:sz w:val="24"/>
          <w:vertAlign w:val="subscript"/>
          <w:lang w:val="it-IT"/>
        </w:rPr>
        <w:t>1</w:t>
      </w:r>
      <w:r>
        <w:rPr>
          <w:rFonts w:ascii="宋体" w:hAnsi="宋体" w:hint="eastAsia"/>
          <w:sz w:val="24"/>
          <w:lang w:val="it-IT"/>
        </w:rPr>
        <w:t xml:space="preserve">  220V</w:t>
      </w:r>
    </w:p>
    <w:p w14:paraId="1679D935" w14:textId="77777777" w:rsidR="008A5222" w:rsidRDefault="008A3171">
      <w:pPr>
        <w:rPr>
          <w:rFonts w:ascii="宋体" w:hAnsi="宋体"/>
          <w:sz w:val="24"/>
          <w:lang w:val="it-IT"/>
        </w:rPr>
      </w:pPr>
      <w:r>
        <w:rPr>
          <w:sz w:val="24"/>
        </w:rPr>
        <w:pict w14:anchorId="02137DEF">
          <v:line id="直接连接符 6" o:spid="_x0000_s2462" style="position:absolute;left:0;text-align:left;flip:y;z-index:252359680;mso-width-relative:page;mso-height-relative:page" from="84pt,7.8pt" to="84pt,3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">
            <v:stroke endarrow="block"/>
          </v:line>
        </w:pict>
      </w:r>
      <w:r>
        <w:rPr>
          <w:sz w:val="24"/>
        </w:rPr>
        <w:pict w14:anchorId="40D2F3BE">
          <v:rect id="矩形 5" o:spid="_x0000_s2463" style="position:absolute;left:0;text-align:left;margin-left:223.5pt;margin-top:-.45pt;width:5.25pt;height:15.6pt;z-index:252353536;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"/>
        </w:pict>
      </w:r>
      <w:r>
        <w:rPr>
          <w:sz w:val="24"/>
        </w:rPr>
        <w:pict w14:anchorId="77DDA986">
          <v:oval id="椭圆 4" o:spid="_x0000_s2464" style="position:absolute;left:0;text-align:left;margin-left:131.25pt;margin-top:0;width:21pt;height:23.4pt;z-index:25234944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" filled="f"/>
        </w:pict>
      </w:r>
      <w:r>
        <w:rPr>
          <w:rFonts w:ascii="宋体" w:hAnsi="宋体" w:hint="eastAsia"/>
          <w:sz w:val="24"/>
          <w:lang w:val="it-IT"/>
        </w:rPr>
        <w:t xml:space="preserve">                       V  11V          R</w:t>
      </w:r>
      <w:r>
        <w:rPr>
          <w:rFonts w:ascii="宋体" w:hAnsi="宋体" w:hint="eastAsia"/>
          <w:sz w:val="24"/>
          <w:vertAlign w:val="subscript"/>
          <w:lang w:val="it-IT"/>
        </w:rPr>
        <w:t>L</w:t>
      </w:r>
    </w:p>
    <w:p w14:paraId="5B8E81D2" w14:textId="77777777" w:rsidR="008A5222" w:rsidRDefault="008A3171">
      <w:pPr>
        <w:rPr>
          <w:rFonts w:ascii="宋体" w:hAnsi="宋体"/>
          <w:sz w:val="24"/>
          <w:vertAlign w:val="subscript"/>
          <w:lang w:val="it-IT"/>
        </w:rPr>
      </w:pPr>
      <w:r>
        <w:rPr>
          <w:sz w:val="24"/>
        </w:rPr>
        <w:pict w14:anchorId="0DBD60EF">
          <v:line id="直接连接符 3" o:spid="_x0000_s2465" style="position:absolute;left:0;text-align:left;z-index:252356608;mso-width-relative:page;mso-height-relative:page" from="142.5pt,8.7pt" to="142.5pt,2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"/>
        </w:pict>
      </w:r>
      <w:r>
        <w:rPr>
          <w:sz w:val="24"/>
        </w:rPr>
        <w:pict w14:anchorId="353C6FFD">
          <v:line id="直接连接符 2" o:spid="_x0000_s2466" style="position:absolute;left:0;text-align:left;z-index:252354560;mso-width-relative:page;mso-height-relative:page" from="225.75pt,0" to="225.75pt,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"/>
        </w:pict>
      </w:r>
      <w:r>
        <w:rPr>
          <w:rFonts w:ascii="宋体" w:hAnsi="宋体" w:hint="eastAsia"/>
          <w:sz w:val="24"/>
          <w:lang w:val="it-IT"/>
        </w:rPr>
        <w:t xml:space="preserve">            I</w:t>
      </w:r>
      <w:r>
        <w:rPr>
          <w:rFonts w:ascii="宋体" w:hAnsi="宋体" w:hint="eastAsia"/>
          <w:sz w:val="24"/>
          <w:vertAlign w:val="subscript"/>
          <w:lang w:val="it-IT"/>
        </w:rPr>
        <w:t>2</w:t>
      </w:r>
      <w:r>
        <w:rPr>
          <w:rFonts w:ascii="宋体" w:hAnsi="宋体" w:hint="eastAsia"/>
          <w:sz w:val="24"/>
          <w:lang w:val="it-IT"/>
        </w:rPr>
        <w:t xml:space="preserve">   W</w:t>
      </w:r>
      <w:r>
        <w:rPr>
          <w:rFonts w:ascii="宋体" w:hAnsi="宋体" w:hint="eastAsia"/>
          <w:sz w:val="24"/>
          <w:vertAlign w:val="subscript"/>
          <w:lang w:val="it-IT"/>
        </w:rPr>
        <w:t>2</w:t>
      </w:r>
    </w:p>
    <w:p w14:paraId="05173EA4" w14:textId="77777777" w:rsidR="008A5222" w:rsidRDefault="008A3171">
      <w:pPr>
        <w:rPr>
          <w:rFonts w:ascii="宋体" w:hAnsi="宋体"/>
          <w:sz w:val="24"/>
          <w:lang w:val="it-IT"/>
        </w:rPr>
      </w:pPr>
      <w:r>
        <w:rPr>
          <w:sz w:val="24"/>
        </w:rPr>
        <w:pict w14:anchorId="6AA11B78">
          <v:line id="直接连接符 1" o:spid="_x0000_s2467" style="position:absolute;left:0;text-align:left;z-index:252347392;mso-width-relative:page;mso-height-relative:page" from="0,7.8pt" to="225.7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"/>
        </w:pict>
      </w:r>
    </w:p>
    <w:p w14:paraId="67CADBE3" w14:textId="77777777" w:rsidR="008A5222" w:rsidRDefault="008A5222">
      <w:pPr>
        <w:rPr>
          <w:rFonts w:ascii="宋体" w:hAnsi="宋体"/>
          <w:sz w:val="24"/>
          <w:lang w:val="it-IT"/>
        </w:rPr>
      </w:pPr>
    </w:p>
    <w:p w14:paraId="6C628A26" w14:textId="77777777" w:rsidR="008A5222" w:rsidRDefault="008A3171">
      <w:pPr>
        <w:rPr>
          <w:rFonts w:ascii="宋体"/>
          <w:sz w:val="24"/>
          <w:lang w:val="it-IT"/>
        </w:rPr>
      </w:pPr>
      <w:r>
        <w:rPr>
          <w:rFonts w:ascii="宋体" w:hint="eastAsia"/>
          <w:sz w:val="24"/>
        </w:rPr>
        <w:t>解</w:t>
      </w:r>
      <w:r>
        <w:rPr>
          <w:rFonts w:ascii="宋体" w:hint="eastAsia"/>
          <w:sz w:val="24"/>
          <w:lang w:val="it-IT"/>
        </w:rPr>
        <w:t>：</w:t>
      </w:r>
      <w:r>
        <w:rPr>
          <w:rFonts w:ascii="宋体" w:hint="eastAsia"/>
          <w:sz w:val="24"/>
        </w:rPr>
        <w:t>忽略调压器的损耗</w:t>
      </w:r>
      <w:r>
        <w:rPr>
          <w:rFonts w:ascii="宋体" w:hint="eastAsia"/>
          <w:sz w:val="24"/>
          <w:lang w:val="it-IT"/>
        </w:rPr>
        <w:t>，</w:t>
      </w:r>
      <w:r>
        <w:rPr>
          <w:rFonts w:ascii="宋体" w:hint="eastAsia"/>
          <w:sz w:val="24"/>
        </w:rPr>
        <w:t>根据功率平衡的原理有</w:t>
      </w:r>
      <w:r>
        <w:rPr>
          <w:rFonts w:ascii="宋体" w:hint="eastAsia"/>
          <w:sz w:val="24"/>
          <w:lang w:val="it-IT"/>
        </w:rPr>
        <w:t>：P</w:t>
      </w:r>
      <w:r>
        <w:rPr>
          <w:rFonts w:ascii="宋体" w:hint="eastAsia"/>
          <w:sz w:val="24"/>
          <w:vertAlign w:val="subscript"/>
          <w:lang w:val="it-IT"/>
        </w:rPr>
        <w:t>1</w:t>
      </w:r>
      <w:r>
        <w:rPr>
          <w:rFonts w:ascii="宋体" w:hint="eastAsia"/>
          <w:sz w:val="24"/>
          <w:lang w:val="it-IT"/>
        </w:rPr>
        <w:t xml:space="preserve"> = P</w:t>
      </w:r>
      <w:r>
        <w:rPr>
          <w:rFonts w:ascii="宋体" w:hint="eastAsia"/>
          <w:sz w:val="24"/>
          <w:vertAlign w:val="subscript"/>
          <w:lang w:val="it-IT"/>
        </w:rPr>
        <w:t>L</w:t>
      </w:r>
    </w:p>
    <w:p w14:paraId="1B5AC938" w14:textId="77777777" w:rsidR="008A5222" w:rsidRDefault="008A3171">
      <w:pPr>
        <w:rPr>
          <w:rFonts w:ascii="宋体"/>
          <w:sz w:val="24"/>
          <w:lang w:val="it-IT"/>
        </w:rPr>
      </w:pPr>
      <w:r>
        <w:rPr>
          <w:rFonts w:ascii="宋体" w:hint="eastAsia"/>
          <w:sz w:val="24"/>
        </w:rPr>
        <w:t>而</w:t>
      </w:r>
      <w:r>
        <w:rPr>
          <w:rFonts w:ascii="宋体" w:hint="eastAsia"/>
          <w:sz w:val="24"/>
          <w:lang w:val="it-IT"/>
        </w:rPr>
        <w:t>P</w:t>
      </w:r>
      <w:r>
        <w:rPr>
          <w:rFonts w:ascii="宋体" w:hint="eastAsia"/>
          <w:sz w:val="24"/>
          <w:vertAlign w:val="subscript"/>
          <w:lang w:val="it-IT"/>
        </w:rPr>
        <w:t>1</w:t>
      </w:r>
      <w:r>
        <w:rPr>
          <w:rFonts w:ascii="宋体" w:hint="eastAsia"/>
          <w:sz w:val="24"/>
          <w:lang w:val="it-IT"/>
        </w:rPr>
        <w:t xml:space="preserve"> = U</w:t>
      </w:r>
      <w:r>
        <w:rPr>
          <w:rFonts w:ascii="宋体" w:hint="eastAsia"/>
          <w:sz w:val="24"/>
          <w:vertAlign w:val="subscript"/>
          <w:lang w:val="it-IT"/>
        </w:rPr>
        <w:t>1</w:t>
      </w:r>
      <w:r>
        <w:rPr>
          <w:rFonts w:ascii="宋体" w:hint="eastAsia"/>
          <w:sz w:val="24"/>
          <w:lang w:val="it-IT"/>
        </w:rPr>
        <w:t>I</w:t>
      </w:r>
      <w:r>
        <w:rPr>
          <w:rFonts w:ascii="宋体" w:hint="eastAsia"/>
          <w:sz w:val="24"/>
          <w:vertAlign w:val="subscript"/>
          <w:lang w:val="it-IT"/>
        </w:rPr>
        <w:t>1</w:t>
      </w:r>
      <w:r>
        <w:rPr>
          <w:rFonts w:ascii="宋体" w:hint="eastAsia"/>
          <w:sz w:val="24"/>
          <w:lang w:val="it-IT"/>
        </w:rPr>
        <w:t xml:space="preserve">     P</w:t>
      </w:r>
      <w:r>
        <w:rPr>
          <w:rFonts w:ascii="宋体" w:hint="eastAsia"/>
          <w:sz w:val="24"/>
          <w:vertAlign w:val="subscript"/>
          <w:lang w:val="it-IT"/>
        </w:rPr>
        <w:t>L</w:t>
      </w:r>
      <w:r>
        <w:rPr>
          <w:rFonts w:ascii="宋体" w:hint="eastAsia"/>
          <w:sz w:val="24"/>
          <w:lang w:val="it-IT"/>
        </w:rPr>
        <w:t xml:space="preserve"> = U</w:t>
      </w:r>
      <w:r>
        <w:rPr>
          <w:rFonts w:ascii="宋体" w:hint="eastAsia"/>
          <w:sz w:val="24"/>
          <w:vertAlign w:val="subscript"/>
          <w:lang w:val="it-IT"/>
        </w:rPr>
        <w:t>L</w:t>
      </w:r>
      <w:r>
        <w:rPr>
          <w:rFonts w:ascii="宋体" w:hint="eastAsia"/>
          <w:sz w:val="24"/>
          <w:lang w:val="it-IT"/>
        </w:rPr>
        <w:t>I</w:t>
      </w:r>
      <w:r>
        <w:rPr>
          <w:rFonts w:ascii="宋体" w:hint="eastAsia"/>
          <w:sz w:val="24"/>
          <w:vertAlign w:val="subscript"/>
          <w:lang w:val="it-IT"/>
        </w:rPr>
        <w:t>L</w:t>
      </w:r>
    </w:p>
    <w:p w14:paraId="04E6351A" w14:textId="77777777" w:rsidR="008A5222" w:rsidRDefault="008A3171">
      <w:pPr>
        <w:rPr>
          <w:rFonts w:ascii="宋体"/>
          <w:sz w:val="24"/>
        </w:rPr>
      </w:pPr>
      <w:r>
        <w:rPr>
          <w:rFonts w:ascii="宋体" w:hint="eastAsia"/>
          <w:sz w:val="24"/>
        </w:rPr>
        <w:t>所以P</w:t>
      </w:r>
      <w:r>
        <w:rPr>
          <w:rFonts w:ascii="宋体" w:hint="eastAsia"/>
          <w:sz w:val="24"/>
          <w:vertAlign w:val="subscript"/>
        </w:rPr>
        <w:t>1</w:t>
      </w:r>
      <w:r>
        <w:rPr>
          <w:rFonts w:ascii="宋体" w:hint="eastAsia"/>
          <w:sz w:val="24"/>
        </w:rPr>
        <w:t xml:space="preserve"> = U</w:t>
      </w:r>
      <w:r>
        <w:rPr>
          <w:rFonts w:ascii="宋体" w:hint="eastAsia"/>
          <w:sz w:val="24"/>
          <w:vertAlign w:val="subscript"/>
        </w:rPr>
        <w:t>1</w:t>
      </w:r>
      <w:r>
        <w:rPr>
          <w:rFonts w:ascii="宋体" w:hint="eastAsia"/>
          <w:sz w:val="24"/>
        </w:rPr>
        <w:t>I</w:t>
      </w:r>
      <w:r>
        <w:rPr>
          <w:rFonts w:ascii="宋体" w:hint="eastAsia"/>
          <w:sz w:val="24"/>
          <w:vertAlign w:val="subscript"/>
        </w:rPr>
        <w:t>1</w:t>
      </w:r>
      <w:r>
        <w:rPr>
          <w:rFonts w:ascii="宋体" w:hint="eastAsia"/>
          <w:sz w:val="24"/>
        </w:rPr>
        <w:t xml:space="preserve"> = U</w:t>
      </w:r>
      <w:r>
        <w:rPr>
          <w:rFonts w:ascii="宋体" w:hint="eastAsia"/>
          <w:sz w:val="24"/>
          <w:vertAlign w:val="subscript"/>
        </w:rPr>
        <w:t>L</w:t>
      </w:r>
      <w:r>
        <w:rPr>
          <w:rFonts w:ascii="宋体" w:hint="eastAsia"/>
          <w:sz w:val="24"/>
        </w:rPr>
        <w:t>I</w:t>
      </w:r>
      <w:r>
        <w:rPr>
          <w:rFonts w:ascii="宋体" w:hint="eastAsia"/>
          <w:sz w:val="24"/>
          <w:vertAlign w:val="subscript"/>
        </w:rPr>
        <w:t>L</w:t>
      </w:r>
      <w:r>
        <w:rPr>
          <w:rFonts w:ascii="宋体" w:hint="eastAsia"/>
          <w:sz w:val="24"/>
        </w:rPr>
        <w:t xml:space="preserve"> = 11*20 = 220（W）</w:t>
      </w:r>
    </w:p>
    <w:p w14:paraId="0E8FCC10" w14:textId="77777777" w:rsidR="008A5222" w:rsidRDefault="008A3171">
      <w:pPr>
        <w:rPr>
          <w:rFonts w:ascii="宋体"/>
          <w:sz w:val="24"/>
        </w:rPr>
      </w:pPr>
      <w:r>
        <w:rPr>
          <w:rFonts w:ascii="宋体" w:hint="eastAsia"/>
          <w:sz w:val="24"/>
        </w:rPr>
        <w:t>所以I</w:t>
      </w:r>
      <w:r>
        <w:rPr>
          <w:rFonts w:ascii="宋体" w:hint="eastAsia"/>
          <w:sz w:val="24"/>
          <w:vertAlign w:val="subscript"/>
        </w:rPr>
        <w:t>1</w:t>
      </w:r>
      <w:r>
        <w:rPr>
          <w:rFonts w:ascii="宋体" w:hint="eastAsia"/>
          <w:sz w:val="24"/>
        </w:rPr>
        <w:t xml:space="preserve"> = P</w:t>
      </w:r>
      <w:r>
        <w:rPr>
          <w:rFonts w:ascii="宋体" w:hint="eastAsia"/>
          <w:sz w:val="24"/>
          <w:vertAlign w:val="subscript"/>
        </w:rPr>
        <w:t>2</w:t>
      </w:r>
      <w:r>
        <w:rPr>
          <w:rFonts w:ascii="宋体" w:hint="eastAsia"/>
          <w:sz w:val="24"/>
        </w:rPr>
        <w:t>/U</w:t>
      </w:r>
      <w:r>
        <w:rPr>
          <w:rFonts w:ascii="宋体" w:hint="eastAsia"/>
          <w:sz w:val="24"/>
          <w:vertAlign w:val="subscript"/>
        </w:rPr>
        <w:t>1</w:t>
      </w:r>
      <w:r>
        <w:rPr>
          <w:rFonts w:ascii="宋体" w:hint="eastAsia"/>
          <w:sz w:val="24"/>
        </w:rPr>
        <w:t xml:space="preserve"> = 220/220 = 1（A）</w:t>
      </w:r>
    </w:p>
    <w:p w14:paraId="3D943C55" w14:textId="77777777" w:rsidR="008A5222" w:rsidRDefault="008A3171">
      <w:pPr>
        <w:rPr>
          <w:rFonts w:ascii="宋体"/>
          <w:sz w:val="24"/>
        </w:rPr>
      </w:pPr>
      <w:r>
        <w:rPr>
          <w:rFonts w:ascii="宋体" w:hint="eastAsia"/>
          <w:sz w:val="24"/>
        </w:rPr>
        <w:t>I</w:t>
      </w:r>
      <w:r>
        <w:rPr>
          <w:rFonts w:ascii="宋体" w:hint="eastAsia"/>
          <w:sz w:val="24"/>
          <w:vertAlign w:val="subscript"/>
        </w:rPr>
        <w:t>2</w:t>
      </w:r>
      <w:r>
        <w:rPr>
          <w:rFonts w:ascii="宋体" w:hint="eastAsia"/>
          <w:sz w:val="24"/>
        </w:rPr>
        <w:t xml:space="preserve"> = I</w:t>
      </w:r>
      <w:r>
        <w:rPr>
          <w:rFonts w:ascii="宋体" w:hint="eastAsia"/>
          <w:sz w:val="24"/>
          <w:vertAlign w:val="subscript"/>
        </w:rPr>
        <w:t>L</w:t>
      </w:r>
      <w:r>
        <w:rPr>
          <w:rFonts w:ascii="宋体" w:hint="eastAsia"/>
          <w:sz w:val="24"/>
        </w:rPr>
        <w:t>-I</w:t>
      </w:r>
      <w:r>
        <w:rPr>
          <w:rFonts w:ascii="宋体" w:hint="eastAsia"/>
          <w:sz w:val="24"/>
          <w:vertAlign w:val="subscript"/>
        </w:rPr>
        <w:t>1</w:t>
      </w:r>
      <w:r>
        <w:rPr>
          <w:rFonts w:ascii="宋体" w:hint="eastAsia"/>
          <w:sz w:val="24"/>
        </w:rPr>
        <w:t xml:space="preserve"> = 20-1 = 19（A）</w:t>
      </w:r>
    </w:p>
    <w:p w14:paraId="7ADB5D65" w14:textId="77777777" w:rsidR="008A5222" w:rsidRDefault="008A5222">
      <w:pPr>
        <w:rPr>
          <w:sz w:val="24"/>
          <w:szCs w:val="24"/>
        </w:rPr>
      </w:pPr>
    </w:p>
    <w:p w14:paraId="6DB7892E" w14:textId="0826C7B0"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hint="eastAsia"/>
        </w:rPr>
        <w:t>计算如下变压器</w:t>
      </w:r>
      <w:proofErr w:type="gramStart"/>
      <w:r w:rsidRPr="00443E8F">
        <w:rPr>
          <w:rFonts w:ascii="Calibri" w:eastAsia="宋体" w:hAnsi="Calibri" w:hint="eastAsia"/>
        </w:rPr>
        <w:t>微机型主变差动保护各侧额定电流及各侧平衡</w:t>
      </w:r>
      <w:proofErr w:type="gramEnd"/>
      <w:r w:rsidRPr="00443E8F">
        <w:rPr>
          <w:rFonts w:ascii="Calibri" w:eastAsia="宋体" w:hAnsi="Calibri" w:hint="eastAsia"/>
        </w:rPr>
        <w:t>系数。参数表：</w:t>
      </w:r>
    </w:p>
    <w:p w14:paraId="35168AAB" w14:textId="77777777" w:rsidR="008A5222" w:rsidRDefault="008A3171">
      <w:pPr>
        <w:spacing w:line="360" w:lineRule="auto"/>
        <w:ind w:firstLine="480"/>
        <w:rPr>
          <w:sz w:val="24"/>
          <w:szCs w:val="24"/>
        </w:rPr>
      </w:pPr>
      <w:r>
        <w:rPr>
          <w:rFonts w:hint="eastAsia"/>
          <w:sz w:val="24"/>
          <w:szCs w:val="24"/>
        </w:rPr>
        <w:t>额定容量：</w:t>
      </w:r>
      <w:r>
        <w:rPr>
          <w:rFonts w:hint="eastAsia"/>
          <w:sz w:val="24"/>
          <w:szCs w:val="24"/>
        </w:rPr>
        <w:t>150/90/45 MVA</w:t>
      </w:r>
    </w:p>
    <w:p w14:paraId="3CD29DC2" w14:textId="77777777" w:rsidR="008A5222" w:rsidRDefault="008A3171">
      <w:pPr>
        <w:spacing w:line="360" w:lineRule="auto"/>
        <w:ind w:firstLine="480"/>
        <w:rPr>
          <w:sz w:val="24"/>
          <w:szCs w:val="24"/>
        </w:rPr>
      </w:pPr>
      <w:r>
        <w:rPr>
          <w:rFonts w:hint="eastAsia"/>
          <w:sz w:val="24"/>
          <w:szCs w:val="24"/>
        </w:rPr>
        <w:t>结线组别：</w:t>
      </w:r>
      <w:r>
        <w:rPr>
          <w:rFonts w:hint="eastAsia"/>
          <w:sz w:val="24"/>
          <w:szCs w:val="24"/>
        </w:rPr>
        <w:t>YN/</w:t>
      </w:r>
      <w:proofErr w:type="spellStart"/>
      <w:r>
        <w:rPr>
          <w:rFonts w:hint="eastAsia"/>
          <w:sz w:val="24"/>
          <w:szCs w:val="24"/>
        </w:rPr>
        <w:t>Yn</w:t>
      </w:r>
      <w:proofErr w:type="spellEnd"/>
      <w:r>
        <w:rPr>
          <w:rFonts w:hint="eastAsia"/>
          <w:sz w:val="24"/>
          <w:szCs w:val="24"/>
        </w:rPr>
        <w:t>/</w:t>
      </w:r>
      <w:r>
        <w:rPr>
          <w:sz w:val="24"/>
          <w:szCs w:val="24"/>
        </w:rPr>
        <w:t>d11</w:t>
      </w:r>
    </w:p>
    <w:p w14:paraId="76FAFAEF" w14:textId="77777777" w:rsidR="008A5222" w:rsidRDefault="008A3171">
      <w:pPr>
        <w:spacing w:line="360" w:lineRule="auto"/>
        <w:ind w:firstLine="480"/>
        <w:rPr>
          <w:sz w:val="24"/>
          <w:szCs w:val="24"/>
        </w:rPr>
      </w:pPr>
      <w:r>
        <w:rPr>
          <w:rFonts w:hint="eastAsia"/>
          <w:sz w:val="24"/>
          <w:szCs w:val="24"/>
        </w:rPr>
        <w:t>额定电压：</w:t>
      </w:r>
      <w:r>
        <w:rPr>
          <w:rFonts w:hint="eastAsia"/>
          <w:sz w:val="24"/>
          <w:szCs w:val="24"/>
        </w:rPr>
        <w:t>230/110/38.5kV</w:t>
      </w:r>
    </w:p>
    <w:p w14:paraId="15798C67" w14:textId="77777777" w:rsidR="008A5222" w:rsidRDefault="008A3171">
      <w:pPr>
        <w:spacing w:line="360" w:lineRule="auto"/>
        <w:ind w:firstLine="480"/>
        <w:rPr>
          <w:sz w:val="24"/>
          <w:szCs w:val="24"/>
        </w:rPr>
      </w:pPr>
      <w:r>
        <w:rPr>
          <w:rFonts w:hint="eastAsia"/>
          <w:sz w:val="24"/>
          <w:szCs w:val="24"/>
        </w:rPr>
        <w:t>主变差动保护</w:t>
      </w:r>
      <w:r>
        <w:rPr>
          <w:rFonts w:hint="eastAsia"/>
          <w:sz w:val="24"/>
          <w:szCs w:val="24"/>
        </w:rPr>
        <w:t>CT</w:t>
      </w:r>
      <w:r>
        <w:rPr>
          <w:rFonts w:hint="eastAsia"/>
          <w:sz w:val="24"/>
          <w:szCs w:val="24"/>
        </w:rPr>
        <w:t>二次均采用星形接线。</w:t>
      </w:r>
    </w:p>
    <w:p w14:paraId="730BFC58" w14:textId="77777777" w:rsidR="008A5222" w:rsidRDefault="008A3171">
      <w:pPr>
        <w:ind w:firstLineChars="200" w:firstLine="480"/>
        <w:rPr>
          <w:sz w:val="24"/>
          <w:szCs w:val="24"/>
        </w:rPr>
      </w:pPr>
      <w:r>
        <w:rPr>
          <w:rFonts w:hint="eastAsia"/>
          <w:sz w:val="24"/>
          <w:szCs w:val="24"/>
        </w:rPr>
        <w:t>高压侧</w:t>
      </w:r>
      <w:r>
        <w:rPr>
          <w:rFonts w:hint="eastAsia"/>
          <w:sz w:val="24"/>
          <w:szCs w:val="24"/>
        </w:rPr>
        <w:t>TA</w:t>
      </w:r>
      <w:r>
        <w:rPr>
          <w:rFonts w:hint="eastAsia"/>
          <w:sz w:val="24"/>
          <w:szCs w:val="24"/>
        </w:rPr>
        <w:t>：</w:t>
      </w:r>
      <w:r>
        <w:rPr>
          <w:rFonts w:hint="eastAsia"/>
          <w:sz w:val="24"/>
          <w:szCs w:val="24"/>
        </w:rPr>
        <w:t>600/5</w:t>
      </w:r>
      <w:r>
        <w:rPr>
          <w:rFonts w:hint="eastAsia"/>
          <w:sz w:val="24"/>
          <w:szCs w:val="24"/>
        </w:rPr>
        <w:t>；中压侧</w:t>
      </w:r>
      <w:r>
        <w:rPr>
          <w:rFonts w:hint="eastAsia"/>
          <w:sz w:val="24"/>
          <w:szCs w:val="24"/>
        </w:rPr>
        <w:t>TA</w:t>
      </w:r>
      <w:r>
        <w:rPr>
          <w:rFonts w:hint="eastAsia"/>
          <w:sz w:val="24"/>
          <w:szCs w:val="24"/>
        </w:rPr>
        <w:t>变比：</w:t>
      </w:r>
      <w:r>
        <w:rPr>
          <w:rFonts w:hint="eastAsia"/>
          <w:sz w:val="24"/>
          <w:szCs w:val="24"/>
        </w:rPr>
        <w:t>1200/5</w:t>
      </w:r>
      <w:r>
        <w:rPr>
          <w:rFonts w:hint="eastAsia"/>
          <w:sz w:val="24"/>
          <w:szCs w:val="24"/>
        </w:rPr>
        <w:t>；低压侧</w:t>
      </w:r>
      <w:r>
        <w:rPr>
          <w:rFonts w:hint="eastAsia"/>
          <w:sz w:val="24"/>
          <w:szCs w:val="24"/>
        </w:rPr>
        <w:t>TA</w:t>
      </w:r>
      <w:r>
        <w:rPr>
          <w:rFonts w:hint="eastAsia"/>
          <w:sz w:val="24"/>
          <w:szCs w:val="24"/>
        </w:rPr>
        <w:t>变比：</w:t>
      </w:r>
      <w:r>
        <w:rPr>
          <w:rFonts w:hint="eastAsia"/>
          <w:sz w:val="24"/>
          <w:szCs w:val="24"/>
        </w:rPr>
        <w:t>4000/5</w:t>
      </w:r>
    </w:p>
    <w:p w14:paraId="2DDCAD43" w14:textId="77777777" w:rsidR="008A5222" w:rsidRDefault="008A3171">
      <w:pPr>
        <w:rPr>
          <w:sz w:val="24"/>
          <w:szCs w:val="24"/>
        </w:rPr>
      </w:pPr>
      <w:r>
        <w:rPr>
          <w:rFonts w:hint="eastAsia"/>
          <w:sz w:val="24"/>
          <w:szCs w:val="24"/>
        </w:rPr>
        <w:t>答：</w:t>
      </w:r>
    </w:p>
    <w:p w14:paraId="05EFAF65" w14:textId="77777777" w:rsidR="008A5222" w:rsidRDefault="008A3171" w:rsidP="0074218D">
      <w:pPr>
        <w:numPr>
          <w:ilvl w:val="0"/>
          <w:numId w:val="31"/>
        </w:numPr>
        <w:spacing w:line="360" w:lineRule="auto"/>
        <w:rPr>
          <w:sz w:val="24"/>
          <w:szCs w:val="24"/>
        </w:rPr>
      </w:pPr>
      <w:r>
        <w:rPr>
          <w:rFonts w:hint="eastAsia"/>
          <w:sz w:val="24"/>
          <w:szCs w:val="24"/>
        </w:rPr>
        <w:t>按</w:t>
      </w:r>
      <w:r>
        <w:rPr>
          <w:sz w:val="24"/>
          <w:szCs w:val="24"/>
        </w:rPr>
        <w:object w:dxaOrig="1200" w:dyaOrig="665" w14:anchorId="41A7AD46">
          <v:shape id="_x0000_i1679" type="#_x0000_t75" style="width:60.1pt;height:33.2pt" o:ole="" fillcolor="#6d6d6d">
            <v:imagedata r:id="rId1234" o:title=""/>
          </v:shape>
          <o:OLEObject Type="Embed" ProgID="Equation.3" ShapeID="_x0000_i1679" DrawAspect="Content" ObjectID="_1662217176" r:id="rId1235"/>
        </w:object>
      </w:r>
      <w:r>
        <w:rPr>
          <w:rFonts w:hint="eastAsia"/>
          <w:sz w:val="24"/>
          <w:szCs w:val="24"/>
        </w:rPr>
        <w:t>计算</w:t>
      </w:r>
      <w:proofErr w:type="gramStart"/>
      <w:r>
        <w:rPr>
          <w:rFonts w:hint="eastAsia"/>
          <w:sz w:val="24"/>
          <w:szCs w:val="24"/>
        </w:rPr>
        <w:t>变压器各侧额定电流</w:t>
      </w:r>
      <w:proofErr w:type="gramEnd"/>
      <w:r>
        <w:rPr>
          <w:rFonts w:hint="eastAsia"/>
          <w:sz w:val="24"/>
          <w:szCs w:val="24"/>
        </w:rPr>
        <w:t>一次值</w:t>
      </w:r>
    </w:p>
    <w:p w14:paraId="5728772D" w14:textId="77777777" w:rsidR="008A5222" w:rsidRDefault="008A3171">
      <w:pPr>
        <w:spacing w:line="360" w:lineRule="auto"/>
        <w:ind w:firstLineChars="467" w:firstLine="1121"/>
        <w:rPr>
          <w:sz w:val="24"/>
          <w:szCs w:val="24"/>
        </w:rPr>
      </w:pPr>
      <w:r>
        <w:rPr>
          <w:rFonts w:hint="eastAsia"/>
          <w:sz w:val="24"/>
          <w:szCs w:val="24"/>
        </w:rPr>
        <w:t>230</w:t>
      </w:r>
      <w:r>
        <w:rPr>
          <w:sz w:val="24"/>
          <w:szCs w:val="24"/>
        </w:rPr>
        <w:t>k</w:t>
      </w:r>
      <w:r>
        <w:rPr>
          <w:rFonts w:hint="eastAsia"/>
          <w:sz w:val="24"/>
          <w:szCs w:val="24"/>
        </w:rPr>
        <w:t>V</w:t>
      </w:r>
      <w:r>
        <w:rPr>
          <w:rFonts w:hint="eastAsia"/>
          <w:sz w:val="24"/>
          <w:szCs w:val="24"/>
        </w:rPr>
        <w:t>侧：</w:t>
      </w:r>
      <w:r>
        <w:rPr>
          <w:sz w:val="24"/>
          <w:szCs w:val="24"/>
        </w:rPr>
        <w:object w:dxaOrig="2197" w:dyaOrig="665" w14:anchorId="58AF38BC">
          <v:shape id="_x0000_i1680" type="#_x0000_t75" style="width:109.55pt;height:33.2pt" o:ole="" fillcolor="#6d6d6d">
            <v:imagedata r:id="rId1236" o:title=""/>
          </v:shape>
          <o:OLEObject Type="Embed" ProgID="Equation.3" ShapeID="_x0000_i1680" DrawAspect="Content" ObjectID="_1662217177" r:id="rId1237"/>
        </w:object>
      </w:r>
    </w:p>
    <w:p w14:paraId="4670F01C" w14:textId="77777777" w:rsidR="008A5222" w:rsidRDefault="008A3171">
      <w:pPr>
        <w:spacing w:line="360" w:lineRule="auto"/>
        <w:ind w:firstLineChars="467" w:firstLine="1121"/>
        <w:rPr>
          <w:sz w:val="24"/>
          <w:szCs w:val="24"/>
        </w:rPr>
      </w:pPr>
      <w:r>
        <w:rPr>
          <w:rFonts w:hint="eastAsia"/>
          <w:sz w:val="24"/>
          <w:szCs w:val="24"/>
        </w:rPr>
        <w:t>110</w:t>
      </w:r>
      <w:r>
        <w:rPr>
          <w:sz w:val="24"/>
          <w:szCs w:val="24"/>
        </w:rPr>
        <w:t>k</w:t>
      </w:r>
      <w:r>
        <w:rPr>
          <w:rFonts w:hint="eastAsia"/>
          <w:sz w:val="24"/>
          <w:szCs w:val="24"/>
        </w:rPr>
        <w:t>V</w:t>
      </w:r>
      <w:r>
        <w:rPr>
          <w:rFonts w:hint="eastAsia"/>
          <w:sz w:val="24"/>
          <w:szCs w:val="24"/>
        </w:rPr>
        <w:t>侧：</w:t>
      </w:r>
      <w:r>
        <w:rPr>
          <w:sz w:val="24"/>
          <w:szCs w:val="24"/>
        </w:rPr>
        <w:object w:dxaOrig="2197" w:dyaOrig="665" w14:anchorId="55206A20">
          <v:shape id="_x0000_i1681" type="#_x0000_t75" style="width:109.55pt;height:33.2pt" o:ole="" fillcolor="#6d6d6d">
            <v:imagedata r:id="rId1238" o:title=""/>
          </v:shape>
          <o:OLEObject Type="Embed" ProgID="Equation.3" ShapeID="_x0000_i1681" DrawAspect="Content" ObjectID="_1662217178" r:id="rId1239"/>
        </w:object>
      </w:r>
    </w:p>
    <w:p w14:paraId="75B83830" w14:textId="77777777" w:rsidR="008A5222" w:rsidRDefault="008A3171">
      <w:pPr>
        <w:spacing w:line="360" w:lineRule="auto"/>
        <w:ind w:firstLineChars="467" w:firstLine="1121"/>
        <w:rPr>
          <w:sz w:val="24"/>
          <w:szCs w:val="24"/>
        </w:rPr>
      </w:pPr>
      <w:r>
        <w:rPr>
          <w:rFonts w:hint="eastAsia"/>
          <w:sz w:val="24"/>
          <w:szCs w:val="24"/>
        </w:rPr>
        <w:lastRenderedPageBreak/>
        <w:t>38.5</w:t>
      </w:r>
      <w:r>
        <w:rPr>
          <w:sz w:val="24"/>
          <w:szCs w:val="24"/>
        </w:rPr>
        <w:t>k</w:t>
      </w:r>
      <w:r>
        <w:rPr>
          <w:rFonts w:hint="eastAsia"/>
          <w:sz w:val="24"/>
          <w:szCs w:val="24"/>
        </w:rPr>
        <w:t>V</w:t>
      </w:r>
      <w:r>
        <w:rPr>
          <w:rFonts w:hint="eastAsia"/>
          <w:sz w:val="24"/>
          <w:szCs w:val="24"/>
        </w:rPr>
        <w:t>侧：</w:t>
      </w:r>
      <w:r>
        <w:rPr>
          <w:sz w:val="24"/>
          <w:szCs w:val="24"/>
        </w:rPr>
        <w:object w:dxaOrig="2345" w:dyaOrig="665" w14:anchorId="579421B2">
          <v:shape id="_x0000_i1682" type="#_x0000_t75" style="width:117.1pt;height:33.2pt" o:ole="" fillcolor="#6d6d6d">
            <v:imagedata r:id="rId1240" o:title=""/>
          </v:shape>
          <o:OLEObject Type="Embed" ProgID="Equation.3" ShapeID="_x0000_i1682" DrawAspect="Content" ObjectID="_1662217179" r:id="rId1241"/>
        </w:object>
      </w:r>
    </w:p>
    <w:p w14:paraId="3750775C" w14:textId="77777777" w:rsidR="008A5222" w:rsidRDefault="008A3171" w:rsidP="0074218D">
      <w:pPr>
        <w:numPr>
          <w:ilvl w:val="0"/>
          <w:numId w:val="31"/>
        </w:numPr>
        <w:spacing w:line="360" w:lineRule="auto"/>
        <w:rPr>
          <w:sz w:val="24"/>
          <w:szCs w:val="24"/>
        </w:rPr>
      </w:pPr>
      <w:r>
        <w:rPr>
          <w:rFonts w:hint="eastAsia"/>
          <w:sz w:val="24"/>
          <w:szCs w:val="24"/>
        </w:rPr>
        <w:t>按</w:t>
      </w:r>
      <w:r>
        <w:rPr>
          <w:sz w:val="24"/>
          <w:szCs w:val="24"/>
        </w:rPr>
        <w:object w:dxaOrig="1218" w:dyaOrig="720" w14:anchorId="68DD7BDC">
          <v:shape id="_x0000_i1683" type="#_x0000_t75" style="width:60.75pt;height:36.3pt" o:ole="" fillcolor="#6d6d6d">
            <v:imagedata r:id="rId1242" o:title=""/>
          </v:shape>
          <o:OLEObject Type="Embed" ProgID="Equation.3" ShapeID="_x0000_i1683" DrawAspect="Content" ObjectID="_1662217180" r:id="rId1243"/>
        </w:object>
      </w:r>
      <w:r>
        <w:rPr>
          <w:rFonts w:hint="eastAsia"/>
          <w:sz w:val="24"/>
          <w:szCs w:val="24"/>
        </w:rPr>
        <w:t>计算</w:t>
      </w:r>
      <w:proofErr w:type="gramStart"/>
      <w:r>
        <w:rPr>
          <w:rFonts w:hint="eastAsia"/>
          <w:sz w:val="24"/>
          <w:szCs w:val="24"/>
        </w:rPr>
        <w:t>变压器各侧电流</w:t>
      </w:r>
      <w:proofErr w:type="gramEnd"/>
      <w:r>
        <w:rPr>
          <w:rFonts w:hint="eastAsia"/>
          <w:sz w:val="24"/>
          <w:szCs w:val="24"/>
        </w:rPr>
        <w:t>二次值</w:t>
      </w:r>
    </w:p>
    <w:p w14:paraId="24FFC9E2" w14:textId="77777777" w:rsidR="008A5222" w:rsidRDefault="008A3171">
      <w:pPr>
        <w:spacing w:line="360" w:lineRule="auto"/>
        <w:ind w:firstLineChars="467" w:firstLine="1121"/>
        <w:rPr>
          <w:sz w:val="24"/>
          <w:szCs w:val="24"/>
        </w:rPr>
      </w:pPr>
      <w:r>
        <w:rPr>
          <w:rFonts w:hint="eastAsia"/>
          <w:sz w:val="24"/>
          <w:szCs w:val="24"/>
        </w:rPr>
        <w:t>230</w:t>
      </w:r>
      <w:r>
        <w:rPr>
          <w:sz w:val="24"/>
          <w:szCs w:val="24"/>
        </w:rPr>
        <w:t>k</w:t>
      </w:r>
      <w:r>
        <w:rPr>
          <w:rFonts w:hint="eastAsia"/>
          <w:sz w:val="24"/>
          <w:szCs w:val="24"/>
        </w:rPr>
        <w:t>V</w:t>
      </w:r>
      <w:r>
        <w:rPr>
          <w:rFonts w:hint="eastAsia"/>
          <w:sz w:val="24"/>
          <w:szCs w:val="24"/>
        </w:rPr>
        <w:t>侧：</w:t>
      </w:r>
      <w:r>
        <w:rPr>
          <w:sz w:val="24"/>
          <w:szCs w:val="24"/>
        </w:rPr>
        <w:object w:dxaOrig="2160" w:dyaOrig="628" w14:anchorId="13E58ABB">
          <v:shape id="_x0000_i1684" type="#_x0000_t75" style="width:108.3pt;height:31.3pt" o:ole="" fillcolor="#6d6d6d">
            <v:imagedata r:id="rId1244" o:title=""/>
          </v:shape>
          <o:OLEObject Type="Embed" ProgID="Equation.3" ShapeID="_x0000_i1684" DrawAspect="Content" ObjectID="_1662217181" r:id="rId1245"/>
        </w:object>
      </w:r>
    </w:p>
    <w:p w14:paraId="03F0A531" w14:textId="77777777" w:rsidR="008A5222" w:rsidRDefault="008A3171">
      <w:pPr>
        <w:spacing w:line="360" w:lineRule="auto"/>
        <w:ind w:firstLineChars="467" w:firstLine="1121"/>
        <w:rPr>
          <w:sz w:val="24"/>
          <w:szCs w:val="24"/>
        </w:rPr>
      </w:pPr>
      <w:r>
        <w:rPr>
          <w:rFonts w:hint="eastAsia"/>
          <w:sz w:val="24"/>
          <w:szCs w:val="24"/>
        </w:rPr>
        <w:t>110</w:t>
      </w:r>
      <w:r>
        <w:rPr>
          <w:sz w:val="24"/>
          <w:szCs w:val="24"/>
        </w:rPr>
        <w:t>k</w:t>
      </w:r>
      <w:r>
        <w:rPr>
          <w:rFonts w:hint="eastAsia"/>
          <w:sz w:val="24"/>
          <w:szCs w:val="24"/>
        </w:rPr>
        <w:t>V</w:t>
      </w:r>
      <w:r>
        <w:rPr>
          <w:rFonts w:hint="eastAsia"/>
          <w:sz w:val="24"/>
          <w:szCs w:val="24"/>
        </w:rPr>
        <w:t>侧：</w:t>
      </w:r>
      <w:r>
        <w:rPr>
          <w:sz w:val="24"/>
          <w:szCs w:val="24"/>
        </w:rPr>
        <w:object w:dxaOrig="2289" w:dyaOrig="628" w14:anchorId="6807D94F">
          <v:shape id="_x0000_i1685" type="#_x0000_t75" style="width:114.55pt;height:31.3pt" o:ole="" fillcolor="#6d6d6d">
            <v:imagedata r:id="rId1246" o:title=""/>
          </v:shape>
          <o:OLEObject Type="Embed" ProgID="Equation.3" ShapeID="_x0000_i1685" DrawAspect="Content" ObjectID="_1662217182" r:id="rId1247"/>
        </w:object>
      </w:r>
    </w:p>
    <w:p w14:paraId="41FE0438" w14:textId="77777777" w:rsidR="008A5222" w:rsidRDefault="008A3171">
      <w:pPr>
        <w:spacing w:line="360" w:lineRule="auto"/>
        <w:ind w:firstLineChars="467" w:firstLine="1121"/>
        <w:rPr>
          <w:sz w:val="24"/>
          <w:szCs w:val="24"/>
        </w:rPr>
      </w:pPr>
      <w:r>
        <w:rPr>
          <w:rFonts w:hint="eastAsia"/>
          <w:sz w:val="24"/>
          <w:szCs w:val="24"/>
        </w:rPr>
        <w:t>38.5</w:t>
      </w:r>
      <w:r>
        <w:rPr>
          <w:sz w:val="24"/>
          <w:szCs w:val="24"/>
        </w:rPr>
        <w:t>k</w:t>
      </w:r>
      <w:r>
        <w:rPr>
          <w:rFonts w:hint="eastAsia"/>
          <w:sz w:val="24"/>
          <w:szCs w:val="24"/>
        </w:rPr>
        <w:t>V</w:t>
      </w:r>
      <w:r>
        <w:rPr>
          <w:rFonts w:hint="eastAsia"/>
          <w:sz w:val="24"/>
          <w:szCs w:val="24"/>
        </w:rPr>
        <w:t>侧：</w:t>
      </w:r>
      <w:r>
        <w:rPr>
          <w:sz w:val="24"/>
          <w:szCs w:val="24"/>
        </w:rPr>
        <w:object w:dxaOrig="2234" w:dyaOrig="628" w14:anchorId="1028A071">
          <v:shape id="_x0000_i1686" type="#_x0000_t75" style="width:111.45pt;height:31.3pt" o:ole="" fillcolor="#6d6d6d">
            <v:imagedata r:id="rId1248" o:title=""/>
          </v:shape>
          <o:OLEObject Type="Embed" ProgID="Equation.3" ShapeID="_x0000_i1686" DrawAspect="Content" ObjectID="_1662217183" r:id="rId1249"/>
        </w:object>
      </w:r>
    </w:p>
    <w:p w14:paraId="48F4B3C2" w14:textId="77777777" w:rsidR="008A5222" w:rsidRDefault="008A3171" w:rsidP="0074218D">
      <w:pPr>
        <w:numPr>
          <w:ilvl w:val="0"/>
          <w:numId w:val="31"/>
        </w:numPr>
        <w:spacing w:line="360" w:lineRule="auto"/>
        <w:rPr>
          <w:sz w:val="24"/>
          <w:szCs w:val="24"/>
        </w:rPr>
      </w:pPr>
      <w:r>
        <w:rPr>
          <w:rFonts w:hint="eastAsia"/>
          <w:sz w:val="24"/>
          <w:szCs w:val="24"/>
        </w:rPr>
        <w:t>高、中、低压侧平衡系数</w:t>
      </w:r>
    </w:p>
    <w:p w14:paraId="6EA0E407" w14:textId="77777777" w:rsidR="008A5222" w:rsidRDefault="008A3171">
      <w:pPr>
        <w:spacing w:line="360" w:lineRule="auto"/>
        <w:ind w:left="420" w:firstLine="562"/>
        <w:rPr>
          <w:sz w:val="24"/>
          <w:szCs w:val="24"/>
        </w:rPr>
      </w:pPr>
      <w:r>
        <w:rPr>
          <w:rFonts w:hint="eastAsia"/>
          <w:sz w:val="24"/>
          <w:szCs w:val="24"/>
        </w:rPr>
        <w:t>230</w:t>
      </w:r>
      <w:r>
        <w:rPr>
          <w:sz w:val="24"/>
          <w:szCs w:val="24"/>
        </w:rPr>
        <w:t>k</w:t>
      </w:r>
      <w:r>
        <w:rPr>
          <w:rFonts w:hint="eastAsia"/>
          <w:sz w:val="24"/>
          <w:szCs w:val="24"/>
        </w:rPr>
        <w:t>V</w:t>
      </w:r>
      <w:r>
        <w:rPr>
          <w:rFonts w:hint="eastAsia"/>
          <w:sz w:val="24"/>
          <w:szCs w:val="24"/>
        </w:rPr>
        <w:t>侧：</w:t>
      </w:r>
      <w:r>
        <w:rPr>
          <w:sz w:val="24"/>
          <w:szCs w:val="24"/>
        </w:rPr>
        <w:object w:dxaOrig="2326" w:dyaOrig="665" w14:anchorId="019FC261">
          <v:shape id="_x0000_i1687" type="#_x0000_t75" style="width:116.45pt;height:33.2pt" o:ole="" fillcolor="#6d6d6d">
            <v:imagedata r:id="rId1250" o:title=""/>
          </v:shape>
          <o:OLEObject Type="Embed" ProgID="Equation.3" ShapeID="_x0000_i1687" DrawAspect="Content" ObjectID="_1662217184" r:id="rId1251"/>
        </w:object>
      </w:r>
    </w:p>
    <w:p w14:paraId="2D58D67B" w14:textId="77777777" w:rsidR="008A5222" w:rsidRDefault="008A3171">
      <w:pPr>
        <w:ind w:firstLineChars="200" w:firstLine="480"/>
        <w:rPr>
          <w:sz w:val="24"/>
          <w:szCs w:val="24"/>
        </w:rPr>
      </w:pPr>
      <w:r>
        <w:rPr>
          <w:rFonts w:hint="eastAsia"/>
          <w:sz w:val="24"/>
          <w:szCs w:val="24"/>
        </w:rPr>
        <w:t xml:space="preserve">     110</w:t>
      </w:r>
      <w:r>
        <w:rPr>
          <w:sz w:val="24"/>
          <w:szCs w:val="24"/>
        </w:rPr>
        <w:t>k</w:t>
      </w:r>
      <w:r>
        <w:rPr>
          <w:rFonts w:hint="eastAsia"/>
          <w:sz w:val="24"/>
          <w:szCs w:val="24"/>
        </w:rPr>
        <w:t>V</w:t>
      </w:r>
      <w:r>
        <w:rPr>
          <w:rFonts w:hint="eastAsia"/>
          <w:sz w:val="24"/>
          <w:szCs w:val="24"/>
        </w:rPr>
        <w:t>侧：</w:t>
      </w:r>
      <w:r>
        <w:rPr>
          <w:sz w:val="24"/>
          <w:szCs w:val="24"/>
        </w:rPr>
        <w:object w:dxaOrig="2695" w:dyaOrig="665" w14:anchorId="68F0C6F9">
          <v:shape id="_x0000_i1688" type="#_x0000_t75" style="width:134.6pt;height:33.2pt" o:ole="" fillcolor="#6d6d6d">
            <v:imagedata r:id="rId1252" o:title=""/>
          </v:shape>
          <o:OLEObject Type="Embed" ProgID="Equation.3" ShapeID="_x0000_i1688" DrawAspect="Content" ObjectID="_1662217185" r:id="rId1253"/>
        </w:object>
      </w:r>
    </w:p>
    <w:p w14:paraId="442902ED" w14:textId="77777777" w:rsidR="008A5222" w:rsidRDefault="008A3171">
      <w:pPr>
        <w:spacing w:before="156"/>
        <w:rPr>
          <w:sz w:val="24"/>
          <w:szCs w:val="24"/>
        </w:rPr>
      </w:pPr>
      <w:r>
        <w:rPr>
          <w:rFonts w:hint="eastAsia"/>
          <w:sz w:val="24"/>
          <w:szCs w:val="24"/>
        </w:rPr>
        <w:t xml:space="preserve">       38.5</w:t>
      </w:r>
      <w:r>
        <w:rPr>
          <w:sz w:val="24"/>
          <w:szCs w:val="24"/>
        </w:rPr>
        <w:t>k</w:t>
      </w:r>
      <w:r>
        <w:rPr>
          <w:rFonts w:hint="eastAsia"/>
          <w:sz w:val="24"/>
          <w:szCs w:val="24"/>
        </w:rPr>
        <w:t>V</w:t>
      </w:r>
      <w:r>
        <w:rPr>
          <w:rFonts w:hint="eastAsia"/>
          <w:sz w:val="24"/>
          <w:szCs w:val="24"/>
        </w:rPr>
        <w:t>侧：</w:t>
      </w:r>
      <w:r>
        <w:rPr>
          <w:sz w:val="24"/>
          <w:szCs w:val="24"/>
        </w:rPr>
        <w:object w:dxaOrig="1865" w:dyaOrig="628" w14:anchorId="780E2016">
          <v:shape id="_x0000_i1689" type="#_x0000_t75" style="width:93.3pt;height:31.3pt" o:ole="" fillcolor="#6d6d6d">
            <v:imagedata r:id="rId1254" o:title=""/>
          </v:shape>
          <o:OLEObject Type="Embed" ProgID="Equation.3" ShapeID="_x0000_i1689" DrawAspect="Content" ObjectID="_1662217186" r:id="rId1255"/>
        </w:object>
      </w:r>
    </w:p>
    <w:p w14:paraId="74621A8E" w14:textId="77777777" w:rsidR="008A5222" w:rsidRDefault="008A5222">
      <w:pPr>
        <w:spacing w:before="156"/>
        <w:rPr>
          <w:sz w:val="24"/>
          <w:szCs w:val="24"/>
        </w:rPr>
      </w:pPr>
    </w:p>
    <w:p w14:paraId="72A1BF55"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hint="eastAsia"/>
        </w:rPr>
        <w:t>某</w:t>
      </w:r>
      <w:proofErr w:type="gramStart"/>
      <w:r w:rsidRPr="00443E8F">
        <w:rPr>
          <w:rFonts w:ascii="Calibri" w:eastAsia="宋体" w:hAnsi="Calibri" w:hint="eastAsia"/>
        </w:rPr>
        <w:t>一主变器额定容量</w:t>
      </w:r>
      <w:proofErr w:type="gramEnd"/>
      <w:r w:rsidRPr="00443E8F">
        <w:rPr>
          <w:rFonts w:ascii="Calibri" w:eastAsia="宋体" w:hAnsi="Calibri" w:hint="eastAsia"/>
        </w:rPr>
        <w:t>为</w:t>
      </w:r>
      <w:r w:rsidRPr="00443E8F">
        <w:rPr>
          <w:rFonts w:ascii="Calibri" w:eastAsia="宋体" w:hAnsi="Calibri" w:hint="eastAsia"/>
        </w:rPr>
        <w:t>750MVA</w:t>
      </w:r>
      <w:r w:rsidRPr="00443E8F">
        <w:rPr>
          <w:rFonts w:ascii="Calibri" w:eastAsia="宋体" w:hAnsi="Calibri" w:hint="eastAsia"/>
        </w:rPr>
        <w:t>，额定电压为</w:t>
      </w:r>
      <w:r w:rsidRPr="00443E8F">
        <w:rPr>
          <w:rFonts w:ascii="Calibri" w:eastAsia="宋体" w:hAnsi="Calibri" w:hint="eastAsia"/>
        </w:rPr>
        <w:t>550KV/23KV</w:t>
      </w:r>
      <w:r w:rsidRPr="00443E8F">
        <w:rPr>
          <w:rFonts w:ascii="Calibri" w:eastAsia="宋体" w:hAnsi="Calibri" w:hint="eastAsia"/>
        </w:rPr>
        <w:t>，</w:t>
      </w:r>
      <w:r w:rsidRPr="00443E8F">
        <w:rPr>
          <w:rFonts w:ascii="Calibri" w:eastAsia="宋体" w:hAnsi="Calibri" w:hint="eastAsia"/>
        </w:rPr>
        <w:t xml:space="preserve"> </w:t>
      </w:r>
      <w:r w:rsidRPr="00443E8F">
        <w:rPr>
          <w:rFonts w:ascii="Calibri" w:eastAsia="宋体" w:hAnsi="Calibri" w:hint="eastAsia"/>
        </w:rPr>
        <w:t>一次接线方式为</w:t>
      </w:r>
      <w:r w:rsidRPr="00443E8F">
        <w:rPr>
          <w:rFonts w:ascii="Calibri" w:eastAsia="宋体" w:hAnsi="Calibri" w:hint="eastAsia"/>
        </w:rPr>
        <w:t>Y/</w:t>
      </w:r>
      <w:r w:rsidRPr="00443E8F">
        <w:rPr>
          <w:rFonts w:ascii="Calibri" w:eastAsia="宋体" w:hAnsi="Calibri" w:hint="eastAsia"/>
        </w:rPr>
        <w:t>Δ</w:t>
      </w:r>
      <w:r w:rsidRPr="00443E8F">
        <w:rPr>
          <w:rFonts w:ascii="Calibri" w:eastAsia="宋体" w:hAnsi="Calibri" w:hint="eastAsia"/>
        </w:rPr>
        <w:t xml:space="preserve">-11 </w:t>
      </w:r>
      <w:r w:rsidRPr="00443E8F">
        <w:rPr>
          <w:rFonts w:ascii="Calibri" w:eastAsia="宋体" w:hAnsi="Calibri" w:hint="eastAsia"/>
        </w:rPr>
        <w:t>，</w:t>
      </w:r>
      <w:r w:rsidRPr="00443E8F">
        <w:rPr>
          <w:rFonts w:ascii="Calibri" w:eastAsia="宋体" w:hAnsi="Calibri" w:hint="eastAsia"/>
        </w:rPr>
        <w:t>550KV</w:t>
      </w:r>
      <w:r w:rsidRPr="00443E8F">
        <w:rPr>
          <w:rFonts w:ascii="Calibri" w:eastAsia="宋体" w:hAnsi="Calibri" w:hint="eastAsia"/>
        </w:rPr>
        <w:t>侧</w:t>
      </w:r>
      <w:r w:rsidRPr="00443E8F">
        <w:rPr>
          <w:rFonts w:ascii="Calibri" w:eastAsia="宋体" w:hAnsi="Calibri" w:hint="eastAsia"/>
        </w:rPr>
        <w:t>CT</w:t>
      </w:r>
      <w:r w:rsidRPr="00443E8F">
        <w:rPr>
          <w:rFonts w:ascii="Calibri" w:eastAsia="宋体" w:hAnsi="Calibri" w:hint="eastAsia"/>
        </w:rPr>
        <w:t>变比为</w:t>
      </w:r>
      <w:r w:rsidRPr="00443E8F">
        <w:rPr>
          <w:rFonts w:ascii="Calibri" w:eastAsia="宋体" w:hAnsi="Calibri" w:hint="eastAsia"/>
        </w:rPr>
        <w:t>3000</w:t>
      </w:r>
      <w:r w:rsidRPr="00443E8F">
        <w:rPr>
          <w:rFonts w:ascii="Calibri" w:eastAsia="宋体" w:hAnsi="Calibri" w:hint="eastAsia"/>
        </w:rPr>
        <w:t>：</w:t>
      </w:r>
      <w:r w:rsidRPr="00443E8F">
        <w:rPr>
          <w:rFonts w:ascii="Calibri" w:eastAsia="宋体" w:hAnsi="Calibri" w:hint="eastAsia"/>
        </w:rPr>
        <w:t>1</w:t>
      </w:r>
      <w:r w:rsidRPr="00443E8F">
        <w:rPr>
          <w:rFonts w:ascii="Calibri" w:eastAsia="宋体" w:hAnsi="Calibri" w:hint="eastAsia"/>
        </w:rPr>
        <w:t>，</w:t>
      </w:r>
      <w:r w:rsidRPr="00443E8F">
        <w:rPr>
          <w:rFonts w:ascii="Calibri" w:eastAsia="宋体" w:hAnsi="Calibri" w:hint="eastAsia"/>
        </w:rPr>
        <w:t>23KV</w:t>
      </w:r>
      <w:r w:rsidRPr="00443E8F">
        <w:rPr>
          <w:rFonts w:ascii="Calibri" w:eastAsia="宋体" w:hAnsi="Calibri" w:hint="eastAsia"/>
        </w:rPr>
        <w:t>侧为</w:t>
      </w:r>
      <w:r w:rsidRPr="00443E8F">
        <w:rPr>
          <w:rFonts w:ascii="Calibri" w:eastAsia="宋体" w:hAnsi="Calibri" w:hint="eastAsia"/>
        </w:rPr>
        <w:t>23000</w:t>
      </w:r>
      <w:r w:rsidRPr="00443E8F">
        <w:rPr>
          <w:rFonts w:ascii="Calibri" w:eastAsia="宋体" w:hAnsi="Calibri" w:hint="eastAsia"/>
        </w:rPr>
        <w:t>：</w:t>
      </w:r>
      <w:r w:rsidRPr="00443E8F">
        <w:rPr>
          <w:rFonts w:ascii="Calibri" w:eastAsia="宋体" w:hAnsi="Calibri" w:hint="eastAsia"/>
        </w:rPr>
        <w:t>1</w:t>
      </w:r>
      <w:r w:rsidRPr="00443E8F">
        <w:rPr>
          <w:rFonts w:ascii="Calibri" w:eastAsia="宋体" w:hAnsi="Calibri" w:hint="eastAsia"/>
        </w:rPr>
        <w:t>，高压侧</w:t>
      </w:r>
      <w:r w:rsidRPr="00443E8F">
        <w:rPr>
          <w:rFonts w:ascii="Calibri" w:eastAsia="宋体" w:hAnsi="Calibri" w:hint="eastAsia"/>
        </w:rPr>
        <w:t>CT</w:t>
      </w:r>
      <w:r w:rsidRPr="00443E8F">
        <w:rPr>
          <w:rFonts w:ascii="Calibri" w:eastAsia="宋体" w:hAnsi="Calibri" w:hint="eastAsia"/>
        </w:rPr>
        <w:t>二次接为角形，低压侧</w:t>
      </w:r>
      <w:r w:rsidRPr="00443E8F">
        <w:rPr>
          <w:rFonts w:ascii="Calibri" w:eastAsia="宋体" w:hAnsi="Calibri" w:hint="eastAsia"/>
        </w:rPr>
        <w:t>CT</w:t>
      </w:r>
      <w:r w:rsidRPr="00443E8F">
        <w:rPr>
          <w:rFonts w:ascii="Calibri" w:eastAsia="宋体" w:hAnsi="Calibri" w:hint="eastAsia"/>
        </w:rPr>
        <w:t>二次接为星形，试计算两侧电流的平衡系数应分别整定为多少？</w:t>
      </w:r>
    </w:p>
    <w:p w14:paraId="4236028F" w14:textId="77777777" w:rsidR="008A5222" w:rsidRDefault="008A3171">
      <w:pPr>
        <w:rPr>
          <w:sz w:val="24"/>
          <w:szCs w:val="24"/>
        </w:rPr>
      </w:pPr>
      <w:r>
        <w:rPr>
          <w:rFonts w:hint="eastAsia"/>
          <w:sz w:val="24"/>
          <w:szCs w:val="24"/>
        </w:rPr>
        <w:t>答：</w:t>
      </w:r>
    </w:p>
    <w:p w14:paraId="2D0D0A55" w14:textId="77777777" w:rsidR="008A5222" w:rsidRDefault="008A3171">
      <w:pPr>
        <w:ind w:leftChars="200" w:left="420" w:firstLineChars="200" w:firstLine="480"/>
        <w:rPr>
          <w:sz w:val="24"/>
          <w:szCs w:val="24"/>
        </w:rPr>
      </w:pPr>
      <w:r>
        <w:rPr>
          <w:rFonts w:hint="eastAsia"/>
          <w:sz w:val="24"/>
          <w:szCs w:val="24"/>
        </w:rPr>
        <w:t>高压侧二次额定电流为</w:t>
      </w:r>
    </w:p>
    <w:p w14:paraId="6852254F" w14:textId="77777777" w:rsidR="008A5222" w:rsidRDefault="008A3171">
      <w:pPr>
        <w:ind w:firstLineChars="857" w:firstLine="2057"/>
        <w:rPr>
          <w:sz w:val="24"/>
          <w:szCs w:val="24"/>
        </w:rPr>
      </w:pPr>
      <w:r>
        <w:rPr>
          <w:sz w:val="24"/>
          <w:szCs w:val="24"/>
        </w:rPr>
        <w:object w:dxaOrig="4652" w:dyaOrig="720" w14:anchorId="50F1EB4B">
          <v:shape id="_x0000_i1690" type="#_x0000_t75" style="width:232.9pt;height:36.3pt" o:ole="">
            <v:imagedata r:id="rId1256" o:title=""/>
          </v:shape>
          <o:OLEObject Type="Embed" ProgID="Equation.3" ShapeID="_x0000_i1690" DrawAspect="Content" ObjectID="_1662217187" r:id="rId1257"/>
        </w:object>
      </w:r>
    </w:p>
    <w:p w14:paraId="326E3E03" w14:textId="77777777" w:rsidR="008A5222" w:rsidRDefault="008A3171">
      <w:pPr>
        <w:rPr>
          <w:sz w:val="24"/>
          <w:szCs w:val="24"/>
        </w:rPr>
      </w:pPr>
      <w:r>
        <w:rPr>
          <w:rFonts w:hint="eastAsia"/>
          <w:sz w:val="24"/>
          <w:szCs w:val="24"/>
        </w:rPr>
        <w:t xml:space="preserve">        </w:t>
      </w:r>
      <w:r>
        <w:rPr>
          <w:rFonts w:hint="eastAsia"/>
          <w:sz w:val="24"/>
          <w:szCs w:val="24"/>
        </w:rPr>
        <w:t>高压侧</w:t>
      </w:r>
      <w:r>
        <w:rPr>
          <w:rFonts w:hint="eastAsia"/>
          <w:sz w:val="24"/>
          <w:szCs w:val="24"/>
        </w:rPr>
        <w:t>CT</w:t>
      </w:r>
      <w:r>
        <w:rPr>
          <w:rFonts w:hint="eastAsia"/>
          <w:sz w:val="24"/>
          <w:szCs w:val="24"/>
        </w:rPr>
        <w:t>二次接为角形，流入差动继电器电流为</w:t>
      </w:r>
    </w:p>
    <w:p w14:paraId="4A4DCBA9" w14:textId="77777777" w:rsidR="008A5222" w:rsidRDefault="008A3171">
      <w:pPr>
        <w:rPr>
          <w:sz w:val="24"/>
          <w:szCs w:val="24"/>
        </w:rPr>
      </w:pPr>
      <w:r>
        <w:rPr>
          <w:rFonts w:hint="eastAsia"/>
          <w:sz w:val="24"/>
          <w:szCs w:val="24"/>
        </w:rPr>
        <w:t xml:space="preserve">                 </w:t>
      </w:r>
      <w:r>
        <w:rPr>
          <w:sz w:val="24"/>
          <w:szCs w:val="24"/>
        </w:rPr>
        <w:object w:dxaOrig="3785" w:dyaOrig="388" w14:anchorId="6BDC8D76">
          <v:shape id="_x0000_i1691" type="#_x0000_t75" style="width:189.1pt;height:19.4pt" o:ole="">
            <v:imagedata r:id="rId1258" o:title=""/>
          </v:shape>
          <o:OLEObject Type="Embed" ProgID="Equation.3" ShapeID="_x0000_i1691" DrawAspect="Content" ObjectID="_1662217188" r:id="rId1259"/>
        </w:object>
      </w:r>
    </w:p>
    <w:p w14:paraId="258AF2AE" w14:textId="77777777" w:rsidR="008A5222" w:rsidRDefault="008A3171">
      <w:pPr>
        <w:ind w:leftChars="200" w:left="420" w:firstLineChars="200" w:firstLine="480"/>
        <w:rPr>
          <w:sz w:val="24"/>
          <w:szCs w:val="24"/>
        </w:rPr>
      </w:pPr>
      <w:r>
        <w:rPr>
          <w:rFonts w:hint="eastAsia"/>
          <w:sz w:val="24"/>
          <w:szCs w:val="24"/>
        </w:rPr>
        <w:t>低压侧二次额定电流为</w:t>
      </w:r>
    </w:p>
    <w:p w14:paraId="5E8CC058" w14:textId="77777777" w:rsidR="008A5222" w:rsidRDefault="008A3171">
      <w:pPr>
        <w:ind w:leftChars="200" w:left="420" w:firstLineChars="700" w:firstLine="1680"/>
        <w:rPr>
          <w:sz w:val="24"/>
          <w:szCs w:val="24"/>
        </w:rPr>
      </w:pPr>
      <w:r>
        <w:rPr>
          <w:sz w:val="24"/>
          <w:szCs w:val="24"/>
        </w:rPr>
        <w:object w:dxaOrig="4615" w:dyaOrig="720" w14:anchorId="072BD351">
          <v:shape id="_x0000_i1692" type="#_x0000_t75" style="width:231.05pt;height:36.3pt" o:ole="">
            <v:imagedata r:id="rId1260" o:title=""/>
          </v:shape>
          <o:OLEObject Type="Embed" ProgID="Equation.3" ShapeID="_x0000_i1692" DrawAspect="Content" ObjectID="_1662217189" r:id="rId1261"/>
        </w:object>
      </w:r>
    </w:p>
    <w:p w14:paraId="58BBE694" w14:textId="77777777" w:rsidR="008A5222" w:rsidRDefault="008A3171">
      <w:pPr>
        <w:ind w:firstLine="750"/>
        <w:rPr>
          <w:sz w:val="24"/>
          <w:szCs w:val="24"/>
        </w:rPr>
      </w:pPr>
      <w:r>
        <w:rPr>
          <w:rFonts w:hint="eastAsia"/>
          <w:sz w:val="24"/>
          <w:szCs w:val="24"/>
        </w:rPr>
        <w:t>低压侧</w:t>
      </w:r>
      <w:r>
        <w:rPr>
          <w:rFonts w:hint="eastAsia"/>
          <w:sz w:val="24"/>
          <w:szCs w:val="24"/>
        </w:rPr>
        <w:t>CT</w:t>
      </w:r>
      <w:r>
        <w:rPr>
          <w:rFonts w:hint="eastAsia"/>
          <w:sz w:val="24"/>
          <w:szCs w:val="24"/>
        </w:rPr>
        <w:t>二次接为星形，流入差动继电器电流为</w:t>
      </w:r>
      <w:r>
        <w:rPr>
          <w:sz w:val="24"/>
          <w:szCs w:val="24"/>
        </w:rPr>
        <w:object w:dxaOrig="1015" w:dyaOrig="332" w14:anchorId="3756902F">
          <v:shape id="_x0000_i1693" type="#_x0000_t75" style="width:50.7pt;height:16.9pt" o:ole="">
            <v:imagedata r:id="rId1262" o:title=""/>
          </v:shape>
          <o:OLEObject Type="Embed" ProgID="Equation.3" ShapeID="_x0000_i1693" DrawAspect="Content" ObjectID="_1662217190" r:id="rId1263"/>
        </w:object>
      </w:r>
    </w:p>
    <w:p w14:paraId="3B89AA36" w14:textId="77777777" w:rsidR="008A5222" w:rsidRDefault="008A3171">
      <w:pPr>
        <w:ind w:firstLine="750"/>
        <w:rPr>
          <w:sz w:val="24"/>
          <w:szCs w:val="24"/>
        </w:rPr>
      </w:pPr>
      <w:r>
        <w:rPr>
          <w:rFonts w:hint="eastAsia"/>
          <w:sz w:val="24"/>
          <w:szCs w:val="24"/>
        </w:rPr>
        <w:t>高压侧平衡系数为</w:t>
      </w:r>
    </w:p>
    <w:p w14:paraId="2B53A96B" w14:textId="77777777" w:rsidR="008A5222" w:rsidRDefault="008A3171">
      <w:pPr>
        <w:ind w:firstLine="750"/>
        <w:rPr>
          <w:sz w:val="24"/>
          <w:szCs w:val="24"/>
        </w:rPr>
      </w:pPr>
      <w:r>
        <w:rPr>
          <w:rFonts w:hint="eastAsia"/>
          <w:sz w:val="24"/>
          <w:szCs w:val="24"/>
        </w:rPr>
        <w:t xml:space="preserve">          </w:t>
      </w:r>
      <w:r>
        <w:rPr>
          <w:sz w:val="24"/>
          <w:szCs w:val="24"/>
        </w:rPr>
        <w:object w:dxaOrig="831" w:dyaOrig="332" w14:anchorId="0EE6390A">
          <v:shape id="_x0000_i1694" type="#_x0000_t75" style="width:41.3pt;height:16.9pt" o:ole="">
            <v:imagedata r:id="rId1264" o:title=""/>
          </v:shape>
          <o:OLEObject Type="Embed" ProgID="Equation.3" ShapeID="_x0000_i1694" DrawAspect="Content" ObjectID="_1662217191" r:id="rId1265"/>
        </w:object>
      </w:r>
    </w:p>
    <w:p w14:paraId="43973281" w14:textId="77777777" w:rsidR="008A5222" w:rsidRDefault="008A3171">
      <w:pPr>
        <w:ind w:firstLine="750"/>
        <w:rPr>
          <w:sz w:val="24"/>
          <w:szCs w:val="24"/>
        </w:rPr>
      </w:pPr>
      <w:r>
        <w:rPr>
          <w:rFonts w:hint="eastAsia"/>
          <w:sz w:val="24"/>
          <w:szCs w:val="24"/>
        </w:rPr>
        <w:t>低压侧平衡系数为</w:t>
      </w:r>
    </w:p>
    <w:p w14:paraId="1A796764" w14:textId="77777777" w:rsidR="008A5222" w:rsidRDefault="008A3171">
      <w:pPr>
        <w:ind w:firstLine="750"/>
        <w:rPr>
          <w:sz w:val="24"/>
          <w:szCs w:val="24"/>
        </w:rPr>
      </w:pPr>
      <w:r>
        <w:rPr>
          <w:rFonts w:hint="eastAsia"/>
          <w:sz w:val="24"/>
          <w:szCs w:val="24"/>
        </w:rPr>
        <w:t xml:space="preserve">          </w:t>
      </w:r>
      <w:r>
        <w:rPr>
          <w:sz w:val="24"/>
          <w:szCs w:val="24"/>
        </w:rPr>
        <w:object w:dxaOrig="2695" w:dyaOrig="702" w14:anchorId="3126DF91">
          <v:shape id="_x0000_i1695" type="#_x0000_t75" style="width:134.6pt;height:35.05pt" o:ole="">
            <v:imagedata r:id="rId1266" o:title=""/>
          </v:shape>
          <o:OLEObject Type="Embed" ProgID="Equation.3" ShapeID="_x0000_i1695" DrawAspect="Content" ObjectID="_1662217192" r:id="rId1267"/>
        </w:object>
      </w:r>
    </w:p>
    <w:p w14:paraId="3E8029B7" w14:textId="77777777" w:rsidR="008A5222" w:rsidRDefault="008A5222">
      <w:pPr>
        <w:rPr>
          <w:sz w:val="24"/>
          <w:szCs w:val="24"/>
        </w:rPr>
      </w:pPr>
    </w:p>
    <w:p w14:paraId="55CD28C5"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hint="eastAsia"/>
        </w:rPr>
        <w:t>某站</w:t>
      </w:r>
      <w:r w:rsidRPr="00443E8F">
        <w:rPr>
          <w:rFonts w:ascii="Calibri" w:eastAsia="宋体" w:hAnsi="Calibri" w:hint="eastAsia"/>
        </w:rPr>
        <w:t>220kV</w:t>
      </w:r>
      <w:r w:rsidRPr="00443E8F">
        <w:rPr>
          <w:rFonts w:ascii="Calibri" w:eastAsia="宋体" w:hAnsi="Calibri" w:hint="eastAsia"/>
        </w:rPr>
        <w:t>为双母线接线，</w:t>
      </w:r>
      <w:proofErr w:type="gramStart"/>
      <w:r w:rsidRPr="00443E8F">
        <w:rPr>
          <w:rFonts w:ascii="Calibri" w:eastAsia="宋体" w:hAnsi="Calibri" w:hint="eastAsia"/>
        </w:rPr>
        <w:t>母差保护</w:t>
      </w:r>
      <w:proofErr w:type="gramEnd"/>
      <w:r w:rsidRPr="00443E8F">
        <w:rPr>
          <w:rFonts w:ascii="Calibri" w:eastAsia="宋体" w:hAnsi="Calibri" w:hint="eastAsia"/>
        </w:rPr>
        <w:t>采用</w:t>
      </w:r>
      <w:r w:rsidRPr="00443E8F">
        <w:rPr>
          <w:rFonts w:ascii="Calibri" w:eastAsia="宋体" w:hAnsi="Calibri" w:hint="eastAsia"/>
        </w:rPr>
        <w:t>BP-2B</w:t>
      </w:r>
      <w:r w:rsidRPr="00443E8F">
        <w:rPr>
          <w:rFonts w:ascii="Calibri" w:eastAsia="宋体" w:hAnsi="Calibri" w:hint="eastAsia"/>
        </w:rPr>
        <w:t>，定值：差动动作值</w:t>
      </w:r>
      <w:r w:rsidRPr="00443E8F">
        <w:rPr>
          <w:rFonts w:ascii="Calibri" w:eastAsia="宋体" w:hAnsi="Calibri" w:hint="eastAsia"/>
        </w:rPr>
        <w:t>=2A</w:t>
      </w:r>
      <w:r w:rsidRPr="00443E8F">
        <w:rPr>
          <w:rFonts w:ascii="Calibri" w:eastAsia="宋体" w:hAnsi="Calibri" w:hint="eastAsia"/>
        </w:rPr>
        <w:t>，比率高值</w:t>
      </w:r>
      <w:r w:rsidRPr="00443E8F">
        <w:rPr>
          <w:rFonts w:ascii="Calibri" w:eastAsia="宋体" w:hAnsi="Calibri" w:hint="eastAsia"/>
        </w:rPr>
        <w:t>KH=0.7</w:t>
      </w:r>
      <w:r w:rsidRPr="00443E8F">
        <w:rPr>
          <w:rFonts w:ascii="Calibri" w:eastAsia="宋体" w:hAnsi="Calibri" w:hint="eastAsia"/>
        </w:rPr>
        <w:t>，比率低值</w:t>
      </w:r>
      <w:r w:rsidRPr="00443E8F">
        <w:rPr>
          <w:rFonts w:ascii="Calibri" w:eastAsia="宋体" w:hAnsi="Calibri" w:hint="eastAsia"/>
        </w:rPr>
        <w:t>KL=0.5</w:t>
      </w:r>
      <w:r w:rsidRPr="00443E8F">
        <w:rPr>
          <w:rFonts w:ascii="Calibri" w:eastAsia="宋体" w:hAnsi="Calibri" w:hint="eastAsia"/>
        </w:rPr>
        <w:t>。某日两段母线并列运行时，站内</w:t>
      </w:r>
      <w:r w:rsidRPr="00443E8F">
        <w:rPr>
          <w:rFonts w:ascii="Calibri" w:eastAsia="宋体" w:hAnsi="Calibri" w:hint="eastAsia"/>
        </w:rPr>
        <w:t>I</w:t>
      </w:r>
      <w:r w:rsidRPr="00443E8F">
        <w:rPr>
          <w:rFonts w:ascii="Calibri" w:eastAsia="宋体" w:hAnsi="Calibri" w:hint="eastAsia"/>
        </w:rPr>
        <w:t>母</w:t>
      </w:r>
      <w:r w:rsidRPr="00443E8F">
        <w:rPr>
          <w:rFonts w:ascii="Calibri" w:eastAsia="宋体" w:hAnsi="Calibri" w:hint="eastAsia"/>
        </w:rPr>
        <w:t>K</w:t>
      </w:r>
      <w:r w:rsidRPr="00443E8F">
        <w:rPr>
          <w:rFonts w:ascii="Calibri" w:eastAsia="宋体" w:hAnsi="Calibri" w:hint="eastAsia"/>
        </w:rPr>
        <w:t>点发生</w:t>
      </w:r>
      <w:r w:rsidRPr="00443E8F">
        <w:rPr>
          <w:rFonts w:ascii="Calibri" w:eastAsia="宋体" w:hAnsi="Calibri" w:hint="eastAsia"/>
        </w:rPr>
        <w:t>A</w:t>
      </w:r>
      <w:r w:rsidRPr="00443E8F">
        <w:rPr>
          <w:rFonts w:ascii="Calibri" w:eastAsia="宋体" w:hAnsi="Calibri" w:hint="eastAsia"/>
        </w:rPr>
        <w:t>相接地故障，故障电流（二次值）、</w:t>
      </w:r>
      <w:r w:rsidRPr="00443E8F">
        <w:rPr>
          <w:rFonts w:ascii="Calibri" w:eastAsia="宋体" w:hAnsi="Calibri" w:hint="eastAsia"/>
        </w:rPr>
        <w:t>CT</w:t>
      </w:r>
      <w:r w:rsidRPr="00443E8F">
        <w:rPr>
          <w:rFonts w:ascii="Calibri" w:eastAsia="宋体" w:hAnsi="Calibri" w:hint="eastAsia"/>
        </w:rPr>
        <w:t>变比如下图所示，试计算</w:t>
      </w:r>
      <w:r w:rsidRPr="00443E8F">
        <w:rPr>
          <w:rFonts w:ascii="Calibri" w:eastAsia="宋体" w:hAnsi="Calibri" w:hint="eastAsia"/>
        </w:rPr>
        <w:t>I</w:t>
      </w:r>
      <w:r w:rsidRPr="00443E8F">
        <w:rPr>
          <w:rFonts w:ascii="Calibri" w:eastAsia="宋体" w:hAnsi="Calibri" w:hint="eastAsia"/>
        </w:rPr>
        <w:t>母小差差动电流值、大差差动电流值，并校验</w:t>
      </w:r>
      <w:r w:rsidRPr="00443E8F">
        <w:rPr>
          <w:rFonts w:ascii="Calibri" w:eastAsia="宋体" w:hAnsi="Calibri" w:hint="eastAsia"/>
        </w:rPr>
        <w:t>I</w:t>
      </w:r>
      <w:r w:rsidRPr="00443E8F">
        <w:rPr>
          <w:rFonts w:ascii="Calibri" w:eastAsia="宋体" w:hAnsi="Calibri" w:hint="eastAsia"/>
        </w:rPr>
        <w:t>母差动是否能动作？</w:t>
      </w:r>
    </w:p>
    <w:p w14:paraId="3AA1FEDC" w14:textId="77777777" w:rsidR="008A5222" w:rsidRDefault="008A3171">
      <w:pPr>
        <w:rPr>
          <w:sz w:val="24"/>
          <w:szCs w:val="24"/>
        </w:rPr>
      </w:pPr>
      <w:r>
        <w:rPr>
          <w:sz w:val="24"/>
          <w:szCs w:val="24"/>
        </w:rPr>
        <w:object w:dxaOrig="7920" w:dyaOrig="4985" w14:anchorId="3B5B9A96">
          <v:shape id="_x0000_i1696" type="#_x0000_t75" style="width:396.3pt;height:249.2pt" o:ole="">
            <v:imagedata r:id="rId1268" o:title=""/>
          </v:shape>
          <o:OLEObject Type="Embed" ProgID="AutoCAD.Drawing.16" ShapeID="_x0000_i1696" DrawAspect="Content" ObjectID="_1662217193" r:id="rId1269"/>
        </w:object>
      </w:r>
    </w:p>
    <w:p w14:paraId="73BB09F9" w14:textId="77777777" w:rsidR="008A5222" w:rsidRDefault="008A3171">
      <w:pPr>
        <w:rPr>
          <w:sz w:val="24"/>
          <w:szCs w:val="24"/>
        </w:rPr>
      </w:pPr>
      <w:r>
        <w:rPr>
          <w:rFonts w:hint="eastAsia"/>
          <w:sz w:val="24"/>
          <w:szCs w:val="24"/>
        </w:rPr>
        <w:t>答：依题目可求得：</w:t>
      </w:r>
      <w:proofErr w:type="gramStart"/>
      <w:r>
        <w:rPr>
          <w:rFonts w:hint="eastAsia"/>
          <w:sz w:val="24"/>
          <w:szCs w:val="24"/>
        </w:rPr>
        <w:t>母联一次</w:t>
      </w:r>
      <w:proofErr w:type="gramEnd"/>
      <w:r>
        <w:rPr>
          <w:rFonts w:hint="eastAsia"/>
          <w:sz w:val="24"/>
          <w:szCs w:val="24"/>
        </w:rPr>
        <w:t>流过</w:t>
      </w:r>
      <w:r>
        <w:rPr>
          <w:rFonts w:hint="eastAsia"/>
          <w:sz w:val="24"/>
          <w:szCs w:val="24"/>
        </w:rPr>
        <w:t>500A</w:t>
      </w:r>
      <w:r>
        <w:rPr>
          <w:rFonts w:hint="eastAsia"/>
          <w:sz w:val="24"/>
          <w:szCs w:val="24"/>
        </w:rPr>
        <w:t>电流，方向</w:t>
      </w:r>
      <w:proofErr w:type="gramStart"/>
      <w:r>
        <w:rPr>
          <w:rFonts w:hint="eastAsia"/>
          <w:sz w:val="24"/>
          <w:szCs w:val="24"/>
        </w:rPr>
        <w:t>由Ⅱ母流向</w:t>
      </w:r>
      <w:proofErr w:type="gramEnd"/>
      <w:r>
        <w:rPr>
          <w:rFonts w:hint="eastAsia"/>
          <w:sz w:val="24"/>
          <w:szCs w:val="24"/>
        </w:rPr>
        <w:t>I</w:t>
      </w:r>
      <w:r>
        <w:rPr>
          <w:rFonts w:hint="eastAsia"/>
          <w:sz w:val="24"/>
          <w:szCs w:val="24"/>
        </w:rPr>
        <w:t>母。</w:t>
      </w:r>
    </w:p>
    <w:p w14:paraId="697A7D4E" w14:textId="77777777" w:rsidR="008A5222" w:rsidRDefault="008A3171">
      <w:pPr>
        <w:rPr>
          <w:sz w:val="24"/>
          <w:szCs w:val="24"/>
        </w:rPr>
      </w:pPr>
      <w:r>
        <w:rPr>
          <w:rFonts w:hint="eastAsia"/>
          <w:sz w:val="24"/>
          <w:szCs w:val="24"/>
        </w:rPr>
        <w:t>则：</w:t>
      </w:r>
      <w:r>
        <w:rPr>
          <w:rFonts w:hint="eastAsia"/>
          <w:sz w:val="24"/>
          <w:szCs w:val="24"/>
        </w:rPr>
        <w:t>I</w:t>
      </w:r>
      <w:r>
        <w:rPr>
          <w:rFonts w:hint="eastAsia"/>
          <w:sz w:val="24"/>
          <w:szCs w:val="24"/>
        </w:rPr>
        <w:t>母小差差动电流：</w:t>
      </w:r>
    </w:p>
    <w:p w14:paraId="1B261040" w14:textId="77777777" w:rsidR="008A5222" w:rsidRDefault="008A3171">
      <w:pPr>
        <w:rPr>
          <w:sz w:val="24"/>
          <w:szCs w:val="24"/>
        </w:rPr>
      </w:pPr>
      <w:r>
        <w:rPr>
          <w:rFonts w:hint="eastAsia"/>
          <w:sz w:val="24"/>
          <w:szCs w:val="24"/>
        </w:rPr>
        <w:t>Id1=5/2+20/4+2.5/2-1.25=2.5+5+1.25-1.25=7.5A</w:t>
      </w:r>
    </w:p>
    <w:p w14:paraId="1E4A24D8" w14:textId="77777777" w:rsidR="008A5222" w:rsidRDefault="008A3171">
      <w:pPr>
        <w:rPr>
          <w:sz w:val="24"/>
          <w:szCs w:val="24"/>
        </w:rPr>
      </w:pPr>
      <w:r>
        <w:rPr>
          <w:rFonts w:hint="eastAsia"/>
          <w:sz w:val="24"/>
          <w:szCs w:val="24"/>
        </w:rPr>
        <w:t xml:space="preserve">       I</w:t>
      </w:r>
      <w:r>
        <w:rPr>
          <w:rFonts w:hint="eastAsia"/>
          <w:sz w:val="24"/>
          <w:szCs w:val="24"/>
        </w:rPr>
        <w:t>母小差制动电流：</w:t>
      </w:r>
    </w:p>
    <w:p w14:paraId="1D7431C9" w14:textId="77777777" w:rsidR="008A5222" w:rsidRDefault="008A3171">
      <w:pPr>
        <w:rPr>
          <w:sz w:val="24"/>
          <w:szCs w:val="24"/>
        </w:rPr>
      </w:pPr>
      <w:r>
        <w:rPr>
          <w:rFonts w:hint="eastAsia"/>
          <w:sz w:val="24"/>
          <w:szCs w:val="24"/>
        </w:rPr>
        <w:t>Ir1=5/2+20/4+2.5/2+1.25=2.5+5+1.25+1.25=10A</w:t>
      </w:r>
    </w:p>
    <w:p w14:paraId="0DA6B228" w14:textId="77777777" w:rsidR="008A5222" w:rsidRDefault="008A3171">
      <w:pPr>
        <w:rPr>
          <w:sz w:val="24"/>
          <w:szCs w:val="24"/>
        </w:rPr>
      </w:pPr>
      <w:r>
        <w:rPr>
          <w:rFonts w:hint="eastAsia"/>
          <w:sz w:val="24"/>
          <w:szCs w:val="24"/>
        </w:rPr>
        <w:t xml:space="preserve">               Id1=7.5A&gt;2A</w:t>
      </w:r>
      <w:r>
        <w:rPr>
          <w:rFonts w:hint="eastAsia"/>
          <w:sz w:val="24"/>
          <w:szCs w:val="24"/>
        </w:rPr>
        <w:t>（启动值）</w:t>
      </w:r>
    </w:p>
    <w:p w14:paraId="4F0D5C9B" w14:textId="77777777" w:rsidR="008A5222" w:rsidRDefault="008A3171">
      <w:pPr>
        <w:rPr>
          <w:sz w:val="24"/>
          <w:szCs w:val="24"/>
        </w:rPr>
      </w:pPr>
      <w:r>
        <w:rPr>
          <w:rFonts w:hint="eastAsia"/>
          <w:sz w:val="24"/>
          <w:szCs w:val="24"/>
        </w:rPr>
        <w:t>Id1=7.5A&gt;KH*(Ir1-Id</w:t>
      </w:r>
      <w:proofErr w:type="gramStart"/>
      <w:r>
        <w:rPr>
          <w:rFonts w:hint="eastAsia"/>
          <w:sz w:val="24"/>
          <w:szCs w:val="24"/>
        </w:rPr>
        <w:t>1)=</w:t>
      </w:r>
      <w:proofErr w:type="gramEnd"/>
      <w:r>
        <w:rPr>
          <w:rFonts w:hint="eastAsia"/>
          <w:sz w:val="24"/>
          <w:szCs w:val="24"/>
        </w:rPr>
        <w:t>0.7*(10-7.5)=1.75 A</w:t>
      </w:r>
    </w:p>
    <w:p w14:paraId="4EA6895D" w14:textId="77777777" w:rsidR="008A5222" w:rsidRDefault="008A3171">
      <w:pPr>
        <w:rPr>
          <w:sz w:val="24"/>
          <w:szCs w:val="24"/>
        </w:rPr>
      </w:pPr>
      <w:r>
        <w:rPr>
          <w:rFonts w:hint="eastAsia"/>
          <w:sz w:val="24"/>
          <w:szCs w:val="24"/>
        </w:rPr>
        <w:t xml:space="preserve">       I</w:t>
      </w:r>
      <w:r>
        <w:rPr>
          <w:rFonts w:hint="eastAsia"/>
          <w:sz w:val="24"/>
          <w:szCs w:val="24"/>
        </w:rPr>
        <w:t>母小差满足动作条件。</w:t>
      </w:r>
    </w:p>
    <w:p w14:paraId="65F09391" w14:textId="77777777" w:rsidR="008A5222" w:rsidRDefault="008A3171">
      <w:pPr>
        <w:rPr>
          <w:sz w:val="24"/>
          <w:szCs w:val="24"/>
        </w:rPr>
      </w:pPr>
      <w:r>
        <w:rPr>
          <w:rFonts w:hint="eastAsia"/>
          <w:sz w:val="24"/>
          <w:szCs w:val="24"/>
        </w:rPr>
        <w:t>大差差动电流：</w:t>
      </w:r>
    </w:p>
    <w:p w14:paraId="595A1943" w14:textId="77777777" w:rsidR="008A5222" w:rsidRDefault="008A3171">
      <w:pPr>
        <w:rPr>
          <w:sz w:val="24"/>
          <w:szCs w:val="24"/>
        </w:rPr>
      </w:pPr>
      <w:r>
        <w:rPr>
          <w:rFonts w:hint="eastAsia"/>
          <w:sz w:val="24"/>
          <w:szCs w:val="24"/>
        </w:rPr>
        <w:lastRenderedPageBreak/>
        <w:t>Id=5/2+20/4+20/4-2.5-5/4-2.5/2=2.5+5+5-2.5-1.25-1.25=7.5A</w:t>
      </w:r>
    </w:p>
    <w:p w14:paraId="7087F548" w14:textId="77777777" w:rsidR="008A5222" w:rsidRDefault="008A3171">
      <w:pPr>
        <w:rPr>
          <w:sz w:val="24"/>
          <w:szCs w:val="24"/>
        </w:rPr>
      </w:pPr>
      <w:r>
        <w:rPr>
          <w:rFonts w:hint="eastAsia"/>
          <w:sz w:val="24"/>
          <w:szCs w:val="24"/>
        </w:rPr>
        <w:t>大差制动电流：</w:t>
      </w:r>
    </w:p>
    <w:p w14:paraId="2AD9B21C" w14:textId="77777777" w:rsidR="008A5222" w:rsidRDefault="008A3171">
      <w:pPr>
        <w:rPr>
          <w:sz w:val="24"/>
          <w:szCs w:val="24"/>
        </w:rPr>
      </w:pPr>
      <w:proofErr w:type="spellStart"/>
      <w:r>
        <w:rPr>
          <w:rFonts w:hint="eastAsia"/>
          <w:sz w:val="24"/>
          <w:szCs w:val="24"/>
        </w:rPr>
        <w:t>Ir</w:t>
      </w:r>
      <w:proofErr w:type="spellEnd"/>
      <w:r>
        <w:rPr>
          <w:rFonts w:hint="eastAsia"/>
          <w:sz w:val="24"/>
          <w:szCs w:val="24"/>
        </w:rPr>
        <w:t>=5/2+20/4+20/4+1.25+5/4+2.5/2=2.5+5+5+2.5+1.25+1.25=17.5A</w:t>
      </w:r>
    </w:p>
    <w:p w14:paraId="7C92A5D3" w14:textId="77777777" w:rsidR="008A5222" w:rsidRDefault="008A3171">
      <w:pPr>
        <w:rPr>
          <w:sz w:val="24"/>
          <w:szCs w:val="24"/>
        </w:rPr>
      </w:pPr>
      <w:r>
        <w:rPr>
          <w:rFonts w:hint="eastAsia"/>
          <w:sz w:val="24"/>
          <w:szCs w:val="24"/>
        </w:rPr>
        <w:t xml:space="preserve">               Id=7.5A&gt;2A</w:t>
      </w:r>
      <w:r>
        <w:rPr>
          <w:rFonts w:hint="eastAsia"/>
          <w:sz w:val="24"/>
          <w:szCs w:val="24"/>
        </w:rPr>
        <w:t>（启动值）</w:t>
      </w:r>
    </w:p>
    <w:p w14:paraId="20F07EB3" w14:textId="77777777" w:rsidR="008A5222" w:rsidRDefault="008A3171">
      <w:pPr>
        <w:rPr>
          <w:sz w:val="24"/>
          <w:szCs w:val="24"/>
        </w:rPr>
      </w:pPr>
      <w:r>
        <w:rPr>
          <w:rFonts w:hint="eastAsia"/>
          <w:sz w:val="24"/>
          <w:szCs w:val="24"/>
        </w:rPr>
        <w:t>Id=7.5A&gt;KH*(</w:t>
      </w:r>
      <w:proofErr w:type="spellStart"/>
      <w:r>
        <w:rPr>
          <w:rFonts w:hint="eastAsia"/>
          <w:sz w:val="24"/>
          <w:szCs w:val="24"/>
        </w:rPr>
        <w:t>Ir</w:t>
      </w:r>
      <w:proofErr w:type="spellEnd"/>
      <w:r>
        <w:rPr>
          <w:rFonts w:hint="eastAsia"/>
          <w:sz w:val="24"/>
          <w:szCs w:val="24"/>
        </w:rPr>
        <w:t>-</w:t>
      </w:r>
      <w:proofErr w:type="gramStart"/>
      <w:r>
        <w:rPr>
          <w:rFonts w:hint="eastAsia"/>
          <w:sz w:val="24"/>
          <w:szCs w:val="24"/>
        </w:rPr>
        <w:t>Id)=</w:t>
      </w:r>
      <w:proofErr w:type="gramEnd"/>
      <w:r>
        <w:rPr>
          <w:rFonts w:hint="eastAsia"/>
          <w:sz w:val="24"/>
          <w:szCs w:val="24"/>
        </w:rPr>
        <w:t>0.7*(17.5-7.5)=7A</w:t>
      </w:r>
    </w:p>
    <w:p w14:paraId="453953FF" w14:textId="77777777" w:rsidR="008A5222" w:rsidRDefault="008A3171">
      <w:pPr>
        <w:rPr>
          <w:sz w:val="24"/>
          <w:szCs w:val="24"/>
        </w:rPr>
      </w:pPr>
      <w:r>
        <w:rPr>
          <w:rFonts w:hint="eastAsia"/>
          <w:sz w:val="24"/>
          <w:szCs w:val="24"/>
        </w:rPr>
        <w:t xml:space="preserve">       </w:t>
      </w:r>
      <w:r>
        <w:rPr>
          <w:rFonts w:hint="eastAsia"/>
          <w:sz w:val="24"/>
          <w:szCs w:val="24"/>
        </w:rPr>
        <w:t>大差元件满足动作条件。</w:t>
      </w:r>
    </w:p>
    <w:p w14:paraId="4358359A" w14:textId="77777777" w:rsidR="008A5222" w:rsidRDefault="008A3171">
      <w:pPr>
        <w:rPr>
          <w:sz w:val="24"/>
          <w:szCs w:val="24"/>
        </w:rPr>
      </w:pPr>
      <w:r>
        <w:rPr>
          <w:rFonts w:hint="eastAsia"/>
          <w:sz w:val="24"/>
          <w:szCs w:val="24"/>
        </w:rPr>
        <w:t xml:space="preserve">     </w:t>
      </w:r>
      <w:r>
        <w:rPr>
          <w:rFonts w:hint="eastAsia"/>
          <w:sz w:val="24"/>
          <w:szCs w:val="24"/>
        </w:rPr>
        <w:t>结论：</w:t>
      </w:r>
      <w:r>
        <w:rPr>
          <w:rFonts w:hint="eastAsia"/>
          <w:sz w:val="24"/>
          <w:szCs w:val="24"/>
        </w:rPr>
        <w:t>I</w:t>
      </w:r>
      <w:r>
        <w:rPr>
          <w:rFonts w:hint="eastAsia"/>
          <w:sz w:val="24"/>
          <w:szCs w:val="24"/>
        </w:rPr>
        <w:t>母差动动作。</w:t>
      </w:r>
    </w:p>
    <w:p w14:paraId="2A0D383A" w14:textId="77777777" w:rsidR="008A5222" w:rsidRDefault="008A5222">
      <w:pPr>
        <w:rPr>
          <w:sz w:val="24"/>
          <w:szCs w:val="24"/>
        </w:rPr>
      </w:pPr>
    </w:p>
    <w:p w14:paraId="5832D665"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rPr>
        <w:t>BP-2B</w:t>
      </w:r>
      <w:proofErr w:type="gramStart"/>
      <w:r w:rsidRPr="00443E8F">
        <w:rPr>
          <w:rFonts w:ascii="Calibri" w:eastAsia="宋体" w:hAnsi="Calibri" w:hint="eastAsia"/>
        </w:rPr>
        <w:t>母差保护</w:t>
      </w:r>
      <w:proofErr w:type="gramEnd"/>
      <w:r w:rsidRPr="00443E8F">
        <w:rPr>
          <w:rFonts w:ascii="Calibri" w:eastAsia="宋体" w:hAnsi="Calibri" w:hint="eastAsia"/>
        </w:rPr>
        <w:t>已知</w:t>
      </w:r>
      <w:r w:rsidRPr="00443E8F">
        <w:rPr>
          <w:rFonts w:ascii="Calibri" w:eastAsia="宋体" w:hAnsi="Calibri"/>
        </w:rPr>
        <w:t>CT</w:t>
      </w:r>
      <w:r w:rsidRPr="00443E8F">
        <w:rPr>
          <w:rFonts w:ascii="Calibri" w:eastAsia="宋体" w:hAnsi="Calibri" w:hint="eastAsia"/>
        </w:rPr>
        <w:t>允许误差</w:t>
      </w:r>
      <w:r w:rsidRPr="00443E8F">
        <w:rPr>
          <w:rFonts w:ascii="Calibri" w:eastAsia="宋体" w:hAnsi="Calibri"/>
        </w:rPr>
        <w:t>c</w:t>
      </w:r>
      <w:r w:rsidRPr="00443E8F">
        <w:rPr>
          <w:rFonts w:ascii="Calibri" w:eastAsia="宋体" w:hAnsi="Calibri" w:hint="eastAsia"/>
        </w:rPr>
        <w:t>，内部故障时流出电流占总</w:t>
      </w:r>
      <w:proofErr w:type="gramStart"/>
      <w:r w:rsidRPr="00443E8F">
        <w:rPr>
          <w:rFonts w:ascii="Calibri" w:eastAsia="宋体" w:hAnsi="Calibri" w:hint="eastAsia"/>
        </w:rPr>
        <w:t>差流比例</w:t>
      </w:r>
      <w:proofErr w:type="gramEnd"/>
      <w:r w:rsidRPr="00443E8F">
        <w:rPr>
          <w:rFonts w:ascii="Calibri" w:eastAsia="宋体" w:hAnsi="Calibri" w:hint="eastAsia"/>
        </w:rPr>
        <w:t>为</w:t>
      </w:r>
      <w:r w:rsidRPr="00443E8F">
        <w:rPr>
          <w:rFonts w:ascii="Calibri" w:eastAsia="宋体" w:hAnsi="Calibri"/>
        </w:rPr>
        <w:t>e,</w:t>
      </w:r>
      <w:r w:rsidRPr="00443E8F">
        <w:rPr>
          <w:rFonts w:ascii="Calibri" w:eastAsia="宋体" w:hAnsi="Calibri" w:hint="eastAsia"/>
        </w:rPr>
        <w:t>确定复式比率差动</w:t>
      </w:r>
      <w:r w:rsidRPr="00443E8F">
        <w:rPr>
          <w:rFonts w:ascii="Calibri" w:eastAsia="宋体" w:hAnsi="Calibri"/>
        </w:rPr>
        <w:t>K</w:t>
      </w:r>
      <w:r w:rsidRPr="00443E8F">
        <w:rPr>
          <w:rFonts w:ascii="Calibri" w:eastAsia="宋体" w:hAnsi="Calibri" w:hint="eastAsia"/>
        </w:rPr>
        <w:t>的整定范围</w:t>
      </w:r>
      <w:r w:rsidRPr="00443E8F">
        <w:rPr>
          <w:rFonts w:ascii="Calibri" w:eastAsia="宋体" w:hAnsi="Calibri"/>
        </w:rPr>
        <w:t>?</w:t>
      </w:r>
      <w:r w:rsidRPr="00443E8F">
        <w:rPr>
          <w:rFonts w:ascii="Calibri" w:eastAsia="宋体" w:hAnsi="Calibri" w:hint="eastAsia"/>
        </w:rPr>
        <w:t>（要求写出推导过程）</w:t>
      </w:r>
    </w:p>
    <w:p w14:paraId="3157CBEA" w14:textId="77777777" w:rsidR="008A5222" w:rsidRDefault="008A3171">
      <w:pPr>
        <w:rPr>
          <w:sz w:val="24"/>
          <w:szCs w:val="24"/>
        </w:rPr>
      </w:pPr>
      <w:r>
        <w:rPr>
          <w:rFonts w:hint="eastAsia"/>
          <w:sz w:val="24"/>
          <w:szCs w:val="24"/>
        </w:rPr>
        <w:t>答：</w:t>
      </w:r>
      <w:r>
        <w:rPr>
          <w:rFonts w:hint="eastAsia"/>
          <w:sz w:val="24"/>
          <w:szCs w:val="24"/>
        </w:rPr>
        <w:t>1</w:t>
      </w:r>
      <w:r>
        <w:rPr>
          <w:rFonts w:hint="eastAsia"/>
          <w:sz w:val="24"/>
          <w:szCs w:val="24"/>
        </w:rPr>
        <w:t>，按区外故障</w:t>
      </w:r>
      <w:r>
        <w:rPr>
          <w:rFonts w:hint="eastAsia"/>
          <w:sz w:val="24"/>
          <w:szCs w:val="24"/>
        </w:rPr>
        <w:t xml:space="preserve"> </w:t>
      </w:r>
      <w:r>
        <w:rPr>
          <w:rFonts w:hint="eastAsia"/>
          <w:sz w:val="24"/>
          <w:szCs w:val="24"/>
        </w:rPr>
        <w:t>支路</w:t>
      </w:r>
      <w:r>
        <w:rPr>
          <w:sz w:val="24"/>
          <w:szCs w:val="24"/>
        </w:rPr>
        <w:t>CT</w:t>
      </w:r>
      <w:r>
        <w:rPr>
          <w:rFonts w:hint="eastAsia"/>
          <w:sz w:val="24"/>
          <w:szCs w:val="24"/>
        </w:rPr>
        <w:t>误差为</w:t>
      </w:r>
      <w:r>
        <w:rPr>
          <w:sz w:val="24"/>
          <w:szCs w:val="24"/>
        </w:rPr>
        <w:t>c</w:t>
      </w:r>
      <w:r>
        <w:rPr>
          <w:rFonts w:hint="eastAsia"/>
          <w:sz w:val="24"/>
          <w:szCs w:val="24"/>
        </w:rPr>
        <w:t>时</w:t>
      </w:r>
      <w:proofErr w:type="gramStart"/>
      <w:r>
        <w:rPr>
          <w:rFonts w:hint="eastAsia"/>
          <w:sz w:val="24"/>
          <w:szCs w:val="24"/>
        </w:rPr>
        <w:t>不</w:t>
      </w:r>
      <w:proofErr w:type="gramEnd"/>
      <w:r>
        <w:rPr>
          <w:rFonts w:hint="eastAsia"/>
          <w:sz w:val="24"/>
          <w:szCs w:val="24"/>
        </w:rPr>
        <w:t>误动整定，得</w:t>
      </w:r>
      <w:r>
        <w:rPr>
          <w:rFonts w:hint="eastAsia"/>
          <w:sz w:val="24"/>
          <w:szCs w:val="24"/>
        </w:rPr>
        <w:t>c/(2-2c)</w:t>
      </w:r>
      <w:r>
        <w:rPr>
          <w:rFonts w:hint="eastAsia"/>
          <w:sz w:val="24"/>
          <w:szCs w:val="24"/>
        </w:rPr>
        <w:t>＜</w:t>
      </w:r>
      <w:r>
        <w:rPr>
          <w:rFonts w:hint="eastAsia"/>
          <w:sz w:val="24"/>
          <w:szCs w:val="24"/>
        </w:rPr>
        <w:t>K</w:t>
      </w:r>
    </w:p>
    <w:p w14:paraId="1036A714" w14:textId="77777777" w:rsidR="008A5222" w:rsidRDefault="008A3171">
      <w:pPr>
        <w:rPr>
          <w:sz w:val="24"/>
          <w:szCs w:val="24"/>
        </w:rPr>
      </w:pPr>
      <w:r>
        <w:rPr>
          <w:rFonts w:hint="eastAsia"/>
          <w:sz w:val="24"/>
          <w:szCs w:val="24"/>
        </w:rPr>
        <w:t xml:space="preserve">    2</w:t>
      </w:r>
      <w:r>
        <w:rPr>
          <w:rFonts w:hint="eastAsia"/>
          <w:sz w:val="24"/>
          <w:szCs w:val="24"/>
        </w:rPr>
        <w:t>，按内部故障时流出电流占</w:t>
      </w:r>
      <w:proofErr w:type="gramStart"/>
      <w:r>
        <w:rPr>
          <w:rFonts w:hint="eastAsia"/>
          <w:sz w:val="24"/>
          <w:szCs w:val="24"/>
        </w:rPr>
        <w:t>总差流为</w:t>
      </w:r>
      <w:proofErr w:type="gramEnd"/>
      <w:r>
        <w:rPr>
          <w:sz w:val="24"/>
          <w:szCs w:val="24"/>
        </w:rPr>
        <w:t>e</w:t>
      </w:r>
      <w:r>
        <w:rPr>
          <w:rFonts w:hint="eastAsia"/>
          <w:sz w:val="24"/>
          <w:szCs w:val="24"/>
        </w:rPr>
        <w:t>时</w:t>
      </w:r>
      <w:proofErr w:type="gramStart"/>
      <w:r>
        <w:rPr>
          <w:rFonts w:hint="eastAsia"/>
          <w:sz w:val="24"/>
          <w:szCs w:val="24"/>
        </w:rPr>
        <w:t>不</w:t>
      </w:r>
      <w:proofErr w:type="gramEnd"/>
      <w:r>
        <w:rPr>
          <w:rFonts w:hint="eastAsia"/>
          <w:sz w:val="24"/>
          <w:szCs w:val="24"/>
        </w:rPr>
        <w:t>拒动</w:t>
      </w:r>
      <w:r>
        <w:rPr>
          <w:sz w:val="24"/>
          <w:szCs w:val="24"/>
        </w:rPr>
        <w:t xml:space="preserve">, </w:t>
      </w:r>
      <w:r>
        <w:rPr>
          <w:rFonts w:hint="eastAsia"/>
          <w:sz w:val="24"/>
          <w:szCs w:val="24"/>
        </w:rPr>
        <w:t>K</w:t>
      </w:r>
      <w:r>
        <w:rPr>
          <w:rFonts w:hint="eastAsia"/>
          <w:sz w:val="24"/>
          <w:szCs w:val="24"/>
        </w:rPr>
        <w:t>＜</w:t>
      </w:r>
      <w:r>
        <w:rPr>
          <w:rFonts w:hint="eastAsia"/>
          <w:sz w:val="24"/>
          <w:szCs w:val="24"/>
        </w:rPr>
        <w:t>1/(2e)</w:t>
      </w:r>
    </w:p>
    <w:p w14:paraId="1BB4604B" w14:textId="77777777" w:rsidR="008A5222" w:rsidRDefault="008A3171">
      <w:pPr>
        <w:rPr>
          <w:sz w:val="24"/>
          <w:szCs w:val="24"/>
        </w:rPr>
      </w:pPr>
      <w:r>
        <w:rPr>
          <w:sz w:val="24"/>
          <w:szCs w:val="24"/>
        </w:rPr>
        <w:t>K</w:t>
      </w:r>
      <w:r>
        <w:rPr>
          <w:rFonts w:hint="eastAsia"/>
          <w:sz w:val="24"/>
          <w:szCs w:val="24"/>
        </w:rPr>
        <w:t>的整定范围为</w:t>
      </w:r>
      <w:r>
        <w:rPr>
          <w:sz w:val="24"/>
          <w:szCs w:val="24"/>
        </w:rPr>
        <w:t xml:space="preserve">   </w:t>
      </w:r>
      <w:r>
        <w:rPr>
          <w:rFonts w:hint="eastAsia"/>
          <w:sz w:val="24"/>
          <w:szCs w:val="24"/>
        </w:rPr>
        <w:t>c/(2-2c)</w:t>
      </w:r>
      <w:r>
        <w:rPr>
          <w:rFonts w:hint="eastAsia"/>
          <w:sz w:val="24"/>
          <w:szCs w:val="24"/>
        </w:rPr>
        <w:t>＜</w:t>
      </w:r>
      <w:r>
        <w:rPr>
          <w:rFonts w:hint="eastAsia"/>
          <w:sz w:val="24"/>
          <w:szCs w:val="24"/>
        </w:rPr>
        <w:t>K</w:t>
      </w:r>
      <w:r>
        <w:rPr>
          <w:rFonts w:hint="eastAsia"/>
          <w:sz w:val="24"/>
          <w:szCs w:val="24"/>
        </w:rPr>
        <w:t>＜</w:t>
      </w:r>
      <w:r>
        <w:rPr>
          <w:rFonts w:hint="eastAsia"/>
          <w:sz w:val="24"/>
          <w:szCs w:val="24"/>
        </w:rPr>
        <w:t>1/(2e)</w:t>
      </w:r>
      <w:r>
        <w:rPr>
          <w:rFonts w:hint="eastAsia"/>
          <w:sz w:val="24"/>
          <w:szCs w:val="24"/>
        </w:rPr>
        <w:t>。</w:t>
      </w:r>
    </w:p>
    <w:p w14:paraId="71DECF4C" w14:textId="77777777" w:rsidR="008A5222" w:rsidRDefault="008A5222">
      <w:pPr>
        <w:rPr>
          <w:sz w:val="24"/>
          <w:szCs w:val="24"/>
        </w:rPr>
      </w:pPr>
    </w:p>
    <w:p w14:paraId="0BC37D57"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hint="eastAsia"/>
        </w:rPr>
        <w:t>如图所示，一次接线为</w:t>
      </w:r>
      <w:proofErr w:type="gramStart"/>
      <w:r w:rsidRPr="00443E8F">
        <w:rPr>
          <w:rFonts w:ascii="Calibri" w:eastAsia="宋体" w:hAnsi="Calibri" w:hint="eastAsia"/>
        </w:rPr>
        <w:t>双母双</w:t>
      </w:r>
      <w:proofErr w:type="gramEnd"/>
      <w:r w:rsidRPr="00443E8F">
        <w:rPr>
          <w:rFonts w:ascii="Calibri" w:eastAsia="宋体" w:hAnsi="Calibri" w:hint="eastAsia"/>
        </w:rPr>
        <w:t>分段，且仅有北Ⅰ</w:t>
      </w:r>
      <w:proofErr w:type="gramStart"/>
      <w:r w:rsidRPr="00443E8F">
        <w:rPr>
          <w:rFonts w:ascii="Calibri" w:eastAsia="宋体" w:hAnsi="Calibri" w:hint="eastAsia"/>
        </w:rPr>
        <w:t>母线出线</w:t>
      </w:r>
      <w:proofErr w:type="gramEnd"/>
      <w:r w:rsidRPr="00443E8F">
        <w:rPr>
          <w:rFonts w:ascii="Calibri" w:eastAsia="宋体" w:hAnsi="Calibri" w:hint="eastAsia"/>
        </w:rPr>
        <w:t>对侧为电源，其它线路无电源。用双套比率制动式</w:t>
      </w:r>
      <w:r w:rsidRPr="00443E8F">
        <w:rPr>
          <w:rFonts w:ascii="Calibri" w:eastAsia="宋体" w:hAnsi="Calibri" w:hint="eastAsia"/>
        </w:rPr>
        <w:t>REB103</w:t>
      </w:r>
      <w:r w:rsidRPr="00443E8F">
        <w:rPr>
          <w:rFonts w:ascii="Calibri" w:eastAsia="宋体" w:hAnsi="Calibri" w:hint="eastAsia"/>
        </w:rPr>
        <w:t>中阻抗母差，Ⅰ段的</w:t>
      </w:r>
      <w:proofErr w:type="gramStart"/>
      <w:r w:rsidRPr="00443E8F">
        <w:rPr>
          <w:rFonts w:ascii="Calibri" w:eastAsia="宋体" w:hAnsi="Calibri" w:hint="eastAsia"/>
        </w:rPr>
        <w:t>母差保护接入南</w:t>
      </w:r>
      <w:proofErr w:type="gramEnd"/>
      <w:r w:rsidRPr="00443E8F">
        <w:rPr>
          <w:rFonts w:ascii="Calibri" w:eastAsia="宋体" w:hAnsi="Calibri" w:hint="eastAsia"/>
        </w:rPr>
        <w:t>Ⅰ，北Ⅰ，</w:t>
      </w:r>
      <w:proofErr w:type="gramStart"/>
      <w:r w:rsidRPr="00443E8F">
        <w:rPr>
          <w:rFonts w:ascii="Calibri" w:eastAsia="宋体" w:hAnsi="Calibri" w:hint="eastAsia"/>
        </w:rPr>
        <w:t>母联Ⅰ</w:t>
      </w:r>
      <w:proofErr w:type="gramEnd"/>
      <w:r w:rsidRPr="00443E8F">
        <w:rPr>
          <w:rFonts w:ascii="Calibri" w:eastAsia="宋体" w:hAnsi="Calibri" w:hint="eastAsia"/>
        </w:rPr>
        <w:t>；Ⅱ段的</w:t>
      </w:r>
      <w:proofErr w:type="gramStart"/>
      <w:r w:rsidRPr="00443E8F">
        <w:rPr>
          <w:rFonts w:ascii="Calibri" w:eastAsia="宋体" w:hAnsi="Calibri" w:hint="eastAsia"/>
        </w:rPr>
        <w:t>母差接入南</w:t>
      </w:r>
      <w:proofErr w:type="gramEnd"/>
      <w:r w:rsidRPr="00443E8F">
        <w:rPr>
          <w:rFonts w:ascii="Calibri" w:eastAsia="宋体" w:hAnsi="Calibri" w:hint="eastAsia"/>
        </w:rPr>
        <w:t>Ⅱ，北Ⅱ，</w:t>
      </w:r>
      <w:proofErr w:type="gramStart"/>
      <w:r w:rsidRPr="00443E8F">
        <w:rPr>
          <w:rFonts w:ascii="Calibri" w:eastAsia="宋体" w:hAnsi="Calibri" w:hint="eastAsia"/>
        </w:rPr>
        <w:t>母联Ⅱ</w:t>
      </w:r>
      <w:proofErr w:type="gramEnd"/>
      <w:r w:rsidRPr="00443E8F">
        <w:rPr>
          <w:rFonts w:ascii="Calibri" w:eastAsia="宋体" w:hAnsi="Calibri" w:hint="eastAsia"/>
        </w:rPr>
        <w:t>。</w:t>
      </w:r>
      <w:r w:rsidRPr="00443E8F">
        <w:rPr>
          <w:rFonts w:ascii="Calibri" w:eastAsia="宋体" w:hAnsi="Calibri" w:hint="eastAsia"/>
        </w:rPr>
        <w:t>RADSS</w:t>
      </w:r>
      <w:r w:rsidRPr="00443E8F">
        <w:rPr>
          <w:rFonts w:ascii="Calibri" w:eastAsia="宋体" w:hAnsi="Calibri" w:hint="eastAsia"/>
        </w:rPr>
        <w:t>保护的启动元件和选择元件的比率制动系数均为</w:t>
      </w:r>
      <w:r w:rsidRPr="00443E8F">
        <w:rPr>
          <w:rFonts w:ascii="Calibri" w:eastAsia="宋体" w:hAnsi="Calibri" w:hint="eastAsia"/>
        </w:rPr>
        <w:t>0.8</w:t>
      </w:r>
      <w:r w:rsidRPr="00443E8F">
        <w:rPr>
          <w:rFonts w:ascii="Calibri" w:eastAsia="宋体" w:hAnsi="Calibri" w:hint="eastAsia"/>
        </w:rPr>
        <w:t>，如图，当南Ⅰ段母线</w:t>
      </w:r>
      <w:r w:rsidRPr="00443E8F">
        <w:rPr>
          <w:rFonts w:ascii="Calibri" w:eastAsia="宋体" w:hAnsi="Calibri" w:hint="eastAsia"/>
        </w:rPr>
        <w:t>K</w:t>
      </w:r>
      <w:r w:rsidRPr="00443E8F">
        <w:rPr>
          <w:rFonts w:ascii="Calibri" w:eastAsia="宋体" w:hAnsi="Calibri" w:hint="eastAsia"/>
        </w:rPr>
        <w:t>点发生故障时，故障总电流为</w:t>
      </w:r>
      <w:r w:rsidRPr="00443E8F">
        <w:rPr>
          <w:rFonts w:ascii="Calibri" w:eastAsia="宋体" w:hAnsi="Calibri" w:hint="eastAsia"/>
        </w:rPr>
        <w:t>4000A</w:t>
      </w:r>
      <w:r w:rsidRPr="00443E8F">
        <w:rPr>
          <w:rFonts w:ascii="Calibri" w:eastAsia="宋体" w:hAnsi="Calibri" w:hint="eastAsia"/>
        </w:rPr>
        <w:t>，北Ⅰ段母线通过分段向北Ⅱ母线，并通过</w:t>
      </w:r>
      <w:proofErr w:type="gramStart"/>
      <w:r w:rsidRPr="00443E8F">
        <w:rPr>
          <w:rFonts w:ascii="Calibri" w:eastAsia="宋体" w:hAnsi="Calibri" w:hint="eastAsia"/>
        </w:rPr>
        <w:t>母联Ⅱ</w:t>
      </w:r>
      <w:proofErr w:type="gramEnd"/>
      <w:r w:rsidRPr="00443E8F">
        <w:rPr>
          <w:rFonts w:ascii="Calibri" w:eastAsia="宋体" w:hAnsi="Calibri" w:hint="eastAsia"/>
        </w:rPr>
        <w:t>向故障点提供的电流为</w:t>
      </w:r>
      <w:r w:rsidRPr="00443E8F">
        <w:rPr>
          <w:rFonts w:ascii="Calibri" w:eastAsia="宋体" w:hAnsi="Calibri" w:hint="eastAsia"/>
        </w:rPr>
        <w:t>2000A</w:t>
      </w:r>
      <w:r w:rsidRPr="00443E8F">
        <w:rPr>
          <w:rFonts w:ascii="Calibri" w:eastAsia="宋体" w:hAnsi="Calibri" w:hint="eastAsia"/>
        </w:rPr>
        <w:t>，无</w:t>
      </w:r>
      <w:r w:rsidRPr="00443E8F">
        <w:rPr>
          <w:rFonts w:ascii="Calibri" w:eastAsia="宋体" w:hAnsi="Calibri" w:hint="eastAsia"/>
        </w:rPr>
        <w:t>TA</w:t>
      </w:r>
      <w:r w:rsidRPr="00443E8F">
        <w:rPr>
          <w:rFonts w:ascii="Calibri" w:eastAsia="宋体" w:hAnsi="Calibri" w:hint="eastAsia"/>
        </w:rPr>
        <w:t>饱和现象，请分析</w:t>
      </w:r>
      <w:proofErr w:type="gramStart"/>
      <w:r w:rsidRPr="00443E8F">
        <w:rPr>
          <w:rFonts w:ascii="Calibri" w:eastAsia="宋体" w:hAnsi="Calibri" w:hint="eastAsia"/>
        </w:rPr>
        <w:t>Ⅰ母差</w:t>
      </w:r>
      <w:proofErr w:type="gramEnd"/>
      <w:r w:rsidRPr="00443E8F">
        <w:rPr>
          <w:rFonts w:ascii="Calibri" w:eastAsia="宋体" w:hAnsi="Calibri" w:hint="eastAsia"/>
        </w:rPr>
        <w:t>保护（即</w:t>
      </w:r>
      <w:proofErr w:type="gramStart"/>
      <w:r w:rsidRPr="00443E8F">
        <w:rPr>
          <w:rFonts w:ascii="Calibri" w:eastAsia="宋体" w:hAnsi="Calibri" w:hint="eastAsia"/>
        </w:rPr>
        <w:t>接入南</w:t>
      </w:r>
      <w:proofErr w:type="gramEnd"/>
      <w:r w:rsidRPr="00443E8F">
        <w:rPr>
          <w:rFonts w:ascii="Calibri" w:eastAsia="宋体" w:hAnsi="Calibri" w:hint="eastAsia"/>
        </w:rPr>
        <w:t>Ⅰ，北Ⅰ，</w:t>
      </w:r>
      <w:proofErr w:type="gramStart"/>
      <w:r w:rsidRPr="00443E8F">
        <w:rPr>
          <w:rFonts w:ascii="Calibri" w:eastAsia="宋体" w:hAnsi="Calibri" w:hint="eastAsia"/>
        </w:rPr>
        <w:t>母联Ⅰ</w:t>
      </w:r>
      <w:proofErr w:type="gramEnd"/>
      <w:r w:rsidRPr="00443E8F">
        <w:rPr>
          <w:rFonts w:ascii="Calibri" w:eastAsia="宋体" w:hAnsi="Calibri" w:hint="eastAsia"/>
        </w:rPr>
        <w:t>的母差）选择元件和启动元件的动作行为。</w:t>
      </w:r>
    </w:p>
    <w:p w14:paraId="65AC2747" w14:textId="77777777" w:rsidR="008A5222" w:rsidRDefault="008A3171">
      <w:pPr>
        <w:jc w:val="left"/>
        <w:rPr>
          <w:sz w:val="24"/>
          <w:szCs w:val="24"/>
        </w:rPr>
      </w:pPr>
      <w:r>
        <w:rPr>
          <w:noProof/>
          <w:sz w:val="24"/>
          <w:szCs w:val="24"/>
        </w:rPr>
        <w:drawing>
          <wp:anchor distT="0" distB="0" distL="114300" distR="114300" simplePos="0" relativeHeight="252003328" behindDoc="1" locked="0" layoutInCell="1" allowOverlap="1" wp14:anchorId="44464F53" wp14:editId="585DED08">
            <wp:simplePos x="0" y="0"/>
            <wp:positionH relativeFrom="column">
              <wp:posOffset>2903220</wp:posOffset>
            </wp:positionH>
            <wp:positionV relativeFrom="paragraph">
              <wp:posOffset>250190</wp:posOffset>
            </wp:positionV>
            <wp:extent cx="2831465" cy="2629535"/>
            <wp:effectExtent l="19050" t="0" r="6985" b="0"/>
            <wp:wrapTight wrapText="bothSides">
              <wp:wrapPolygon edited="0">
                <wp:start x="-145" y="0"/>
                <wp:lineTo x="-145" y="21438"/>
                <wp:lineTo x="21653" y="21438"/>
                <wp:lineTo x="21653" y="0"/>
                <wp:lineTo x="-145" y="0"/>
              </wp:wrapPolygon>
            </wp:wrapTight>
            <wp:docPr id="1366"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 name="图片 285"/>
                    <pic:cNvPicPr>
                      <a:picLocks noChangeAspect="1" noChangeArrowheads="1"/>
                    </pic:cNvPicPr>
                  </pic:nvPicPr>
                  <pic:blipFill>
                    <a:blip r:embed="rId1270" cstate="print"/>
                    <a:srcRect/>
                    <a:stretch>
                      <a:fillRect/>
                    </a:stretch>
                  </pic:blipFill>
                  <pic:spPr>
                    <a:xfrm>
                      <a:off x="0" y="0"/>
                      <a:ext cx="2831465" cy="2629535"/>
                    </a:xfrm>
                    <a:prstGeom prst="rect">
                      <a:avLst/>
                    </a:prstGeom>
                    <a:noFill/>
                    <a:ln w="9525" cmpd="sng">
                      <a:noFill/>
                      <a:miter lim="800000"/>
                      <a:headEnd/>
                      <a:tailEnd/>
                    </a:ln>
                  </pic:spPr>
                </pic:pic>
              </a:graphicData>
            </a:graphic>
          </wp:anchor>
        </w:drawing>
      </w:r>
      <w:r>
        <w:rPr>
          <w:rFonts w:hint="eastAsia"/>
          <w:sz w:val="24"/>
          <w:szCs w:val="24"/>
        </w:rPr>
        <w:t>答：⑴、当南</w:t>
      </w:r>
      <w:r>
        <w:rPr>
          <w:rFonts w:hint="eastAsia"/>
          <w:sz w:val="24"/>
          <w:szCs w:val="24"/>
        </w:rPr>
        <w:t>1</w:t>
      </w:r>
      <w:r>
        <w:rPr>
          <w:rFonts w:hint="eastAsia"/>
          <w:sz w:val="24"/>
          <w:szCs w:val="24"/>
        </w:rPr>
        <w:t>故障时，流人南</w:t>
      </w:r>
      <w:r>
        <w:rPr>
          <w:rFonts w:hint="eastAsia"/>
          <w:sz w:val="24"/>
          <w:szCs w:val="24"/>
        </w:rPr>
        <w:t>1</w:t>
      </w:r>
      <w:r>
        <w:rPr>
          <w:rFonts w:hint="eastAsia"/>
          <w:sz w:val="24"/>
          <w:szCs w:val="24"/>
        </w:rPr>
        <w:t>母线的电流为故障电流，南</w:t>
      </w:r>
      <w:r>
        <w:rPr>
          <w:rFonts w:hint="eastAsia"/>
          <w:sz w:val="24"/>
          <w:szCs w:val="24"/>
        </w:rPr>
        <w:t>1</w:t>
      </w:r>
      <w:r>
        <w:rPr>
          <w:rFonts w:hint="eastAsia"/>
          <w:sz w:val="24"/>
          <w:szCs w:val="24"/>
        </w:rPr>
        <w:t>母线选择元件动作。</w:t>
      </w:r>
    </w:p>
    <w:p w14:paraId="186BC33C" w14:textId="77777777" w:rsidR="008A5222" w:rsidRDefault="008A3171">
      <w:pPr>
        <w:ind w:firstLine="420"/>
        <w:jc w:val="left"/>
        <w:rPr>
          <w:sz w:val="24"/>
          <w:szCs w:val="24"/>
        </w:rPr>
      </w:pPr>
      <w:r>
        <w:rPr>
          <w:rFonts w:hint="eastAsia"/>
          <w:sz w:val="24"/>
          <w:szCs w:val="24"/>
        </w:rPr>
        <w:t>⑵、流过北</w:t>
      </w:r>
      <w:r>
        <w:rPr>
          <w:rFonts w:hint="eastAsia"/>
          <w:sz w:val="24"/>
          <w:szCs w:val="24"/>
        </w:rPr>
        <w:t>1</w:t>
      </w:r>
      <w:r>
        <w:rPr>
          <w:rFonts w:hint="eastAsia"/>
          <w:sz w:val="24"/>
          <w:szCs w:val="24"/>
        </w:rPr>
        <w:t>母线的故障电流为制动电流，北</w:t>
      </w:r>
      <w:r>
        <w:rPr>
          <w:rFonts w:hint="eastAsia"/>
          <w:sz w:val="24"/>
          <w:szCs w:val="24"/>
        </w:rPr>
        <w:t>1</w:t>
      </w:r>
      <w:r>
        <w:rPr>
          <w:rFonts w:hint="eastAsia"/>
          <w:sz w:val="24"/>
          <w:szCs w:val="24"/>
        </w:rPr>
        <w:t>母线选择元件制动。</w:t>
      </w:r>
    </w:p>
    <w:p w14:paraId="792D929C" w14:textId="77777777" w:rsidR="008A5222" w:rsidRDefault="008A3171">
      <w:pPr>
        <w:ind w:firstLine="420"/>
        <w:jc w:val="left"/>
        <w:rPr>
          <w:sz w:val="24"/>
          <w:szCs w:val="24"/>
        </w:rPr>
      </w:pPr>
      <w:r>
        <w:rPr>
          <w:rFonts w:hint="eastAsia"/>
          <w:sz w:val="24"/>
          <w:szCs w:val="24"/>
        </w:rPr>
        <w:t>⑶、</w:t>
      </w:r>
      <w:proofErr w:type="gramStart"/>
      <w:r>
        <w:rPr>
          <w:rFonts w:hint="eastAsia"/>
          <w:sz w:val="24"/>
          <w:szCs w:val="24"/>
        </w:rPr>
        <w:t>流入第</w:t>
      </w:r>
      <w:proofErr w:type="gramEnd"/>
      <w:r>
        <w:rPr>
          <w:rFonts w:hint="eastAsia"/>
          <w:sz w:val="24"/>
          <w:szCs w:val="24"/>
        </w:rPr>
        <w:t>Ⅰ套（南</w:t>
      </w:r>
      <w:r>
        <w:rPr>
          <w:rFonts w:hint="eastAsia"/>
          <w:sz w:val="24"/>
          <w:szCs w:val="24"/>
        </w:rPr>
        <w:t>l</w:t>
      </w:r>
      <w:r>
        <w:rPr>
          <w:rFonts w:hint="eastAsia"/>
          <w:sz w:val="24"/>
          <w:szCs w:val="24"/>
        </w:rPr>
        <w:t>、北</w:t>
      </w:r>
      <w:r>
        <w:rPr>
          <w:rFonts w:hint="eastAsia"/>
          <w:sz w:val="24"/>
          <w:szCs w:val="24"/>
        </w:rPr>
        <w:t>1</w:t>
      </w:r>
      <w:r>
        <w:rPr>
          <w:rFonts w:hint="eastAsia"/>
          <w:sz w:val="24"/>
          <w:szCs w:val="24"/>
        </w:rPr>
        <w:t>）</w:t>
      </w:r>
      <w:proofErr w:type="gramStart"/>
      <w:r>
        <w:rPr>
          <w:rFonts w:hint="eastAsia"/>
          <w:sz w:val="24"/>
          <w:szCs w:val="24"/>
        </w:rPr>
        <w:t>母差保护</w:t>
      </w:r>
      <w:proofErr w:type="gramEnd"/>
      <w:r>
        <w:rPr>
          <w:rFonts w:hint="eastAsia"/>
          <w:sz w:val="24"/>
          <w:szCs w:val="24"/>
        </w:rPr>
        <w:t>起动元件的差动电流为南Ⅰ母线选择元件⑷的全部差动电流，</w:t>
      </w:r>
      <w:r>
        <w:rPr>
          <w:rFonts w:hint="eastAsia"/>
          <w:sz w:val="24"/>
          <w:szCs w:val="24"/>
        </w:rPr>
        <w:t xml:space="preserve"> </w:t>
      </w:r>
    </w:p>
    <w:p w14:paraId="645E6541" w14:textId="77777777" w:rsidR="008A5222" w:rsidRDefault="008A3171">
      <w:pPr>
        <w:ind w:firstLine="420"/>
        <w:jc w:val="left"/>
        <w:rPr>
          <w:sz w:val="24"/>
          <w:szCs w:val="24"/>
        </w:rPr>
      </w:pPr>
      <w:r>
        <w:rPr>
          <w:rFonts w:hint="eastAsia"/>
          <w:sz w:val="24"/>
          <w:szCs w:val="24"/>
        </w:rPr>
        <w:t>⑷、而经过北母线分段开关流过</w:t>
      </w:r>
      <w:proofErr w:type="gramStart"/>
      <w:r>
        <w:rPr>
          <w:rFonts w:hint="eastAsia"/>
          <w:sz w:val="24"/>
          <w:szCs w:val="24"/>
        </w:rPr>
        <w:t>母联Ⅱ</w:t>
      </w:r>
      <w:proofErr w:type="gramEnd"/>
      <w:r>
        <w:rPr>
          <w:rFonts w:hint="eastAsia"/>
          <w:sz w:val="24"/>
          <w:szCs w:val="24"/>
        </w:rPr>
        <w:t>的电流成为起动元件的制动电流，此电流满足</w:t>
      </w:r>
      <w:r>
        <w:rPr>
          <w:rFonts w:hint="eastAsia"/>
          <w:sz w:val="24"/>
          <w:szCs w:val="24"/>
        </w:rPr>
        <w:t>4000/8000</w:t>
      </w:r>
      <w:r>
        <w:rPr>
          <w:rFonts w:hint="eastAsia"/>
          <w:sz w:val="24"/>
          <w:szCs w:val="24"/>
        </w:rPr>
        <w:t>＜</w:t>
      </w:r>
      <w:r>
        <w:rPr>
          <w:rFonts w:hint="eastAsia"/>
          <w:sz w:val="24"/>
          <w:szCs w:val="24"/>
        </w:rPr>
        <w:t>0.8</w:t>
      </w:r>
      <w:r>
        <w:rPr>
          <w:rFonts w:hint="eastAsia"/>
          <w:sz w:val="24"/>
          <w:szCs w:val="24"/>
        </w:rPr>
        <w:t>，</w:t>
      </w:r>
    </w:p>
    <w:p w14:paraId="145F4EC0" w14:textId="77777777" w:rsidR="008A5222" w:rsidRDefault="008A3171">
      <w:pPr>
        <w:ind w:firstLine="420"/>
        <w:jc w:val="left"/>
        <w:rPr>
          <w:sz w:val="24"/>
          <w:szCs w:val="24"/>
        </w:rPr>
      </w:pPr>
      <w:r>
        <w:rPr>
          <w:rFonts w:hint="eastAsia"/>
          <w:sz w:val="24"/>
          <w:szCs w:val="24"/>
        </w:rPr>
        <w:t>⑸、起动元件拒动，不能切除故障。说明通过北母线分段的电流为制动电流。</w:t>
      </w:r>
    </w:p>
    <w:p w14:paraId="275CD0F3" w14:textId="77777777" w:rsidR="008A5222" w:rsidRDefault="008A3171">
      <w:pPr>
        <w:ind w:firstLine="420"/>
        <w:jc w:val="left"/>
        <w:rPr>
          <w:sz w:val="24"/>
          <w:szCs w:val="24"/>
        </w:rPr>
      </w:pPr>
      <w:r>
        <w:rPr>
          <w:rFonts w:hint="eastAsia"/>
          <w:sz w:val="24"/>
          <w:szCs w:val="24"/>
        </w:rPr>
        <w:t>⑹、结论：Ⅰ</w:t>
      </w:r>
      <w:proofErr w:type="gramStart"/>
      <w:r>
        <w:rPr>
          <w:rFonts w:hint="eastAsia"/>
          <w:sz w:val="24"/>
          <w:szCs w:val="24"/>
        </w:rPr>
        <w:t>套母差</w:t>
      </w:r>
      <w:proofErr w:type="gramEnd"/>
      <w:r>
        <w:rPr>
          <w:rFonts w:hint="eastAsia"/>
          <w:sz w:val="24"/>
          <w:szCs w:val="24"/>
        </w:rPr>
        <w:t>拒动。</w:t>
      </w:r>
    </w:p>
    <w:p w14:paraId="2EC8D2C5" w14:textId="77777777" w:rsidR="008A5222" w:rsidRDefault="008A5222">
      <w:pPr>
        <w:ind w:firstLine="420"/>
        <w:jc w:val="left"/>
        <w:rPr>
          <w:sz w:val="24"/>
          <w:szCs w:val="24"/>
        </w:rPr>
      </w:pPr>
    </w:p>
    <w:p w14:paraId="694A96E5" w14:textId="77777777" w:rsidR="008A5222" w:rsidRDefault="008A3171" w:rsidP="0074218D">
      <w:pPr>
        <w:numPr>
          <w:ilvl w:val="0"/>
          <w:numId w:val="20"/>
        </w:numPr>
        <w:ind w:left="0" w:firstLine="0"/>
        <w:rPr>
          <w:sz w:val="24"/>
          <w:szCs w:val="24"/>
        </w:rPr>
      </w:pPr>
      <w:r>
        <w:rPr>
          <w:rFonts w:hint="eastAsia"/>
          <w:sz w:val="24"/>
          <w:szCs w:val="24"/>
        </w:rPr>
        <w:t>以下图为例来</w:t>
      </w:r>
      <w:proofErr w:type="gramStart"/>
      <w:r>
        <w:rPr>
          <w:rFonts w:hint="eastAsia"/>
          <w:sz w:val="24"/>
          <w:szCs w:val="24"/>
        </w:rPr>
        <w:t>说明母联断路器</w:t>
      </w:r>
      <w:proofErr w:type="gramEnd"/>
      <w:r>
        <w:rPr>
          <w:rFonts w:hint="eastAsia"/>
          <w:sz w:val="24"/>
          <w:szCs w:val="24"/>
        </w:rPr>
        <w:t>状态对差动元件动作灵敏度的影响。</w:t>
      </w:r>
    </w:p>
    <w:p w14:paraId="6D8BCC65" w14:textId="77777777" w:rsidR="008A5222" w:rsidRDefault="008A3171">
      <w:pPr>
        <w:rPr>
          <w:sz w:val="24"/>
          <w:szCs w:val="24"/>
        </w:rPr>
      </w:pPr>
      <w:r>
        <w:rPr>
          <w:sz w:val="24"/>
          <w:szCs w:val="24"/>
        </w:rPr>
        <w:object w:dxaOrig="4468" w:dyaOrig="3397" w14:anchorId="265B297E">
          <v:shape id="_x0000_i1697" type="#_x0000_t75" style="width:223.5pt;height:169.65pt" o:ole="">
            <v:imagedata r:id="rId1271" o:title=""/>
          </v:shape>
          <o:OLEObject Type="Embed" ProgID="Visio.Drawing.11" ShapeID="_x0000_i1697" DrawAspect="Content" ObjectID="_1662217194" r:id="rId1272"/>
        </w:object>
      </w:r>
    </w:p>
    <w:p w14:paraId="272D2C8A" w14:textId="77777777" w:rsidR="008A5222" w:rsidRDefault="008A3171">
      <w:pPr>
        <w:ind w:firstLine="420"/>
        <w:rPr>
          <w:sz w:val="24"/>
          <w:szCs w:val="24"/>
        </w:rPr>
      </w:pPr>
      <w:r>
        <w:rPr>
          <w:rFonts w:hint="eastAsia"/>
          <w:sz w:val="24"/>
          <w:szCs w:val="24"/>
        </w:rPr>
        <w:t>答：运行时，流入大差元件的电流为</w:t>
      </w:r>
      <w:r>
        <w:rPr>
          <w:sz w:val="24"/>
          <w:szCs w:val="24"/>
        </w:rPr>
        <w:object w:dxaOrig="203" w:dyaOrig="314" w14:anchorId="12539B98">
          <v:shape id="_x0000_i1698" type="#_x0000_t75" style="width:10pt;height:15.65pt" o:ole="">
            <v:imagedata r:id="rId1273" o:title=""/>
          </v:shape>
          <o:OLEObject Type="Embed" ProgID="Equation.3" ShapeID="_x0000_i1698" DrawAspect="Content" ObjectID="_1662217195" r:id="rId1274"/>
        </w:object>
      </w:r>
      <w:r>
        <w:rPr>
          <w:rFonts w:hint="eastAsia"/>
          <w:sz w:val="24"/>
          <w:szCs w:val="24"/>
        </w:rPr>
        <w:t>~</w:t>
      </w:r>
      <w:r>
        <w:rPr>
          <w:sz w:val="24"/>
          <w:szCs w:val="24"/>
        </w:rPr>
        <w:object w:dxaOrig="222" w:dyaOrig="314" w14:anchorId="2C84E160">
          <v:shape id="_x0000_i1699" type="#_x0000_t75" style="width:11.25pt;height:15.65pt" o:ole="">
            <v:imagedata r:id="rId1275" o:title=""/>
          </v:shape>
          <o:OLEObject Type="Embed" ProgID="Equation.3" ShapeID="_x0000_i1699" DrawAspect="Content" ObjectID="_1662217196" r:id="rId1276"/>
        </w:object>
      </w:r>
      <w:r>
        <w:rPr>
          <w:rFonts w:hint="eastAsia"/>
          <w:sz w:val="24"/>
          <w:szCs w:val="24"/>
        </w:rPr>
        <w:t>4</w:t>
      </w:r>
      <w:r>
        <w:rPr>
          <w:rFonts w:hint="eastAsia"/>
          <w:sz w:val="24"/>
          <w:szCs w:val="24"/>
        </w:rPr>
        <w:t>个电流；流入</w:t>
      </w:r>
      <w:r>
        <w:rPr>
          <w:rFonts w:hint="eastAsia"/>
          <w:sz w:val="24"/>
          <w:szCs w:val="24"/>
        </w:rPr>
        <w:t>I</w:t>
      </w:r>
      <w:r>
        <w:rPr>
          <w:rFonts w:hint="eastAsia"/>
          <w:sz w:val="24"/>
          <w:szCs w:val="24"/>
        </w:rPr>
        <w:t>母小差元件的电流为</w:t>
      </w:r>
      <w:r>
        <w:rPr>
          <w:sz w:val="24"/>
          <w:szCs w:val="24"/>
        </w:rPr>
        <w:object w:dxaOrig="222" w:dyaOrig="314" w14:anchorId="00C6DA79">
          <v:shape id="_x0000_i1700" type="#_x0000_t75" style="width:11.25pt;height:15.65pt" o:ole="">
            <v:imagedata r:id="rId1277" o:title=""/>
          </v:shape>
          <o:OLEObject Type="Embed" ProgID="Equation.3" ShapeID="_x0000_i1700" DrawAspect="Content" ObjectID="_1662217197" r:id="rId1278"/>
        </w:object>
      </w:r>
      <w:r>
        <w:rPr>
          <w:rFonts w:hint="eastAsia"/>
          <w:sz w:val="24"/>
          <w:szCs w:val="24"/>
        </w:rPr>
        <w:t>、</w:t>
      </w:r>
      <w:r>
        <w:rPr>
          <w:sz w:val="24"/>
          <w:szCs w:val="24"/>
        </w:rPr>
        <w:object w:dxaOrig="222" w:dyaOrig="314" w14:anchorId="67B80914">
          <v:shape id="_x0000_i1701" type="#_x0000_t75" style="width:11.25pt;height:15.65pt" o:ole="">
            <v:imagedata r:id="rId1275" o:title=""/>
          </v:shape>
          <o:OLEObject Type="Embed" ProgID="Equation.3" ShapeID="_x0000_i1701" DrawAspect="Content" ObjectID="_1662217198" r:id="rId1279"/>
        </w:object>
      </w:r>
      <w:r>
        <w:rPr>
          <w:rFonts w:hint="eastAsia"/>
          <w:sz w:val="24"/>
          <w:szCs w:val="24"/>
        </w:rPr>
        <w:t>及</w:t>
      </w:r>
      <w:r>
        <w:rPr>
          <w:sz w:val="24"/>
          <w:szCs w:val="24"/>
        </w:rPr>
        <w:object w:dxaOrig="222" w:dyaOrig="314" w14:anchorId="1A413C28">
          <v:shape id="_x0000_i1702" type="#_x0000_t75" style="width:11.25pt;height:15.65pt" o:ole="">
            <v:imagedata r:id="rId1280" o:title=""/>
          </v:shape>
          <o:OLEObject Type="Embed" ProgID="Equation.3" ShapeID="_x0000_i1702" DrawAspect="Content" ObjectID="_1662217199" r:id="rId1281"/>
        </w:object>
      </w:r>
      <w:r>
        <w:rPr>
          <w:rFonts w:hint="eastAsia"/>
          <w:sz w:val="24"/>
          <w:szCs w:val="24"/>
        </w:rPr>
        <w:t>三个电流；流入</w:t>
      </w:r>
      <w:r>
        <w:rPr>
          <w:rFonts w:hint="eastAsia"/>
          <w:sz w:val="24"/>
          <w:szCs w:val="24"/>
        </w:rPr>
        <w:t>II</w:t>
      </w:r>
      <w:r>
        <w:rPr>
          <w:rFonts w:hint="eastAsia"/>
          <w:sz w:val="24"/>
          <w:szCs w:val="24"/>
        </w:rPr>
        <w:t>母小差元件的电流为</w:t>
      </w:r>
      <w:r>
        <w:rPr>
          <w:sz w:val="24"/>
          <w:szCs w:val="24"/>
        </w:rPr>
        <w:object w:dxaOrig="203" w:dyaOrig="314" w14:anchorId="53AD7B15">
          <v:shape id="_x0000_i1703" type="#_x0000_t75" style="width:10pt;height:15.65pt" o:ole="">
            <v:imagedata r:id="rId1273" o:title=""/>
          </v:shape>
          <o:OLEObject Type="Embed" ProgID="Equation.3" ShapeID="_x0000_i1703" DrawAspect="Content" ObjectID="_1662217200" r:id="rId1282"/>
        </w:object>
      </w:r>
      <w:r>
        <w:rPr>
          <w:rFonts w:hint="eastAsia"/>
          <w:sz w:val="24"/>
          <w:szCs w:val="24"/>
        </w:rPr>
        <w:t>、</w:t>
      </w:r>
      <w:r>
        <w:rPr>
          <w:sz w:val="24"/>
          <w:szCs w:val="24"/>
        </w:rPr>
        <w:object w:dxaOrig="222" w:dyaOrig="314" w14:anchorId="4157C971">
          <v:shape id="_x0000_i1704" type="#_x0000_t75" style="width:11.25pt;height:15.65pt" o:ole="">
            <v:imagedata r:id="rId1283" o:title=""/>
          </v:shape>
          <o:OLEObject Type="Embed" ProgID="Equation.3" ShapeID="_x0000_i1704" DrawAspect="Content" ObjectID="_1662217201" r:id="rId1284"/>
        </w:object>
      </w:r>
      <w:r>
        <w:rPr>
          <w:rFonts w:hint="eastAsia"/>
          <w:sz w:val="24"/>
          <w:szCs w:val="24"/>
        </w:rPr>
        <w:t>、</w:t>
      </w:r>
      <w:r>
        <w:rPr>
          <w:sz w:val="24"/>
          <w:szCs w:val="24"/>
        </w:rPr>
        <w:object w:dxaOrig="222" w:dyaOrig="314" w14:anchorId="5FD7D4B5">
          <v:shape id="_x0000_i1705" type="#_x0000_t75" style="width:11.25pt;height:15.65pt" o:ole="">
            <v:imagedata r:id="rId1280" o:title=""/>
          </v:shape>
          <o:OLEObject Type="Embed" ProgID="Equation.3" ShapeID="_x0000_i1705" DrawAspect="Content" ObjectID="_1662217202" r:id="rId1285"/>
        </w:object>
      </w:r>
      <w:r>
        <w:rPr>
          <w:rFonts w:hint="eastAsia"/>
          <w:sz w:val="24"/>
          <w:szCs w:val="24"/>
        </w:rPr>
        <w:t>3</w:t>
      </w:r>
      <w:r>
        <w:rPr>
          <w:rFonts w:hint="eastAsia"/>
          <w:sz w:val="24"/>
          <w:szCs w:val="24"/>
        </w:rPr>
        <w:t>个电流。</w:t>
      </w:r>
    </w:p>
    <w:p w14:paraId="0B1268B4" w14:textId="77777777" w:rsidR="008A5222" w:rsidRDefault="008A3171">
      <w:pPr>
        <w:ind w:firstLine="420"/>
        <w:rPr>
          <w:sz w:val="24"/>
          <w:szCs w:val="24"/>
        </w:rPr>
      </w:pPr>
      <w:r>
        <w:rPr>
          <w:rFonts w:hint="eastAsia"/>
          <w:sz w:val="24"/>
          <w:szCs w:val="24"/>
        </w:rPr>
        <w:t>当母联运行时</w:t>
      </w:r>
      <w:r>
        <w:rPr>
          <w:rFonts w:hint="eastAsia"/>
          <w:sz w:val="24"/>
          <w:szCs w:val="24"/>
        </w:rPr>
        <w:t>I</w:t>
      </w:r>
      <w:proofErr w:type="gramStart"/>
      <w:r>
        <w:rPr>
          <w:rFonts w:hint="eastAsia"/>
          <w:sz w:val="24"/>
          <w:szCs w:val="24"/>
        </w:rPr>
        <w:t>母发生</w:t>
      </w:r>
      <w:proofErr w:type="gramEnd"/>
      <w:r>
        <w:rPr>
          <w:rFonts w:hint="eastAsia"/>
          <w:sz w:val="24"/>
          <w:szCs w:val="24"/>
        </w:rPr>
        <w:t>短路故障，</w:t>
      </w:r>
      <w:r>
        <w:rPr>
          <w:rFonts w:hint="eastAsia"/>
          <w:sz w:val="24"/>
          <w:szCs w:val="24"/>
        </w:rPr>
        <w:t>I</w:t>
      </w:r>
      <w:r>
        <w:rPr>
          <w:rFonts w:hint="eastAsia"/>
          <w:sz w:val="24"/>
          <w:szCs w:val="24"/>
        </w:rPr>
        <w:t>母小差元件</w:t>
      </w:r>
      <w:proofErr w:type="gramStart"/>
      <w:r>
        <w:rPr>
          <w:rFonts w:hint="eastAsia"/>
          <w:sz w:val="24"/>
          <w:szCs w:val="24"/>
        </w:rPr>
        <w:t>的差流为</w:t>
      </w:r>
      <w:proofErr w:type="gramEnd"/>
      <w:r>
        <w:rPr>
          <w:sz w:val="24"/>
          <w:szCs w:val="24"/>
        </w:rPr>
        <w:object w:dxaOrig="2640" w:dyaOrig="388" w14:anchorId="760809BA">
          <v:shape id="_x0000_i1706" type="#_x0000_t75" style="width:132.1pt;height:19.4pt" o:ole="">
            <v:imagedata r:id="rId1286" o:title=""/>
          </v:shape>
          <o:OLEObject Type="Embed" ProgID="Equation.3" ShapeID="_x0000_i1706" DrawAspect="Content" ObjectID="_1662217203" r:id="rId1287"/>
        </w:object>
      </w:r>
      <w:r>
        <w:rPr>
          <w:rFonts w:hint="eastAsia"/>
          <w:sz w:val="24"/>
          <w:szCs w:val="24"/>
        </w:rPr>
        <w:t>；</w:t>
      </w:r>
      <w:r>
        <w:rPr>
          <w:rFonts w:hint="eastAsia"/>
          <w:sz w:val="24"/>
          <w:szCs w:val="24"/>
        </w:rPr>
        <w:t>I</w:t>
      </w:r>
      <w:r>
        <w:rPr>
          <w:rFonts w:hint="eastAsia"/>
          <w:sz w:val="24"/>
          <w:szCs w:val="24"/>
        </w:rPr>
        <w:t>母小差元件的制动电流也为</w:t>
      </w:r>
      <w:r>
        <w:rPr>
          <w:sz w:val="24"/>
          <w:szCs w:val="24"/>
        </w:rPr>
        <w:object w:dxaOrig="1440" w:dyaOrig="388" w14:anchorId="2D6A2CF1">
          <v:shape id="_x0000_i1707" type="#_x0000_t75" style="width:1in;height:19.4pt" o:ole="">
            <v:imagedata r:id="rId1288" o:title=""/>
          </v:shape>
          <o:OLEObject Type="Embed" ProgID="Equation.3" ShapeID="_x0000_i1707" DrawAspect="Content" ObjectID="_1662217204" r:id="rId1289"/>
        </w:object>
      </w:r>
      <w:r>
        <w:rPr>
          <w:rFonts w:hint="eastAsia"/>
          <w:sz w:val="24"/>
          <w:szCs w:val="24"/>
        </w:rPr>
        <w:t>。两者之比为</w:t>
      </w:r>
      <w:r>
        <w:rPr>
          <w:rFonts w:hint="eastAsia"/>
          <w:sz w:val="24"/>
          <w:szCs w:val="24"/>
        </w:rPr>
        <w:t>1</w:t>
      </w:r>
      <w:r>
        <w:rPr>
          <w:rFonts w:hint="eastAsia"/>
          <w:sz w:val="24"/>
          <w:szCs w:val="24"/>
        </w:rPr>
        <w:t>。大差元件</w:t>
      </w:r>
      <w:proofErr w:type="gramStart"/>
      <w:r>
        <w:rPr>
          <w:rFonts w:hint="eastAsia"/>
          <w:sz w:val="24"/>
          <w:szCs w:val="24"/>
        </w:rPr>
        <w:t>的差流与</w:t>
      </w:r>
      <w:proofErr w:type="gramEnd"/>
      <w:r>
        <w:rPr>
          <w:rFonts w:hint="eastAsia"/>
          <w:sz w:val="24"/>
          <w:szCs w:val="24"/>
        </w:rPr>
        <w:t>制动电流与</w:t>
      </w:r>
      <w:r>
        <w:rPr>
          <w:rFonts w:hint="eastAsia"/>
          <w:sz w:val="24"/>
          <w:szCs w:val="24"/>
        </w:rPr>
        <w:t>I</w:t>
      </w:r>
      <w:r>
        <w:rPr>
          <w:rFonts w:hint="eastAsia"/>
          <w:sz w:val="24"/>
          <w:szCs w:val="24"/>
        </w:rPr>
        <w:t>母小差相同，两者之比也为</w:t>
      </w:r>
      <w:r>
        <w:rPr>
          <w:rFonts w:hint="eastAsia"/>
          <w:sz w:val="24"/>
          <w:szCs w:val="24"/>
        </w:rPr>
        <w:t>1</w:t>
      </w:r>
      <w:r>
        <w:rPr>
          <w:rFonts w:hint="eastAsia"/>
          <w:sz w:val="24"/>
          <w:szCs w:val="24"/>
        </w:rPr>
        <w:t>。</w:t>
      </w:r>
    </w:p>
    <w:p w14:paraId="3A75702D" w14:textId="3B4E9448" w:rsidR="008A5222" w:rsidRPr="006107AE" w:rsidRDefault="008A3171" w:rsidP="006107AE">
      <w:pPr>
        <w:ind w:firstLine="420"/>
        <w:rPr>
          <w:rFonts w:hint="eastAsia"/>
          <w:sz w:val="24"/>
          <w:szCs w:val="24"/>
        </w:rPr>
      </w:pPr>
      <w:proofErr w:type="gramStart"/>
      <w:r>
        <w:rPr>
          <w:rFonts w:hint="eastAsia"/>
          <w:sz w:val="24"/>
          <w:szCs w:val="24"/>
        </w:rPr>
        <w:t>当母联断开</w:t>
      </w:r>
      <w:proofErr w:type="gramEnd"/>
      <w:r>
        <w:rPr>
          <w:rFonts w:hint="eastAsia"/>
          <w:sz w:val="24"/>
          <w:szCs w:val="24"/>
        </w:rPr>
        <w:t>时</w:t>
      </w:r>
      <w:r>
        <w:rPr>
          <w:rFonts w:hint="eastAsia"/>
          <w:sz w:val="24"/>
          <w:szCs w:val="24"/>
        </w:rPr>
        <w:t>I</w:t>
      </w:r>
      <w:proofErr w:type="gramStart"/>
      <w:r>
        <w:rPr>
          <w:rFonts w:hint="eastAsia"/>
          <w:sz w:val="24"/>
          <w:szCs w:val="24"/>
        </w:rPr>
        <w:t>母发生</w:t>
      </w:r>
      <w:proofErr w:type="gramEnd"/>
      <w:r>
        <w:rPr>
          <w:rFonts w:hint="eastAsia"/>
          <w:sz w:val="24"/>
          <w:szCs w:val="24"/>
        </w:rPr>
        <w:t>短路故障时，</w:t>
      </w:r>
      <w:r>
        <w:rPr>
          <w:rFonts w:hint="eastAsia"/>
          <w:sz w:val="24"/>
          <w:szCs w:val="24"/>
        </w:rPr>
        <w:t>I</w:t>
      </w:r>
      <w:r>
        <w:rPr>
          <w:rFonts w:hint="eastAsia"/>
          <w:sz w:val="24"/>
          <w:szCs w:val="24"/>
        </w:rPr>
        <w:t>母小差元件</w:t>
      </w:r>
      <w:proofErr w:type="gramStart"/>
      <w:r>
        <w:rPr>
          <w:rFonts w:hint="eastAsia"/>
          <w:sz w:val="24"/>
          <w:szCs w:val="24"/>
        </w:rPr>
        <w:t>的差流为</w:t>
      </w:r>
      <w:proofErr w:type="gramEnd"/>
      <w:r>
        <w:rPr>
          <w:sz w:val="24"/>
          <w:szCs w:val="24"/>
        </w:rPr>
        <w:object w:dxaOrig="683" w:dyaOrig="388" w14:anchorId="5D4AE381">
          <v:shape id="_x0000_i1708" type="#_x0000_t75" style="width:34.45pt;height:19.4pt" o:ole="">
            <v:imagedata r:id="rId1290" o:title=""/>
          </v:shape>
          <o:OLEObject Type="Embed" ProgID="Equation.3" ShapeID="_x0000_i1708" DrawAspect="Content" ObjectID="_1662217205" r:id="rId1291"/>
        </w:object>
      </w:r>
      <w:r>
        <w:rPr>
          <w:rFonts w:hint="eastAsia"/>
          <w:sz w:val="24"/>
          <w:szCs w:val="24"/>
        </w:rPr>
        <w:t>，制动电流也为</w:t>
      </w:r>
      <w:r>
        <w:rPr>
          <w:sz w:val="24"/>
          <w:szCs w:val="24"/>
        </w:rPr>
        <w:object w:dxaOrig="683" w:dyaOrig="388" w14:anchorId="1D06B06B">
          <v:shape id="_x0000_i1709" type="#_x0000_t75" style="width:34.45pt;height:19.4pt" o:ole="">
            <v:imagedata r:id="rId1292" o:title=""/>
          </v:shape>
          <o:OLEObject Type="Embed" ProgID="Equation.3" ShapeID="_x0000_i1709" DrawAspect="Content" ObjectID="_1662217206" r:id="rId1293"/>
        </w:object>
      </w:r>
      <w:r>
        <w:rPr>
          <w:rFonts w:hint="eastAsia"/>
          <w:sz w:val="24"/>
          <w:szCs w:val="24"/>
        </w:rPr>
        <w:t>，两者之比为</w:t>
      </w:r>
      <w:r>
        <w:rPr>
          <w:rFonts w:hint="eastAsia"/>
          <w:sz w:val="24"/>
          <w:szCs w:val="24"/>
        </w:rPr>
        <w:t>1</w:t>
      </w:r>
      <w:r>
        <w:rPr>
          <w:rFonts w:hint="eastAsia"/>
          <w:sz w:val="24"/>
          <w:szCs w:val="24"/>
        </w:rPr>
        <w:t>。而大差元件的制动电流仍为</w:t>
      </w:r>
      <w:r>
        <w:rPr>
          <w:sz w:val="24"/>
          <w:szCs w:val="24"/>
        </w:rPr>
        <w:object w:dxaOrig="1440" w:dyaOrig="388" w14:anchorId="24AAC992">
          <v:shape id="_x0000_i1710" type="#_x0000_t75" style="width:1in;height:19.4pt" o:ole="">
            <v:imagedata r:id="rId1288" o:title=""/>
          </v:shape>
          <o:OLEObject Type="Embed" ProgID="Equation.3" ShapeID="_x0000_i1710" DrawAspect="Content" ObjectID="_1662217207" r:id="rId1294"/>
        </w:object>
      </w:r>
      <w:r>
        <w:rPr>
          <w:rFonts w:hint="eastAsia"/>
          <w:sz w:val="24"/>
          <w:szCs w:val="24"/>
        </w:rPr>
        <w:t>，但</w:t>
      </w:r>
      <w:proofErr w:type="gramStart"/>
      <w:r>
        <w:rPr>
          <w:rFonts w:hint="eastAsia"/>
          <w:sz w:val="24"/>
          <w:szCs w:val="24"/>
        </w:rPr>
        <w:t>差流确只有</w:t>
      </w:r>
      <w:proofErr w:type="gramEnd"/>
      <w:r>
        <w:rPr>
          <w:sz w:val="24"/>
          <w:szCs w:val="24"/>
        </w:rPr>
        <w:object w:dxaOrig="683" w:dyaOrig="388" w14:anchorId="4703B191">
          <v:shape id="_x0000_i1711" type="#_x0000_t75" style="width:34.45pt;height:19.4pt" o:ole="">
            <v:imagedata r:id="rId1290" o:title=""/>
          </v:shape>
          <o:OLEObject Type="Embed" ProgID="Equation.3" ShapeID="_x0000_i1711" DrawAspect="Content" ObjectID="_1662217208" r:id="rId1295"/>
        </w:object>
      </w:r>
      <w:r>
        <w:rPr>
          <w:rFonts w:hint="eastAsia"/>
          <w:sz w:val="24"/>
          <w:szCs w:val="24"/>
        </w:rPr>
        <w:t>。显然大差元件的动作灵敏度大大下降。</w:t>
      </w:r>
    </w:p>
    <w:p w14:paraId="465D4DA8"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hint="eastAsia"/>
        </w:rPr>
        <w:t>CVT</w:t>
      </w:r>
      <w:r w:rsidRPr="00443E8F">
        <w:rPr>
          <w:rFonts w:ascii="Calibri" w:eastAsia="宋体" w:hAnsi="Calibri" w:hint="eastAsia"/>
        </w:rPr>
        <w:t>电压互感器结构如图</w:t>
      </w:r>
      <w:r w:rsidRPr="00443E8F">
        <w:rPr>
          <w:rFonts w:ascii="Calibri" w:eastAsia="宋体" w:hAnsi="Calibri" w:hint="eastAsia"/>
        </w:rPr>
        <w:t>1</w:t>
      </w:r>
      <w:r w:rsidRPr="00443E8F">
        <w:rPr>
          <w:rFonts w:ascii="Calibri" w:eastAsia="宋体" w:hAnsi="Calibri" w:hint="eastAsia"/>
        </w:rPr>
        <w:t>所示，</w:t>
      </w:r>
      <w:r w:rsidRPr="00443E8F">
        <w:rPr>
          <w:rFonts w:ascii="Calibri" w:eastAsia="宋体" w:hAnsi="Calibri" w:hint="eastAsia"/>
        </w:rPr>
        <w:t>C1=C2=C3=C</w:t>
      </w:r>
      <w:r w:rsidRPr="00443E8F">
        <w:rPr>
          <w:rFonts w:ascii="Calibri" w:eastAsia="宋体" w:hAnsi="Calibri" w:hint="eastAsia"/>
        </w:rPr>
        <w:t>，若</w:t>
      </w:r>
      <w:r w:rsidRPr="00443E8F">
        <w:rPr>
          <w:rFonts w:ascii="Calibri" w:eastAsia="宋体" w:hAnsi="Calibri" w:hint="eastAsia"/>
        </w:rPr>
        <w:t>C1</w:t>
      </w:r>
      <w:r w:rsidRPr="00443E8F">
        <w:rPr>
          <w:rFonts w:ascii="Calibri" w:eastAsia="宋体" w:hAnsi="Calibri" w:hint="eastAsia"/>
        </w:rPr>
        <w:t>被短路击穿，试分析此时的二次过电压值为多少。</w:t>
      </w:r>
    </w:p>
    <w:p w14:paraId="047901AC" w14:textId="77777777" w:rsidR="008A5222" w:rsidRDefault="008A3171">
      <w:pPr>
        <w:jc w:val="center"/>
        <w:rPr>
          <w:sz w:val="24"/>
          <w:szCs w:val="24"/>
        </w:rPr>
      </w:pPr>
      <w:r>
        <w:rPr>
          <w:noProof/>
          <w:sz w:val="24"/>
          <w:szCs w:val="24"/>
        </w:rPr>
        <w:drawing>
          <wp:inline distT="0" distB="0" distL="0" distR="0" wp14:anchorId="73BFE51C" wp14:editId="23C5506B">
            <wp:extent cx="3195955" cy="1418590"/>
            <wp:effectExtent l="0" t="0" r="0" b="0"/>
            <wp:docPr id="1327"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 name="图片 274"/>
                    <pic:cNvPicPr>
                      <a:picLocks noChangeAspect="1" noChangeArrowheads="1"/>
                    </pic:cNvPicPr>
                  </pic:nvPicPr>
                  <pic:blipFill>
                    <a:blip r:embed="rId1296" cstate="print"/>
                    <a:srcRect/>
                    <a:stretch>
                      <a:fillRect/>
                    </a:stretch>
                  </pic:blipFill>
                  <pic:spPr>
                    <a:xfrm>
                      <a:off x="0" y="0"/>
                      <a:ext cx="3195955" cy="1418590"/>
                    </a:xfrm>
                    <a:prstGeom prst="rect">
                      <a:avLst/>
                    </a:prstGeom>
                    <a:noFill/>
                    <a:ln w="9525" cmpd="sng">
                      <a:noFill/>
                      <a:miter lim="800000"/>
                      <a:headEnd/>
                      <a:tailEnd/>
                    </a:ln>
                  </pic:spPr>
                </pic:pic>
              </a:graphicData>
            </a:graphic>
          </wp:inline>
        </w:drawing>
      </w:r>
    </w:p>
    <w:p w14:paraId="3141DC95" w14:textId="77777777" w:rsidR="008A5222" w:rsidRDefault="008A3171">
      <w:pPr>
        <w:jc w:val="center"/>
        <w:rPr>
          <w:sz w:val="24"/>
          <w:szCs w:val="24"/>
        </w:rPr>
      </w:pPr>
      <w:r>
        <w:rPr>
          <w:rFonts w:hint="eastAsia"/>
          <w:sz w:val="24"/>
          <w:szCs w:val="24"/>
        </w:rPr>
        <w:t>图</w:t>
      </w:r>
      <w:r>
        <w:rPr>
          <w:rFonts w:hint="eastAsia"/>
          <w:sz w:val="24"/>
          <w:szCs w:val="24"/>
        </w:rPr>
        <w:t>1  CVT</w:t>
      </w:r>
      <w:r>
        <w:rPr>
          <w:rFonts w:hint="eastAsia"/>
          <w:sz w:val="24"/>
          <w:szCs w:val="24"/>
        </w:rPr>
        <w:t>结构简图</w:t>
      </w:r>
    </w:p>
    <w:p w14:paraId="46B80357" w14:textId="77777777" w:rsidR="008A5222" w:rsidRDefault="008A3171">
      <w:pPr>
        <w:spacing w:line="480" w:lineRule="auto"/>
        <w:rPr>
          <w:sz w:val="24"/>
          <w:szCs w:val="24"/>
        </w:rPr>
      </w:pPr>
      <w:r>
        <w:rPr>
          <w:rFonts w:hint="eastAsia"/>
          <w:sz w:val="24"/>
          <w:szCs w:val="24"/>
        </w:rPr>
        <w:t>答：故障前：设二次电压有效值</w:t>
      </w:r>
      <w:r>
        <w:rPr>
          <w:rFonts w:hint="eastAsia"/>
          <w:sz w:val="24"/>
          <w:szCs w:val="24"/>
        </w:rPr>
        <w:t>U</w:t>
      </w:r>
      <w:r>
        <w:rPr>
          <w:rFonts w:hint="eastAsia"/>
          <w:sz w:val="24"/>
          <w:szCs w:val="24"/>
        </w:rPr>
        <w:t>，一次侧额定电压</w:t>
      </w:r>
      <w:r>
        <w:rPr>
          <w:rFonts w:hint="eastAsia"/>
          <w:sz w:val="24"/>
          <w:szCs w:val="24"/>
        </w:rPr>
        <w:t>UN</w:t>
      </w:r>
      <w:r>
        <w:rPr>
          <w:rFonts w:hint="eastAsia"/>
          <w:sz w:val="24"/>
          <w:szCs w:val="24"/>
        </w:rPr>
        <w:t>，</w:t>
      </w:r>
      <w:r>
        <w:rPr>
          <w:rFonts w:hint="eastAsia"/>
          <w:sz w:val="24"/>
          <w:szCs w:val="24"/>
        </w:rPr>
        <w:t>CVT</w:t>
      </w:r>
      <w:r>
        <w:rPr>
          <w:rFonts w:hint="eastAsia"/>
          <w:sz w:val="24"/>
          <w:szCs w:val="24"/>
        </w:rPr>
        <w:t>变比为</w:t>
      </w:r>
      <w:r>
        <w:rPr>
          <w:rFonts w:hint="eastAsia"/>
          <w:sz w:val="24"/>
          <w:szCs w:val="24"/>
        </w:rPr>
        <w:t>N</w:t>
      </w:r>
      <w:r>
        <w:rPr>
          <w:rFonts w:hint="eastAsia"/>
          <w:sz w:val="24"/>
          <w:szCs w:val="24"/>
        </w:rPr>
        <w:t>；</w:t>
      </w:r>
    </w:p>
    <w:p w14:paraId="1C64F7D3" w14:textId="77777777" w:rsidR="008A5222" w:rsidRDefault="008A3171">
      <w:pPr>
        <w:spacing w:line="480" w:lineRule="auto"/>
        <w:rPr>
          <w:sz w:val="24"/>
          <w:szCs w:val="24"/>
        </w:rPr>
      </w:pPr>
      <w:r>
        <w:rPr>
          <w:rFonts w:hint="eastAsia"/>
          <w:sz w:val="24"/>
          <w:szCs w:val="24"/>
        </w:rPr>
        <w:t>根据</w:t>
      </w:r>
      <w:r>
        <w:rPr>
          <w:rFonts w:hint="eastAsia"/>
          <w:sz w:val="24"/>
          <w:szCs w:val="24"/>
        </w:rPr>
        <w:t>C1U1=C2U2=C3U3=C</w:t>
      </w:r>
      <w:r>
        <w:rPr>
          <w:rFonts w:hint="eastAsia"/>
          <w:sz w:val="24"/>
          <w:szCs w:val="24"/>
        </w:rPr>
        <w:t>总</w:t>
      </w:r>
      <w:r>
        <w:rPr>
          <w:rFonts w:hint="eastAsia"/>
          <w:sz w:val="24"/>
          <w:szCs w:val="24"/>
        </w:rPr>
        <w:t xml:space="preserve">UN          </w:t>
      </w:r>
      <w:r>
        <w:rPr>
          <w:rFonts w:hint="eastAsia"/>
          <w:sz w:val="24"/>
          <w:szCs w:val="24"/>
        </w:rPr>
        <w:t>（</w:t>
      </w:r>
      <w:r>
        <w:rPr>
          <w:rFonts w:hint="eastAsia"/>
          <w:sz w:val="24"/>
          <w:szCs w:val="24"/>
        </w:rPr>
        <w:t>1</w:t>
      </w:r>
      <w:r>
        <w:rPr>
          <w:rFonts w:hint="eastAsia"/>
          <w:sz w:val="24"/>
          <w:szCs w:val="24"/>
        </w:rPr>
        <w:t>）</w:t>
      </w:r>
    </w:p>
    <w:p w14:paraId="68841D9C" w14:textId="77777777" w:rsidR="008A5222" w:rsidRDefault="008A3171">
      <w:pPr>
        <w:spacing w:line="480" w:lineRule="auto"/>
        <w:rPr>
          <w:sz w:val="24"/>
          <w:szCs w:val="24"/>
        </w:rPr>
      </w:pPr>
      <w:r>
        <w:rPr>
          <w:rFonts w:hint="eastAsia"/>
          <w:sz w:val="24"/>
          <w:szCs w:val="24"/>
        </w:rPr>
        <w:t>C</w:t>
      </w:r>
      <w:r>
        <w:rPr>
          <w:rFonts w:hint="eastAsia"/>
          <w:sz w:val="24"/>
          <w:szCs w:val="24"/>
        </w:rPr>
        <w:t>总</w:t>
      </w:r>
      <w:r>
        <w:rPr>
          <w:rFonts w:hint="eastAsia"/>
          <w:sz w:val="24"/>
          <w:szCs w:val="24"/>
        </w:rPr>
        <w:t>=</w:t>
      </w:r>
      <m:oMath>
        <m:f>
          <m:fPr>
            <m:ctrlPr>
              <w:rPr>
                <w:rFonts w:ascii="Cambria Math" w:hAnsi="Cambria Math"/>
                <w:sz w:val="24"/>
                <w:szCs w:val="24"/>
              </w:rPr>
            </m:ctrlPr>
          </m:fPr>
          <m:num>
            <m:sSub>
              <m:sSubPr>
                <m:ctrlPr>
                  <w:rPr>
                    <w:rFonts w:ascii="Cambria Math" w:hAnsi="Cambria Math"/>
                    <w:sz w:val="24"/>
                    <w:szCs w:val="24"/>
                  </w:rPr>
                </m:ctrlPr>
              </m:sSubPr>
              <m:e>
                <m:sSub>
                  <m:sSubPr>
                    <m:ctrlPr>
                      <w:rPr>
                        <w:rFonts w:ascii="Cambria Math" w:hAnsi="Cambria Math"/>
                        <w:sz w:val="24"/>
                        <w:szCs w:val="24"/>
                      </w:rPr>
                    </m:ctrlPr>
                  </m:sSubPr>
                  <m:e>
                    <m:r>
                      <m:rPr>
                        <m:sty m:val="p"/>
                      </m:rPr>
                      <w:rPr>
                        <w:rFonts w:ascii="Cambria Math" w:hAnsi="Cambria Math"/>
                        <w:sz w:val="24"/>
                        <w:szCs w:val="24"/>
                      </w:rPr>
                      <m:t>C</m:t>
                    </m:r>
                  </m:e>
                  <m:sub>
                    <m:r>
                      <m:rPr>
                        <m:sty m:val="p"/>
                      </m:rPr>
                      <w:rPr>
                        <w:rFonts w:ascii="Cambria Math" w:hAnsi="Cambria Math"/>
                        <w:sz w:val="24"/>
                        <w:szCs w:val="24"/>
                      </w:rPr>
                      <m:t>1</m:t>
                    </m:r>
                  </m:sub>
                </m:sSub>
                <m:r>
                  <m:rPr>
                    <m:sty m:val="p"/>
                  </m:rPr>
                  <w:rPr>
                    <w:rFonts w:ascii="Cambria Math" w:hAnsi="Cambria Math"/>
                    <w:sz w:val="24"/>
                    <w:szCs w:val="24"/>
                  </w:rPr>
                  <m:t>C</m:t>
                </m:r>
              </m:e>
              <m:sub>
                <m:r>
                  <m:rPr>
                    <m:sty m:val="p"/>
                  </m:rPr>
                  <w:rPr>
                    <w:rFonts w:ascii="Cambria Math" w:hAnsi="Cambria Math"/>
                    <w:sz w:val="24"/>
                    <w:szCs w:val="24"/>
                  </w:rPr>
                  <m:t>2</m:t>
                </m:r>
              </m:sub>
            </m:sSub>
            <m:sSub>
              <m:sSubPr>
                <m:ctrlPr>
                  <w:rPr>
                    <w:rFonts w:ascii="Cambria Math" w:hAnsi="Cambria Math"/>
                    <w:sz w:val="24"/>
                    <w:szCs w:val="24"/>
                  </w:rPr>
                </m:ctrlPr>
              </m:sSubPr>
              <m:e>
                <m:r>
                  <m:rPr>
                    <m:sty m:val="p"/>
                  </m:rPr>
                  <w:rPr>
                    <w:rFonts w:ascii="Cambria Math" w:hAnsi="Cambria Math"/>
                    <w:sz w:val="24"/>
                    <w:szCs w:val="24"/>
                  </w:rPr>
                  <m:t>C</m:t>
                </m:r>
              </m:e>
              <m:sub>
                <m:r>
                  <m:rPr>
                    <m:sty m:val="p"/>
                  </m:rPr>
                  <w:rPr>
                    <w:rFonts w:ascii="Cambria Math" w:hAnsi="Cambria Math"/>
                    <w:sz w:val="24"/>
                    <w:szCs w:val="24"/>
                  </w:rPr>
                  <m:t>3</m:t>
                </m:r>
              </m:sub>
            </m:sSub>
          </m:num>
          <m:den>
            <m:sSub>
              <m:sSubPr>
                <m:ctrlPr>
                  <w:rPr>
                    <w:rFonts w:ascii="Cambria Math" w:hAnsi="Cambria Math"/>
                    <w:sz w:val="24"/>
                    <w:szCs w:val="24"/>
                  </w:rPr>
                </m:ctrlPr>
              </m:sSubPr>
              <m:e>
                <m:r>
                  <m:rPr>
                    <m:sty m:val="p"/>
                  </m:rPr>
                  <w:rPr>
                    <w:rFonts w:ascii="Cambria Math" w:hAnsi="Cambria Math"/>
                    <w:sz w:val="24"/>
                    <w:szCs w:val="24"/>
                  </w:rPr>
                  <m:t>C</m:t>
                </m:r>
              </m:e>
              <m:sub>
                <m:r>
                  <m:rPr>
                    <m:sty m:val="p"/>
                  </m:rPr>
                  <w:rPr>
                    <w:rFonts w:ascii="Cambria Math" w:hAnsi="Cambria Math"/>
                    <w:sz w:val="24"/>
                    <w:szCs w:val="24"/>
                  </w:rPr>
                  <m:t>1</m:t>
                </m:r>
              </m:sub>
            </m:sSub>
            <m:sSub>
              <m:sSubPr>
                <m:ctrlPr>
                  <w:rPr>
                    <w:rFonts w:ascii="Cambria Math" w:hAnsi="Cambria Math"/>
                    <w:sz w:val="24"/>
                    <w:szCs w:val="24"/>
                  </w:rPr>
                </m:ctrlPr>
              </m:sSubPr>
              <m:e>
                <m:sSub>
                  <m:sSubPr>
                    <m:ctrlPr>
                      <w:rPr>
                        <w:rFonts w:ascii="Cambria Math" w:hAnsi="Cambria Math"/>
                        <w:sz w:val="24"/>
                        <w:szCs w:val="24"/>
                      </w:rPr>
                    </m:ctrlPr>
                  </m:sSubPr>
                  <m:e>
                    <m:r>
                      <m:rPr>
                        <m:sty m:val="p"/>
                      </m:rPr>
                      <w:rPr>
                        <w:rFonts w:ascii="Cambria Math" w:hAnsi="Cambria Math"/>
                        <w:sz w:val="24"/>
                        <w:szCs w:val="24"/>
                      </w:rPr>
                      <m:t>C</m:t>
                    </m:r>
                  </m:e>
                  <m:sub>
                    <m:r>
                      <m:rPr>
                        <m:sty m:val="p"/>
                      </m:rPr>
                      <w:rPr>
                        <w:rFonts w:ascii="Cambria Math" w:hAnsi="Cambria Math"/>
                        <w:sz w:val="24"/>
                        <w:szCs w:val="24"/>
                      </w:rPr>
                      <m:t>2</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C</m:t>
                    </m:r>
                  </m:e>
                  <m:sub>
                    <m:r>
                      <m:rPr>
                        <m:sty m:val="p"/>
                      </m:rPr>
                      <w:rPr>
                        <w:rFonts w:ascii="Cambria Math" w:hAnsi="Cambria Math"/>
                        <w:sz w:val="24"/>
                        <w:szCs w:val="24"/>
                      </w:rPr>
                      <m:t>1</m:t>
                    </m:r>
                  </m:sub>
                </m:sSub>
                <m:r>
                  <m:rPr>
                    <m:sty m:val="p"/>
                  </m:rPr>
                  <w:rPr>
                    <w:rFonts w:ascii="Cambria Math" w:hAnsi="Cambria Math"/>
                    <w:sz w:val="24"/>
                    <w:szCs w:val="24"/>
                  </w:rPr>
                  <m:t>C</m:t>
                </m:r>
              </m:e>
              <m:sub>
                <m:r>
                  <m:rPr>
                    <m:sty m:val="p"/>
                  </m:rPr>
                  <w:rPr>
                    <w:rFonts w:ascii="Cambria Math" w:hAnsi="Cambria Math"/>
                    <w:sz w:val="24"/>
                    <w:szCs w:val="24"/>
                  </w:rPr>
                  <m:t>3</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C</m:t>
                </m:r>
              </m:e>
              <m:sub>
                <m:r>
                  <m:rPr>
                    <m:sty m:val="p"/>
                  </m:rPr>
                  <w:rPr>
                    <w:rFonts w:ascii="Cambria Math" w:hAnsi="Cambria Math"/>
                    <w:sz w:val="24"/>
                    <w:szCs w:val="24"/>
                  </w:rPr>
                  <m:t>2</m:t>
                </m:r>
              </m:sub>
            </m:sSub>
            <m:sSub>
              <m:sSubPr>
                <m:ctrlPr>
                  <w:rPr>
                    <w:rFonts w:ascii="Cambria Math" w:hAnsi="Cambria Math"/>
                    <w:sz w:val="24"/>
                    <w:szCs w:val="24"/>
                  </w:rPr>
                </m:ctrlPr>
              </m:sSubPr>
              <m:e>
                <m:r>
                  <m:rPr>
                    <m:sty m:val="p"/>
                  </m:rPr>
                  <w:rPr>
                    <w:rFonts w:ascii="Cambria Math" w:hAnsi="Cambria Math"/>
                    <w:sz w:val="24"/>
                    <w:szCs w:val="24"/>
                  </w:rPr>
                  <m:t>C</m:t>
                </m:r>
              </m:e>
              <m:sub>
                <m:r>
                  <m:rPr>
                    <m:sty m:val="p"/>
                  </m:rPr>
                  <w:rPr>
                    <w:rFonts w:ascii="Cambria Math" w:hAnsi="Cambria Math"/>
                    <w:sz w:val="24"/>
                    <w:szCs w:val="24"/>
                  </w:rPr>
                  <m:t>3</m:t>
                </m:r>
              </m:sub>
            </m:sSub>
          </m:den>
        </m:f>
      </m:oMath>
      <w:r>
        <w:rPr>
          <w:rFonts w:hint="eastAsia"/>
          <w:sz w:val="24"/>
          <w:szCs w:val="24"/>
        </w:rPr>
        <w:t xml:space="preserve"> </w:t>
      </w:r>
      <w:r>
        <w:rPr>
          <w:rFonts w:hint="eastAsia"/>
          <w:sz w:val="24"/>
          <w:szCs w:val="24"/>
        </w:rPr>
        <w:t>；已知</w:t>
      </w:r>
      <w:r>
        <w:rPr>
          <w:rFonts w:hint="eastAsia"/>
          <w:sz w:val="24"/>
          <w:szCs w:val="24"/>
        </w:rPr>
        <w:t xml:space="preserve">C1=C2=C3=C;  </w:t>
      </w:r>
      <w:r>
        <w:rPr>
          <w:rFonts w:hint="eastAsia"/>
          <w:sz w:val="24"/>
          <w:szCs w:val="24"/>
        </w:rPr>
        <w:t>（</w:t>
      </w:r>
      <w:r>
        <w:rPr>
          <w:rFonts w:hint="eastAsia"/>
          <w:sz w:val="24"/>
          <w:szCs w:val="24"/>
        </w:rPr>
        <w:t>2</w:t>
      </w:r>
      <w:r>
        <w:rPr>
          <w:rFonts w:hint="eastAsia"/>
          <w:sz w:val="24"/>
          <w:szCs w:val="24"/>
        </w:rPr>
        <w:t>）</w:t>
      </w:r>
    </w:p>
    <w:p w14:paraId="2F70E036" w14:textId="77777777" w:rsidR="008A5222" w:rsidRDefault="008A3171">
      <w:pPr>
        <w:spacing w:line="480" w:lineRule="auto"/>
        <w:rPr>
          <w:sz w:val="24"/>
          <w:szCs w:val="24"/>
        </w:rPr>
      </w:pPr>
      <w:r>
        <w:rPr>
          <w:rFonts w:hint="eastAsia"/>
          <w:sz w:val="24"/>
          <w:szCs w:val="24"/>
        </w:rPr>
        <w:t>那么</w:t>
      </w:r>
      <w:r>
        <w:rPr>
          <w:rFonts w:hint="eastAsia"/>
          <w:sz w:val="24"/>
          <w:szCs w:val="24"/>
        </w:rPr>
        <w:t>C</w:t>
      </w:r>
      <w:r>
        <w:rPr>
          <w:rFonts w:hint="eastAsia"/>
          <w:sz w:val="24"/>
          <w:szCs w:val="24"/>
        </w:rPr>
        <w:t>总</w:t>
      </w:r>
      <w:r>
        <w:rPr>
          <w:rFonts w:hint="eastAsia"/>
          <w:sz w:val="24"/>
          <w:szCs w:val="24"/>
        </w:rPr>
        <w:t>=C</w:t>
      </w:r>
      <w:r w:rsidR="00FC6597">
        <w:rPr>
          <w:sz w:val="24"/>
          <w:szCs w:val="24"/>
        </w:rPr>
        <w:pict w14:anchorId="63AAEC6A">
          <v:shape id="_x0000_i1712" type="#_x0000_t75" style="width:5.65pt;height:15.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A0376&quot;/&gt;&lt;wsp:rsid wsp:val=&quot;000530D0&quot;/&gt;&lt;wsp:rsid wsp:val=&quot;000A79EA&quot;/&gt;&lt;wsp:rsid wsp:val=&quot;001B556D&quot;/&gt;&lt;wsp:rsid wsp:val=&quot;002D2438&quot;/&gt;&lt;wsp:rsid wsp:val=&quot;002F2E8A&quot;/&gt;&lt;wsp:rsid wsp:val=&quot;00384D74&quot;/&gt;&lt;wsp:rsid wsp:val=&quot;005234D7&quot;/&gt;&lt;wsp:rsid wsp:val=&quot;00585CC0&quot;/&gt;&lt;wsp:rsid wsp:val=&quot;00597A42&quot;/&gt;&lt;wsp:rsid wsp:val=&quot;00643EFD&quot;/&gt;&lt;wsp:rsid wsp:val=&quot;00661ED1&quot;/&gt;&lt;wsp:rsid wsp:val=&quot;00680D7F&quot;/&gt;&lt;wsp:rsid wsp:val=&quot;0077407A&quot;/&gt;&lt;wsp:rsid wsp:val=&quot;007B0995&quot;/&gt;&lt;wsp:rsid wsp:val=&quot;008726DB&quot;/&gt;&lt;wsp:rsid wsp:val=&quot;00915B0B&quot;/&gt;&lt;wsp:rsid wsp:val=&quot;00950C93&quot;/&gt;&lt;wsp:rsid wsp:val=&quot;00AA0FBA&quot;/&gt;&lt;wsp:rsid wsp:val=&quot;00B42861&quot;/&gt;&lt;wsp:rsid wsp:val=&quot;00B52577&quot;/&gt;&lt;wsp:rsid wsp:val=&quot;00B95B6C&quot;/&gt;&lt;wsp:rsid wsp:val=&quot;00BB6FFF&quot;/&gt;&lt;wsp:rsid wsp:val=&quot;00BD1267&quot;/&gt;&lt;wsp:rsid wsp:val=&quot;00D1502E&quot;/&gt;&lt;wsp:rsid wsp:val=&quot;00EA0376&quot;/&gt;&lt;wsp:rsid wsp:val=&quot;00EC165B&quot;/&gt;&lt;/wsp:rsids&gt;&lt;/w:docPr&gt;&lt;w:body&gt;&lt;w:p wsp:rsidR=&quot;00000000&quot; wsp:rsidRDefault=&quot;00AA0FBA&quot;&gt;&lt;m:oMathPara&gt;&lt;m:oMath&gt;&lt;m:r&gt;&lt;m:rPr&gt;&lt;m:sty m:val=&quot;p&quot;/&gt;&lt;/m:rPr&gt;&lt;w:rPr&gt;&lt;w:rFonts w:ascii=&quot;Cambria Math&quot; w:h-ansi=&quot;Cambria Math&quot;/&gt;&lt;wx:font wx:val=&quot;Cambria Math&quot;/&gt;&lt;w:sz w:val=&quot;24&quot;/&gt;&lt;w:sz-cs w:val=&quot;24&quot;/&gt;&lt;/w:rPr&gt;&lt;m:t&gt;/&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297" o:title="" chromakey="white"/>
          </v:shape>
        </w:pict>
      </w:r>
      <w:r>
        <w:rPr>
          <w:rFonts w:hint="eastAsia"/>
          <w:sz w:val="24"/>
          <w:szCs w:val="24"/>
        </w:rPr>
        <w:t>3 ; U3=UN</w:t>
      </w:r>
      <w:r w:rsidR="00FC6597">
        <w:rPr>
          <w:sz w:val="24"/>
          <w:szCs w:val="24"/>
        </w:rPr>
        <w:pict w14:anchorId="2F3C8CA7">
          <v:shape id="_x0000_i1713" type="#_x0000_t75" style="width:5.65pt;height:15.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A0376&quot;/&gt;&lt;wsp:rsid wsp:val=&quot;000530D0&quot;/&gt;&lt;wsp:rsid wsp:val=&quot;000A79EA&quot;/&gt;&lt;wsp:rsid wsp:val=&quot;001938F9&quot;/&gt;&lt;wsp:rsid wsp:val=&quot;001B556D&quot;/&gt;&lt;wsp:rsid wsp:val=&quot;002D2438&quot;/&gt;&lt;wsp:rsid wsp:val=&quot;002F2E8A&quot;/&gt;&lt;wsp:rsid wsp:val=&quot;00384D74&quot;/&gt;&lt;wsp:rsid wsp:val=&quot;005234D7&quot;/&gt;&lt;wsp:rsid wsp:val=&quot;00585CC0&quot;/&gt;&lt;wsp:rsid wsp:val=&quot;00597A42&quot;/&gt;&lt;wsp:rsid wsp:val=&quot;00643EFD&quot;/&gt;&lt;wsp:rsid wsp:val=&quot;00661ED1&quot;/&gt;&lt;wsp:rsid wsp:val=&quot;00680D7F&quot;/&gt;&lt;wsp:rsid wsp:val=&quot;0077407A&quot;/&gt;&lt;wsp:rsid wsp:val=&quot;007B0995&quot;/&gt;&lt;wsp:rsid wsp:val=&quot;008726DB&quot;/&gt;&lt;wsp:rsid wsp:val=&quot;00915B0B&quot;/&gt;&lt;wsp:rsid wsp:val=&quot;00950C93&quot;/&gt;&lt;wsp:rsid wsp:val=&quot;00B42861&quot;/&gt;&lt;wsp:rsid wsp:val=&quot;00B52577&quot;/&gt;&lt;wsp:rsid wsp:val=&quot;00B95B6C&quot;/&gt;&lt;wsp:rsid wsp:val=&quot;00BB6FFF&quot;/&gt;&lt;wsp:rsid wsp:val=&quot;00BD1267&quot;/&gt;&lt;wsp:rsid wsp:val=&quot;00D1502E&quot;/&gt;&lt;wsp:rsid wsp:val=&quot;00EA0376&quot;/&gt;&lt;wsp:rsid wsp:val=&quot;00EC165B&quot;/&gt;&lt;/wsp:rsids&gt;&lt;/w:docPr&gt;&lt;w:body&gt;&lt;w:p wsp:rsidR=&quot;00000000&quot; wsp:rsidRDefault=&quot;001938F9&quot;&gt;&lt;m:oMathPara&gt;&lt;m:oMath&gt;&lt;m:r&gt;&lt;m:rPr&gt;&lt;m:sty m:val=&quot;p&quot;/&gt;&lt;/m:rPr&gt;&lt;w:rPr&gt;&lt;w:rFonts w:ascii=&quot;Cambria Math&quot; w:h-ansi=&quot;Cambria Math&quot;/&gt;&lt;wx:font wx:val=&quot;Cambria Math&quot;/&gt;&lt;w:sz w:val=&quot;24&quot;/&gt;&lt;w:sz-cs w:val=&quot;24&quot;/&gt;&lt;/w:rPr&gt;&lt;m:t&gt;/&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297" o:title="" chromakey="white"/>
          </v:shape>
        </w:pict>
      </w:r>
      <w:r>
        <w:rPr>
          <w:rFonts w:hint="eastAsia"/>
          <w:sz w:val="24"/>
          <w:szCs w:val="24"/>
        </w:rPr>
        <w:t xml:space="preserve">3;              </w:t>
      </w:r>
      <w:r>
        <w:rPr>
          <w:rFonts w:hint="eastAsia"/>
          <w:sz w:val="24"/>
          <w:szCs w:val="24"/>
        </w:rPr>
        <w:t>（</w:t>
      </w:r>
      <w:r>
        <w:rPr>
          <w:rFonts w:hint="eastAsia"/>
          <w:sz w:val="24"/>
          <w:szCs w:val="24"/>
        </w:rPr>
        <w:t>3</w:t>
      </w:r>
      <w:r>
        <w:rPr>
          <w:rFonts w:hint="eastAsia"/>
          <w:sz w:val="24"/>
          <w:szCs w:val="24"/>
        </w:rPr>
        <w:t>）</w:t>
      </w:r>
    </w:p>
    <w:p w14:paraId="185638BC" w14:textId="77777777" w:rsidR="008A5222" w:rsidRDefault="008A3171">
      <w:pPr>
        <w:spacing w:line="480" w:lineRule="auto"/>
        <w:rPr>
          <w:sz w:val="24"/>
          <w:szCs w:val="24"/>
        </w:rPr>
      </w:pPr>
      <w:r>
        <w:rPr>
          <w:rFonts w:hint="eastAsia"/>
          <w:sz w:val="24"/>
          <w:szCs w:val="24"/>
        </w:rPr>
        <w:lastRenderedPageBreak/>
        <w:t>则</w:t>
      </w:r>
      <w:r>
        <w:rPr>
          <w:rFonts w:hint="eastAsia"/>
          <w:sz w:val="24"/>
          <w:szCs w:val="24"/>
        </w:rPr>
        <w:t>U= U3</w:t>
      </w:r>
      <w:r w:rsidR="00FC6597">
        <w:rPr>
          <w:sz w:val="24"/>
          <w:szCs w:val="24"/>
        </w:rPr>
        <w:pict w14:anchorId="40ECBCF5">
          <v:shape id="_x0000_i1714" type="#_x0000_t75" style="width:5.65pt;height:15.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A0376&quot;/&gt;&lt;wsp:rsid wsp:val=&quot;000530D0&quot;/&gt;&lt;wsp:rsid wsp:val=&quot;000A79EA&quot;/&gt;&lt;wsp:rsid wsp:val=&quot;001B556D&quot;/&gt;&lt;wsp:rsid wsp:val=&quot;002D2438&quot;/&gt;&lt;wsp:rsid wsp:val=&quot;002F2E8A&quot;/&gt;&lt;wsp:rsid wsp:val=&quot;00384D74&quot;/&gt;&lt;wsp:rsid wsp:val=&quot;005234D7&quot;/&gt;&lt;wsp:rsid wsp:val=&quot;00585CC0&quot;/&gt;&lt;wsp:rsid wsp:val=&quot;00597A42&quot;/&gt;&lt;wsp:rsid wsp:val=&quot;00643EFD&quot;/&gt;&lt;wsp:rsid wsp:val=&quot;00661ED1&quot;/&gt;&lt;wsp:rsid wsp:val=&quot;00680D7F&quot;/&gt;&lt;wsp:rsid wsp:val=&quot;0077407A&quot;/&gt;&lt;wsp:rsid wsp:val=&quot;007B0995&quot;/&gt;&lt;wsp:rsid wsp:val=&quot;008726DB&quot;/&gt;&lt;wsp:rsid wsp:val=&quot;008E6AB1&quot;/&gt;&lt;wsp:rsid wsp:val=&quot;00915B0B&quot;/&gt;&lt;wsp:rsid wsp:val=&quot;00950C93&quot;/&gt;&lt;wsp:rsid wsp:val=&quot;00B42861&quot;/&gt;&lt;wsp:rsid wsp:val=&quot;00B52577&quot;/&gt;&lt;wsp:rsid wsp:val=&quot;00B95B6C&quot;/&gt;&lt;wsp:rsid wsp:val=&quot;00BB6FFF&quot;/&gt;&lt;wsp:rsid wsp:val=&quot;00BD1267&quot;/&gt;&lt;wsp:rsid wsp:val=&quot;00D1502E&quot;/&gt;&lt;wsp:rsid wsp:val=&quot;00EA0376&quot;/&gt;&lt;wsp:rsid wsp:val=&quot;00EC165B&quot;/&gt;&lt;/wsp:rsids&gt;&lt;/w:docPr&gt;&lt;w:body&gt;&lt;w:p wsp:rsidR=&quot;00000000&quot; wsp:rsidRDefault=&quot;008E6AB1&quot;&gt;&lt;m:oMathPara&gt;&lt;m:oMath&gt;&lt;m:r&gt;&lt;m:rPr&gt;&lt;m:sty m:val=&quot;p&quot;/&gt;&lt;/m:rPr&gt;&lt;w:rPr&gt;&lt;w:rFonts w:ascii=&quot;Cambria Math&quot; w:h-ansi=&quot;Cambria Math&quot;/&gt;&lt;wx:font wx:val=&quot;Cambria Math&quot;/&gt;&lt;w:sz w:val=&quot;24&quot;/&gt;&lt;w:sz-cs w:val=&quot;24&quot;/&gt;&lt;/w:rPr&gt;&lt;m:t&gt;/&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297" o:title="" chromakey="white"/>
          </v:shape>
        </w:pict>
      </w:r>
      <w:r>
        <w:rPr>
          <w:rFonts w:hint="eastAsia"/>
          <w:sz w:val="24"/>
          <w:szCs w:val="24"/>
        </w:rPr>
        <w:t>N= UN</w:t>
      </w:r>
      <w:r w:rsidR="00FC6597">
        <w:rPr>
          <w:sz w:val="24"/>
          <w:szCs w:val="24"/>
        </w:rPr>
        <w:pict w14:anchorId="5519D81F">
          <v:shape id="_x0000_i1715" type="#_x0000_t75" style="width:3.75pt;height:15.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A0376&quot;/&gt;&lt;wsp:rsid wsp:val=&quot;000530D0&quot;/&gt;&lt;wsp:rsid wsp:val=&quot;000A79EA&quot;/&gt;&lt;wsp:rsid wsp:val=&quot;001B556D&quot;/&gt;&lt;wsp:rsid wsp:val=&quot;002D2438&quot;/&gt;&lt;wsp:rsid wsp:val=&quot;002F2E8A&quot;/&gt;&lt;wsp:rsid wsp:val=&quot;00384D74&quot;/&gt;&lt;wsp:rsid wsp:val=&quot;005234D7&quot;/&gt;&lt;wsp:rsid wsp:val=&quot;00585CC0&quot;/&gt;&lt;wsp:rsid wsp:val=&quot;00597A42&quot;/&gt;&lt;wsp:rsid wsp:val=&quot;00643EFD&quot;/&gt;&lt;wsp:rsid wsp:val=&quot;00661ED1&quot;/&gt;&lt;wsp:rsid wsp:val=&quot;00680D7F&quot;/&gt;&lt;wsp:rsid wsp:val=&quot;0077407A&quot;/&gt;&lt;wsp:rsid wsp:val=&quot;007B0995&quot;/&gt;&lt;wsp:rsid wsp:val=&quot;008726DB&quot;/&gt;&lt;wsp:rsid wsp:val=&quot;00915B0B&quot;/&gt;&lt;wsp:rsid wsp:val=&quot;00950C93&quot;/&gt;&lt;wsp:rsid wsp:val=&quot;00B42861&quot;/&gt;&lt;wsp:rsid wsp:val=&quot;00B52577&quot;/&gt;&lt;wsp:rsid wsp:val=&quot;00B95B6C&quot;/&gt;&lt;wsp:rsid wsp:val=&quot;00BB6FFF&quot;/&gt;&lt;wsp:rsid wsp:val=&quot;00BD1267&quot;/&gt;&lt;wsp:rsid wsp:val=&quot;00D1502E&quot;/&gt;&lt;wsp:rsid wsp:val=&quot;00E532D7&quot;/&gt;&lt;wsp:rsid wsp:val=&quot;00EA0376&quot;/&gt;&lt;wsp:rsid wsp:val=&quot;00EC165B&quot;/&gt;&lt;/wsp:rsids&gt;&lt;/w:docPr&gt;&lt;w:body&gt;&lt;w:p wsp:rsidR=&quot;00000000&quot; wsp:rsidRDefault=&quot;00E532D7&quot;&gt;&lt;m:oMathPara&gt;&lt;m:oMath&gt;&lt;m:r&gt;&lt;m:rPr&gt;&lt;m:sty m:val=&quot;p&quot;/&gt;&lt;/m:rPr&gt;&lt;w:rPr&gt;&lt;w:rFonts w:ascii=&quot;Cambria Math&quot; w:h-ansi=&quot;Cambria Math&quot;/&gt;&lt;wx:font wx:val=&quot;Cambria Math&quot;/&gt;&lt;w:sz w:val=&quot;24&quot;/&gt;&lt;w:sz-cs w:val=&quot;24&quot;/&gt;&lt;w:vertAlign w:val=&quot;subscript&quot;/&gt;&lt;/w:rPr&gt;&lt;m:t&gt;鈭?/m:t&gt;&lt;/m:r&gt;&lt;/m:oMath&gt;&lt;/m:oMaoMMM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298" o:title="" chromakey="white"/>
          </v:shape>
        </w:pict>
      </w:r>
      <w:r>
        <w:rPr>
          <w:rFonts w:hint="eastAsia"/>
          <w:sz w:val="24"/>
          <w:szCs w:val="24"/>
        </w:rPr>
        <w:t>N</w:t>
      </w:r>
      <w:r w:rsidR="00FC6597">
        <w:rPr>
          <w:sz w:val="24"/>
          <w:szCs w:val="24"/>
        </w:rPr>
        <w:pict w14:anchorId="5B850449">
          <v:shape id="_x0000_i1716" type="#_x0000_t75" style="width:5.65pt;height:15.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A0376&quot;/&gt;&lt;wsp:rsid wsp:val=&quot;000530D0&quot;/&gt;&lt;wsp:rsid wsp:val=&quot;000A79EA&quot;/&gt;&lt;wsp:rsid wsp:val=&quot;000D311E&quot;/&gt;&lt;wsp:rsid wsp:val=&quot;001B556D&quot;/&gt;&lt;wsp:rsid wsp:val=&quot;002D2438&quot;/&gt;&lt;wsp:rsid wsp:val=&quot;002F2E8A&quot;/&gt;&lt;wsp:rsid wsp:val=&quot;00384D74&quot;/&gt;&lt;wsp:rsid wsp:val=&quot;005234D7&quot;/&gt;&lt;wsp:rsid wsp:val=&quot;00585CC0&quot;/&gt;&lt;wsp:rsid wsp:val=&quot;00597A42&quot;/&gt;&lt;wsp:rsid wsp:val=&quot;00643EFD&quot;/&gt;&lt;wsp:rsid wsp:val=&quot;00661ED1&quot;/&gt;&lt;wsp:rsid wsp:val=&quot;00680D7F&quot;/&gt;&lt;wsp:rsid wsp:val=&quot;0077407A&quot;/&gt;&lt;wsp:rsid wsp:val=&quot;007B0995&quot;/&gt;&lt;wsp:rsid wsp:val=&quot;008726DB&quot;/&gt;&lt;wsp:rsid wsp:val=&quot;00915B0B&quot;/&gt;&lt;wsp:rsid wsp:val=&quot;00950C93&quot;/&gt;&lt;wsp:rsid wsp:val=&quot;00B42861&quot;/&gt;&lt;wsp:rsid wsp:val=&quot;00B52577&quot;/&gt;&lt;wsp:rsid wsp:val=&quot;00B95B6C&quot;/&gt;&lt;wsp:rsid wsp:val=&quot;00BB6FFF&quot;/&gt;&lt;wsp:rsid wsp:val=&quot;00BD1267&quot;/&gt;&lt;wsp:rsid wsp:val=&quot;00D1502E&quot;/&gt;&lt;wsp:rsid wsp:val=&quot;00EA0376&quot;/&gt;&lt;wsp:rsid wsp:val=&quot;00EC165B&quot;/&gt;&lt;/wsp:rsids&gt;&lt;/w:docPr&gt;&lt;w:body&gt;&lt;w:p wsp:rsidR=&quot;00000000&quot; wsp:rsidRDefault=&quot;000D311E&quot;&gt;&lt;m:oMathPara&gt;&lt;m:oMath&gt;&lt;m:r&gt;&lt;m:rPr&gt;&lt;m:sty m:val=&quot;p&quot;/&gt;&lt;/m:rPr&gt;&lt;w:rPr&gt;&lt;w:rFonts w:ascii=&quot;Cambria Math&quot; w:h-ansi=&quot;Cambria Math&quot;/&gt;&lt;wx:font wx:val=&quot;Cambria Math&quot;/&gt;&lt;w:sz w:val=&quot;24&quot;/&gt;&lt;w:sz-cs w:val=&quot;24&quot;/&gt;&lt;/w:rPr&gt;&lt;m:t&gt;/&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297" o:title="" chromakey="white"/>
          </v:shape>
        </w:pict>
      </w:r>
      <w:r>
        <w:rPr>
          <w:rFonts w:hint="eastAsia"/>
          <w:sz w:val="24"/>
          <w:szCs w:val="24"/>
        </w:rPr>
        <w:t xml:space="preserve">3                 </w:t>
      </w:r>
      <w:r>
        <w:rPr>
          <w:rFonts w:hint="eastAsia"/>
          <w:sz w:val="24"/>
          <w:szCs w:val="24"/>
        </w:rPr>
        <w:t>（</w:t>
      </w:r>
      <w:r>
        <w:rPr>
          <w:rFonts w:hint="eastAsia"/>
          <w:sz w:val="24"/>
          <w:szCs w:val="24"/>
        </w:rPr>
        <w:t>4</w:t>
      </w:r>
      <w:r>
        <w:rPr>
          <w:rFonts w:hint="eastAsia"/>
          <w:sz w:val="24"/>
          <w:szCs w:val="24"/>
        </w:rPr>
        <w:t>）</w:t>
      </w:r>
    </w:p>
    <w:p w14:paraId="3ECB31DB" w14:textId="77777777" w:rsidR="008A5222" w:rsidRDefault="008A3171">
      <w:pPr>
        <w:spacing w:line="480" w:lineRule="auto"/>
        <w:rPr>
          <w:sz w:val="24"/>
          <w:szCs w:val="24"/>
        </w:rPr>
      </w:pPr>
      <w:r>
        <w:rPr>
          <w:rFonts w:hint="eastAsia"/>
          <w:sz w:val="24"/>
          <w:szCs w:val="24"/>
        </w:rPr>
        <w:t>故障后：设二次电压有效值</w:t>
      </w:r>
      <w:r>
        <w:rPr>
          <w:rFonts w:hint="eastAsia"/>
          <w:sz w:val="24"/>
          <w:szCs w:val="24"/>
        </w:rPr>
        <w:t>U</w:t>
      </w:r>
      <w:r w:rsidR="00FC6597">
        <w:rPr>
          <w:sz w:val="24"/>
          <w:szCs w:val="24"/>
        </w:rPr>
        <w:pict w14:anchorId="19025B5C">
          <v:shape id="_x0000_i1717" type="#_x0000_t75" style="width:2.5pt;height:15.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A0376&quot;/&gt;&lt;wsp:rsid wsp:val=&quot;000530D0&quot;/&gt;&lt;wsp:rsid wsp:val=&quot;000A79EA&quot;/&gt;&lt;wsp:rsid wsp:val=&quot;001B556D&quot;/&gt;&lt;wsp:rsid wsp:val=&quot;002D2438&quot;/&gt;&lt;wsp:rsid wsp:val=&quot;002F2E8A&quot;/&gt;&lt;wsp:rsid wsp:val=&quot;00384D74&quot;/&gt;&lt;wsp:rsid wsp:val=&quot;00502CBD&quot;/&gt;&lt;wsp:rsid wsp:val=&quot;005234D7&quot;/&gt;&lt;wsp:rsid wsp:val=&quot;00585CC0&quot;/&gt;&lt;wsp:rsid wsp:val=&quot;00597A42&quot;/&gt;&lt;wsp:rsid wsp:val=&quot;00643EFD&quot;/&gt;&lt;wsp:rsid wsp:val=&quot;00661ED1&quot;/&gt;&lt;wsp:rsid wsp:val=&quot;00680D7F&quot;/&gt;&lt;wsp:rsid wsp:val=&quot;0077407A&quot;/&gt;&lt;wsp:rsid wsp:val=&quot;007B0995&quot;/&gt;&lt;wsp:rsid wsp:val=&quot;008726DB&quot;/&gt;&lt;wsp:rsid wsp:val=&quot;00915B0B&quot;/&gt;&lt;wsp:rsid wsp:val=&quot;00950C93&quot;/&gt;&lt;wsp:rsid wsp:val=&quot;00B42861&quot;/&gt;&lt;wsp:rsid wsp:val=&quot;00B52577&quot;/&gt;&lt;wsp:rsid wsp:val=&quot;00B95B6C&quot;/&gt;&lt;wsp:rsid wsp:val=&quot;00BB6FFF&quot;/&gt;&lt;wsp:rsid wsp:val=&quot;00BD1267&quot;/&gt;&lt;wsp:rsid wsp:val=&quot;00D1502E&quot;/&gt;&lt;wsp:rsid wsp:val=&quot;00EA0376&quot;/&gt;&lt;wsp:rsid wsp:val=&quot;00EC165B&quot;/&gt;&lt;/wsp:rsids&gt;&lt;/w:docPr&gt;&lt;w:body&gt;&lt;w:p wsp:rsidR=&quot;00000000&quot; wsp:rsidRDefault=&quot;00502CBD&quot;&gt;&lt;m:oMathPara&gt;&lt;m:oMath&gt;&lt;m:r&gt;&lt;m:rPr&gt;&lt;m:sty m:val=&quot;p&quot;/&gt;&lt;/m:rPr&gt;&lt;w:rPr&gt;&lt;w:rFonts w:ascii=&quot;Cambria Math&quot; w:h-ansi=&quot;Cambria Math&quot;/&gt;&lt;wx:font wx:val=&quot;Cambria Math&quot;/&gt;&lt;w:sz w:val=&quot;24&quot;/&gt;&lt;w:sz-cs w:val=&quot;24&quot;/&gt;&lt;/w:rPr&gt;&lt;m:t&gt;鈥?/m:t&gt;&lt;/m:r&gt;&lt;/m:oMath&gt;&lt;/m:oMathPara&gt;&lt;/w:p&gt;&lt;w:sectPr wsp:rsidRoMMM=&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299" o:title="" chromakey="white"/>
          </v:shape>
        </w:pict>
      </w:r>
    </w:p>
    <w:p w14:paraId="144462D2" w14:textId="77777777" w:rsidR="008A5222" w:rsidRDefault="008A3171">
      <w:pPr>
        <w:spacing w:line="480" w:lineRule="auto"/>
        <w:rPr>
          <w:sz w:val="24"/>
          <w:szCs w:val="24"/>
        </w:rPr>
      </w:pPr>
      <w:r>
        <w:rPr>
          <w:rFonts w:hint="eastAsia"/>
          <w:sz w:val="24"/>
          <w:szCs w:val="24"/>
        </w:rPr>
        <w:t>根据</w:t>
      </w:r>
      <w:r>
        <w:rPr>
          <w:rFonts w:hint="eastAsia"/>
          <w:sz w:val="24"/>
          <w:szCs w:val="24"/>
        </w:rPr>
        <w:t>C2U2</w:t>
      </w:r>
      <w:r w:rsidR="00FC6597">
        <w:rPr>
          <w:sz w:val="24"/>
          <w:szCs w:val="24"/>
        </w:rPr>
        <w:pict w14:anchorId="0A778F0C">
          <v:shape id="_x0000_i1718" type="#_x0000_t75" style="width:2.5pt;height:15.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A0376&quot;/&gt;&lt;wsp:rsid wsp:val=&quot;000530D0&quot;/&gt;&lt;wsp:rsid wsp:val=&quot;000A79EA&quot;/&gt;&lt;wsp:rsid wsp:val=&quot;001B556D&quot;/&gt;&lt;wsp:rsid wsp:val=&quot;002D2438&quot;/&gt;&lt;wsp:rsid wsp:val=&quot;002F2E8A&quot;/&gt;&lt;wsp:rsid wsp:val=&quot;00384D74&quot;/&gt;&lt;wsp:rsid wsp:val=&quot;005234D7&quot;/&gt;&lt;wsp:rsid wsp:val=&quot;00585CC0&quot;/&gt;&lt;wsp:rsid wsp:val=&quot;00597A42&quot;/&gt;&lt;wsp:rsid wsp:val=&quot;00643EFD&quot;/&gt;&lt;wsp:rsid wsp:val=&quot;00661ED1&quot;/&gt;&lt;wsp:rsid wsp:val=&quot;00680D7F&quot;/&gt;&lt;wsp:rsid wsp:val=&quot;0077407A&quot;/&gt;&lt;wsp:rsid wsp:val=&quot;007B0995&quot;/&gt;&lt;wsp:rsid wsp:val=&quot;008726DB&quot;/&gt;&lt;wsp:rsid wsp:val=&quot;00915B0B&quot;/&gt;&lt;wsp:rsid wsp:val=&quot;00950C93&quot;/&gt;&lt;wsp:rsid wsp:val=&quot;00B42861&quot;/&gt;&lt;wsp:rsid wsp:val=&quot;00B52577&quot;/&gt;&lt;wsp:rsid wsp:val=&quot;00B95B6C&quot;/&gt;&lt;wsp:rsid wsp:val=&quot;00BB6FFF&quot;/&gt;&lt;wsp:rsid wsp:val=&quot;00BD1267&quot;/&gt;&lt;wsp:rsid wsp:val=&quot;00D1502E&quot;/&gt;&lt;wsp:rsid wsp:val=&quot;00EA0376&quot;/&gt;&lt;wsp:rsid wsp:val=&quot;00EC165B&quot;/&gt;&lt;wsp:rsid wsp:val=&quot;00F61F4C&quot;/&gt;&lt;/wsp:rsids&gt;&lt;/w:docPr&gt;&lt;w:body&gt;&lt;w:p wsp:rsidR=&quot;00000000&quot; wsp:rsidRDefault=&quot;00F61F4C&quot;&gt;&lt;m:oMathPara&gt;&lt;m:oMath&gt;&lt;m:r&gt;&lt;m:rPr&gt;&lt;m:sty m:val=&quot;p&quot;/&gt;&lt;/m:rPr&gt;&lt;w:rPr&gt;&lt;w:rFonts w:ascii=&quot;Cambria Math&quot; w:h-ansi=&quot;Cambria Math&quot;/&gt;&lt;wx:font wx:val=&quot;Cambria Math&quot;/&gt;&lt;w:sz w:val=&quot;24&quot;/&gt;&lt;w:sz-cs w:val=&quot;24&quot;/&gt;&lt;/w:rPr&gt;&lt;m:t&gt;鈥?/m:t&gt;&lt;/m:r&gt;&lt;/m:oMath&gt;&lt;/m:oMathPara&gt;&lt;/w:p&gt;&lt;w:sectPr wsp:rsidRoMMM=&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299" o:title="" chromakey="white"/>
          </v:shape>
        </w:pict>
      </w:r>
      <w:r>
        <w:rPr>
          <w:rFonts w:hint="eastAsia"/>
          <w:sz w:val="24"/>
          <w:szCs w:val="24"/>
        </w:rPr>
        <w:t>=C3U3</w:t>
      </w:r>
      <w:r w:rsidR="00FC6597">
        <w:rPr>
          <w:sz w:val="24"/>
          <w:szCs w:val="24"/>
        </w:rPr>
        <w:pict w14:anchorId="27B782CC">
          <v:shape id="_x0000_i1719" type="#_x0000_t75" style="width:2.5pt;height:15.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A0376&quot;/&gt;&lt;wsp:rsid wsp:val=&quot;000530D0&quot;/&gt;&lt;wsp:rsid wsp:val=&quot;000A79EA&quot;/&gt;&lt;wsp:rsid wsp:val=&quot;001B556D&quot;/&gt;&lt;wsp:rsid wsp:val=&quot;002D2438&quot;/&gt;&lt;wsp:rsid wsp:val=&quot;002F2E8A&quot;/&gt;&lt;wsp:rsid wsp:val=&quot;00303E81&quot;/&gt;&lt;wsp:rsid wsp:val=&quot;00384D74&quot;/&gt;&lt;wsp:rsid wsp:val=&quot;005234D7&quot;/&gt;&lt;wsp:rsid wsp:val=&quot;00585CC0&quot;/&gt;&lt;wsp:rsid wsp:val=&quot;00597A42&quot;/&gt;&lt;wsp:rsid wsp:val=&quot;00643EFD&quot;/&gt;&lt;wsp:rsid wsp:val=&quot;00661ED1&quot;/&gt;&lt;wsp:rsid wsp:val=&quot;00680D7F&quot;/&gt;&lt;wsp:rsid wsp:val=&quot;0077407A&quot;/&gt;&lt;wsp:rsid wsp:val=&quot;007B0995&quot;/&gt;&lt;wsp:rsid wsp:val=&quot;008726DB&quot;/&gt;&lt;wsp:rsid wsp:val=&quot;00915B0B&quot;/&gt;&lt;wsp:rsid wsp:val=&quot;00950C93&quot;/&gt;&lt;wsp:rsid wsp:val=&quot;00B42861&quot;/&gt;&lt;wsp:rsid wsp:val=&quot;00B52577&quot;/&gt;&lt;wsp:rsid wsp:val=&quot;00B95B6C&quot;/&gt;&lt;wsp:rsid wsp:val=&quot;00BB6FFF&quot;/&gt;&lt;wsp:rsid wsp:val=&quot;00BD1267&quot;/&gt;&lt;wsp:rsid wsp:val=&quot;00D1502E&quot;/&gt;&lt;wsp:rsid wsp:val=&quot;00EA0376&quot;/&gt;&lt;wsp:rsid wsp:val=&quot;00EC165B&quot;/&gt;&lt;/wsp:rsids&gt;&lt;/w:docPr&gt;&lt;w:body&gt;&lt;w:p wsp:rsidR=&quot;00000000&quot; wsp:rsidRDefault=&quot;00303E81&quot;&gt;&lt;m:oMathPara&gt;&lt;m:oMath&gt;&lt;m:r&gt;&lt;m:rPr&gt;&lt;m:sty m:val=&quot;p&quot;/&gt;&lt;/m:rPr&gt;&lt;w:rPr&gt;&lt;w:rFonts w:ascii=&quot;Cambria Math&quot; w:h-ansi=&quot;Cambria Math&quot;/&gt;&lt;wx:font wx:val=&quot;Cambria Math&quot;/&gt;&lt;w:sz w:val=&quot;24&quot;/&gt;&lt;w:sz-cs w:val=&quot;24&quot;/&gt;&lt;/w:rPr&gt;&lt;m:t&gt;鈥?/m:t&gt;&lt;/m:r&gt;&lt;/m:oMath&gt;&lt;/m:oMathPara&gt;&lt;/w:p&gt;&lt;w:sectPr wsp:rsidRoMMM=&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299" o:title="" chromakey="white"/>
          </v:shape>
        </w:pict>
      </w:r>
      <w:r>
        <w:rPr>
          <w:rFonts w:hint="eastAsia"/>
          <w:sz w:val="24"/>
          <w:szCs w:val="24"/>
        </w:rPr>
        <w:t>=C</w:t>
      </w:r>
      <w:r>
        <w:rPr>
          <w:rFonts w:hint="eastAsia"/>
          <w:sz w:val="24"/>
          <w:szCs w:val="24"/>
        </w:rPr>
        <w:t>总</w:t>
      </w:r>
      <w:r w:rsidR="00FC6597">
        <w:rPr>
          <w:sz w:val="24"/>
          <w:szCs w:val="24"/>
        </w:rPr>
        <w:pict w14:anchorId="462191DE">
          <v:shape id="_x0000_i1720" type="#_x0000_t75" style="width:2.5pt;height:15.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A0376&quot;/&gt;&lt;wsp:rsid wsp:val=&quot;000530D0&quot;/&gt;&lt;wsp:rsid wsp:val=&quot;000A79EA&quot;/&gt;&lt;wsp:rsid wsp:val=&quot;001B556D&quot;/&gt;&lt;wsp:rsid wsp:val=&quot;002D2438&quot;/&gt;&lt;wsp:rsid wsp:val=&quot;002F2E8A&quot;/&gt;&lt;wsp:rsid wsp:val=&quot;00384D74&quot;/&gt;&lt;wsp:rsid wsp:val=&quot;005234D7&quot;/&gt;&lt;wsp:rsid wsp:val=&quot;00585CC0&quot;/&gt;&lt;wsp:rsid wsp:val=&quot;00597A42&quot;/&gt;&lt;wsp:rsid wsp:val=&quot;00643EFD&quot;/&gt;&lt;wsp:rsid wsp:val=&quot;00661ED1&quot;/&gt;&lt;wsp:rsid wsp:val=&quot;00680D7F&quot;/&gt;&lt;wsp:rsid wsp:val=&quot;0077407A&quot;/&gt;&lt;wsp:rsid wsp:val=&quot;007B0995&quot;/&gt;&lt;wsp:rsid wsp:val=&quot;008726DB&quot;/&gt;&lt;wsp:rsid wsp:val=&quot;00915B0B&quot;/&gt;&lt;wsp:rsid wsp:val=&quot;00950C93&quot;/&gt;&lt;wsp:rsid wsp:val=&quot;00977F1E&quot;/&gt;&lt;wsp:rsid wsp:val=&quot;00B42861&quot;/&gt;&lt;wsp:rsid wsp:val=&quot;00B52577&quot;/&gt;&lt;wsp:rsid wsp:val=&quot;00B95B6C&quot;/&gt;&lt;wsp:rsid wsp:val=&quot;00BB6FFF&quot;/&gt;&lt;wsp:rsid wsp:val=&quot;00BD1267&quot;/&gt;&lt;wsp:rsid wsp:val=&quot;00D1502E&quot;/&gt;&lt;wsp:rsid wsp:val=&quot;00EA0376&quot;/&gt;&lt;wsp:rsid wsp:val=&quot;00EC165B&quot;/&gt;&lt;/wsp:rsids&gt;&lt;/w:docPr&gt;&lt;w:body&gt;&lt;w:p wsp:rsidR=&quot;00000000&quot; wsp:rsidRDefault=&quot;00977F1E&quot;&gt;&lt;m:oMathPara&gt;&lt;m:oMath&gt;&lt;m:r&gt;&lt;m:rPr&gt;&lt;m:sty m:val=&quot;p&quot;/&gt;&lt;/m:rPr&gt;&lt;w:rPr&gt;&lt;w:rFonts w:ascii=&quot;Cambria Math&quot; w:h-ansi=&quot;Cambria Math&quot;/&gt;&lt;wx:font wx:val=&quot;Cambria Math&quot;/&gt;&lt;w:sz w:val=&quot;24&quot;/&gt;&lt;w:sz-cs w:val=&quot;24&quot;/&gt;&lt;/w:rPr&gt;&lt;m:t&gt;鈥?/m:t&gt;&lt;/m:r&gt;&lt;/m:oMath&gt;&lt;/m:oMathPara&gt;&lt;/w:p&gt;&lt;w:sectPr wsp:rsidRoMMM=&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299" o:title="" chromakey="white"/>
          </v:shape>
        </w:pict>
      </w:r>
      <w:r>
        <w:rPr>
          <w:rFonts w:hint="eastAsia"/>
          <w:sz w:val="24"/>
          <w:szCs w:val="24"/>
        </w:rPr>
        <w:t xml:space="preserve">UN                     </w:t>
      </w:r>
      <w:r>
        <w:rPr>
          <w:rFonts w:hint="eastAsia"/>
          <w:sz w:val="24"/>
          <w:szCs w:val="24"/>
        </w:rPr>
        <w:t>（</w:t>
      </w:r>
      <w:r>
        <w:rPr>
          <w:rFonts w:hint="eastAsia"/>
          <w:sz w:val="24"/>
          <w:szCs w:val="24"/>
        </w:rPr>
        <w:t>5</w:t>
      </w:r>
      <w:r>
        <w:rPr>
          <w:rFonts w:hint="eastAsia"/>
          <w:sz w:val="24"/>
          <w:szCs w:val="24"/>
        </w:rPr>
        <w:t>）</w:t>
      </w:r>
    </w:p>
    <w:p w14:paraId="1E8FD7FA" w14:textId="77777777" w:rsidR="008A5222" w:rsidRDefault="008A3171">
      <w:pPr>
        <w:spacing w:line="480" w:lineRule="auto"/>
        <w:rPr>
          <w:sz w:val="24"/>
          <w:szCs w:val="24"/>
        </w:rPr>
      </w:pPr>
      <w:r>
        <w:rPr>
          <w:rFonts w:hint="eastAsia"/>
          <w:sz w:val="24"/>
          <w:szCs w:val="24"/>
        </w:rPr>
        <w:t>C</w:t>
      </w:r>
      <w:r>
        <w:rPr>
          <w:rFonts w:hint="eastAsia"/>
          <w:sz w:val="24"/>
          <w:szCs w:val="24"/>
        </w:rPr>
        <w:t>总</w:t>
      </w:r>
      <w:r w:rsidR="00FC6597">
        <w:rPr>
          <w:sz w:val="24"/>
          <w:szCs w:val="24"/>
        </w:rPr>
        <w:pict w14:anchorId="10E5CF9D">
          <v:shape id="_x0000_i1721" type="#_x0000_t75" style="width:2.5pt;height:15.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A0376&quot;/&gt;&lt;wsp:rsid wsp:val=&quot;000530D0&quot;/&gt;&lt;wsp:rsid wsp:val=&quot;000A79EA&quot;/&gt;&lt;wsp:rsid wsp:val=&quot;001B556D&quot;/&gt;&lt;wsp:rsid wsp:val=&quot;002D2438&quot;/&gt;&lt;wsp:rsid wsp:val=&quot;002F2E8A&quot;/&gt;&lt;wsp:rsid wsp:val=&quot;00384D74&quot;/&gt;&lt;wsp:rsid wsp:val=&quot;005234D7&quot;/&gt;&lt;wsp:rsid wsp:val=&quot;00585CC0&quot;/&gt;&lt;wsp:rsid wsp:val=&quot;00597A42&quot;/&gt;&lt;wsp:rsid wsp:val=&quot;00643EFD&quot;/&gt;&lt;wsp:rsid wsp:val=&quot;00661ED1&quot;/&gt;&lt;wsp:rsid wsp:val=&quot;00680D7F&quot;/&gt;&lt;wsp:rsid wsp:val=&quot;006B40A6&quot;/&gt;&lt;wsp:rsid wsp:val=&quot;0077407A&quot;/&gt;&lt;wsp:rsid wsp:val=&quot;007B0995&quot;/&gt;&lt;wsp:rsid wsp:val=&quot;008726DB&quot;/&gt;&lt;wsp:rsid wsp:val=&quot;00915B0B&quot;/&gt;&lt;wsp:rsid wsp:val=&quot;00950C93&quot;/&gt;&lt;wsp:rsid wsp:val=&quot;00B42861&quot;/&gt;&lt;wsp:rsid wsp:val=&quot;00B52577&quot;/&gt;&lt;wsp:rsid wsp:val=&quot;00B95B6C&quot;/&gt;&lt;wsp:rsid wsp:val=&quot;00BB6FFF&quot;/&gt;&lt;wsp:rsid wsp:val=&quot;00BD1267&quot;/&gt;&lt;wsp:rsid wsp:val=&quot;00D1502E&quot;/&gt;&lt;wsp:rsid wsp:val=&quot;00EA0376&quot;/&gt;&lt;wsp:rsid wsp:val=&quot;00EC165B&quot;/&gt;&lt;/wsp:rsids&gt;&lt;/w:docPr&gt;&lt;w:body&gt;&lt;w:p wsp:rsidR=&quot;00000000&quot; wsp:rsidRDefault=&quot;006B40A6&quot;&gt;&lt;m:oMathPara&gt;&lt;m:oMath&gt;&lt;m:r&gt;&lt;m:rPr&gt;&lt;m:sty m:val=&quot;p&quot;/&gt;&lt;/m:rPr&gt;&lt;w:rPr&gt;&lt;w:rFonts w:ascii=&quot;Cambria Math&quot; w:h-ansi=&quot;Cambria Math&quot;/&gt;&lt;wx:font wx:val=&quot;Cambria Math&quot;/&gt;&lt;w:sz w:val=&quot;24&quot;/&gt;&lt;w:sz-cs w:val=&quot;24&quot;/&gt;&lt;/w:rPr&gt;&lt;m:t&gt;鈥?/m:t&gt;&lt;/m:r&gt;&lt;/m:oMath&gt;&lt;/m:oMathPara&gt;&lt;/w:p&gt;&lt;w:sectPr wsp:rsidRoMMM=&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299" o:title="" chromakey="white"/>
          </v:shape>
        </w:pict>
      </w:r>
      <w:r>
        <w:rPr>
          <w:rFonts w:hint="eastAsia"/>
          <w:sz w:val="24"/>
          <w:szCs w:val="24"/>
        </w:rPr>
        <w:t>=</w:t>
      </w:r>
      <m:oMath>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C</m:t>
                </m:r>
              </m:e>
              <m:sub>
                <m:r>
                  <m:rPr>
                    <m:sty m:val="p"/>
                  </m:rPr>
                  <w:rPr>
                    <w:rFonts w:ascii="Cambria Math" w:hAnsi="Cambria Math"/>
                    <w:sz w:val="24"/>
                    <w:szCs w:val="24"/>
                  </w:rPr>
                  <m:t>2</m:t>
                </m:r>
              </m:sub>
            </m:sSub>
            <m:sSub>
              <m:sSubPr>
                <m:ctrlPr>
                  <w:rPr>
                    <w:rFonts w:ascii="Cambria Math" w:hAnsi="Cambria Math"/>
                    <w:sz w:val="24"/>
                    <w:szCs w:val="24"/>
                  </w:rPr>
                </m:ctrlPr>
              </m:sSubPr>
              <m:e>
                <m:r>
                  <m:rPr>
                    <m:sty m:val="p"/>
                  </m:rPr>
                  <w:rPr>
                    <w:rFonts w:ascii="Cambria Math" w:hAnsi="Cambria Math"/>
                    <w:sz w:val="24"/>
                    <w:szCs w:val="24"/>
                  </w:rPr>
                  <m:t>C</m:t>
                </m:r>
              </m:e>
              <m:sub>
                <m:r>
                  <m:rPr>
                    <m:sty m:val="p"/>
                  </m:rPr>
                  <w:rPr>
                    <w:rFonts w:ascii="Cambria Math" w:hAnsi="Cambria Math"/>
                    <w:sz w:val="24"/>
                    <w:szCs w:val="24"/>
                  </w:rPr>
                  <m:t>3</m:t>
                </m:r>
              </m:sub>
            </m:sSub>
          </m:num>
          <m:den>
            <m:sSub>
              <m:sSubPr>
                <m:ctrlPr>
                  <w:rPr>
                    <w:rFonts w:ascii="Cambria Math" w:hAnsi="Cambria Math"/>
                    <w:sz w:val="24"/>
                    <w:szCs w:val="24"/>
                  </w:rPr>
                </m:ctrlPr>
              </m:sSubPr>
              <m:e>
                <m:r>
                  <m:rPr>
                    <m:sty m:val="p"/>
                  </m:rPr>
                  <w:rPr>
                    <w:rFonts w:ascii="Cambria Math" w:hAnsi="Cambria Math"/>
                    <w:sz w:val="24"/>
                    <w:szCs w:val="24"/>
                  </w:rPr>
                  <m:t>C</m:t>
                </m:r>
              </m:e>
              <m:sub>
                <m:r>
                  <m:rPr>
                    <m:sty m:val="p"/>
                  </m:rPr>
                  <w:rPr>
                    <w:rFonts w:ascii="Cambria Math" w:hAnsi="Cambria Math"/>
                    <w:sz w:val="24"/>
                    <w:szCs w:val="24"/>
                  </w:rPr>
                  <m:t>2</m:t>
                </m:r>
              </m:sub>
            </m:sSub>
            <m:sSub>
              <m:sSubPr>
                <m:ctrlPr>
                  <w:rPr>
                    <w:rFonts w:ascii="Cambria Math" w:hAnsi="Cambria Math"/>
                    <w:sz w:val="24"/>
                    <w:szCs w:val="24"/>
                  </w:rPr>
                </m:ctrlPr>
              </m:sSubPr>
              <m:e>
                <m:r>
                  <m:rPr>
                    <m:sty m:val="p"/>
                  </m:rPr>
                  <w:rPr>
                    <w:rFonts w:ascii="Cambria Math" w:hAnsi="Cambria Math"/>
                    <w:sz w:val="24"/>
                    <w:szCs w:val="24"/>
                  </w:rPr>
                  <m:t>+C</m:t>
                </m:r>
              </m:e>
              <m:sub>
                <m:r>
                  <m:rPr>
                    <m:sty m:val="p"/>
                  </m:rPr>
                  <w:rPr>
                    <w:rFonts w:ascii="Cambria Math" w:hAnsi="Cambria Math"/>
                    <w:sz w:val="24"/>
                    <w:szCs w:val="24"/>
                  </w:rPr>
                  <m:t>3</m:t>
                </m:r>
              </m:sub>
            </m:sSub>
          </m:den>
        </m:f>
        <m:r>
          <m:rPr>
            <m:sty m:val="p"/>
          </m:rPr>
          <w:rPr>
            <w:rFonts w:ascii="Cambria Math" w:hAnsi="Cambria Math"/>
            <w:sz w:val="24"/>
            <w:szCs w:val="24"/>
          </w:rPr>
          <m:t xml:space="preserve"> </m:t>
        </m:r>
      </m:oMath>
      <w:r>
        <w:rPr>
          <w:rFonts w:hint="eastAsia"/>
          <w:sz w:val="24"/>
          <w:szCs w:val="24"/>
        </w:rPr>
        <w:t>；已知</w:t>
      </w:r>
      <w:r>
        <w:rPr>
          <w:rFonts w:hint="eastAsia"/>
          <w:sz w:val="24"/>
          <w:szCs w:val="24"/>
        </w:rPr>
        <w:t xml:space="preserve">C2=C3=C;             </w:t>
      </w:r>
      <w:r>
        <w:rPr>
          <w:rFonts w:hint="eastAsia"/>
          <w:sz w:val="24"/>
          <w:szCs w:val="24"/>
        </w:rPr>
        <w:t>（</w:t>
      </w:r>
      <w:r>
        <w:rPr>
          <w:rFonts w:hint="eastAsia"/>
          <w:sz w:val="24"/>
          <w:szCs w:val="24"/>
        </w:rPr>
        <w:t>6</w:t>
      </w:r>
      <w:r>
        <w:rPr>
          <w:rFonts w:hint="eastAsia"/>
          <w:sz w:val="24"/>
          <w:szCs w:val="24"/>
        </w:rPr>
        <w:t>）</w:t>
      </w:r>
    </w:p>
    <w:p w14:paraId="0F5D4274" w14:textId="77777777" w:rsidR="008A5222" w:rsidRDefault="008A3171">
      <w:pPr>
        <w:spacing w:line="480" w:lineRule="auto"/>
        <w:rPr>
          <w:sz w:val="24"/>
          <w:szCs w:val="24"/>
        </w:rPr>
      </w:pPr>
      <w:r>
        <w:rPr>
          <w:rFonts w:hint="eastAsia"/>
          <w:sz w:val="24"/>
          <w:szCs w:val="24"/>
        </w:rPr>
        <w:t>那么</w:t>
      </w:r>
      <w:r>
        <w:rPr>
          <w:rFonts w:hint="eastAsia"/>
          <w:sz w:val="24"/>
          <w:szCs w:val="24"/>
        </w:rPr>
        <w:t>C</w:t>
      </w:r>
      <w:r>
        <w:rPr>
          <w:rFonts w:hint="eastAsia"/>
          <w:sz w:val="24"/>
          <w:szCs w:val="24"/>
        </w:rPr>
        <w:t>总</w:t>
      </w:r>
      <w:r>
        <w:rPr>
          <w:rFonts w:hint="eastAsia"/>
          <w:sz w:val="24"/>
          <w:szCs w:val="24"/>
        </w:rPr>
        <w:t>=C</w:t>
      </w:r>
      <w:r w:rsidR="00FC6597">
        <w:rPr>
          <w:sz w:val="24"/>
          <w:szCs w:val="24"/>
        </w:rPr>
        <w:pict w14:anchorId="5B5A64F8">
          <v:shape id="_x0000_i1722" type="#_x0000_t75" style="width:5.65pt;height:15.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A0376&quot;/&gt;&lt;wsp:rsid wsp:val=&quot;000530D0&quot;/&gt;&lt;wsp:rsid wsp:val=&quot;000A79EA&quot;/&gt;&lt;wsp:rsid wsp:val=&quot;001B556D&quot;/&gt;&lt;wsp:rsid wsp:val=&quot;002D2438&quot;/&gt;&lt;wsp:rsid wsp:val=&quot;002F2E8A&quot;/&gt;&lt;wsp:rsid wsp:val=&quot;00384D74&quot;/&gt;&lt;wsp:rsid wsp:val=&quot;005234D7&quot;/&gt;&lt;wsp:rsid wsp:val=&quot;00585CC0&quot;/&gt;&lt;wsp:rsid wsp:val=&quot;00597A42&quot;/&gt;&lt;wsp:rsid wsp:val=&quot;00643EFD&quot;/&gt;&lt;wsp:rsid wsp:val=&quot;00661ED1&quot;/&gt;&lt;wsp:rsid wsp:val=&quot;00680D7F&quot;/&gt;&lt;wsp:rsid wsp:val=&quot;0077407A&quot;/&gt;&lt;wsp:rsid wsp:val=&quot;00785709&quot;/&gt;&lt;wsp:rsid wsp:val=&quot;007B0995&quot;/&gt;&lt;wsp:rsid wsp:val=&quot;008726DB&quot;/&gt;&lt;wsp:rsid wsp:val=&quot;00915B0B&quot;/&gt;&lt;wsp:rsid wsp:val=&quot;00950C93&quot;/&gt;&lt;wsp:rsid wsp:val=&quot;00B42861&quot;/&gt;&lt;wsp:rsid wsp:val=&quot;00B52577&quot;/&gt;&lt;wsp:rsid wsp:val=&quot;00B95B6C&quot;/&gt;&lt;wsp:rsid wsp:val=&quot;00BB6FFF&quot;/&gt;&lt;wsp:rsid wsp:val=&quot;00BD1267&quot;/&gt;&lt;wsp:rsid wsp:val=&quot;00D1502E&quot;/&gt;&lt;wsp:rsid wsp:val=&quot;00EA0376&quot;/&gt;&lt;wsp:rsid wsp:val=&quot;00EC165B&quot;/&gt;&lt;/wsp:rsids&gt;&lt;/w:docPr&gt;&lt;w:body&gt;&lt;w:p wsp:rsidR=&quot;00000000&quot; wsp:rsidRDefault=&quot;00785709&quot;&gt;&lt;m:oMathPara&gt;&lt;m:oMath&gt;&lt;m:r&gt;&lt;m:rPr&gt;&lt;m:sty m:val=&quot;p&quot;/&gt;&lt;/m:rPr&gt;&lt;w:rPr&gt;&lt;w:rFonts w:ascii=&quot;Cambria Math&quot; w:h-ansi=&quot;Cambria Math&quot;/&gt;&lt;wx:font wx:val=&quot;Cambria Math&quot;/&gt;&lt;w:sz w:val=&quot;24&quot;/&gt;&lt;w:sz-cs w:val=&quot;24&quot;/&gt;&lt;/w:rPr&gt;&lt;m:t&gt;/&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297" o:title="" chromakey="white"/>
          </v:shape>
        </w:pict>
      </w:r>
      <w:r>
        <w:rPr>
          <w:rFonts w:hint="eastAsia"/>
          <w:sz w:val="24"/>
          <w:szCs w:val="24"/>
        </w:rPr>
        <w:t>2 ; U3</w:t>
      </w:r>
      <w:r w:rsidR="00FC6597">
        <w:rPr>
          <w:sz w:val="24"/>
          <w:szCs w:val="24"/>
        </w:rPr>
        <w:pict w14:anchorId="35E05B01">
          <v:shape id="_x0000_i1723" type="#_x0000_t75" style="width:2.5pt;height:15.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A0376&quot;/&gt;&lt;wsp:rsid wsp:val=&quot;000530D0&quot;/&gt;&lt;wsp:rsid wsp:val=&quot;000A79EA&quot;/&gt;&lt;wsp:rsid wsp:val=&quot;001B556D&quot;/&gt;&lt;wsp:rsid wsp:val=&quot;002D2438&quot;/&gt;&lt;wsp:rsid wsp:val=&quot;002F2E8A&quot;/&gt;&lt;wsp:rsid wsp:val=&quot;00384D74&quot;/&gt;&lt;wsp:rsid wsp:val=&quot;005234D7&quot;/&gt;&lt;wsp:rsid wsp:val=&quot;00585CC0&quot;/&gt;&lt;wsp:rsid wsp:val=&quot;00597A42&quot;/&gt;&lt;wsp:rsid wsp:val=&quot;00643EFD&quot;/&gt;&lt;wsp:rsid wsp:val=&quot;00661ED1&quot;/&gt;&lt;wsp:rsid wsp:val=&quot;00680D7F&quot;/&gt;&lt;wsp:rsid wsp:val=&quot;0077407A&quot;/&gt;&lt;wsp:rsid wsp:val=&quot;007B0995&quot;/&gt;&lt;wsp:rsid wsp:val=&quot;008726DB&quot;/&gt;&lt;wsp:rsid wsp:val=&quot;00915B0B&quot;/&gt;&lt;wsp:rsid wsp:val=&quot;00950C93&quot;/&gt;&lt;wsp:rsid wsp:val=&quot;00B42861&quot;/&gt;&lt;wsp:rsid wsp:val=&quot;00B52577&quot;/&gt;&lt;wsp:rsid wsp:val=&quot;00B95B6C&quot;/&gt;&lt;wsp:rsid wsp:val=&quot;00BB6FFF&quot;/&gt;&lt;wsp:rsid wsp:val=&quot;00BD1267&quot;/&gt;&lt;wsp:rsid wsp:val=&quot;00D1502E&quot;/&gt;&lt;wsp:rsid wsp:val=&quot;00DD5551&quot;/&gt;&lt;wsp:rsid wsp:val=&quot;00EA0376&quot;/&gt;&lt;wsp:rsid wsp:val=&quot;00EC165B&quot;/&gt;&lt;/wsp:rsids&gt;&lt;/w:docPr&gt;&lt;w:body&gt;&lt;w:p wsp:rsidR=&quot;00000000&quot; wsp:rsidRDefault=&quot;00DD5551&quot;&gt;&lt;m:oMathPara&gt;&lt;m:oMath&gt;&lt;m:r&gt;&lt;m:rPr&gt;&lt;m:sty m:val=&quot;p&quot;/&gt;&lt;/m:rPr&gt;&lt;w:rPr&gt;&lt;w:rFonts w:ascii=&quot;Cambria Math&quot; w:h-ansi=&quot;Cambria Math&quot;/&gt;&lt;wx:font wx:val=&quot;Cambria Math&quot;/&gt;&lt;w:sz w:val=&quot;24&quot;/&gt;&lt;w:sz-cs w:val=&quot;24&quot;/&gt;&lt;/w:rPr&gt;&lt;m:t&gt;鈥?/m:t&gt;&lt;/m:r&gt;&lt;/m:oMath&gt;&lt;/m:oMathPara&gt;&lt;/w:p&gt;&lt;w:sectPr wsp:rsidRoMMM=&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299" o:title="" chromakey="white"/>
          </v:shape>
        </w:pict>
      </w:r>
      <w:r>
        <w:rPr>
          <w:rFonts w:hint="eastAsia"/>
          <w:sz w:val="24"/>
          <w:szCs w:val="24"/>
        </w:rPr>
        <w:t>=UN</w:t>
      </w:r>
      <w:r w:rsidR="00FC6597">
        <w:rPr>
          <w:sz w:val="24"/>
          <w:szCs w:val="24"/>
        </w:rPr>
        <w:pict w14:anchorId="7B101831">
          <v:shape id="_x0000_i1724" type="#_x0000_t75" style="width:5.65pt;height:15.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A0376&quot;/&gt;&lt;wsp:rsid wsp:val=&quot;000530D0&quot;/&gt;&lt;wsp:rsid wsp:val=&quot;00097666&quot;/&gt;&lt;wsp:rsid wsp:val=&quot;000A79EA&quot;/&gt;&lt;wsp:rsid wsp:val=&quot;001B556D&quot;/&gt;&lt;wsp:rsid wsp:val=&quot;002D2438&quot;/&gt;&lt;wsp:rsid wsp:val=&quot;002F2E8A&quot;/&gt;&lt;wsp:rsid wsp:val=&quot;00384D74&quot;/&gt;&lt;wsp:rsid wsp:val=&quot;005234D7&quot;/&gt;&lt;wsp:rsid wsp:val=&quot;00585CC0&quot;/&gt;&lt;wsp:rsid wsp:val=&quot;00597A42&quot;/&gt;&lt;wsp:rsid wsp:val=&quot;00643EFD&quot;/&gt;&lt;wsp:rsid wsp:val=&quot;00661ED1&quot;/&gt;&lt;wsp:rsid wsp:val=&quot;00680D7F&quot;/&gt;&lt;wsp:rsid wsp:val=&quot;0077407A&quot;/&gt;&lt;wsp:rsid wsp:val=&quot;007B0995&quot;/&gt;&lt;wsp:rsid wsp:val=&quot;008726DB&quot;/&gt;&lt;wsp:rsid wsp:val=&quot;00915B0B&quot;/&gt;&lt;wsp:rsid wsp:val=&quot;00950C93&quot;/&gt;&lt;wsp:rsid wsp:val=&quot;00B42861&quot;/&gt;&lt;wsp:rsid wsp:val=&quot;00B52577&quot;/&gt;&lt;wsp:rsid wsp:val=&quot;00B95B6C&quot;/&gt;&lt;wsp:rsid wsp:val=&quot;00BB6FFF&quot;/&gt;&lt;wsp:rsid wsp:val=&quot;00BD1267&quot;/&gt;&lt;wsp:rsid wsp:val=&quot;00D1502E&quot;/&gt;&lt;wsp:rsid wsp:val=&quot;00EA0376&quot;/&gt;&lt;wsp:rsid wsp:val=&quot;00EC165B&quot;/&gt;&lt;/wsp:rsids&gt;&lt;/w:docPr&gt;&lt;w:body&gt;&lt;w:p wsp:rsidR=&quot;00000000&quot; wsp:rsidRDefault=&quot;00097666&quot;&gt;&lt;m:oMathPara&gt;&lt;m:oMath&gt;&lt;m:r&gt;&lt;m:rPr&gt;&lt;m:sty m:val=&quot;p&quot;/&gt;&lt;/m:rPr&gt;&lt;w:rPr&gt;&lt;w:rFonts w:ascii=&quot;Cambria Math&quot; w:h-ansi=&quot;Cambria Math&quot;/&gt;&lt;wx:font wx:val=&quot;Cambria Math&quot;/&gt;&lt;w:sz w:val=&quot;24&quot;/&gt;&lt;w:sz-cs w:val=&quot;24&quot;/&gt;&lt;/w:rPr&gt;&lt;m:t&gt;/&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297" o:title="" chromakey="white"/>
          </v:shape>
        </w:pict>
      </w:r>
      <w:r>
        <w:rPr>
          <w:rFonts w:hint="eastAsia"/>
          <w:sz w:val="24"/>
          <w:szCs w:val="24"/>
        </w:rPr>
        <w:t xml:space="preserve">2;              </w:t>
      </w:r>
      <w:r>
        <w:rPr>
          <w:rFonts w:hint="eastAsia"/>
          <w:sz w:val="24"/>
          <w:szCs w:val="24"/>
        </w:rPr>
        <w:t>（</w:t>
      </w:r>
      <w:r>
        <w:rPr>
          <w:rFonts w:hint="eastAsia"/>
          <w:sz w:val="24"/>
          <w:szCs w:val="24"/>
        </w:rPr>
        <w:t>7</w:t>
      </w:r>
      <w:r>
        <w:rPr>
          <w:rFonts w:hint="eastAsia"/>
          <w:sz w:val="24"/>
          <w:szCs w:val="24"/>
        </w:rPr>
        <w:t>）</w:t>
      </w:r>
    </w:p>
    <w:p w14:paraId="07CB0B33" w14:textId="77777777" w:rsidR="008A5222" w:rsidRDefault="008A3171">
      <w:pPr>
        <w:spacing w:line="480" w:lineRule="auto"/>
        <w:rPr>
          <w:sz w:val="24"/>
          <w:szCs w:val="24"/>
        </w:rPr>
      </w:pPr>
      <w:r>
        <w:rPr>
          <w:rFonts w:hint="eastAsia"/>
          <w:sz w:val="24"/>
          <w:szCs w:val="24"/>
        </w:rPr>
        <w:t>则</w:t>
      </w:r>
      <w:r>
        <w:rPr>
          <w:rFonts w:hint="eastAsia"/>
          <w:sz w:val="24"/>
          <w:szCs w:val="24"/>
        </w:rPr>
        <w:t>U</w:t>
      </w:r>
      <w:r w:rsidR="00FC6597">
        <w:rPr>
          <w:sz w:val="24"/>
          <w:szCs w:val="24"/>
        </w:rPr>
        <w:pict w14:anchorId="337D000B">
          <v:shape id="_x0000_i1725" type="#_x0000_t75" style="width:2.5pt;height:15.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A0376&quot;/&gt;&lt;wsp:rsid wsp:val=&quot;000530D0&quot;/&gt;&lt;wsp:rsid wsp:val=&quot;000A79EA&quot;/&gt;&lt;wsp:rsid wsp:val=&quot;001B556D&quot;/&gt;&lt;wsp:rsid wsp:val=&quot;002D2438&quot;/&gt;&lt;wsp:rsid wsp:val=&quot;002F2E8A&quot;/&gt;&lt;wsp:rsid wsp:val=&quot;00384D74&quot;/&gt;&lt;wsp:rsid wsp:val=&quot;00430630&quot;/&gt;&lt;wsp:rsid wsp:val=&quot;005234D7&quot;/&gt;&lt;wsp:rsid wsp:val=&quot;00585CC0&quot;/&gt;&lt;wsp:rsid wsp:val=&quot;00597A42&quot;/&gt;&lt;wsp:rsid wsp:val=&quot;00643EFD&quot;/&gt;&lt;wsp:rsid wsp:val=&quot;00661ED1&quot;/&gt;&lt;wsp:rsid wsp:val=&quot;00680D7F&quot;/&gt;&lt;wsp:rsid wsp:val=&quot;0077407A&quot;/&gt;&lt;wsp:rsid wsp:val=&quot;007B0995&quot;/&gt;&lt;wsp:rsid wsp:val=&quot;008726DB&quot;/&gt;&lt;wsp:rsid wsp:val=&quot;00915B0B&quot;/&gt;&lt;wsp:rsid wsp:val=&quot;00950C93&quot;/&gt;&lt;wsp:rsid wsp:val=&quot;00B42861&quot;/&gt;&lt;wsp:rsid wsp:val=&quot;00B52577&quot;/&gt;&lt;wsp:rsid wsp:val=&quot;00B95B6C&quot;/&gt;&lt;wsp:rsid wsp:val=&quot;00BB6FFF&quot;/&gt;&lt;wsp:rsid wsp:val=&quot;00BD1267&quot;/&gt;&lt;wsp:rsid wsp:val=&quot;00D1502E&quot;/&gt;&lt;wsp:rsid wsp:val=&quot;00EA0376&quot;/&gt;&lt;wsp:rsid wsp:val=&quot;00EC165B&quot;/&gt;&lt;/wsp:rsids&gt;&lt;/w:docPr&gt;&lt;w:body&gt;&lt;w:p wsp:rsidR=&quot;00000000&quot; wsp:rsidRDefault=&quot;00430630&quot;&gt;&lt;m:oMathPara&gt;&lt;m:oMath&gt;&lt;m:r&gt;&lt;m:rPr&gt;&lt;m:sty m:val=&quot;p&quot;/&gt;&lt;/m:rPr&gt;&lt;w:rPr&gt;&lt;w:rFonts w:ascii=&quot;Cambria Math&quot; w:h-ansi=&quot;Cambria Math&quot;/&gt;&lt;wx:font wx:val=&quot;Cambria Math&quot;/&gt;&lt;w:sz w:val=&quot;24&quot;/&gt;&lt;w:sz-cs w:val=&quot;24&quot;/&gt;&lt;/w:rPr&gt;&lt;m:t&gt;鈥?/m:t&gt;&lt;/m:r&gt;&lt;/m:oMath&gt;&lt;/m:oMathPara&gt;&lt;/w:p&gt;&lt;w:sectPr wsp:rsidRoMMM=&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299" o:title="" chromakey="white"/>
          </v:shape>
        </w:pict>
      </w:r>
      <w:r>
        <w:rPr>
          <w:rFonts w:hint="eastAsia"/>
          <w:sz w:val="24"/>
          <w:szCs w:val="24"/>
        </w:rPr>
        <w:t>= U3</w:t>
      </w:r>
      <m:oMath>
        <m:r>
          <m:rPr>
            <m:sty m:val="p"/>
          </m:rPr>
          <w:rPr>
            <w:rFonts w:ascii="Cambria Math" w:hAnsi="Cambria Math"/>
            <w:sz w:val="24"/>
            <w:szCs w:val="24"/>
          </w:rPr>
          <m:t>’/</m:t>
        </m:r>
      </m:oMath>
      <w:r>
        <w:rPr>
          <w:rFonts w:hint="eastAsia"/>
          <w:sz w:val="24"/>
          <w:szCs w:val="24"/>
        </w:rPr>
        <w:t>N= UN</w:t>
      </w:r>
      <w:r w:rsidR="00FC6597">
        <w:rPr>
          <w:sz w:val="24"/>
          <w:szCs w:val="24"/>
        </w:rPr>
        <w:pict w14:anchorId="5D7783BB">
          <v:shape id="_x0000_i1726" type="#_x0000_t75" style="width:3.75pt;height:15.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A0376&quot;/&gt;&lt;wsp:rsid wsp:val=&quot;000530D0&quot;/&gt;&lt;wsp:rsid wsp:val=&quot;000A79EA&quot;/&gt;&lt;wsp:rsid wsp:val=&quot;001B556D&quot;/&gt;&lt;wsp:rsid wsp:val=&quot;002D2438&quot;/&gt;&lt;wsp:rsid wsp:val=&quot;002F2E8A&quot;/&gt;&lt;wsp:rsid wsp:val=&quot;00384D74&quot;/&gt;&lt;wsp:rsid wsp:val=&quot;004E00EF&quot;/&gt;&lt;wsp:rsid wsp:val=&quot;005234D7&quot;/&gt;&lt;wsp:rsid wsp:val=&quot;00585CC0&quot;/&gt;&lt;wsp:rsid wsp:val=&quot;00597A42&quot;/&gt;&lt;wsp:rsid wsp:val=&quot;00643EFD&quot;/&gt;&lt;wsp:rsid wsp:val=&quot;00661ED1&quot;/&gt;&lt;wsp:rsid wsp:val=&quot;00680D7F&quot;/&gt;&lt;wsp:rsid wsp:val=&quot;0077407A&quot;/&gt;&lt;wsp:rsid wsp:val=&quot;007B0995&quot;/&gt;&lt;wsp:rsid wsp:val=&quot;008726DB&quot;/&gt;&lt;wsp:rsid wsp:val=&quot;00915B0B&quot;/&gt;&lt;wsp:rsid wsp:val=&quot;00950C93&quot;/&gt;&lt;wsp:rsid wsp:val=&quot;00B42861&quot;/&gt;&lt;wsp:rsid wsp:val=&quot;00B52577&quot;/&gt;&lt;wsp:rsid wsp:val=&quot;00B95B6C&quot;/&gt;&lt;wsp:rsid wsp:val=&quot;00BB6FFF&quot;/&gt;&lt;wsp:rsid wsp:val=&quot;00BD1267&quot;/&gt;&lt;wsp:rsid wsp:val=&quot;00D1502E&quot;/&gt;&lt;wsp:rsid wsp:val=&quot;00EA0376&quot;/&gt;&lt;wsp:rsid wsp:val=&quot;00EC165B&quot;/&gt;&lt;/wsp:rsids&gt;&lt;/w:docPr&gt;&lt;w:body&gt;&lt;w:p wsp:rsidR=&quot;00000000&quot; wsp:rsidRDefault=&quot;004E00EF&quot;&gt;&lt;m:oMathPara&gt;&lt;m:oMath&gt;&lt;m:r&gt;&lt;m:rPr&gt;&lt;m:sty m:val=&quot;p&quot;/&gt;&lt;/m:rPr&gt;&lt;w:rPr&gt;&lt;w:rFonts w:ascii=&quot;Cambria Math&quot; w:h-ansi=&quot;Cambria Math&quot;/&gt;&lt;wx:font wx:val=&quot;Cambria Math&quot;/&gt;&lt;w:sz w:val=&quot;24&quot;/&gt;&lt;w:sz-cs w:val=&quot;24&quot;/&gt;&lt;w:vertAlign w:val=&quot;subscript&quot;/&gt;&lt;/w:rPr&gt;&lt;m:t&gt;鈭?/m:t&gt;&lt;/m:r&gt;&lt;/m:oMath&gt;&lt;/m:oMaoMMM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298" o:title="" chromakey="white"/>
          </v:shape>
        </w:pict>
      </w:r>
      <w:r>
        <w:rPr>
          <w:rFonts w:hint="eastAsia"/>
          <w:sz w:val="24"/>
          <w:szCs w:val="24"/>
        </w:rPr>
        <w:t>N</w:t>
      </w:r>
      <w:r w:rsidR="00FC6597">
        <w:rPr>
          <w:sz w:val="24"/>
          <w:szCs w:val="24"/>
        </w:rPr>
        <w:pict w14:anchorId="4D057FB0">
          <v:shape id="_x0000_i1727" type="#_x0000_t75" style="width:5.65pt;height:15.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A0376&quot;/&gt;&lt;wsp:rsid wsp:val=&quot;000530D0&quot;/&gt;&lt;wsp:rsid wsp:val=&quot;000A79EA&quot;/&gt;&lt;wsp:rsid wsp:val=&quot;001B556D&quot;/&gt;&lt;wsp:rsid wsp:val=&quot;002D2438&quot;/&gt;&lt;wsp:rsid wsp:val=&quot;002F2E8A&quot;/&gt;&lt;wsp:rsid wsp:val=&quot;00316EE7&quot;/&gt;&lt;wsp:rsid wsp:val=&quot;00384D74&quot;/&gt;&lt;wsp:rsid wsp:val=&quot;005234D7&quot;/&gt;&lt;wsp:rsid wsp:val=&quot;00585CC0&quot;/&gt;&lt;wsp:rsid wsp:val=&quot;00597A42&quot;/&gt;&lt;wsp:rsid wsp:val=&quot;00643EFD&quot;/&gt;&lt;wsp:rsid wsp:val=&quot;00661ED1&quot;/&gt;&lt;wsp:rsid wsp:val=&quot;00680D7F&quot;/&gt;&lt;wsp:rsid wsp:val=&quot;0077407A&quot;/&gt;&lt;wsp:rsid wsp:val=&quot;007B0995&quot;/&gt;&lt;wsp:rsid wsp:val=&quot;008726DB&quot;/&gt;&lt;wsp:rsid wsp:val=&quot;00915B0B&quot;/&gt;&lt;wsp:rsid wsp:val=&quot;00950C93&quot;/&gt;&lt;wsp:rsid wsp:val=&quot;00B42861&quot;/&gt;&lt;wsp:rsid wsp:val=&quot;00B52577&quot;/&gt;&lt;wsp:rsid wsp:val=&quot;00B95B6C&quot;/&gt;&lt;wsp:rsid wsp:val=&quot;00BB6FFF&quot;/&gt;&lt;wsp:rsid wsp:val=&quot;00BD1267&quot;/&gt;&lt;wsp:rsid wsp:val=&quot;00D1502E&quot;/&gt;&lt;wsp:rsid wsp:val=&quot;00EA0376&quot;/&gt;&lt;wsp:rsid wsp:val=&quot;00EC165B&quot;/&gt;&lt;/wsp:rsids&gt;&lt;/w:docPr&gt;&lt;w:body&gt;&lt;w:p wsp:rsidR=&quot;00000000&quot; wsp:rsidRDefault=&quot;00316EE7&quot;&gt;&lt;m:oMathPara&gt;&lt;m:oMath&gt;&lt;m:r&gt;&lt;m:rPr&gt;&lt;m:sty m:val=&quot;p&quot;/&gt;&lt;/m:rPr&gt;&lt;w:rPr&gt;&lt;w:rFonts w:ascii=&quot;Cambria Math&quot; w:h-ansi=&quot;Cambria Math&quot;/&gt;&lt;wx:font wx:val=&quot;Cambria Math&quot;/&gt;&lt;w:sz w:val=&quot;24&quot;/&gt;&lt;w:sz-cs w:val=&quot;24&quot;/&gt;&lt;/w:rPr&gt;&lt;m:t&gt;/&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297" o:title="" chromakey="white"/>
          </v:shape>
        </w:pict>
      </w:r>
      <w:r>
        <w:rPr>
          <w:rFonts w:hint="eastAsia"/>
          <w:sz w:val="24"/>
          <w:szCs w:val="24"/>
        </w:rPr>
        <w:t xml:space="preserve">2                </w:t>
      </w:r>
      <w:r>
        <w:rPr>
          <w:rFonts w:hint="eastAsia"/>
          <w:sz w:val="24"/>
          <w:szCs w:val="24"/>
        </w:rPr>
        <w:t>（</w:t>
      </w:r>
      <w:r>
        <w:rPr>
          <w:rFonts w:hint="eastAsia"/>
          <w:sz w:val="24"/>
          <w:szCs w:val="24"/>
        </w:rPr>
        <w:t>8</w:t>
      </w:r>
      <w:r>
        <w:rPr>
          <w:rFonts w:hint="eastAsia"/>
          <w:sz w:val="24"/>
          <w:szCs w:val="24"/>
        </w:rPr>
        <w:t>）</w:t>
      </w:r>
    </w:p>
    <w:p w14:paraId="137959B4" w14:textId="77777777" w:rsidR="008A5222" w:rsidRDefault="008A3171">
      <w:pPr>
        <w:spacing w:line="480" w:lineRule="auto"/>
        <w:rPr>
          <w:sz w:val="24"/>
          <w:szCs w:val="24"/>
        </w:rPr>
      </w:pPr>
      <w:r>
        <w:rPr>
          <w:rFonts w:hint="eastAsia"/>
          <w:sz w:val="24"/>
          <w:szCs w:val="24"/>
        </w:rPr>
        <w:t>可得</w:t>
      </w:r>
      <w:r>
        <w:rPr>
          <w:rFonts w:hint="eastAsia"/>
          <w:sz w:val="24"/>
          <w:szCs w:val="24"/>
        </w:rPr>
        <w:t>U</w:t>
      </w:r>
      <w:r w:rsidR="00FC6597">
        <w:rPr>
          <w:sz w:val="24"/>
          <w:szCs w:val="24"/>
        </w:rPr>
        <w:pict w14:anchorId="67006C36">
          <v:shape id="_x0000_i1728" type="#_x0000_t75" style="width:2.5pt;height:15.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A0376&quot;/&gt;&lt;wsp:rsid wsp:val=&quot;000502D6&quot;/&gt;&lt;wsp:rsid wsp:val=&quot;000530D0&quot;/&gt;&lt;wsp:rsid wsp:val=&quot;000A79EA&quot;/&gt;&lt;wsp:rsid wsp:val=&quot;001B556D&quot;/&gt;&lt;wsp:rsid wsp:val=&quot;002D2438&quot;/&gt;&lt;wsp:rsid wsp:val=&quot;002F2E8A&quot;/&gt;&lt;wsp:rsid wsp:val=&quot;00384D74&quot;/&gt;&lt;wsp:rsid wsp:val=&quot;005234D7&quot;/&gt;&lt;wsp:rsid wsp:val=&quot;00585CC0&quot;/&gt;&lt;wsp:rsid wsp:val=&quot;00597A42&quot;/&gt;&lt;wsp:rsid wsp:val=&quot;00643EFD&quot;/&gt;&lt;wsp:rsid wsp:val=&quot;00661ED1&quot;/&gt;&lt;wsp:rsid wsp:val=&quot;00680D7F&quot;/&gt;&lt;wsp:rsid wsp:val=&quot;0077407A&quot;/&gt;&lt;wsp:rsid wsp:val=&quot;007B0995&quot;/&gt;&lt;wsp:rsid wsp:val=&quot;008726DB&quot;/&gt;&lt;wsp:rsid wsp:val=&quot;00915B0B&quot;/&gt;&lt;wsp:rsid wsp:val=&quot;00950C93&quot;/&gt;&lt;wsp:rsid wsp:val=&quot;00B42861&quot;/&gt;&lt;wsp:rsid wsp:val=&quot;00B52577&quot;/&gt;&lt;wsp:rsid wsp:val=&quot;00B95B6C&quot;/&gt;&lt;wsp:rsid wsp:val=&quot;00BB6FFF&quot;/&gt;&lt;wsp:rsid wsp:val=&quot;00BD1267&quot;/&gt;&lt;wsp:rsid wsp:val=&quot;00D1502E&quot;/&gt;&lt;wsp:rsid wsp:val=&quot;00EA0376&quot;/&gt;&lt;wsp:rsid wsp:val=&quot;00EC165B&quot;/&gt;&lt;/wsp:rsids&gt;&lt;/w:docPr&gt;&lt;w:body&gt;&lt;w:p wsp:rsidR=&quot;00000000&quot; wsp:rsidRDefault=&quot;000502D6&quot;&gt;&lt;m:oMathPara&gt;&lt;m:oMath&gt;&lt;m:r&gt;&lt;m:rPr&gt;&lt;m:sty m:val=&quot;p&quot;/&gt;&lt;/m:rPr&gt;&lt;w:rPr&gt;&lt;w:rFonts w:ascii=&quot;Cambria Math&quot; w:h-ansi=&quot;Cambria Math&quot;/&gt;&lt;wx:font wx:val=&quot;Cambria Math&quot;/&gt;&lt;w:sz w:val=&quot;24&quot;/&gt;&lt;w:sz-cs w:val=&quot;24&quot;/&gt;&lt;/w:rPr&gt;&lt;m:t&gt;鈥?/m:t&gt;&lt;/m:r&gt;&lt;/m:oMath&gt;&lt;/m:oMathPara&gt;&lt;/w:p&gt;&lt;w:sectPr wsp:rsidRoMMM=&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299" o:title="" chromakey="white"/>
          </v:shape>
        </w:pict>
      </w:r>
      <w:r>
        <w:rPr>
          <w:rFonts w:hint="eastAsia"/>
          <w:sz w:val="24"/>
          <w:szCs w:val="24"/>
        </w:rPr>
        <w:t>=1.5 U</w:t>
      </w:r>
      <w:r>
        <w:rPr>
          <w:rFonts w:hint="eastAsia"/>
          <w:sz w:val="24"/>
          <w:szCs w:val="24"/>
        </w:rPr>
        <w:t>≈</w:t>
      </w:r>
      <w:r>
        <w:rPr>
          <w:rFonts w:hint="eastAsia"/>
          <w:sz w:val="24"/>
          <w:szCs w:val="24"/>
        </w:rPr>
        <w:t>1.5</w:t>
      </w:r>
      <w:r>
        <w:rPr>
          <w:rFonts w:hint="eastAsia"/>
          <w:sz w:val="24"/>
          <w:szCs w:val="24"/>
        </w:rPr>
        <w:t>×</w:t>
      </w:r>
      <w:r>
        <w:rPr>
          <w:rFonts w:hint="eastAsia"/>
          <w:sz w:val="24"/>
          <w:szCs w:val="24"/>
        </w:rPr>
        <w:t xml:space="preserve">57.5=86.6V                       </w:t>
      </w:r>
      <w:r>
        <w:rPr>
          <w:rFonts w:hint="eastAsia"/>
          <w:sz w:val="24"/>
          <w:szCs w:val="24"/>
        </w:rPr>
        <w:t>（</w:t>
      </w:r>
      <w:r>
        <w:rPr>
          <w:rFonts w:hint="eastAsia"/>
          <w:sz w:val="24"/>
          <w:szCs w:val="24"/>
        </w:rPr>
        <w:t>9</w:t>
      </w:r>
      <w:r>
        <w:rPr>
          <w:rFonts w:hint="eastAsia"/>
          <w:sz w:val="24"/>
          <w:szCs w:val="24"/>
        </w:rPr>
        <w:t>）</w:t>
      </w:r>
    </w:p>
    <w:p w14:paraId="31730E61" w14:textId="77777777" w:rsidR="008A5222" w:rsidRDefault="008A3171">
      <w:pPr>
        <w:spacing w:line="480" w:lineRule="auto"/>
        <w:rPr>
          <w:sz w:val="24"/>
          <w:szCs w:val="24"/>
        </w:rPr>
      </w:pPr>
      <w:r>
        <w:rPr>
          <w:rFonts w:hint="eastAsia"/>
          <w:sz w:val="24"/>
          <w:szCs w:val="24"/>
        </w:rPr>
        <w:t>故障电压升高为</w:t>
      </w:r>
      <w:r>
        <w:rPr>
          <w:rFonts w:hint="eastAsia"/>
          <w:sz w:val="24"/>
          <w:szCs w:val="24"/>
        </w:rPr>
        <w:t>1.5</w:t>
      </w:r>
      <w:r>
        <w:rPr>
          <w:rFonts w:hint="eastAsia"/>
          <w:sz w:val="24"/>
          <w:szCs w:val="24"/>
        </w:rPr>
        <w:t>倍。</w:t>
      </w:r>
      <w:r>
        <w:rPr>
          <w:rFonts w:hint="eastAsia"/>
          <w:sz w:val="24"/>
          <w:szCs w:val="24"/>
        </w:rPr>
        <w:t xml:space="preserve"> </w:t>
      </w:r>
    </w:p>
    <w:p w14:paraId="25FB7DBA" w14:textId="77777777" w:rsidR="008A5222" w:rsidRDefault="008A5222">
      <w:pPr>
        <w:rPr>
          <w:sz w:val="24"/>
          <w:szCs w:val="24"/>
        </w:rPr>
      </w:pPr>
    </w:p>
    <w:p w14:paraId="3C12FDEB"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hint="eastAsia"/>
        </w:rPr>
        <w:t>直流站中的交流滤波电容器组额定电压为</w:t>
      </w:r>
      <w:r w:rsidRPr="00443E8F">
        <w:rPr>
          <w:rFonts w:ascii="Calibri" w:eastAsia="宋体" w:hAnsi="Calibri" w:hint="eastAsia"/>
        </w:rPr>
        <w:t>500kV</w:t>
      </w:r>
      <w:r w:rsidRPr="00443E8F">
        <w:rPr>
          <w:rFonts w:ascii="Calibri" w:eastAsia="宋体" w:hAnsi="Calibri" w:hint="eastAsia"/>
        </w:rPr>
        <w:t>，</w:t>
      </w:r>
      <w:r w:rsidRPr="00443E8F">
        <w:rPr>
          <w:rFonts w:ascii="Calibri" w:eastAsia="宋体" w:hAnsi="Calibri"/>
        </w:rPr>
        <w:t>采用了</w:t>
      </w:r>
      <w:r w:rsidRPr="00443E8F">
        <w:rPr>
          <w:rFonts w:ascii="Calibri" w:eastAsia="宋体" w:hAnsi="Calibri"/>
        </w:rPr>
        <w:t>H</w:t>
      </w:r>
      <w:r w:rsidRPr="00443E8F">
        <w:rPr>
          <w:rFonts w:ascii="Calibri" w:eastAsia="宋体" w:hAnsi="Calibri"/>
        </w:rPr>
        <w:t>桥的接线形式，</w:t>
      </w:r>
      <w:proofErr w:type="gramStart"/>
      <w:r w:rsidRPr="00443E8F">
        <w:rPr>
          <w:rFonts w:ascii="Calibri" w:eastAsia="宋体" w:hAnsi="Calibri"/>
        </w:rPr>
        <w:t>各桥臂都由</w:t>
      </w:r>
      <w:proofErr w:type="gramEnd"/>
      <w:r w:rsidRPr="00443E8F">
        <w:rPr>
          <w:rFonts w:ascii="Calibri" w:eastAsia="宋体" w:hAnsi="Calibri"/>
        </w:rPr>
        <w:t>若干电容器串并联而成，其中上部</w:t>
      </w:r>
      <w:proofErr w:type="gramStart"/>
      <w:r w:rsidRPr="00443E8F">
        <w:rPr>
          <w:rFonts w:ascii="Calibri" w:eastAsia="宋体" w:hAnsi="Calibri"/>
        </w:rPr>
        <w:t>两个桥臂电容</w:t>
      </w:r>
      <w:proofErr w:type="gramEnd"/>
      <w:r w:rsidRPr="00443E8F">
        <w:rPr>
          <w:rFonts w:ascii="Calibri" w:eastAsia="宋体" w:hAnsi="Calibri"/>
        </w:rPr>
        <w:t>C1</w:t>
      </w:r>
      <w:r w:rsidRPr="00443E8F">
        <w:rPr>
          <w:rFonts w:ascii="Calibri" w:eastAsia="宋体" w:hAnsi="Calibri"/>
        </w:rPr>
        <w:t>与</w:t>
      </w:r>
      <w:r w:rsidRPr="00443E8F">
        <w:rPr>
          <w:rFonts w:ascii="Calibri" w:eastAsia="宋体" w:hAnsi="Calibri"/>
        </w:rPr>
        <w:t>C2</w:t>
      </w:r>
      <w:r w:rsidRPr="00443E8F">
        <w:rPr>
          <w:rFonts w:ascii="Calibri" w:eastAsia="宋体" w:hAnsi="Calibri"/>
        </w:rPr>
        <w:t>由结构为</w:t>
      </w:r>
      <w:r w:rsidRPr="00443E8F">
        <w:rPr>
          <w:rFonts w:ascii="Calibri" w:eastAsia="宋体" w:hAnsi="Calibri"/>
        </w:rPr>
        <w:t>2</w:t>
      </w:r>
      <w:r w:rsidRPr="00443E8F">
        <w:rPr>
          <w:rFonts w:ascii="Calibri" w:eastAsia="宋体" w:hAnsi="Calibri"/>
        </w:rPr>
        <w:t>并</w:t>
      </w:r>
      <w:r w:rsidRPr="00443E8F">
        <w:rPr>
          <w:rFonts w:ascii="Calibri" w:eastAsia="宋体" w:hAnsi="Calibri"/>
        </w:rPr>
        <w:t>36</w:t>
      </w:r>
      <w:r w:rsidRPr="00443E8F">
        <w:rPr>
          <w:rFonts w:ascii="Calibri" w:eastAsia="宋体" w:hAnsi="Calibri"/>
        </w:rPr>
        <w:t>串共</w:t>
      </w:r>
      <w:r w:rsidRPr="00443E8F">
        <w:rPr>
          <w:rFonts w:ascii="Calibri" w:eastAsia="宋体" w:hAnsi="Calibri"/>
        </w:rPr>
        <w:t>72</w:t>
      </w:r>
      <w:r w:rsidRPr="00443E8F">
        <w:rPr>
          <w:rFonts w:ascii="Calibri" w:eastAsia="宋体" w:hAnsi="Calibri"/>
        </w:rPr>
        <w:t>只电容器串并联而成，下部</w:t>
      </w:r>
      <w:proofErr w:type="gramStart"/>
      <w:r w:rsidRPr="00443E8F">
        <w:rPr>
          <w:rFonts w:ascii="Calibri" w:eastAsia="宋体" w:hAnsi="Calibri"/>
        </w:rPr>
        <w:t>两个桥臂电容</w:t>
      </w:r>
      <w:proofErr w:type="gramEnd"/>
      <w:r w:rsidRPr="00443E8F">
        <w:rPr>
          <w:rFonts w:ascii="Calibri" w:eastAsia="宋体" w:hAnsi="Calibri"/>
        </w:rPr>
        <w:t>C3</w:t>
      </w:r>
      <w:r w:rsidRPr="00443E8F">
        <w:rPr>
          <w:rFonts w:ascii="Calibri" w:eastAsia="宋体" w:hAnsi="Calibri"/>
        </w:rPr>
        <w:t>与</w:t>
      </w:r>
      <w:r w:rsidRPr="00443E8F">
        <w:rPr>
          <w:rFonts w:ascii="Calibri" w:eastAsia="宋体" w:hAnsi="Calibri"/>
        </w:rPr>
        <w:t>C4</w:t>
      </w:r>
      <w:r w:rsidRPr="00443E8F">
        <w:rPr>
          <w:rFonts w:ascii="Calibri" w:eastAsia="宋体" w:hAnsi="Calibri"/>
        </w:rPr>
        <w:t>由结构为</w:t>
      </w:r>
      <w:r w:rsidRPr="00443E8F">
        <w:rPr>
          <w:rFonts w:ascii="Calibri" w:eastAsia="宋体" w:hAnsi="Calibri"/>
        </w:rPr>
        <w:t>2</w:t>
      </w:r>
      <w:r w:rsidRPr="00443E8F">
        <w:rPr>
          <w:rFonts w:ascii="Calibri" w:eastAsia="宋体" w:hAnsi="Calibri"/>
        </w:rPr>
        <w:t>并</w:t>
      </w:r>
      <w:r w:rsidRPr="00443E8F">
        <w:rPr>
          <w:rFonts w:ascii="Calibri" w:eastAsia="宋体" w:hAnsi="Calibri"/>
        </w:rPr>
        <w:t>42</w:t>
      </w:r>
      <w:r w:rsidRPr="00443E8F">
        <w:rPr>
          <w:rFonts w:ascii="Calibri" w:eastAsia="宋体" w:hAnsi="Calibri"/>
        </w:rPr>
        <w:t>串共</w:t>
      </w:r>
      <w:r w:rsidRPr="00443E8F">
        <w:rPr>
          <w:rFonts w:ascii="Calibri" w:eastAsia="宋体" w:hAnsi="Calibri"/>
        </w:rPr>
        <w:t>84</w:t>
      </w:r>
      <w:r w:rsidRPr="00443E8F">
        <w:rPr>
          <w:rFonts w:ascii="Calibri" w:eastAsia="宋体" w:hAnsi="Calibri"/>
        </w:rPr>
        <w:t>只电容器串并联而成。</w:t>
      </w:r>
      <w:r w:rsidRPr="00443E8F">
        <w:rPr>
          <w:rFonts w:ascii="Calibri" w:eastAsia="宋体" w:hAnsi="Calibri" w:hint="eastAsia"/>
        </w:rPr>
        <w:t>单台电容器由</w:t>
      </w:r>
      <w:r w:rsidRPr="00443E8F">
        <w:rPr>
          <w:rFonts w:ascii="Calibri" w:eastAsia="宋体" w:hAnsi="Calibri" w:hint="eastAsia"/>
        </w:rPr>
        <w:t>63</w:t>
      </w:r>
      <w:r w:rsidRPr="00443E8F">
        <w:rPr>
          <w:rFonts w:ascii="Calibri" w:eastAsia="宋体" w:hAnsi="Calibri" w:hint="eastAsia"/>
        </w:rPr>
        <w:t>只电容元件组成，电气连接为</w:t>
      </w:r>
      <w:r w:rsidRPr="00443E8F">
        <w:rPr>
          <w:rFonts w:ascii="Calibri" w:eastAsia="宋体" w:hAnsi="Calibri" w:hint="eastAsia"/>
        </w:rPr>
        <w:t>21</w:t>
      </w:r>
      <w:r w:rsidRPr="00443E8F">
        <w:rPr>
          <w:rFonts w:ascii="Calibri" w:eastAsia="宋体" w:hAnsi="Calibri" w:hint="eastAsia"/>
        </w:rPr>
        <w:t>并</w:t>
      </w:r>
      <w:r w:rsidRPr="00443E8F">
        <w:rPr>
          <w:rFonts w:ascii="Calibri" w:eastAsia="宋体" w:hAnsi="Calibri" w:hint="eastAsia"/>
        </w:rPr>
        <w:t>3</w:t>
      </w:r>
      <w:r w:rsidRPr="00443E8F">
        <w:rPr>
          <w:rFonts w:ascii="Calibri" w:eastAsia="宋体" w:hAnsi="Calibri" w:hint="eastAsia"/>
        </w:rPr>
        <w:t>串，采用先</w:t>
      </w:r>
      <w:proofErr w:type="gramStart"/>
      <w:r w:rsidRPr="00443E8F">
        <w:rPr>
          <w:rFonts w:ascii="Calibri" w:eastAsia="宋体" w:hAnsi="Calibri" w:hint="eastAsia"/>
        </w:rPr>
        <w:t>并后串的</w:t>
      </w:r>
      <w:proofErr w:type="gramEnd"/>
      <w:r w:rsidRPr="00443E8F">
        <w:rPr>
          <w:rFonts w:ascii="Calibri" w:eastAsia="宋体" w:hAnsi="Calibri" w:hint="eastAsia"/>
        </w:rPr>
        <w:t>形式组合而成，其结构如图</w:t>
      </w:r>
      <w:r w:rsidRPr="00443E8F">
        <w:rPr>
          <w:rFonts w:ascii="Calibri" w:eastAsia="宋体" w:hAnsi="Calibri" w:hint="eastAsia"/>
        </w:rPr>
        <w:t>7</w:t>
      </w:r>
      <w:r w:rsidRPr="00443E8F">
        <w:rPr>
          <w:rFonts w:ascii="Calibri" w:eastAsia="宋体" w:hAnsi="Calibri" w:hint="eastAsia"/>
        </w:rPr>
        <w:t>所示，其额定电容量为</w:t>
      </w:r>
      <w:r w:rsidRPr="00443E8F">
        <w:rPr>
          <w:rFonts w:ascii="Calibri" w:eastAsia="宋体" w:hAnsi="Calibri" w:hint="eastAsia"/>
        </w:rPr>
        <w:t>74uF</w:t>
      </w:r>
      <w:r w:rsidRPr="00443E8F">
        <w:rPr>
          <w:rFonts w:ascii="Calibri" w:eastAsia="宋体" w:hAnsi="Calibri" w:hint="eastAsia"/>
        </w:rPr>
        <w:t>。</w:t>
      </w:r>
    </w:p>
    <w:p w14:paraId="3FA406CC" w14:textId="77777777" w:rsidR="008A5222" w:rsidRDefault="008A3171">
      <w:pPr>
        <w:rPr>
          <w:sz w:val="24"/>
          <w:szCs w:val="24"/>
        </w:rPr>
      </w:pPr>
      <w:r>
        <w:rPr>
          <w:rFonts w:hint="eastAsia"/>
          <w:sz w:val="24"/>
          <w:szCs w:val="24"/>
        </w:rPr>
        <w:t>如果</w:t>
      </w:r>
      <w:r>
        <w:rPr>
          <w:sz w:val="24"/>
          <w:szCs w:val="24"/>
        </w:rPr>
        <w:t>C4</w:t>
      </w:r>
      <w:proofErr w:type="gramStart"/>
      <w:r>
        <w:rPr>
          <w:sz w:val="24"/>
          <w:szCs w:val="24"/>
        </w:rPr>
        <w:t>桥臂</w:t>
      </w:r>
      <w:r>
        <w:rPr>
          <w:rFonts w:hint="eastAsia"/>
          <w:sz w:val="24"/>
          <w:szCs w:val="24"/>
        </w:rPr>
        <w:t>的</w:t>
      </w:r>
      <w:proofErr w:type="gramEnd"/>
      <w:r>
        <w:rPr>
          <w:rFonts w:hint="eastAsia"/>
          <w:sz w:val="24"/>
          <w:szCs w:val="24"/>
        </w:rPr>
        <w:t>一只电容发生击穿，试分析桥</w:t>
      </w:r>
      <w:r>
        <w:rPr>
          <w:rFonts w:hint="eastAsia"/>
          <w:sz w:val="24"/>
          <w:szCs w:val="24"/>
        </w:rPr>
        <w:t>CT T1</w:t>
      </w:r>
      <w:r>
        <w:rPr>
          <w:rFonts w:hint="eastAsia"/>
          <w:sz w:val="24"/>
          <w:szCs w:val="24"/>
        </w:rPr>
        <w:t>中流过的不平衡电流为多少？</w:t>
      </w:r>
    </w:p>
    <w:p w14:paraId="12A5A591" w14:textId="77777777" w:rsidR="008A5222" w:rsidRDefault="008A3171">
      <w:pPr>
        <w:rPr>
          <w:sz w:val="24"/>
          <w:szCs w:val="24"/>
        </w:rPr>
      </w:pPr>
      <w:r>
        <w:rPr>
          <w:sz w:val="24"/>
          <w:szCs w:val="24"/>
        </w:rPr>
        <w:object w:dxaOrig="4320" w:dyaOrig="3286" w14:anchorId="16443554">
          <v:shape id="_x0000_i1729" type="#_x0000_t75" style="width:3in;height:164.05pt" o:ole="">
            <v:imagedata r:id="rId1300" o:title=""/>
          </v:shape>
          <o:OLEObject Type="Embed" ProgID="Visio.Drawing.11" ShapeID="_x0000_i1729" DrawAspect="Content" ObjectID="_1662217209" r:id="rId1301"/>
        </w:object>
      </w:r>
      <w:r>
        <w:rPr>
          <w:noProof/>
          <w:sz w:val="24"/>
          <w:szCs w:val="24"/>
        </w:rPr>
        <w:drawing>
          <wp:inline distT="0" distB="0" distL="0" distR="0" wp14:anchorId="51BE8599" wp14:editId="15180D42">
            <wp:extent cx="1914525" cy="1418590"/>
            <wp:effectExtent l="19050" t="0" r="9525" b="0"/>
            <wp:docPr id="1369" name="图片 3" descr="电容器内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 name="图片 3" descr="电容器内部"/>
                    <pic:cNvPicPr>
                      <a:picLocks noChangeAspect="1" noChangeArrowheads="1"/>
                    </pic:cNvPicPr>
                  </pic:nvPicPr>
                  <pic:blipFill>
                    <a:blip r:embed="rId1302" cstate="print"/>
                    <a:srcRect/>
                    <a:stretch>
                      <a:fillRect/>
                    </a:stretch>
                  </pic:blipFill>
                  <pic:spPr>
                    <a:xfrm>
                      <a:off x="0" y="0"/>
                      <a:ext cx="1914525" cy="1418590"/>
                    </a:xfrm>
                    <a:prstGeom prst="rect">
                      <a:avLst/>
                    </a:prstGeom>
                    <a:noFill/>
                    <a:ln w="9525" cmpd="sng">
                      <a:noFill/>
                      <a:miter lim="800000"/>
                      <a:headEnd/>
                      <a:tailEnd/>
                    </a:ln>
                  </pic:spPr>
                </pic:pic>
              </a:graphicData>
            </a:graphic>
          </wp:inline>
        </w:drawing>
      </w:r>
    </w:p>
    <w:p w14:paraId="77CD5CE7" w14:textId="77777777" w:rsidR="008A5222" w:rsidRDefault="008A3171">
      <w:pPr>
        <w:ind w:firstLineChars="300" w:firstLine="720"/>
        <w:rPr>
          <w:sz w:val="24"/>
          <w:szCs w:val="24"/>
        </w:rPr>
      </w:pPr>
      <w:r>
        <w:rPr>
          <w:rFonts w:hint="eastAsia"/>
          <w:sz w:val="24"/>
          <w:szCs w:val="24"/>
        </w:rPr>
        <w:t>图</w:t>
      </w:r>
      <w:r>
        <w:rPr>
          <w:rFonts w:hint="eastAsia"/>
          <w:sz w:val="24"/>
          <w:szCs w:val="24"/>
        </w:rPr>
        <w:t>1</w:t>
      </w:r>
      <w:r>
        <w:rPr>
          <w:sz w:val="24"/>
          <w:szCs w:val="24"/>
        </w:rPr>
        <w:t xml:space="preserve"> </w:t>
      </w:r>
      <w:r>
        <w:rPr>
          <w:sz w:val="24"/>
          <w:szCs w:val="24"/>
        </w:rPr>
        <w:t>电容器组结构图</w:t>
      </w:r>
      <w:r>
        <w:rPr>
          <w:rFonts w:hint="eastAsia"/>
          <w:sz w:val="24"/>
          <w:szCs w:val="24"/>
        </w:rPr>
        <w:t xml:space="preserve">                    </w:t>
      </w:r>
      <w:r>
        <w:rPr>
          <w:rFonts w:hint="eastAsia"/>
          <w:sz w:val="24"/>
          <w:szCs w:val="24"/>
        </w:rPr>
        <w:t>图</w:t>
      </w:r>
      <w:r>
        <w:rPr>
          <w:rFonts w:hint="eastAsia"/>
          <w:sz w:val="24"/>
          <w:szCs w:val="24"/>
        </w:rPr>
        <w:t xml:space="preserve">2 </w:t>
      </w:r>
      <w:r>
        <w:rPr>
          <w:rFonts w:hint="eastAsia"/>
          <w:sz w:val="24"/>
          <w:szCs w:val="24"/>
        </w:rPr>
        <w:t>单台电容器内部结构图</w:t>
      </w:r>
    </w:p>
    <w:p w14:paraId="1C71F0B9" w14:textId="77777777" w:rsidR="008A5222" w:rsidRDefault="008A5222">
      <w:pPr>
        <w:ind w:firstLineChars="300" w:firstLine="720"/>
        <w:rPr>
          <w:sz w:val="24"/>
          <w:szCs w:val="24"/>
        </w:rPr>
      </w:pPr>
    </w:p>
    <w:p w14:paraId="5A2CA4C6" w14:textId="77777777" w:rsidR="008A5222" w:rsidRDefault="008A3171">
      <w:pPr>
        <w:ind w:firstLineChars="300" w:firstLine="720"/>
        <w:rPr>
          <w:sz w:val="24"/>
          <w:szCs w:val="24"/>
        </w:rPr>
      </w:pPr>
      <w:r>
        <w:rPr>
          <w:rFonts w:hint="eastAsia"/>
          <w:sz w:val="24"/>
          <w:szCs w:val="24"/>
        </w:rPr>
        <w:t>答：</w:t>
      </w:r>
      <w:r>
        <w:rPr>
          <w:rFonts w:hint="eastAsia"/>
          <w:sz w:val="24"/>
          <w:szCs w:val="24"/>
        </w:rPr>
        <w:t>C4</w:t>
      </w:r>
      <w:r>
        <w:rPr>
          <w:rFonts w:hint="eastAsia"/>
          <w:sz w:val="24"/>
          <w:szCs w:val="24"/>
        </w:rPr>
        <w:t>电容器组中某只电容器内部电容元件击穿，击穿后该电容器的电容量升为</w:t>
      </w:r>
      <w:r>
        <w:rPr>
          <w:rFonts w:hint="eastAsia"/>
          <w:sz w:val="24"/>
          <w:szCs w:val="24"/>
        </w:rPr>
        <w:t>1.5</w:t>
      </w:r>
      <w:r>
        <w:rPr>
          <w:rFonts w:hint="eastAsia"/>
          <w:sz w:val="24"/>
          <w:szCs w:val="24"/>
        </w:rPr>
        <w:t>倍，为</w:t>
      </w:r>
      <w:r>
        <w:rPr>
          <w:rFonts w:hint="eastAsia"/>
          <w:sz w:val="24"/>
          <w:szCs w:val="24"/>
        </w:rPr>
        <w:t>110</w:t>
      </w:r>
      <w:r>
        <w:rPr>
          <w:sz w:val="24"/>
          <w:szCs w:val="24"/>
        </w:rPr>
        <w:t xml:space="preserve"> </w:t>
      </w:r>
      <w:proofErr w:type="spellStart"/>
      <w:r>
        <w:rPr>
          <w:sz w:val="24"/>
          <w:szCs w:val="24"/>
        </w:rPr>
        <w:t>uF</w:t>
      </w:r>
      <w:proofErr w:type="spellEnd"/>
      <w:r>
        <w:rPr>
          <w:rFonts w:hint="eastAsia"/>
          <w:sz w:val="24"/>
          <w:szCs w:val="24"/>
        </w:rPr>
        <w:t>。</w:t>
      </w:r>
    </w:p>
    <w:p w14:paraId="7DBA2947" w14:textId="77777777" w:rsidR="008A5222" w:rsidRDefault="008A3171">
      <w:pPr>
        <w:ind w:firstLineChars="300" w:firstLine="720"/>
        <w:rPr>
          <w:sz w:val="24"/>
          <w:szCs w:val="24"/>
        </w:rPr>
      </w:pPr>
      <w:r>
        <w:rPr>
          <w:rFonts w:hint="eastAsia"/>
          <w:sz w:val="24"/>
          <w:szCs w:val="24"/>
        </w:rPr>
        <w:t>假设电容器组中单只电容器的电容量为</w:t>
      </w:r>
      <w:r>
        <w:rPr>
          <w:rFonts w:hint="eastAsia"/>
          <w:sz w:val="24"/>
          <w:szCs w:val="24"/>
        </w:rPr>
        <w:t>C,C=74uF</w:t>
      </w:r>
      <w:r>
        <w:rPr>
          <w:rFonts w:hint="eastAsia"/>
          <w:sz w:val="24"/>
          <w:szCs w:val="24"/>
        </w:rPr>
        <w:t>，那么如图</w:t>
      </w:r>
      <w:r>
        <w:rPr>
          <w:rFonts w:hint="eastAsia"/>
          <w:sz w:val="24"/>
          <w:szCs w:val="24"/>
        </w:rPr>
        <w:t>1</w:t>
      </w:r>
      <w:r>
        <w:rPr>
          <w:rFonts w:hint="eastAsia"/>
          <w:sz w:val="24"/>
          <w:szCs w:val="24"/>
        </w:rPr>
        <w:t>所示</w:t>
      </w:r>
      <w:proofErr w:type="gramStart"/>
      <w:r>
        <w:rPr>
          <w:rFonts w:hint="eastAsia"/>
          <w:sz w:val="24"/>
          <w:szCs w:val="24"/>
        </w:rPr>
        <w:t>四个桥臂电容器组</w:t>
      </w:r>
      <w:proofErr w:type="gramEnd"/>
      <w:r>
        <w:rPr>
          <w:rFonts w:hint="eastAsia"/>
          <w:sz w:val="24"/>
          <w:szCs w:val="24"/>
        </w:rPr>
        <w:t>电容量分别为</w:t>
      </w:r>
    </w:p>
    <w:p w14:paraId="69CE7177" w14:textId="77777777" w:rsidR="008A5222" w:rsidRDefault="008A3171">
      <w:pPr>
        <w:ind w:firstLineChars="300" w:firstLine="720"/>
        <w:rPr>
          <w:sz w:val="24"/>
          <w:szCs w:val="24"/>
        </w:rPr>
      </w:pPr>
      <m:oMath>
        <m:r>
          <m:rPr>
            <m:sty m:val="p"/>
          </m:rPr>
          <w:rPr>
            <w:rFonts w:ascii="Cambria Math" w:hAnsi="Cambria Math"/>
            <w:sz w:val="24"/>
            <w:szCs w:val="24"/>
          </w:rPr>
          <w:lastRenderedPageBreak/>
          <m:t>C1=C2=</m:t>
        </m:r>
        <m:f>
          <m:fPr>
            <m:ctrlPr>
              <w:rPr>
                <w:rFonts w:ascii="Cambria Math" w:hAnsi="Cambria Math"/>
                <w:sz w:val="24"/>
                <w:szCs w:val="24"/>
              </w:rPr>
            </m:ctrlPr>
          </m:fPr>
          <m:num>
            <m:r>
              <m:rPr>
                <m:sty m:val="p"/>
              </m:rPr>
              <w:rPr>
                <w:rFonts w:ascii="Cambria Math" w:hAnsi="Cambria Math"/>
                <w:sz w:val="24"/>
                <w:szCs w:val="24"/>
              </w:rPr>
              <m:t>2C</m:t>
            </m:r>
          </m:num>
          <m:den>
            <m:r>
              <m:rPr>
                <m:sty m:val="p"/>
              </m:rPr>
              <w:rPr>
                <w:rFonts w:ascii="Cambria Math" w:hAnsi="Cambria Math"/>
                <w:sz w:val="24"/>
                <w:szCs w:val="24"/>
              </w:rPr>
              <m:t>36</m:t>
            </m:r>
          </m:den>
        </m:f>
        <m:r>
          <m:rPr>
            <m:sty m:val="p"/>
          </m:rPr>
          <w:rPr>
            <w:rFonts w:ascii="Cambria Math" w:hAnsi="Cambria Math"/>
            <w:sz w:val="24"/>
            <w:szCs w:val="24"/>
          </w:rPr>
          <m:t>=</m:t>
        </m:r>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18</m:t>
            </m:r>
          </m:den>
        </m:f>
        <m:r>
          <m:rPr>
            <m:sty m:val="p"/>
          </m:rPr>
          <w:rPr>
            <w:rFonts w:ascii="Cambria Math" w:hAnsi="Cambria Math"/>
            <w:sz w:val="24"/>
            <w:szCs w:val="24"/>
          </w:rPr>
          <m:t>C</m:t>
        </m:r>
      </m:oMath>
      <w:r>
        <w:rPr>
          <w:rFonts w:hint="eastAsia"/>
          <w:sz w:val="24"/>
          <w:szCs w:val="24"/>
        </w:rPr>
        <w:t xml:space="preserve">        </w:t>
      </w:r>
      <w:r>
        <w:rPr>
          <w:rFonts w:hint="eastAsia"/>
          <w:sz w:val="24"/>
          <w:szCs w:val="24"/>
        </w:rPr>
        <w:t>（</w:t>
      </w:r>
      <w:r>
        <w:rPr>
          <w:rFonts w:hint="eastAsia"/>
          <w:sz w:val="24"/>
          <w:szCs w:val="24"/>
        </w:rPr>
        <w:t>1</w:t>
      </w:r>
      <w:r>
        <w:rPr>
          <w:rFonts w:hint="eastAsia"/>
          <w:sz w:val="24"/>
          <w:szCs w:val="24"/>
        </w:rPr>
        <w:t>）</w:t>
      </w:r>
    </w:p>
    <w:p w14:paraId="2FE3D8FE" w14:textId="77777777" w:rsidR="008A5222" w:rsidRDefault="008A3171">
      <w:pPr>
        <w:ind w:firstLineChars="300" w:firstLine="720"/>
        <w:rPr>
          <w:sz w:val="24"/>
          <w:szCs w:val="24"/>
        </w:rPr>
      </w:pPr>
      <m:oMath>
        <m:r>
          <m:rPr>
            <m:sty m:val="p"/>
          </m:rPr>
          <w:rPr>
            <w:rFonts w:ascii="Cambria Math" w:hAnsi="Cambria Math"/>
            <w:sz w:val="24"/>
            <w:szCs w:val="24"/>
          </w:rPr>
          <m:t>C3=</m:t>
        </m:r>
        <m:f>
          <m:fPr>
            <m:ctrlPr>
              <w:rPr>
                <w:rFonts w:ascii="Cambria Math" w:hAnsi="Cambria Math"/>
                <w:sz w:val="24"/>
                <w:szCs w:val="24"/>
              </w:rPr>
            </m:ctrlPr>
          </m:fPr>
          <m:num>
            <m:r>
              <m:rPr>
                <m:sty m:val="p"/>
              </m:rPr>
              <w:rPr>
                <w:rFonts w:ascii="Cambria Math" w:hAnsi="Cambria Math"/>
                <w:sz w:val="24"/>
                <w:szCs w:val="24"/>
              </w:rPr>
              <m:t>2C</m:t>
            </m:r>
          </m:num>
          <m:den>
            <m:r>
              <m:rPr>
                <m:sty m:val="p"/>
              </m:rPr>
              <w:rPr>
                <w:rFonts w:ascii="Cambria Math" w:hAnsi="Cambria Math"/>
                <w:sz w:val="24"/>
                <w:szCs w:val="24"/>
              </w:rPr>
              <m:t>42</m:t>
            </m:r>
          </m:den>
        </m:f>
        <m:r>
          <m:rPr>
            <m:sty m:val="p"/>
          </m:rPr>
          <w:rPr>
            <w:rFonts w:ascii="Cambria Math" w:hAnsi="Cambria Math"/>
            <w:sz w:val="24"/>
            <w:szCs w:val="24"/>
          </w:rPr>
          <m:t>=</m:t>
        </m:r>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21</m:t>
            </m:r>
          </m:den>
        </m:f>
        <m:r>
          <m:rPr>
            <m:sty m:val="p"/>
          </m:rPr>
          <w:rPr>
            <w:rFonts w:ascii="Cambria Math" w:hAnsi="Cambria Math"/>
            <w:sz w:val="24"/>
            <w:szCs w:val="24"/>
          </w:rPr>
          <m:t>C</m:t>
        </m:r>
      </m:oMath>
      <w:r>
        <w:rPr>
          <w:rFonts w:hint="eastAsia"/>
          <w:sz w:val="24"/>
          <w:szCs w:val="24"/>
        </w:rPr>
        <w:t xml:space="preserve">             </w:t>
      </w:r>
      <w:r>
        <w:rPr>
          <w:rFonts w:hint="eastAsia"/>
          <w:sz w:val="24"/>
          <w:szCs w:val="24"/>
        </w:rPr>
        <w:t>（</w:t>
      </w:r>
      <w:r>
        <w:rPr>
          <w:rFonts w:hint="eastAsia"/>
          <w:sz w:val="24"/>
          <w:szCs w:val="24"/>
        </w:rPr>
        <w:t>2</w:t>
      </w:r>
      <w:r>
        <w:rPr>
          <w:rFonts w:hint="eastAsia"/>
          <w:sz w:val="24"/>
          <w:szCs w:val="24"/>
        </w:rPr>
        <w:t>）</w:t>
      </w:r>
    </w:p>
    <w:p w14:paraId="53085E4A" w14:textId="77777777" w:rsidR="008A5222" w:rsidRDefault="008A3171">
      <w:pPr>
        <w:ind w:firstLineChars="300" w:firstLine="720"/>
        <w:rPr>
          <w:sz w:val="24"/>
          <w:szCs w:val="24"/>
        </w:rPr>
      </w:pPr>
      <m:oMath>
        <m:r>
          <m:rPr>
            <m:sty m:val="p"/>
          </m:rPr>
          <w:rPr>
            <w:rFonts w:ascii="Cambria Math" w:hAnsi="Cambria Math"/>
            <w:sz w:val="24"/>
            <w:szCs w:val="24"/>
          </w:rPr>
          <m:t>C4=</m:t>
        </m:r>
        <m:f>
          <m:fPr>
            <m:ctrlPr>
              <w:rPr>
                <w:rFonts w:ascii="Cambria Math" w:hAnsi="Cambria Math"/>
                <w:sz w:val="24"/>
                <w:szCs w:val="24"/>
              </w:rPr>
            </m:ctrlPr>
          </m:fPr>
          <m:num>
            <m:r>
              <m:rPr>
                <m:sty m:val="p"/>
              </m:rPr>
              <w:rPr>
                <w:rFonts w:ascii="Cambria Math" w:hAnsi="Cambria Math"/>
                <w:sz w:val="24"/>
                <w:szCs w:val="24"/>
              </w:rPr>
              <m:t>2C</m:t>
            </m:r>
          </m:num>
          <m:den>
            <m:r>
              <m:rPr>
                <m:sty m:val="p"/>
              </m:rPr>
              <w:rPr>
                <w:rFonts w:ascii="Cambria Math" w:hAnsi="Cambria Math"/>
                <w:sz w:val="24"/>
                <w:szCs w:val="24"/>
              </w:rPr>
              <m:t>41</m:t>
            </m:r>
          </m:den>
        </m:f>
        <m:r>
          <m:rPr>
            <m:sty m:val="p"/>
          </m:rPr>
          <w:rPr>
            <w:rFonts w:ascii="Cambria Math" w:hAnsi="Cambria Math"/>
            <w:sz w:val="24"/>
            <w:szCs w:val="24"/>
          </w:rPr>
          <m:t>||(C+</m:t>
        </m:r>
        <m:f>
          <m:fPr>
            <m:ctrlPr>
              <w:rPr>
                <w:rFonts w:ascii="Cambria Math" w:hAnsi="Cambria Math"/>
                <w:sz w:val="24"/>
                <w:szCs w:val="24"/>
              </w:rPr>
            </m:ctrlPr>
          </m:fPr>
          <m:num>
            <m:r>
              <m:rPr>
                <m:sty m:val="p"/>
              </m:rPr>
              <w:rPr>
                <w:rFonts w:ascii="Cambria Math" w:hAnsi="Cambria Math"/>
                <w:sz w:val="24"/>
                <w:szCs w:val="24"/>
              </w:rPr>
              <m:t>3</m:t>
            </m:r>
          </m:num>
          <m:den>
            <m:r>
              <m:rPr>
                <m:sty m:val="p"/>
              </m:rPr>
              <w:rPr>
                <w:rFonts w:ascii="Cambria Math" w:hAnsi="Cambria Math"/>
                <w:sz w:val="24"/>
                <w:szCs w:val="24"/>
              </w:rPr>
              <m:t>2</m:t>
            </m:r>
          </m:den>
        </m:f>
        <m:r>
          <m:rPr>
            <m:sty m:val="p"/>
          </m:rPr>
          <w:rPr>
            <w:rFonts w:ascii="Cambria Math" w:hAnsi="Cambria Math"/>
            <w:sz w:val="24"/>
            <w:szCs w:val="24"/>
          </w:rPr>
          <m:t>C)=</m:t>
        </m:r>
        <m:f>
          <m:fPr>
            <m:ctrlPr>
              <w:rPr>
                <w:rFonts w:ascii="Cambria Math" w:hAnsi="Cambria Math"/>
                <w:sz w:val="24"/>
                <w:szCs w:val="24"/>
              </w:rPr>
            </m:ctrlPr>
          </m:fPr>
          <m:num>
            <m:r>
              <m:rPr>
                <m:sty m:val="p"/>
              </m:rPr>
              <w:rPr>
                <w:rFonts w:ascii="Cambria Math" w:hAnsi="Cambria Math"/>
                <w:sz w:val="24"/>
                <w:szCs w:val="24"/>
              </w:rPr>
              <m:t>10</m:t>
            </m:r>
          </m:num>
          <m:den>
            <m:r>
              <m:rPr>
                <m:sty m:val="p"/>
              </m:rPr>
              <w:rPr>
                <w:rFonts w:ascii="Cambria Math" w:hAnsi="Cambria Math"/>
                <w:sz w:val="24"/>
                <w:szCs w:val="24"/>
              </w:rPr>
              <m:t>209</m:t>
            </m:r>
          </m:den>
        </m:f>
        <m:r>
          <m:rPr>
            <m:sty m:val="p"/>
          </m:rPr>
          <w:rPr>
            <w:rFonts w:ascii="Cambria Math" w:hAnsi="Cambria Math"/>
            <w:sz w:val="24"/>
            <w:szCs w:val="24"/>
          </w:rPr>
          <m:t>C</m:t>
        </m:r>
      </m:oMath>
      <w:r>
        <w:rPr>
          <w:rFonts w:hint="eastAsia"/>
          <w:sz w:val="24"/>
          <w:szCs w:val="24"/>
        </w:rPr>
        <w:t xml:space="preserve">    </w:t>
      </w:r>
      <w:r>
        <w:rPr>
          <w:rFonts w:hint="eastAsia"/>
          <w:sz w:val="24"/>
          <w:szCs w:val="24"/>
        </w:rPr>
        <w:t>（</w:t>
      </w:r>
      <w:r>
        <w:rPr>
          <w:rFonts w:hint="eastAsia"/>
          <w:sz w:val="24"/>
          <w:szCs w:val="24"/>
        </w:rPr>
        <w:t>3</w:t>
      </w:r>
      <w:r>
        <w:rPr>
          <w:rFonts w:hint="eastAsia"/>
          <w:sz w:val="24"/>
          <w:szCs w:val="24"/>
        </w:rPr>
        <w:t>）</w:t>
      </w:r>
    </w:p>
    <w:p w14:paraId="03162ACF" w14:textId="77777777" w:rsidR="008A5222" w:rsidRDefault="008A3171">
      <w:pPr>
        <w:ind w:firstLineChars="300" w:firstLine="720"/>
        <w:rPr>
          <w:sz w:val="24"/>
          <w:szCs w:val="24"/>
        </w:rPr>
      </w:pPr>
      <w:r>
        <w:rPr>
          <w:rFonts w:hint="eastAsia"/>
          <w:sz w:val="24"/>
          <w:szCs w:val="24"/>
        </w:rPr>
        <w:t>电容器组中点电压</w:t>
      </w:r>
      <m:oMath>
        <m:sSub>
          <m:sSubPr>
            <m:ctrlPr>
              <w:rPr>
                <w:rFonts w:ascii="Cambria Math" w:hAnsi="Cambria Math"/>
                <w:sz w:val="24"/>
                <w:szCs w:val="24"/>
              </w:rPr>
            </m:ctrlPr>
          </m:sSubPr>
          <m:e>
            <m:r>
              <m:rPr>
                <m:sty m:val="p"/>
              </m:rPr>
              <w:rPr>
                <w:rFonts w:ascii="Cambria Math" w:hAnsi="Cambria Math"/>
                <w:sz w:val="24"/>
                <w:szCs w:val="24"/>
              </w:rPr>
              <m:t>U</m:t>
            </m:r>
          </m:e>
          <m:sub>
            <m:r>
              <m:rPr>
                <m:sty m:val="p"/>
              </m:rPr>
              <w:rPr>
                <w:rFonts w:ascii="Cambria Math" w:hAnsi="Cambria Math"/>
                <w:sz w:val="24"/>
                <w:szCs w:val="24"/>
              </w:rPr>
              <m:t>C3</m:t>
            </m:r>
          </m:sub>
        </m:sSub>
        <m:r>
          <m:rPr>
            <m:sty m:val="p"/>
          </m:rPr>
          <w:rPr>
            <w:rFonts w:ascii="Cambria Math" w:hAnsi="Cambria Math"/>
            <w:sz w:val="24"/>
            <w:szCs w:val="24"/>
          </w:rPr>
          <m:t>=</m:t>
        </m:r>
        <m:f>
          <m:fPr>
            <m:ctrlPr>
              <w:rPr>
                <w:rFonts w:ascii="Cambria Math" w:hAnsi="Cambria Math"/>
                <w:sz w:val="24"/>
                <w:szCs w:val="24"/>
              </w:rPr>
            </m:ctrlPr>
          </m:fPr>
          <m:num>
            <m:r>
              <m:rPr>
                <m:sty m:val="p"/>
              </m:rPr>
              <w:rPr>
                <w:rFonts w:ascii="Cambria Math" w:hAnsi="Cambria Math"/>
                <w:sz w:val="24"/>
                <w:szCs w:val="24"/>
              </w:rPr>
              <m:t>C1+C2</m:t>
            </m:r>
          </m:num>
          <m:den>
            <m:r>
              <m:rPr>
                <m:sty m:val="p"/>
              </m:rPr>
              <w:rPr>
                <w:rFonts w:ascii="Cambria Math" w:hAnsi="Cambria Math"/>
                <w:sz w:val="24"/>
                <w:szCs w:val="24"/>
              </w:rPr>
              <m:t>C1+C2+C3+C4</m:t>
            </m:r>
          </m:den>
        </m:f>
        <m:sSub>
          <m:sSubPr>
            <m:ctrlPr>
              <w:rPr>
                <w:rFonts w:ascii="Cambria Math" w:hAnsi="Cambria Math"/>
                <w:sz w:val="24"/>
                <w:szCs w:val="24"/>
              </w:rPr>
            </m:ctrlPr>
          </m:sSubPr>
          <m:e>
            <m:r>
              <m:rPr>
                <m:sty m:val="p"/>
              </m:rPr>
              <w:rPr>
                <w:rFonts w:ascii="Cambria Math" w:hAnsi="Cambria Math"/>
                <w:sz w:val="24"/>
                <w:szCs w:val="24"/>
              </w:rPr>
              <m:t>U</m:t>
            </m:r>
          </m:e>
          <m:sub>
            <m:r>
              <m:rPr>
                <m:sty m:val="p"/>
              </m:rPr>
              <w:rPr>
                <w:rFonts w:ascii="Cambria Math" w:hAnsi="Cambria Math"/>
                <w:sz w:val="24"/>
                <w:szCs w:val="24"/>
              </w:rPr>
              <m:t>n</m:t>
            </m:r>
          </m:sub>
        </m:sSub>
      </m:oMath>
      <w:r>
        <w:rPr>
          <w:rFonts w:hint="eastAsia"/>
          <w:sz w:val="24"/>
          <w:szCs w:val="24"/>
        </w:rPr>
        <w:t xml:space="preserve">       </w:t>
      </w:r>
      <w:r>
        <w:rPr>
          <w:rFonts w:hint="eastAsia"/>
          <w:sz w:val="24"/>
          <w:szCs w:val="24"/>
        </w:rPr>
        <w:t>（</w:t>
      </w:r>
      <w:r>
        <w:rPr>
          <w:rFonts w:hint="eastAsia"/>
          <w:sz w:val="24"/>
          <w:szCs w:val="24"/>
        </w:rPr>
        <w:t>4</w:t>
      </w:r>
      <w:r>
        <w:rPr>
          <w:rFonts w:hint="eastAsia"/>
          <w:sz w:val="24"/>
          <w:szCs w:val="24"/>
        </w:rPr>
        <w:t>）</w:t>
      </w:r>
    </w:p>
    <w:p w14:paraId="0474E639" w14:textId="77777777" w:rsidR="008A5222" w:rsidRDefault="008A3171">
      <w:pPr>
        <w:ind w:firstLineChars="300" w:firstLine="720"/>
        <w:rPr>
          <w:sz w:val="24"/>
          <w:szCs w:val="24"/>
        </w:rPr>
      </w:pPr>
      <w:r>
        <w:rPr>
          <w:rFonts w:hint="eastAsia"/>
          <w:sz w:val="24"/>
          <w:szCs w:val="24"/>
        </w:rPr>
        <w:t>不平衡电流</w:t>
      </w:r>
      <m:oMath>
        <m:sSub>
          <m:sSubPr>
            <m:ctrlPr>
              <w:rPr>
                <w:rFonts w:ascii="Cambria Math" w:hAnsi="Cambria Math"/>
                <w:sz w:val="24"/>
                <w:szCs w:val="24"/>
              </w:rPr>
            </m:ctrlPr>
          </m:sSubPr>
          <m:e>
            <m:r>
              <m:rPr>
                <m:sty m:val="p"/>
              </m:rPr>
              <w:rPr>
                <w:rFonts w:ascii="Cambria Math" w:hAnsi="Cambria Math"/>
                <w:sz w:val="24"/>
                <w:szCs w:val="24"/>
              </w:rPr>
              <m:t>I</m:t>
            </m:r>
          </m:e>
          <m:sub>
            <m:r>
              <m:rPr>
                <m:sty m:val="p"/>
              </m:rPr>
              <w:rPr>
                <w:rFonts w:ascii="Cambria Math" w:hAnsi="Cambria Math"/>
                <w:sz w:val="24"/>
                <w:szCs w:val="24"/>
              </w:rPr>
              <m:t>bph</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I</m:t>
            </m:r>
          </m:e>
          <m:sub>
            <m:r>
              <m:rPr>
                <m:sty m:val="p"/>
              </m:rPr>
              <w:rPr>
                <w:rFonts w:ascii="Cambria Math" w:hAnsi="Cambria Math"/>
                <w:sz w:val="24"/>
                <w:szCs w:val="24"/>
              </w:rPr>
              <m:t>C1</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I</m:t>
            </m:r>
          </m:e>
          <m:sub>
            <m:r>
              <m:rPr>
                <m:sty m:val="p"/>
              </m:rPr>
              <w:rPr>
                <w:rFonts w:ascii="Cambria Math" w:hAnsi="Cambria Math"/>
                <w:sz w:val="24"/>
                <w:szCs w:val="24"/>
              </w:rPr>
              <m:t>C3</m:t>
            </m:r>
          </m:sub>
        </m:sSub>
        <m:r>
          <m:rPr>
            <m:sty m:val="p"/>
          </m:rPr>
          <w:rPr>
            <w:rFonts w:ascii="Cambria Math" w:hAnsi="Cambria Math"/>
            <w:sz w:val="24"/>
            <w:szCs w:val="24"/>
          </w:rPr>
          <m:t>=</m:t>
        </m:r>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U</m:t>
                </m:r>
              </m:e>
              <m:sub>
                <m:r>
                  <m:rPr>
                    <m:sty m:val="p"/>
                  </m:rPr>
                  <w:rPr>
                    <w:rFonts w:ascii="Cambria Math" w:hAnsi="Cambria Math"/>
                    <w:sz w:val="24"/>
                    <w:szCs w:val="24"/>
                  </w:rPr>
                  <m:t>n</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U</m:t>
                </m:r>
              </m:e>
              <m:sub>
                <m:r>
                  <m:rPr>
                    <m:sty m:val="p"/>
                  </m:rPr>
                  <w:rPr>
                    <w:rFonts w:ascii="Cambria Math" w:hAnsi="Cambria Math"/>
                    <w:sz w:val="24"/>
                    <w:szCs w:val="24"/>
                  </w:rPr>
                  <m:t>C3</m:t>
                </m:r>
              </m:sub>
            </m:sSub>
          </m:num>
          <m:den>
            <m:r>
              <m:rPr>
                <m:sty m:val="p"/>
              </m:rPr>
              <w:rPr>
                <w:rFonts w:ascii="Cambria Math" w:hAnsi="Cambria Math"/>
                <w:sz w:val="24"/>
                <w:szCs w:val="24"/>
              </w:rPr>
              <m:t>C1</m:t>
            </m:r>
          </m:den>
        </m:f>
        <m:r>
          <m:rPr>
            <m:sty m:val="p"/>
          </m:rPr>
          <w:rPr>
            <w:rFonts w:ascii="Cambria Math" w:hAnsi="Cambria Math"/>
            <w:sz w:val="24"/>
            <w:szCs w:val="24"/>
          </w:rPr>
          <m:t>-</m:t>
        </m:r>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U</m:t>
                </m:r>
              </m:e>
              <m:sub>
                <m:r>
                  <m:rPr>
                    <m:sty m:val="p"/>
                  </m:rPr>
                  <w:rPr>
                    <w:rFonts w:ascii="Cambria Math" w:hAnsi="Cambria Math"/>
                    <w:sz w:val="24"/>
                    <w:szCs w:val="24"/>
                  </w:rPr>
                  <m:t>C3</m:t>
                </m:r>
              </m:sub>
            </m:sSub>
          </m:num>
          <m:den>
            <m:r>
              <m:rPr>
                <m:sty m:val="p"/>
              </m:rPr>
              <w:rPr>
                <w:rFonts w:ascii="Cambria Math" w:hAnsi="Cambria Math"/>
                <w:sz w:val="24"/>
                <w:szCs w:val="24"/>
              </w:rPr>
              <m:t>C3</m:t>
            </m:r>
          </m:den>
        </m:f>
      </m:oMath>
    </w:p>
    <w:p w14:paraId="13B0D3D5" w14:textId="77777777" w:rsidR="008A5222" w:rsidRDefault="008A3171">
      <w:pPr>
        <w:ind w:firstLineChars="300" w:firstLine="720"/>
        <w:rPr>
          <w:sz w:val="24"/>
          <w:szCs w:val="24"/>
        </w:rPr>
      </w:pPr>
      <m:oMath>
        <m:r>
          <m:rPr>
            <m:sty m:val="p"/>
          </m:rPr>
          <w:rPr>
            <w:rFonts w:ascii="Cambria Math" w:hAnsi="Cambria Math"/>
            <w:sz w:val="24"/>
            <w:szCs w:val="24"/>
          </w:rPr>
          <m:t>=</m:t>
        </m:r>
        <m:f>
          <m:fPr>
            <m:ctrlPr>
              <w:rPr>
                <w:rFonts w:ascii="Cambria Math" w:hAnsi="Cambria Math"/>
                <w:sz w:val="24"/>
                <w:szCs w:val="24"/>
              </w:rPr>
            </m:ctrlPr>
          </m:fPr>
          <m:num>
            <m:r>
              <m:rPr>
                <m:sty m:val="p"/>
              </m:rPr>
              <w:rPr>
                <w:rFonts w:ascii="Cambria Math" w:hAnsi="Cambria Math"/>
                <w:sz w:val="24"/>
                <w:szCs w:val="24"/>
              </w:rPr>
              <m:t>C1×C4-C2×C3</m:t>
            </m:r>
          </m:num>
          <m:den>
            <m:r>
              <m:rPr>
                <m:sty m:val="p"/>
              </m:rPr>
              <w:rPr>
                <w:rFonts w:ascii="Cambria Math" w:hAnsi="Cambria Math"/>
                <w:sz w:val="24"/>
                <w:szCs w:val="24"/>
              </w:rPr>
              <m:t>C1+C2+C3+C4</m:t>
            </m:r>
          </m:den>
        </m:f>
        <m:r>
          <m:rPr>
            <m:sty m:val="p"/>
          </m:rPr>
          <w:rPr>
            <w:rFonts w:ascii="Cambria Math" w:hAnsi="Cambria Math"/>
            <w:sz w:val="24"/>
            <w:szCs w:val="24"/>
          </w:rPr>
          <m:t>×2πf×</m:t>
        </m:r>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U</m:t>
                </m:r>
              </m:e>
              <m:sub>
                <m:r>
                  <m:rPr>
                    <m:sty m:val="p"/>
                  </m:rPr>
                  <w:rPr>
                    <w:rFonts w:ascii="Cambria Math" w:hAnsi="Cambria Math"/>
                    <w:sz w:val="24"/>
                    <w:szCs w:val="24"/>
                  </w:rPr>
                  <m:t>n</m:t>
                </m:r>
              </m:sub>
            </m:sSub>
          </m:num>
          <m:den>
            <m:r>
              <m:rPr>
                <m:sty m:val="p"/>
              </m:rPr>
              <w:rPr>
                <w:rFonts w:ascii="Cambria Math" w:hAnsi="Cambria Math"/>
                <w:sz w:val="24"/>
                <w:szCs w:val="24"/>
              </w:rPr>
              <m:t>√3</m:t>
            </m:r>
          </m:den>
        </m:f>
        <m:r>
          <m:rPr>
            <m:sty m:val="p"/>
          </m:rPr>
          <w:rPr>
            <w:rFonts w:ascii="Cambria Math" w:hAnsi="Cambria Math"/>
            <w:sz w:val="24"/>
            <w:szCs w:val="24"/>
          </w:rPr>
          <m:t>≈0.4</m:t>
        </m:r>
        <m:r>
          <m:rPr>
            <m:sty m:val="p"/>
          </m:rPr>
          <w:rPr>
            <w:rFonts w:ascii="Cambria Math" w:hAnsi="Cambria Math" w:hint="eastAsia"/>
            <w:sz w:val="24"/>
            <w:szCs w:val="24"/>
          </w:rPr>
          <m:t>11</m:t>
        </m:r>
        <m:r>
          <m:rPr>
            <m:sty m:val="p"/>
          </m:rPr>
          <w:rPr>
            <w:rFonts w:ascii="Cambria Math" w:hAnsi="Cambria Math"/>
            <w:sz w:val="24"/>
            <w:szCs w:val="24"/>
          </w:rPr>
          <m:t>A</m:t>
        </m:r>
      </m:oMath>
      <w:r>
        <w:rPr>
          <w:rFonts w:hint="eastAsia"/>
          <w:sz w:val="24"/>
          <w:szCs w:val="24"/>
        </w:rPr>
        <w:t xml:space="preserve">            </w:t>
      </w:r>
      <w:r>
        <w:rPr>
          <w:rFonts w:hint="eastAsia"/>
          <w:sz w:val="24"/>
          <w:szCs w:val="24"/>
        </w:rPr>
        <w:t>（</w:t>
      </w:r>
      <w:r>
        <w:rPr>
          <w:rFonts w:hint="eastAsia"/>
          <w:sz w:val="24"/>
          <w:szCs w:val="24"/>
        </w:rPr>
        <w:t>5</w:t>
      </w:r>
      <w:r>
        <w:rPr>
          <w:rFonts w:hint="eastAsia"/>
          <w:sz w:val="24"/>
          <w:szCs w:val="24"/>
        </w:rPr>
        <w:t>）</w:t>
      </w:r>
    </w:p>
    <w:p w14:paraId="01BB428D" w14:textId="77777777" w:rsidR="008A5222" w:rsidRDefault="008A5222">
      <w:pPr>
        <w:ind w:firstLineChars="300" w:firstLine="720"/>
        <w:rPr>
          <w:sz w:val="24"/>
          <w:szCs w:val="24"/>
        </w:rPr>
      </w:pPr>
    </w:p>
    <w:p w14:paraId="07F4DDF3" w14:textId="77777777" w:rsidR="008A5222" w:rsidRDefault="008A5222">
      <w:pPr>
        <w:rPr>
          <w:sz w:val="24"/>
          <w:szCs w:val="24"/>
        </w:rPr>
      </w:pPr>
    </w:p>
    <w:p w14:paraId="57F37062"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hint="eastAsia"/>
        </w:rPr>
        <w:t>某</w:t>
      </w:r>
      <w:r w:rsidRPr="00443E8F">
        <w:rPr>
          <w:rFonts w:ascii="Calibri" w:eastAsia="宋体" w:hAnsi="Calibri" w:hint="eastAsia"/>
        </w:rPr>
        <w:t>500</w:t>
      </w:r>
      <w:r w:rsidRPr="00443E8F">
        <w:rPr>
          <w:rFonts w:ascii="Calibri" w:eastAsia="宋体" w:hAnsi="Calibri" w:hint="eastAsia"/>
        </w:rPr>
        <w:t>千伏变电站由于</w:t>
      </w:r>
      <w:r w:rsidRPr="00443E8F">
        <w:rPr>
          <w:rFonts w:ascii="Calibri" w:eastAsia="宋体" w:hAnsi="Calibri" w:hint="eastAsia"/>
        </w:rPr>
        <w:t>5032</w:t>
      </w:r>
      <w:r w:rsidRPr="00443E8F">
        <w:rPr>
          <w:rFonts w:ascii="Calibri" w:eastAsia="宋体" w:hAnsi="Calibri" w:hint="eastAsia"/>
        </w:rPr>
        <w:t>开关</w:t>
      </w:r>
      <w:r w:rsidRPr="00443E8F">
        <w:rPr>
          <w:rFonts w:ascii="Calibri" w:eastAsia="宋体" w:hAnsi="Calibri" w:hint="eastAsia"/>
        </w:rPr>
        <w:t>A</w:t>
      </w:r>
      <w:r w:rsidRPr="00443E8F">
        <w:rPr>
          <w:rFonts w:ascii="Calibri" w:eastAsia="宋体" w:hAnsi="Calibri" w:hint="eastAsia"/>
        </w:rPr>
        <w:t>相辅助接点设计接线错误，导致直流</w:t>
      </w:r>
      <w:r w:rsidRPr="00443E8F">
        <w:rPr>
          <w:rFonts w:ascii="Calibri" w:eastAsia="宋体" w:hAnsi="Calibri" w:hint="eastAsia"/>
        </w:rPr>
        <w:t>I</w:t>
      </w:r>
      <w:r w:rsidRPr="00443E8F">
        <w:rPr>
          <w:rFonts w:ascii="Calibri" w:eastAsia="宋体" w:hAnsi="Calibri" w:hint="eastAsia"/>
        </w:rPr>
        <w:t>、</w:t>
      </w:r>
      <w:r w:rsidRPr="00443E8F">
        <w:rPr>
          <w:rFonts w:ascii="Calibri" w:eastAsia="宋体" w:hAnsi="Calibri" w:hint="eastAsia"/>
        </w:rPr>
        <w:t>II</w:t>
      </w:r>
      <w:r w:rsidRPr="00443E8F">
        <w:rPr>
          <w:rFonts w:ascii="Calibri" w:eastAsia="宋体" w:hAnsi="Calibri" w:hint="eastAsia"/>
        </w:rPr>
        <w:t>段母线跨接，如下图</w:t>
      </w:r>
      <w:r w:rsidRPr="00443E8F">
        <w:rPr>
          <w:rFonts w:ascii="Calibri" w:eastAsia="宋体" w:hAnsi="Calibri" w:hint="eastAsia"/>
        </w:rPr>
        <w:t>1</w:t>
      </w:r>
      <w:r w:rsidRPr="00443E8F">
        <w:rPr>
          <w:rFonts w:ascii="Calibri" w:eastAsia="宋体" w:hAnsi="Calibri" w:hint="eastAsia"/>
        </w:rPr>
        <w:t>所示。直流系统及绝缘监测装置等效图形如图</w:t>
      </w:r>
      <w:r w:rsidRPr="00443E8F">
        <w:rPr>
          <w:rFonts w:ascii="Calibri" w:eastAsia="宋体" w:hAnsi="Calibri" w:hint="eastAsia"/>
        </w:rPr>
        <w:t>2</w:t>
      </w:r>
      <w:r w:rsidRPr="00443E8F">
        <w:rPr>
          <w:rFonts w:ascii="Calibri" w:eastAsia="宋体" w:hAnsi="Calibri" w:hint="eastAsia"/>
        </w:rPr>
        <w:t>所示。其中</w:t>
      </w:r>
      <w:r w:rsidRPr="00443E8F">
        <w:rPr>
          <w:rFonts w:ascii="Calibri" w:eastAsia="宋体" w:hAnsi="Calibri" w:hint="eastAsia"/>
        </w:rPr>
        <w:t>Rs</w:t>
      </w:r>
      <w:r w:rsidRPr="00443E8F">
        <w:rPr>
          <w:rFonts w:ascii="Calibri" w:eastAsia="宋体" w:hAnsi="Calibri" w:hint="eastAsia"/>
        </w:rPr>
        <w:t>为监测装置的平衡桥电阻（约为</w:t>
      </w:r>
      <w:r w:rsidRPr="00443E8F">
        <w:rPr>
          <w:rFonts w:ascii="Calibri" w:eastAsia="宋体" w:hAnsi="Calibri" w:hint="eastAsia"/>
        </w:rPr>
        <w:t>50k</w:t>
      </w:r>
      <w:r w:rsidRPr="00443E8F">
        <w:rPr>
          <w:rFonts w:ascii="Calibri" w:eastAsia="宋体" w:hAnsi="Calibri" w:hint="eastAsia"/>
        </w:rPr>
        <w:t>Ω），</w:t>
      </w:r>
      <w:r w:rsidRPr="00443E8F">
        <w:rPr>
          <w:rFonts w:ascii="Calibri" w:eastAsia="宋体" w:hAnsi="Calibri" w:hint="eastAsia"/>
        </w:rPr>
        <w:t>R</w:t>
      </w:r>
      <w:r w:rsidRPr="00443E8F">
        <w:rPr>
          <w:rFonts w:ascii="Calibri" w:eastAsia="宋体" w:hAnsi="Calibri" w:hint="eastAsia"/>
        </w:rPr>
        <w:t>为智能终端光</w:t>
      </w:r>
      <w:proofErr w:type="gramStart"/>
      <w:r w:rsidRPr="00443E8F">
        <w:rPr>
          <w:rFonts w:ascii="Calibri" w:eastAsia="宋体" w:hAnsi="Calibri" w:hint="eastAsia"/>
        </w:rPr>
        <w:t>耦</w:t>
      </w:r>
      <w:proofErr w:type="gramEnd"/>
      <w:r w:rsidRPr="00443E8F">
        <w:rPr>
          <w:rFonts w:ascii="Calibri" w:eastAsia="宋体" w:hAnsi="Calibri" w:hint="eastAsia"/>
        </w:rPr>
        <w:t>开入电阻（约为</w:t>
      </w:r>
      <w:r w:rsidRPr="00443E8F">
        <w:rPr>
          <w:rFonts w:ascii="Calibri" w:eastAsia="宋体" w:hAnsi="Calibri" w:hint="eastAsia"/>
        </w:rPr>
        <w:t>225k</w:t>
      </w:r>
      <w:r w:rsidRPr="00443E8F">
        <w:rPr>
          <w:rFonts w:ascii="Calibri" w:eastAsia="宋体" w:hAnsi="Calibri" w:hint="eastAsia"/>
        </w:rPr>
        <w:t>Ω）。试根据图</w:t>
      </w:r>
      <w:r w:rsidRPr="00443E8F">
        <w:rPr>
          <w:rFonts w:ascii="Calibri" w:eastAsia="宋体" w:hAnsi="Calibri" w:hint="eastAsia"/>
        </w:rPr>
        <w:t>2</w:t>
      </w:r>
      <w:r w:rsidRPr="00443E8F">
        <w:rPr>
          <w:rFonts w:ascii="Calibri" w:eastAsia="宋体" w:hAnsi="Calibri" w:hint="eastAsia"/>
        </w:rPr>
        <w:t>，推算直流</w:t>
      </w:r>
      <w:r w:rsidRPr="00443E8F">
        <w:rPr>
          <w:rFonts w:ascii="Calibri" w:eastAsia="宋体" w:hAnsi="Calibri" w:hint="eastAsia"/>
        </w:rPr>
        <w:t>I</w:t>
      </w:r>
      <w:proofErr w:type="gramStart"/>
      <w:r w:rsidRPr="00443E8F">
        <w:rPr>
          <w:rFonts w:ascii="Calibri" w:eastAsia="宋体" w:hAnsi="Calibri" w:hint="eastAsia"/>
        </w:rPr>
        <w:t>段正母和</w:t>
      </w:r>
      <w:proofErr w:type="gramEnd"/>
      <w:r w:rsidRPr="00443E8F">
        <w:rPr>
          <w:rFonts w:ascii="Calibri" w:eastAsia="宋体" w:hAnsi="Calibri" w:hint="eastAsia"/>
        </w:rPr>
        <w:t>II</w:t>
      </w:r>
      <w:proofErr w:type="gramStart"/>
      <w:r w:rsidRPr="00443E8F">
        <w:rPr>
          <w:rFonts w:ascii="Calibri" w:eastAsia="宋体" w:hAnsi="Calibri" w:hint="eastAsia"/>
        </w:rPr>
        <w:t>段负母</w:t>
      </w:r>
      <w:proofErr w:type="gramEnd"/>
      <w:r w:rsidRPr="00443E8F">
        <w:rPr>
          <w:rFonts w:ascii="Calibri" w:eastAsia="宋体" w:hAnsi="Calibri" w:hint="eastAsia"/>
        </w:rPr>
        <w:t>电压为多少？</w:t>
      </w:r>
    </w:p>
    <w:p w14:paraId="312B4229" w14:textId="77777777" w:rsidR="008A5222" w:rsidRDefault="008A3171">
      <w:pPr>
        <w:rPr>
          <w:sz w:val="24"/>
          <w:szCs w:val="24"/>
        </w:rPr>
      </w:pPr>
      <w:r>
        <w:rPr>
          <w:sz w:val="24"/>
          <w:szCs w:val="24"/>
        </w:rPr>
        <w:object w:dxaOrig="3489" w:dyaOrig="3840" w14:anchorId="56C16C2D">
          <v:shape id="_x0000_i1730" type="#_x0000_t75" style="width:174.7pt;height:192.2pt" o:ole="">
            <v:imagedata r:id="rId1303" o:title=""/>
          </v:shape>
          <o:OLEObject Type="Embed" ProgID="Visio.Drawing.11" ShapeID="_x0000_i1730" DrawAspect="Content" ObjectID="_1662217210" r:id="rId1304"/>
        </w:object>
      </w:r>
      <w:r>
        <w:rPr>
          <w:rFonts w:hint="eastAsia"/>
          <w:sz w:val="24"/>
          <w:szCs w:val="24"/>
        </w:rPr>
        <w:t xml:space="preserve">        </w:t>
      </w:r>
      <w:r>
        <w:rPr>
          <w:rFonts w:hint="eastAsia"/>
          <w:sz w:val="24"/>
          <w:szCs w:val="24"/>
        </w:rPr>
        <w:object w:dxaOrig="3840" w:dyaOrig="1385" w14:anchorId="555FD3F6">
          <v:shape id="_x0000_i1731" type="#_x0000_t75" style="width:192.2pt;height:69.5pt" o:ole="">
            <v:imagedata r:id="rId1305" o:title=""/>
          </v:shape>
          <o:OLEObject Type="Embed" ProgID="Visio.Drawing.11" ShapeID="_x0000_i1731" DrawAspect="Content" ObjectID="_1662217211" r:id="rId1306"/>
        </w:object>
      </w:r>
    </w:p>
    <w:p w14:paraId="6395FAAE" w14:textId="77777777" w:rsidR="008A5222" w:rsidRDefault="008A3171">
      <w:pPr>
        <w:ind w:firstLine="420"/>
        <w:jc w:val="left"/>
        <w:rPr>
          <w:sz w:val="24"/>
          <w:szCs w:val="24"/>
        </w:rPr>
      </w:pPr>
      <w:r>
        <w:rPr>
          <w:rFonts w:hint="eastAsia"/>
          <w:sz w:val="24"/>
          <w:szCs w:val="24"/>
        </w:rPr>
        <w:t>图</w:t>
      </w:r>
      <w:r>
        <w:rPr>
          <w:rFonts w:hint="eastAsia"/>
          <w:sz w:val="24"/>
          <w:szCs w:val="24"/>
        </w:rPr>
        <w:t xml:space="preserve">1 </w:t>
      </w:r>
      <w:r>
        <w:rPr>
          <w:rFonts w:hint="eastAsia"/>
          <w:sz w:val="24"/>
          <w:szCs w:val="24"/>
        </w:rPr>
        <w:t>直流</w:t>
      </w:r>
      <w:r>
        <w:rPr>
          <w:rFonts w:hint="eastAsia"/>
          <w:sz w:val="24"/>
          <w:szCs w:val="24"/>
        </w:rPr>
        <w:t>I</w:t>
      </w:r>
      <w:r>
        <w:rPr>
          <w:rFonts w:hint="eastAsia"/>
          <w:sz w:val="24"/>
          <w:szCs w:val="24"/>
        </w:rPr>
        <w:t>、</w:t>
      </w:r>
      <w:r>
        <w:rPr>
          <w:rFonts w:hint="eastAsia"/>
          <w:sz w:val="24"/>
          <w:szCs w:val="24"/>
        </w:rPr>
        <w:t>II</w:t>
      </w:r>
      <w:proofErr w:type="gramStart"/>
      <w:r>
        <w:rPr>
          <w:rFonts w:hint="eastAsia"/>
          <w:sz w:val="24"/>
          <w:szCs w:val="24"/>
        </w:rPr>
        <w:t>段错误</w:t>
      </w:r>
      <w:proofErr w:type="gramEnd"/>
      <w:r>
        <w:rPr>
          <w:rFonts w:hint="eastAsia"/>
          <w:sz w:val="24"/>
          <w:szCs w:val="24"/>
        </w:rPr>
        <w:t>跨接接线</w:t>
      </w:r>
      <w:r>
        <w:rPr>
          <w:rFonts w:hint="eastAsia"/>
          <w:sz w:val="24"/>
          <w:szCs w:val="24"/>
        </w:rPr>
        <w:t xml:space="preserve">          </w:t>
      </w:r>
      <w:r>
        <w:rPr>
          <w:rFonts w:hint="eastAsia"/>
          <w:sz w:val="24"/>
          <w:szCs w:val="24"/>
        </w:rPr>
        <w:t>图</w:t>
      </w:r>
      <w:r>
        <w:rPr>
          <w:rFonts w:hint="eastAsia"/>
          <w:sz w:val="24"/>
          <w:szCs w:val="24"/>
        </w:rPr>
        <w:t xml:space="preserve">2 </w:t>
      </w:r>
      <w:r>
        <w:rPr>
          <w:rFonts w:hint="eastAsia"/>
          <w:sz w:val="24"/>
          <w:szCs w:val="24"/>
        </w:rPr>
        <w:t>直流系统及绝缘监测装置等效图形</w:t>
      </w:r>
    </w:p>
    <w:p w14:paraId="0BBED29C" w14:textId="77777777" w:rsidR="008A5222" w:rsidRDefault="008A5222">
      <w:pPr>
        <w:ind w:firstLine="420"/>
        <w:jc w:val="left"/>
        <w:rPr>
          <w:sz w:val="24"/>
          <w:szCs w:val="24"/>
        </w:rPr>
      </w:pPr>
    </w:p>
    <w:p w14:paraId="32A265A4" w14:textId="77777777" w:rsidR="008A5222" w:rsidRDefault="008A3171">
      <w:pPr>
        <w:ind w:firstLine="420"/>
        <w:jc w:val="left"/>
        <w:rPr>
          <w:sz w:val="24"/>
          <w:szCs w:val="24"/>
        </w:rPr>
      </w:pPr>
      <w:r>
        <w:rPr>
          <w:rFonts w:hint="eastAsia"/>
          <w:sz w:val="24"/>
          <w:szCs w:val="24"/>
        </w:rPr>
        <w:t>答：对图</w:t>
      </w:r>
      <w:r>
        <w:rPr>
          <w:rFonts w:hint="eastAsia"/>
          <w:sz w:val="24"/>
          <w:szCs w:val="24"/>
        </w:rPr>
        <w:t>2</w:t>
      </w:r>
      <w:r>
        <w:rPr>
          <w:rFonts w:hint="eastAsia"/>
          <w:sz w:val="24"/>
          <w:szCs w:val="24"/>
        </w:rPr>
        <w:t>等效模型进行简化得出图（</w:t>
      </w:r>
      <w:r>
        <w:rPr>
          <w:rFonts w:hint="eastAsia"/>
          <w:sz w:val="24"/>
          <w:szCs w:val="24"/>
        </w:rPr>
        <w:t>a</w:t>
      </w:r>
      <w:r>
        <w:rPr>
          <w:rFonts w:hint="eastAsia"/>
          <w:sz w:val="24"/>
          <w:szCs w:val="24"/>
        </w:rPr>
        <w:t>）所示的等效电路。根据电路原理中的Δ</w:t>
      </w:r>
      <w:r>
        <w:rPr>
          <w:rFonts w:hint="eastAsia"/>
          <w:sz w:val="24"/>
          <w:szCs w:val="24"/>
        </w:rPr>
        <w:t>-Y</w:t>
      </w:r>
      <w:r>
        <w:rPr>
          <w:rFonts w:hint="eastAsia"/>
          <w:sz w:val="24"/>
          <w:szCs w:val="24"/>
        </w:rPr>
        <w:t>变换得出图（</w:t>
      </w:r>
      <w:r>
        <w:rPr>
          <w:rFonts w:hint="eastAsia"/>
          <w:sz w:val="24"/>
          <w:szCs w:val="24"/>
        </w:rPr>
        <w:t>b</w:t>
      </w:r>
      <w:r>
        <w:rPr>
          <w:rFonts w:hint="eastAsia"/>
          <w:sz w:val="24"/>
          <w:szCs w:val="24"/>
        </w:rPr>
        <w:t>）所示的等效电路图，其中</w:t>
      </w:r>
      <w:r>
        <w:rPr>
          <w:rFonts w:hint="eastAsia"/>
          <w:sz w:val="24"/>
          <w:szCs w:val="24"/>
        </w:rPr>
        <w:t>R1= R2=</w:t>
      </w:r>
      <m:oMath>
        <m:f>
          <m:fPr>
            <m:ctrlPr>
              <w:rPr>
                <w:rFonts w:ascii="Cambria Math" w:hAnsi="Cambria Math"/>
                <w:sz w:val="24"/>
                <w:szCs w:val="24"/>
              </w:rPr>
            </m:ctrlPr>
          </m:fPr>
          <m:num>
            <m:r>
              <m:rPr>
                <m:sty m:val="p"/>
              </m:rPr>
              <w:rPr>
                <w:rFonts w:ascii="Cambria Math" w:hAnsi="Cambria Math" w:cs="Cambria Math" w:hint="eastAsia"/>
                <w:sz w:val="24"/>
                <w:szCs w:val="24"/>
              </w:rPr>
              <m:t>Rs</m:t>
            </m:r>
            <m:r>
              <m:rPr>
                <m:sty m:val="p"/>
              </m:rPr>
              <w:rPr>
                <w:rFonts w:ascii="Cambria Math" w:hAnsi="Cambria Math" w:hint="eastAsia"/>
                <w:sz w:val="24"/>
                <w:szCs w:val="24"/>
              </w:rPr>
              <m:t>*</m:t>
            </m:r>
            <m:r>
              <m:rPr>
                <m:sty m:val="p"/>
              </m:rPr>
              <w:rPr>
                <w:rFonts w:ascii="Cambria Math" w:hAnsi="Cambria Math" w:cs="Cambria Math" w:hint="eastAsia"/>
                <w:sz w:val="24"/>
                <w:szCs w:val="24"/>
              </w:rPr>
              <m:t>R</m:t>
            </m:r>
          </m:num>
          <m:den>
            <m:r>
              <m:rPr>
                <m:sty m:val="p"/>
              </m:rPr>
              <w:rPr>
                <w:rFonts w:ascii="Cambria Math" w:hAnsi="Cambria Math" w:cs="Cambria Math" w:hint="eastAsia"/>
                <w:sz w:val="24"/>
                <w:szCs w:val="24"/>
              </w:rPr>
              <m:t>Rs+Rs+R</m:t>
            </m:r>
          </m:den>
        </m:f>
        <m:r>
          <m:rPr>
            <m:sty m:val="p"/>
          </m:rPr>
          <w:rPr>
            <w:rFonts w:ascii="Cambria Math" w:hAnsi="Cambria Math"/>
            <w:sz w:val="24"/>
            <w:szCs w:val="24"/>
          </w:rPr>
          <m:t>=34.6</m:t>
        </m:r>
        <m:r>
          <m:rPr>
            <m:sty m:val="p"/>
          </m:rPr>
          <w:rPr>
            <w:rFonts w:ascii="Cambria Math" w:hAnsi="Cambria Math" w:hint="eastAsia"/>
            <w:sz w:val="24"/>
            <w:szCs w:val="24"/>
          </w:rPr>
          <m:t>Ω</m:t>
        </m:r>
      </m:oMath>
      <w:r>
        <w:rPr>
          <w:rFonts w:hint="eastAsia"/>
          <w:sz w:val="24"/>
          <w:szCs w:val="24"/>
        </w:rPr>
        <w:t>,</w:t>
      </w:r>
      <w:r w:rsidR="00FC6597">
        <w:rPr>
          <w:sz w:val="24"/>
          <w:szCs w:val="24"/>
        </w:rPr>
        <w:pict w14:anchorId="5853677F">
          <v:shape id="_x0000_i1732" type="#_x0000_t75" style="width:2.5pt;height:15.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EA0376&quot;/&gt;&lt;wsp:rsid wsp:val=&quot;000530D0&quot;/&gt;&lt;wsp:rsid wsp:val=&quot;000A79EA&quot;/&gt;&lt;wsp:rsid wsp:val=&quot;001B556D&quot;/&gt;&lt;wsp:rsid wsp:val=&quot;002D2438&quot;/&gt;&lt;wsp:rsid wsp:val=&quot;002F2E8A&quot;/&gt;&lt;wsp:rsid wsp:val=&quot;00384D74&quot;/&gt;&lt;wsp:rsid wsp:val=&quot;005234D7&quot;/&gt;&lt;wsp:rsid wsp:val=&quot;00585CC0&quot;/&gt;&lt;wsp:rsid wsp:val=&quot;00597A42&quot;/&gt;&lt;wsp:rsid wsp:val=&quot;00643EFD&quot;/&gt;&lt;wsp:rsid wsp:val=&quot;00661ED1&quot;/&gt;&lt;wsp:rsid wsp:val=&quot;00680D7F&quot;/&gt;&lt;wsp:rsid wsp:val=&quot;0077407A&quot;/&gt;&lt;wsp:rsid wsp:val=&quot;007B0995&quot;/&gt;&lt;wsp:rsid wsp:val=&quot;00826462&quot;/&gt;&lt;wsp:rsid wsp:val=&quot;008726DB&quot;/&gt;&lt;wsp:rsid wsp:val=&quot;00915B0B&quot;/&gt;&lt;wsp:rsid wsp:val=&quot;00950C93&quot;/&gt;&lt;wsp:rsid wsp:val=&quot;00B42861&quot;/&gt;&lt;wsp:rsid wsp:val=&quot;00B52577&quot;/&gt;&lt;wsp:rsid wsp:val=&quot;00B95B6C&quot;/&gt;&lt;wsp:rsid wsp:val=&quot;00BB6FFF&quot;/&gt;&lt;wsp:rsid wsp:val=&quot;00BD1267&quot;/&gt;&lt;wsp:rsid wsp:val=&quot;00D1502E&quot;/&gt;&lt;wsp:rsid wsp:val=&quot;00EA0376&quot;/&gt;&lt;wsp:rsid wsp:val=&quot;00EC165B&quot;/&gt;&lt;/wsp:rsids&gt;&lt;/w:docPr&gt;&lt;w:body&gt;&lt;w:p wsp:rsidR=&quot;00000000&quot; wsp:rsidRDefault=&quot;00826462&quot;&gt;&lt;m:oMathPara&gt;&lt;m:oMath&gt;&lt;m:r&gt;&lt;m:rPr&gt;&lt;m:sty m:val=&quot;p&quot;/&gt;&lt;/m:rPr&gt;&lt;w:rPr&gt;&lt;w:rFonts w:ascii=&quot;Cambria Math&quot; w:h-ansi=&quot;Cambria Math&quot; w:cs=&quot;Cambria Math&quot; w:hint=&quot;fareast&quot;/&gt;&lt;wx:font wx:val=&quot;Cambria Math&quot;/&gt;&lt;w:sz w:val=&quot;24&quot;/&gt;&lt;w:sz-cs w:val=&quot;24&quot;/&gt;&lt;/w:rPr&gt;&lt;m:t&gt; &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1307" o:title="" chromakey="white"/>
          </v:shape>
        </w:pict>
      </w:r>
      <w:r>
        <w:rPr>
          <w:rFonts w:hint="eastAsia"/>
          <w:sz w:val="24"/>
          <w:szCs w:val="24"/>
        </w:rPr>
        <w:t>R3=</w:t>
      </w:r>
      <m:oMath>
        <m:f>
          <m:fPr>
            <m:ctrlPr>
              <w:rPr>
                <w:rFonts w:ascii="Cambria Math" w:hAnsi="Cambria Math"/>
                <w:sz w:val="24"/>
                <w:szCs w:val="24"/>
              </w:rPr>
            </m:ctrlPr>
          </m:fPr>
          <m:num>
            <m:r>
              <m:rPr>
                <m:sty m:val="p"/>
              </m:rPr>
              <w:rPr>
                <w:rFonts w:ascii="Cambria Math" w:hAnsi="Cambria Math" w:cs="Cambria Math" w:hint="eastAsia"/>
                <w:sz w:val="24"/>
                <w:szCs w:val="24"/>
              </w:rPr>
              <m:t>Rs</m:t>
            </m:r>
            <m:r>
              <m:rPr>
                <m:sty m:val="p"/>
              </m:rPr>
              <w:rPr>
                <w:rFonts w:ascii="Cambria Math" w:hAnsi="Cambria Math" w:hint="eastAsia"/>
                <w:sz w:val="24"/>
                <w:szCs w:val="24"/>
              </w:rPr>
              <m:t>*</m:t>
            </m:r>
            <m:r>
              <m:rPr>
                <m:sty m:val="p"/>
              </m:rPr>
              <w:rPr>
                <w:rFonts w:ascii="Cambria Math" w:hAnsi="Cambria Math" w:cs="Cambria Math" w:hint="eastAsia"/>
                <w:sz w:val="24"/>
                <w:szCs w:val="24"/>
              </w:rPr>
              <m:t>Rs</m:t>
            </m:r>
          </m:num>
          <m:den>
            <m:r>
              <m:rPr>
                <m:sty m:val="p"/>
              </m:rPr>
              <w:rPr>
                <w:rFonts w:ascii="Cambria Math" w:hAnsi="Cambria Math" w:cs="Cambria Math" w:hint="eastAsia"/>
                <w:sz w:val="24"/>
                <w:szCs w:val="24"/>
              </w:rPr>
              <m:t>Rs+Rs+R</m:t>
            </m:r>
          </m:den>
        </m:f>
      </m:oMath>
      <w:r>
        <w:rPr>
          <w:rFonts w:hint="eastAsia"/>
          <w:sz w:val="24"/>
          <w:szCs w:val="24"/>
        </w:rPr>
        <w:t>。</w:t>
      </w:r>
    </w:p>
    <w:p w14:paraId="1B221C8C" w14:textId="77777777" w:rsidR="008A5222" w:rsidRDefault="008A3171">
      <w:pPr>
        <w:ind w:firstLine="420"/>
        <w:jc w:val="left"/>
        <w:rPr>
          <w:sz w:val="24"/>
          <w:szCs w:val="24"/>
        </w:rPr>
      </w:pPr>
      <w:r>
        <w:rPr>
          <w:rFonts w:hint="eastAsia"/>
          <w:sz w:val="24"/>
          <w:szCs w:val="24"/>
        </w:rPr>
        <w:object w:dxaOrig="4671" w:dyaOrig="2843" w14:anchorId="12B658E4">
          <v:shape id="_x0000_i1733" type="#_x0000_t75" style="width:233.55pt;height:142.1pt" o:ole="">
            <v:imagedata r:id="rId1308" o:title=""/>
          </v:shape>
          <o:OLEObject Type="Embed" ProgID="Visio.Drawing.11" ShapeID="_x0000_i1733" DrawAspect="Content" ObjectID="_1662217212" r:id="rId1309"/>
        </w:object>
      </w:r>
    </w:p>
    <w:p w14:paraId="06ADE3C8" w14:textId="77777777" w:rsidR="008A5222" w:rsidRDefault="008A3171">
      <w:pPr>
        <w:ind w:firstLine="420"/>
        <w:jc w:val="left"/>
        <w:rPr>
          <w:sz w:val="24"/>
          <w:szCs w:val="24"/>
        </w:rPr>
      </w:pPr>
      <w:r>
        <w:rPr>
          <w:rFonts w:hint="eastAsia"/>
          <w:sz w:val="24"/>
          <w:szCs w:val="24"/>
        </w:rPr>
        <w:t>根据电路叠加原理，得出电流</w:t>
      </w:r>
      <w:r>
        <w:rPr>
          <w:rFonts w:hint="eastAsia"/>
          <w:sz w:val="24"/>
          <w:szCs w:val="24"/>
        </w:rPr>
        <w:t>i1</w:t>
      </w:r>
      <w:r>
        <w:rPr>
          <w:rFonts w:hint="eastAsia"/>
          <w:sz w:val="24"/>
          <w:szCs w:val="24"/>
        </w:rPr>
        <w:t>和</w:t>
      </w:r>
      <w:r>
        <w:rPr>
          <w:rFonts w:hint="eastAsia"/>
          <w:sz w:val="24"/>
          <w:szCs w:val="24"/>
        </w:rPr>
        <w:t>i2</w:t>
      </w:r>
      <w:r>
        <w:rPr>
          <w:rFonts w:hint="eastAsia"/>
          <w:sz w:val="24"/>
          <w:szCs w:val="24"/>
        </w:rPr>
        <w:t>大小相等、方向相反，所以</w:t>
      </w:r>
      <w:r>
        <w:rPr>
          <w:rFonts w:hint="eastAsia"/>
          <w:sz w:val="24"/>
          <w:szCs w:val="24"/>
        </w:rPr>
        <w:t>R3</w:t>
      </w:r>
      <w:r>
        <w:rPr>
          <w:rFonts w:hint="eastAsia"/>
          <w:sz w:val="24"/>
          <w:szCs w:val="24"/>
        </w:rPr>
        <w:t>上没有电流流过，</w:t>
      </w:r>
      <w:r>
        <w:rPr>
          <w:rFonts w:hint="eastAsia"/>
          <w:sz w:val="24"/>
          <w:szCs w:val="24"/>
        </w:rPr>
        <w:t>K1</w:t>
      </w:r>
      <w:r>
        <w:rPr>
          <w:rFonts w:hint="eastAsia"/>
          <w:sz w:val="24"/>
          <w:szCs w:val="24"/>
        </w:rPr>
        <w:t>和</w:t>
      </w:r>
      <w:r>
        <w:rPr>
          <w:rFonts w:hint="eastAsia"/>
          <w:sz w:val="24"/>
          <w:szCs w:val="24"/>
        </w:rPr>
        <w:t>K2</w:t>
      </w:r>
      <w:r>
        <w:rPr>
          <w:rFonts w:hint="eastAsia"/>
          <w:sz w:val="24"/>
          <w:szCs w:val="24"/>
        </w:rPr>
        <w:t>等电位，对地电压都为</w:t>
      </w:r>
      <w:r>
        <w:rPr>
          <w:rFonts w:hint="eastAsia"/>
          <w:sz w:val="24"/>
          <w:szCs w:val="24"/>
        </w:rPr>
        <w:t>0</w:t>
      </w:r>
      <w:r>
        <w:rPr>
          <w:rFonts w:hint="eastAsia"/>
          <w:sz w:val="24"/>
          <w:szCs w:val="24"/>
        </w:rPr>
        <w:t>。由此得出图</w:t>
      </w:r>
      <w:r>
        <w:rPr>
          <w:rFonts w:hint="eastAsia"/>
          <w:sz w:val="24"/>
          <w:szCs w:val="24"/>
        </w:rPr>
        <w:t>c</w:t>
      </w:r>
      <w:r>
        <w:rPr>
          <w:rFonts w:hint="eastAsia"/>
          <w:sz w:val="24"/>
          <w:szCs w:val="24"/>
        </w:rPr>
        <w:t>所示的等效电路：</w:t>
      </w:r>
      <w:r>
        <w:rPr>
          <w:rFonts w:hint="eastAsia"/>
          <w:sz w:val="24"/>
          <w:szCs w:val="24"/>
        </w:rPr>
        <w:t xml:space="preserve"> </w:t>
      </w:r>
    </w:p>
    <w:p w14:paraId="5808169E" w14:textId="77777777" w:rsidR="008A5222" w:rsidRDefault="008A3171">
      <w:pPr>
        <w:tabs>
          <w:tab w:val="left" w:pos="1374"/>
        </w:tabs>
        <w:jc w:val="center"/>
        <w:rPr>
          <w:sz w:val="24"/>
          <w:szCs w:val="24"/>
        </w:rPr>
      </w:pPr>
      <w:r>
        <w:rPr>
          <w:rFonts w:hint="eastAsia"/>
          <w:sz w:val="24"/>
          <w:szCs w:val="24"/>
        </w:rPr>
        <w:object w:dxaOrig="2418" w:dyaOrig="2234" w14:anchorId="787CEFED">
          <v:shape id="_x0000_i1734" type="#_x0000_t75" style="width:120.85pt;height:111.45pt" o:ole="">
            <v:imagedata r:id="rId1310" o:title=""/>
          </v:shape>
          <o:OLEObject Type="Embed" ProgID="Visio.Drawing.11" ShapeID="_x0000_i1734" DrawAspect="Content" ObjectID="_1662217213" r:id="rId1311"/>
        </w:object>
      </w:r>
    </w:p>
    <w:p w14:paraId="4958969F" w14:textId="77777777" w:rsidR="008A5222" w:rsidRDefault="008A3171">
      <w:pPr>
        <w:ind w:firstLine="420"/>
        <w:jc w:val="center"/>
        <w:rPr>
          <w:sz w:val="24"/>
          <w:szCs w:val="24"/>
        </w:rPr>
      </w:pPr>
      <w:r>
        <w:rPr>
          <w:rFonts w:hint="eastAsia"/>
          <w:sz w:val="24"/>
          <w:szCs w:val="24"/>
        </w:rPr>
        <w:t>图</w:t>
      </w:r>
      <w:r>
        <w:rPr>
          <w:rFonts w:hint="eastAsia"/>
          <w:sz w:val="24"/>
          <w:szCs w:val="24"/>
        </w:rPr>
        <w:t>c</w:t>
      </w:r>
      <w:r>
        <w:rPr>
          <w:rFonts w:hint="eastAsia"/>
          <w:sz w:val="24"/>
          <w:szCs w:val="24"/>
        </w:rPr>
        <w:t>等效电路</w:t>
      </w:r>
    </w:p>
    <w:p w14:paraId="669728D4" w14:textId="77777777" w:rsidR="008A5222" w:rsidRDefault="008A3171">
      <w:pPr>
        <w:ind w:firstLine="420"/>
        <w:jc w:val="left"/>
        <w:rPr>
          <w:sz w:val="24"/>
          <w:szCs w:val="24"/>
        </w:rPr>
      </w:pPr>
      <w:r>
        <w:rPr>
          <w:rFonts w:hint="eastAsia"/>
          <w:sz w:val="24"/>
          <w:szCs w:val="24"/>
        </w:rPr>
        <w:t>根据图</w:t>
      </w:r>
      <w:r>
        <w:rPr>
          <w:rFonts w:hint="eastAsia"/>
          <w:sz w:val="24"/>
          <w:szCs w:val="24"/>
        </w:rPr>
        <w:t>c</w:t>
      </w:r>
      <w:r>
        <w:rPr>
          <w:rFonts w:hint="eastAsia"/>
          <w:sz w:val="24"/>
          <w:szCs w:val="24"/>
        </w:rPr>
        <w:t>所示，</w:t>
      </w:r>
      <w:r>
        <w:rPr>
          <w:rFonts w:hint="eastAsia"/>
          <w:sz w:val="24"/>
          <w:szCs w:val="24"/>
        </w:rPr>
        <w:t>I</w:t>
      </w:r>
      <w:proofErr w:type="gramStart"/>
      <w:r>
        <w:rPr>
          <w:rFonts w:hint="eastAsia"/>
          <w:sz w:val="24"/>
          <w:szCs w:val="24"/>
        </w:rPr>
        <w:t>段正母电压</w:t>
      </w:r>
      <w:proofErr w:type="gramEnd"/>
      <w:r>
        <w:rPr>
          <w:rFonts w:hint="eastAsia"/>
          <w:sz w:val="24"/>
          <w:szCs w:val="24"/>
        </w:rPr>
        <w:t>U=</w:t>
      </w:r>
      <m:oMath>
        <m:f>
          <m:fPr>
            <m:ctrlPr>
              <w:rPr>
                <w:rFonts w:ascii="Cambria Math" w:hAnsi="Cambria Math"/>
                <w:sz w:val="24"/>
                <w:szCs w:val="24"/>
              </w:rPr>
            </m:ctrlPr>
          </m:fPr>
          <m:num>
            <m:r>
              <m:rPr>
                <m:sty m:val="p"/>
              </m:rPr>
              <w:rPr>
                <w:rFonts w:ascii="Cambria Math" w:hAnsi="Cambria Math" w:cs="Cambria Math"/>
                <w:sz w:val="24"/>
                <w:szCs w:val="24"/>
              </w:rPr>
              <m:t>220</m:t>
            </m:r>
          </m:num>
          <m:den>
            <m:r>
              <m:rPr>
                <m:sty m:val="p"/>
              </m:rPr>
              <w:rPr>
                <w:rFonts w:ascii="Cambria Math" w:hAnsi="Cambria Math" w:cs="Cambria Math" w:hint="eastAsia"/>
                <w:sz w:val="24"/>
                <w:szCs w:val="24"/>
              </w:rPr>
              <m:t>Rs+Rs+R</m:t>
            </m:r>
            <m:r>
              <m:rPr>
                <m:sty m:val="p"/>
              </m:rPr>
              <w:rPr>
                <w:rFonts w:ascii="Cambria Math" w:hAnsi="Cambria Math" w:cs="Cambria Math"/>
                <w:sz w:val="24"/>
                <w:szCs w:val="24"/>
              </w:rPr>
              <m:t>1+R2</m:t>
            </m:r>
          </m:den>
        </m:f>
        <m:r>
          <m:rPr>
            <m:sty m:val="p"/>
          </m:rPr>
          <w:rPr>
            <w:rFonts w:ascii="Cambria Math" w:hAnsi="Cambria Math"/>
            <w:sz w:val="24"/>
            <w:szCs w:val="24"/>
          </w:rPr>
          <m:t>*R1=</m:t>
        </m:r>
        <m:f>
          <m:fPr>
            <m:ctrlPr>
              <w:rPr>
                <w:rFonts w:ascii="Cambria Math" w:hAnsi="Cambria Math"/>
                <w:sz w:val="24"/>
                <w:szCs w:val="24"/>
              </w:rPr>
            </m:ctrlPr>
          </m:fPr>
          <m:num>
            <m:r>
              <m:rPr>
                <m:sty m:val="p"/>
              </m:rPr>
              <w:rPr>
                <w:rFonts w:ascii="Cambria Math" w:hAnsi="Cambria Math" w:cs="Cambria Math"/>
                <w:sz w:val="24"/>
                <w:szCs w:val="24"/>
              </w:rPr>
              <m:t>220</m:t>
            </m:r>
          </m:num>
          <m:den>
            <m:r>
              <m:rPr>
                <m:sty m:val="p"/>
              </m:rPr>
              <w:rPr>
                <w:rFonts w:ascii="Cambria Math" w:hAnsi="Cambria Math" w:cs="Cambria Math"/>
                <w:sz w:val="24"/>
                <w:szCs w:val="24"/>
              </w:rPr>
              <m:t>100</m:t>
            </m:r>
            <m:r>
              <m:rPr>
                <m:sty m:val="p"/>
              </m:rPr>
              <w:rPr>
                <w:rFonts w:ascii="Cambria Math" w:hAnsi="Cambria Math" w:cs="Cambria Math" w:hint="eastAsia"/>
                <w:sz w:val="24"/>
                <w:szCs w:val="24"/>
              </w:rPr>
              <m:t>+</m:t>
            </m:r>
            <m:r>
              <m:rPr>
                <m:sty m:val="p"/>
              </m:rPr>
              <w:rPr>
                <w:rFonts w:ascii="Cambria Math" w:hAnsi="Cambria Math" w:cs="Cambria Math"/>
                <w:sz w:val="24"/>
                <w:szCs w:val="24"/>
              </w:rPr>
              <m:t>34.6×2</m:t>
            </m:r>
          </m:den>
        </m:f>
        <m:r>
          <m:rPr>
            <m:sty m:val="p"/>
          </m:rPr>
          <w:rPr>
            <w:rFonts w:ascii="Cambria Math" w:hAnsi="Cambria Math"/>
            <w:sz w:val="24"/>
            <w:szCs w:val="24"/>
          </w:rPr>
          <m:t>*34.6=45V</m:t>
        </m:r>
      </m:oMath>
      <w:r>
        <w:rPr>
          <w:rFonts w:hint="eastAsia"/>
          <w:sz w:val="24"/>
          <w:szCs w:val="24"/>
        </w:rPr>
        <w:t>。</w:t>
      </w:r>
      <w:r>
        <w:rPr>
          <w:sz w:val="24"/>
          <w:szCs w:val="24"/>
        </w:rPr>
        <w:t xml:space="preserve"> </w:t>
      </w:r>
    </w:p>
    <w:p w14:paraId="50062967" w14:textId="77777777" w:rsidR="008A5222" w:rsidRDefault="008A5222">
      <w:pPr>
        <w:rPr>
          <w:sz w:val="24"/>
          <w:szCs w:val="24"/>
        </w:rPr>
      </w:pPr>
    </w:p>
    <w:p w14:paraId="176F2CD6"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hint="eastAsia"/>
        </w:rPr>
        <w:t>特高压主</w:t>
      </w:r>
      <w:proofErr w:type="gramStart"/>
      <w:r w:rsidRPr="00443E8F">
        <w:rPr>
          <w:rFonts w:ascii="Calibri" w:eastAsia="宋体" w:hAnsi="Calibri" w:hint="eastAsia"/>
        </w:rPr>
        <w:t>变调压变共有</w:t>
      </w:r>
      <w:proofErr w:type="gramEnd"/>
      <w:r w:rsidRPr="00443E8F">
        <w:rPr>
          <w:rFonts w:ascii="Calibri" w:eastAsia="宋体" w:hAnsi="Calibri" w:hint="eastAsia"/>
        </w:rPr>
        <w:t>9</w:t>
      </w:r>
      <w:r w:rsidRPr="00443E8F">
        <w:rPr>
          <w:rFonts w:ascii="Calibri" w:eastAsia="宋体" w:hAnsi="Calibri" w:hint="eastAsia"/>
        </w:rPr>
        <w:t>个档位，已知</w:t>
      </w:r>
      <w:r w:rsidRPr="00443E8F">
        <w:rPr>
          <w:rFonts w:ascii="Calibri" w:eastAsia="宋体" w:hAnsi="Calibri" w:hint="eastAsia"/>
        </w:rPr>
        <w:t>1</w:t>
      </w:r>
      <w:r w:rsidRPr="00443E8F">
        <w:rPr>
          <w:rFonts w:ascii="Calibri" w:eastAsia="宋体" w:hAnsi="Calibri" w:hint="eastAsia"/>
        </w:rPr>
        <w:t>档、</w:t>
      </w:r>
      <w:r w:rsidRPr="00443E8F">
        <w:rPr>
          <w:rFonts w:ascii="Calibri" w:eastAsia="宋体" w:hAnsi="Calibri" w:hint="eastAsia"/>
        </w:rPr>
        <w:t>5</w:t>
      </w:r>
      <w:r w:rsidRPr="00443E8F">
        <w:rPr>
          <w:rFonts w:ascii="Calibri" w:eastAsia="宋体" w:hAnsi="Calibri" w:hint="eastAsia"/>
        </w:rPr>
        <w:t>档和</w:t>
      </w:r>
      <w:r w:rsidRPr="00443E8F">
        <w:rPr>
          <w:rFonts w:ascii="Calibri" w:eastAsia="宋体" w:hAnsi="Calibri" w:hint="eastAsia"/>
        </w:rPr>
        <w:t>9</w:t>
      </w:r>
      <w:r w:rsidRPr="00443E8F">
        <w:rPr>
          <w:rFonts w:ascii="Calibri" w:eastAsia="宋体" w:hAnsi="Calibri" w:hint="eastAsia"/>
        </w:rPr>
        <w:t>档的额定电压、额定容量如表</w:t>
      </w:r>
      <w:r w:rsidRPr="00443E8F">
        <w:rPr>
          <w:rFonts w:ascii="Calibri" w:eastAsia="宋体" w:hAnsi="Calibri" w:hint="eastAsia"/>
        </w:rPr>
        <w:t>1</w:t>
      </w:r>
      <w:r w:rsidRPr="00443E8F">
        <w:rPr>
          <w:rFonts w:ascii="Calibri" w:eastAsia="宋体" w:hAnsi="Calibri" w:hint="eastAsia"/>
        </w:rPr>
        <w:t>所示，试计算整定计算时，这三个区的额定电流分别为多少？</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4"/>
        <w:gridCol w:w="1704"/>
        <w:gridCol w:w="1704"/>
        <w:gridCol w:w="1705"/>
      </w:tblGrid>
      <w:tr w:rsidR="008A5222" w14:paraId="374A53A6" w14:textId="77777777">
        <w:trPr>
          <w:jc w:val="center"/>
        </w:trPr>
        <w:tc>
          <w:tcPr>
            <w:tcW w:w="1704" w:type="dxa"/>
            <w:tcBorders>
              <w:tl2br w:val="single" w:sz="4" w:space="0" w:color="auto"/>
            </w:tcBorders>
          </w:tcPr>
          <w:p w14:paraId="1F17CE1C" w14:textId="77777777" w:rsidR="008A5222" w:rsidRDefault="008A3171">
            <w:pPr>
              <w:rPr>
                <w:sz w:val="24"/>
                <w:szCs w:val="24"/>
              </w:rPr>
            </w:pPr>
            <w:r>
              <w:rPr>
                <w:rFonts w:hint="eastAsia"/>
                <w:sz w:val="24"/>
                <w:szCs w:val="24"/>
              </w:rPr>
              <w:t xml:space="preserve">        </w:t>
            </w:r>
            <w:r>
              <w:rPr>
                <w:rFonts w:hint="eastAsia"/>
                <w:sz w:val="24"/>
                <w:szCs w:val="24"/>
              </w:rPr>
              <w:t>参数</w:t>
            </w:r>
          </w:p>
          <w:p w14:paraId="6F4ABCC5" w14:textId="77777777" w:rsidR="008A5222" w:rsidRDefault="008A3171">
            <w:pPr>
              <w:rPr>
                <w:sz w:val="24"/>
                <w:szCs w:val="24"/>
              </w:rPr>
            </w:pPr>
            <w:r>
              <w:rPr>
                <w:rFonts w:hint="eastAsia"/>
                <w:sz w:val="24"/>
                <w:szCs w:val="24"/>
              </w:rPr>
              <w:t>档位</w:t>
            </w:r>
          </w:p>
        </w:tc>
        <w:tc>
          <w:tcPr>
            <w:tcW w:w="1704" w:type="dxa"/>
          </w:tcPr>
          <w:p w14:paraId="2138BF0A" w14:textId="77777777" w:rsidR="008A5222" w:rsidRDefault="008A3171">
            <w:pPr>
              <w:rPr>
                <w:sz w:val="24"/>
                <w:szCs w:val="24"/>
              </w:rPr>
            </w:pPr>
            <w:r>
              <w:rPr>
                <w:rFonts w:hint="eastAsia"/>
                <w:sz w:val="24"/>
                <w:szCs w:val="24"/>
              </w:rPr>
              <w:t>额定容量</w:t>
            </w:r>
          </w:p>
        </w:tc>
        <w:tc>
          <w:tcPr>
            <w:tcW w:w="1704" w:type="dxa"/>
          </w:tcPr>
          <w:p w14:paraId="1905A4A6" w14:textId="77777777" w:rsidR="008A5222" w:rsidRDefault="008A3171">
            <w:pPr>
              <w:rPr>
                <w:sz w:val="24"/>
                <w:szCs w:val="24"/>
              </w:rPr>
            </w:pPr>
            <w:proofErr w:type="gramStart"/>
            <w:r>
              <w:rPr>
                <w:rFonts w:hint="eastAsia"/>
                <w:sz w:val="24"/>
                <w:szCs w:val="24"/>
              </w:rPr>
              <w:t>星侧额定电压</w:t>
            </w:r>
            <w:proofErr w:type="gramEnd"/>
          </w:p>
        </w:tc>
        <w:tc>
          <w:tcPr>
            <w:tcW w:w="1705" w:type="dxa"/>
          </w:tcPr>
          <w:p w14:paraId="088A28C2" w14:textId="77777777" w:rsidR="008A5222" w:rsidRDefault="008A3171">
            <w:pPr>
              <w:rPr>
                <w:sz w:val="24"/>
                <w:szCs w:val="24"/>
              </w:rPr>
            </w:pPr>
            <w:r>
              <w:rPr>
                <w:rFonts w:hint="eastAsia"/>
                <w:sz w:val="24"/>
                <w:szCs w:val="24"/>
              </w:rPr>
              <w:t>角侧额定电压</w:t>
            </w:r>
          </w:p>
        </w:tc>
      </w:tr>
      <w:tr w:rsidR="008A5222" w14:paraId="0C992CCA" w14:textId="77777777">
        <w:trPr>
          <w:jc w:val="center"/>
        </w:trPr>
        <w:tc>
          <w:tcPr>
            <w:tcW w:w="1704" w:type="dxa"/>
          </w:tcPr>
          <w:p w14:paraId="3977D17C" w14:textId="77777777" w:rsidR="008A5222" w:rsidRDefault="008A3171">
            <w:pPr>
              <w:rPr>
                <w:sz w:val="24"/>
                <w:szCs w:val="24"/>
              </w:rPr>
            </w:pPr>
            <w:r>
              <w:rPr>
                <w:rFonts w:hint="eastAsia"/>
                <w:sz w:val="24"/>
                <w:szCs w:val="24"/>
              </w:rPr>
              <w:t>1</w:t>
            </w:r>
            <w:r>
              <w:rPr>
                <w:rFonts w:hint="eastAsia"/>
                <w:sz w:val="24"/>
                <w:szCs w:val="24"/>
              </w:rPr>
              <w:t>档</w:t>
            </w:r>
          </w:p>
        </w:tc>
        <w:tc>
          <w:tcPr>
            <w:tcW w:w="1704" w:type="dxa"/>
          </w:tcPr>
          <w:p w14:paraId="44AC5524" w14:textId="77777777" w:rsidR="008A5222" w:rsidRDefault="008A3171">
            <w:pPr>
              <w:rPr>
                <w:sz w:val="24"/>
                <w:szCs w:val="24"/>
              </w:rPr>
            </w:pPr>
            <w:r>
              <w:rPr>
                <w:rFonts w:hint="eastAsia"/>
                <w:sz w:val="24"/>
                <w:szCs w:val="24"/>
              </w:rPr>
              <w:t>170.89MVA</w:t>
            </w:r>
          </w:p>
        </w:tc>
        <w:tc>
          <w:tcPr>
            <w:tcW w:w="1704" w:type="dxa"/>
          </w:tcPr>
          <w:p w14:paraId="224B30C7" w14:textId="77777777" w:rsidR="008A5222" w:rsidRDefault="008A3171">
            <w:pPr>
              <w:rPr>
                <w:sz w:val="24"/>
                <w:szCs w:val="24"/>
              </w:rPr>
            </w:pPr>
            <w:r>
              <w:rPr>
                <w:rFonts w:hint="eastAsia"/>
                <w:sz w:val="24"/>
                <w:szCs w:val="24"/>
              </w:rPr>
              <w:t>53.25kV</w:t>
            </w:r>
          </w:p>
        </w:tc>
        <w:tc>
          <w:tcPr>
            <w:tcW w:w="1705" w:type="dxa"/>
          </w:tcPr>
          <w:p w14:paraId="399B0EF2" w14:textId="77777777" w:rsidR="008A5222" w:rsidRDefault="008A3171">
            <w:pPr>
              <w:rPr>
                <w:sz w:val="24"/>
                <w:szCs w:val="24"/>
              </w:rPr>
            </w:pPr>
            <w:r>
              <w:rPr>
                <w:rFonts w:hint="eastAsia"/>
                <w:sz w:val="24"/>
                <w:szCs w:val="24"/>
              </w:rPr>
              <w:t>200.3kV</w:t>
            </w:r>
          </w:p>
        </w:tc>
      </w:tr>
      <w:tr w:rsidR="008A5222" w14:paraId="6A3A4C61" w14:textId="77777777">
        <w:trPr>
          <w:jc w:val="center"/>
        </w:trPr>
        <w:tc>
          <w:tcPr>
            <w:tcW w:w="1704" w:type="dxa"/>
          </w:tcPr>
          <w:p w14:paraId="6B57F0CF" w14:textId="77777777" w:rsidR="008A5222" w:rsidRDefault="008A3171">
            <w:pPr>
              <w:rPr>
                <w:sz w:val="24"/>
                <w:szCs w:val="24"/>
              </w:rPr>
            </w:pPr>
            <w:r>
              <w:rPr>
                <w:rFonts w:hint="eastAsia"/>
                <w:sz w:val="24"/>
                <w:szCs w:val="24"/>
              </w:rPr>
              <w:t>5</w:t>
            </w:r>
            <w:r>
              <w:rPr>
                <w:rFonts w:hint="eastAsia"/>
                <w:sz w:val="24"/>
                <w:szCs w:val="24"/>
              </w:rPr>
              <w:t>档</w:t>
            </w:r>
          </w:p>
        </w:tc>
        <w:tc>
          <w:tcPr>
            <w:tcW w:w="1704" w:type="dxa"/>
          </w:tcPr>
          <w:p w14:paraId="27BE3494" w14:textId="77777777" w:rsidR="008A5222" w:rsidRDefault="008A3171">
            <w:pPr>
              <w:rPr>
                <w:sz w:val="24"/>
                <w:szCs w:val="24"/>
              </w:rPr>
            </w:pPr>
            <w:r>
              <w:rPr>
                <w:rFonts w:hint="eastAsia"/>
                <w:sz w:val="24"/>
                <w:szCs w:val="24"/>
              </w:rPr>
              <w:t>170.89MVA</w:t>
            </w:r>
          </w:p>
        </w:tc>
        <w:tc>
          <w:tcPr>
            <w:tcW w:w="1704" w:type="dxa"/>
          </w:tcPr>
          <w:p w14:paraId="46F3E383" w14:textId="77777777" w:rsidR="008A5222" w:rsidRDefault="008A3171">
            <w:pPr>
              <w:rPr>
                <w:sz w:val="24"/>
                <w:szCs w:val="24"/>
              </w:rPr>
            </w:pPr>
            <w:r>
              <w:rPr>
                <w:rFonts w:hint="eastAsia"/>
                <w:sz w:val="24"/>
                <w:szCs w:val="24"/>
              </w:rPr>
              <w:t>0.0kV</w:t>
            </w:r>
          </w:p>
        </w:tc>
        <w:tc>
          <w:tcPr>
            <w:tcW w:w="1705" w:type="dxa"/>
          </w:tcPr>
          <w:p w14:paraId="156BF8F3" w14:textId="77777777" w:rsidR="008A5222" w:rsidRDefault="008A3171">
            <w:pPr>
              <w:rPr>
                <w:sz w:val="24"/>
                <w:szCs w:val="24"/>
              </w:rPr>
            </w:pPr>
            <w:r>
              <w:rPr>
                <w:rFonts w:hint="eastAsia"/>
                <w:sz w:val="24"/>
                <w:szCs w:val="24"/>
              </w:rPr>
              <w:t>200.3kV</w:t>
            </w:r>
          </w:p>
        </w:tc>
      </w:tr>
      <w:tr w:rsidR="008A5222" w14:paraId="678A626C" w14:textId="77777777">
        <w:trPr>
          <w:jc w:val="center"/>
        </w:trPr>
        <w:tc>
          <w:tcPr>
            <w:tcW w:w="1704" w:type="dxa"/>
          </w:tcPr>
          <w:p w14:paraId="599117BA" w14:textId="77777777" w:rsidR="008A5222" w:rsidRDefault="008A3171">
            <w:pPr>
              <w:rPr>
                <w:sz w:val="24"/>
                <w:szCs w:val="24"/>
              </w:rPr>
            </w:pPr>
            <w:r>
              <w:rPr>
                <w:rFonts w:hint="eastAsia"/>
                <w:sz w:val="24"/>
                <w:szCs w:val="24"/>
              </w:rPr>
              <w:t>9</w:t>
            </w:r>
            <w:r>
              <w:rPr>
                <w:rFonts w:hint="eastAsia"/>
                <w:sz w:val="24"/>
                <w:szCs w:val="24"/>
              </w:rPr>
              <w:t>档</w:t>
            </w:r>
          </w:p>
        </w:tc>
        <w:tc>
          <w:tcPr>
            <w:tcW w:w="1704" w:type="dxa"/>
          </w:tcPr>
          <w:p w14:paraId="2E482964" w14:textId="77777777" w:rsidR="008A5222" w:rsidRDefault="008A3171">
            <w:pPr>
              <w:rPr>
                <w:sz w:val="24"/>
                <w:szCs w:val="24"/>
              </w:rPr>
            </w:pPr>
            <w:r>
              <w:rPr>
                <w:rFonts w:hint="eastAsia"/>
                <w:sz w:val="24"/>
                <w:szCs w:val="24"/>
              </w:rPr>
              <w:t>170.89MVA</w:t>
            </w:r>
          </w:p>
        </w:tc>
        <w:tc>
          <w:tcPr>
            <w:tcW w:w="1704" w:type="dxa"/>
          </w:tcPr>
          <w:p w14:paraId="2168AD9B" w14:textId="77777777" w:rsidR="008A5222" w:rsidRDefault="008A3171">
            <w:pPr>
              <w:rPr>
                <w:sz w:val="24"/>
                <w:szCs w:val="24"/>
              </w:rPr>
            </w:pPr>
            <w:r>
              <w:rPr>
                <w:rFonts w:hint="eastAsia"/>
                <w:sz w:val="24"/>
                <w:szCs w:val="24"/>
              </w:rPr>
              <w:t>53.24kV</w:t>
            </w:r>
          </w:p>
        </w:tc>
        <w:tc>
          <w:tcPr>
            <w:tcW w:w="1705" w:type="dxa"/>
          </w:tcPr>
          <w:p w14:paraId="47D8E9B3" w14:textId="77777777" w:rsidR="008A5222" w:rsidRDefault="008A3171">
            <w:pPr>
              <w:rPr>
                <w:sz w:val="24"/>
                <w:szCs w:val="24"/>
              </w:rPr>
            </w:pPr>
            <w:r>
              <w:rPr>
                <w:rFonts w:hint="eastAsia"/>
                <w:sz w:val="24"/>
                <w:szCs w:val="24"/>
              </w:rPr>
              <w:t>200.3kV</w:t>
            </w:r>
          </w:p>
        </w:tc>
      </w:tr>
    </w:tbl>
    <w:p w14:paraId="42EEC6BD" w14:textId="77777777" w:rsidR="008A5222" w:rsidRDefault="008A3171">
      <w:pPr>
        <w:rPr>
          <w:sz w:val="24"/>
          <w:szCs w:val="24"/>
        </w:rPr>
      </w:pPr>
      <w:r>
        <w:rPr>
          <w:rFonts w:hint="eastAsia"/>
          <w:sz w:val="24"/>
          <w:szCs w:val="24"/>
        </w:rPr>
        <w:t>答：角侧额定电流为：</w:t>
      </w:r>
      <w:r>
        <w:rPr>
          <w:sz w:val="24"/>
          <w:szCs w:val="24"/>
        </w:rPr>
        <w:object w:dxaOrig="185" w:dyaOrig="332" w14:anchorId="6C0D53C7">
          <v:shape id="_x0000_i1735" type="#_x0000_t75" style="width:9.4pt;height:16.9pt" o:ole="">
            <v:imagedata r:id="rId853" o:title=""/>
          </v:shape>
          <o:OLEObject Type="Embed" ProgID="Equation.3" ShapeID="_x0000_i1735" DrawAspect="Content" ObjectID="_1662217214" r:id="rId1312"/>
        </w:object>
      </w:r>
      <w:r>
        <w:rPr>
          <w:sz w:val="24"/>
          <w:szCs w:val="24"/>
        </w:rPr>
        <w:object w:dxaOrig="2640" w:dyaOrig="646" w14:anchorId="5653DCB9">
          <v:shape id="_x0000_i1736" type="#_x0000_t75" style="width:132.1pt;height:32.55pt" o:ole="">
            <v:imagedata r:id="rId1313" o:title=""/>
          </v:shape>
          <o:OLEObject Type="Embed" ProgID="Equation.3" ShapeID="_x0000_i1736" DrawAspect="Content" ObjectID="_1662217215" r:id="rId1314"/>
        </w:object>
      </w:r>
    </w:p>
    <w:p w14:paraId="5D4B2403" w14:textId="77777777" w:rsidR="008A5222" w:rsidRDefault="008A3171">
      <w:pPr>
        <w:rPr>
          <w:sz w:val="24"/>
          <w:szCs w:val="24"/>
        </w:rPr>
      </w:pPr>
      <w:proofErr w:type="gramStart"/>
      <w:r>
        <w:rPr>
          <w:rFonts w:hint="eastAsia"/>
          <w:sz w:val="24"/>
          <w:szCs w:val="24"/>
        </w:rPr>
        <w:t>星侧额定电流</w:t>
      </w:r>
      <w:proofErr w:type="gramEnd"/>
      <w:r>
        <w:rPr>
          <w:rFonts w:hint="eastAsia"/>
          <w:sz w:val="24"/>
          <w:szCs w:val="24"/>
        </w:rPr>
        <w:t>为：</w:t>
      </w:r>
    </w:p>
    <w:p w14:paraId="26B181C0" w14:textId="77777777" w:rsidR="008A5222" w:rsidRDefault="008A3171">
      <w:pPr>
        <w:rPr>
          <w:sz w:val="24"/>
          <w:szCs w:val="24"/>
        </w:rPr>
      </w:pPr>
      <w:r>
        <w:rPr>
          <w:rFonts w:hint="eastAsia"/>
          <w:sz w:val="24"/>
          <w:szCs w:val="24"/>
        </w:rPr>
        <w:t>1</w:t>
      </w:r>
      <w:r>
        <w:rPr>
          <w:rFonts w:hint="eastAsia"/>
          <w:sz w:val="24"/>
          <w:szCs w:val="24"/>
        </w:rPr>
        <w:t>档：</w:t>
      </w:r>
      <w:r>
        <w:rPr>
          <w:sz w:val="24"/>
          <w:szCs w:val="24"/>
        </w:rPr>
        <w:object w:dxaOrig="2658" w:dyaOrig="646" w14:anchorId="6A47808B">
          <v:shape id="_x0000_i1737" type="#_x0000_t75" style="width:132.75pt;height:32.55pt" o:ole="">
            <v:imagedata r:id="rId1315" o:title=""/>
          </v:shape>
          <o:OLEObject Type="Embed" ProgID="Equation.3" ShapeID="_x0000_i1737" DrawAspect="Content" ObjectID="_1662217216" r:id="rId1316"/>
        </w:object>
      </w:r>
    </w:p>
    <w:p w14:paraId="02CB637E" w14:textId="77777777" w:rsidR="008A5222" w:rsidRDefault="008A3171">
      <w:pPr>
        <w:rPr>
          <w:sz w:val="24"/>
          <w:szCs w:val="24"/>
        </w:rPr>
      </w:pPr>
      <w:r>
        <w:rPr>
          <w:rFonts w:hint="eastAsia"/>
          <w:sz w:val="24"/>
          <w:szCs w:val="24"/>
        </w:rPr>
        <w:t>5</w:t>
      </w:r>
      <w:r>
        <w:rPr>
          <w:rFonts w:hint="eastAsia"/>
          <w:sz w:val="24"/>
          <w:szCs w:val="24"/>
        </w:rPr>
        <w:t>档：</w:t>
      </w:r>
      <w:r>
        <w:rPr>
          <w:sz w:val="24"/>
          <w:szCs w:val="24"/>
        </w:rPr>
        <w:object w:dxaOrig="1902" w:dyaOrig="369" w14:anchorId="541B3E72">
          <v:shape id="_x0000_i1738" type="#_x0000_t75" style="width:95.15pt;height:18.15pt" o:ole="">
            <v:imagedata r:id="rId1317" o:title=""/>
          </v:shape>
          <o:OLEObject Type="Embed" ProgID="Equation.3" ShapeID="_x0000_i1738" DrawAspect="Content" ObjectID="_1662217217" r:id="rId1318"/>
        </w:object>
      </w:r>
      <w:r>
        <w:rPr>
          <w:rFonts w:hint="eastAsia"/>
          <w:sz w:val="24"/>
          <w:szCs w:val="24"/>
        </w:rPr>
        <w:t>，此时相当于调压变为空载状态</w:t>
      </w:r>
    </w:p>
    <w:p w14:paraId="4FB489DA" w14:textId="77777777" w:rsidR="008A5222" w:rsidRDefault="008A3171">
      <w:pPr>
        <w:rPr>
          <w:sz w:val="24"/>
          <w:szCs w:val="24"/>
        </w:rPr>
      </w:pPr>
      <w:r>
        <w:rPr>
          <w:rFonts w:hint="eastAsia"/>
          <w:sz w:val="24"/>
          <w:szCs w:val="24"/>
        </w:rPr>
        <w:t>9</w:t>
      </w:r>
      <w:r>
        <w:rPr>
          <w:rFonts w:hint="eastAsia"/>
          <w:sz w:val="24"/>
          <w:szCs w:val="24"/>
        </w:rPr>
        <w:t>档：</w:t>
      </w:r>
      <w:r>
        <w:rPr>
          <w:sz w:val="24"/>
          <w:szCs w:val="24"/>
        </w:rPr>
        <w:object w:dxaOrig="2695" w:dyaOrig="646" w14:anchorId="34376F1C">
          <v:shape id="_x0000_i1739" type="#_x0000_t75" style="width:134.6pt;height:32.55pt" o:ole="">
            <v:imagedata r:id="rId1319" o:title=""/>
          </v:shape>
          <o:OLEObject Type="Embed" ProgID="Equation.3" ShapeID="_x0000_i1739" DrawAspect="Content" ObjectID="_1662217218" r:id="rId1320"/>
        </w:object>
      </w:r>
    </w:p>
    <w:p w14:paraId="5C194910" w14:textId="77777777" w:rsidR="008A5222" w:rsidRDefault="008A5222">
      <w:pPr>
        <w:rPr>
          <w:sz w:val="24"/>
          <w:szCs w:val="24"/>
        </w:rPr>
      </w:pPr>
    </w:p>
    <w:p w14:paraId="5114C5A0"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hint="eastAsia"/>
        </w:rPr>
        <w:t>某线路第一套保护发出差流异常告警，已知保护本地和远方电流采样值，试计算各相电流差流值，并分析可能存在的故障。</w:t>
      </w:r>
    </w:p>
    <w:p w14:paraId="24EE6AA9" w14:textId="77777777" w:rsidR="008A5222" w:rsidRDefault="008A3171">
      <w:pPr>
        <w:jc w:val="center"/>
        <w:rPr>
          <w:sz w:val="24"/>
          <w:szCs w:val="24"/>
        </w:rPr>
      </w:pPr>
      <w:r>
        <w:rPr>
          <w:rFonts w:hint="eastAsia"/>
          <w:sz w:val="24"/>
          <w:szCs w:val="24"/>
        </w:rPr>
        <w:t>表</w:t>
      </w:r>
      <w:r>
        <w:rPr>
          <w:rFonts w:hint="eastAsia"/>
          <w:sz w:val="24"/>
          <w:szCs w:val="24"/>
        </w:rPr>
        <w:t xml:space="preserve">1 </w:t>
      </w:r>
      <w:proofErr w:type="gramStart"/>
      <w:r>
        <w:rPr>
          <w:rFonts w:hint="eastAsia"/>
          <w:sz w:val="24"/>
          <w:szCs w:val="24"/>
        </w:rPr>
        <w:t>差流异常</w:t>
      </w:r>
      <w:proofErr w:type="gramEnd"/>
      <w:r>
        <w:rPr>
          <w:rFonts w:hint="eastAsia"/>
          <w:sz w:val="24"/>
          <w:szCs w:val="24"/>
        </w:rPr>
        <w:t>保护各相采样值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1176"/>
        <w:gridCol w:w="1507"/>
        <w:gridCol w:w="655"/>
        <w:gridCol w:w="655"/>
        <w:gridCol w:w="644"/>
      </w:tblGrid>
      <w:tr w:rsidR="008A5222" w14:paraId="7572AE8F" w14:textId="77777777">
        <w:trPr>
          <w:jc w:val="center"/>
        </w:trPr>
        <w:tc>
          <w:tcPr>
            <w:tcW w:w="0" w:type="auto"/>
            <w:gridSpan w:val="3"/>
            <w:vAlign w:val="center"/>
          </w:tcPr>
          <w:p w14:paraId="697E9F92" w14:textId="77777777" w:rsidR="008A5222" w:rsidRDefault="008A3171">
            <w:pPr>
              <w:jc w:val="center"/>
              <w:rPr>
                <w:sz w:val="24"/>
                <w:szCs w:val="24"/>
              </w:rPr>
            </w:pPr>
            <w:r>
              <w:rPr>
                <w:sz w:val="24"/>
                <w:szCs w:val="24"/>
              </w:rPr>
              <w:t>相别</w:t>
            </w:r>
          </w:p>
        </w:tc>
        <w:tc>
          <w:tcPr>
            <w:tcW w:w="0" w:type="auto"/>
            <w:vAlign w:val="center"/>
          </w:tcPr>
          <w:p w14:paraId="39BC9D80" w14:textId="77777777" w:rsidR="008A5222" w:rsidRDefault="008A3171">
            <w:pPr>
              <w:jc w:val="center"/>
              <w:rPr>
                <w:sz w:val="24"/>
                <w:szCs w:val="24"/>
              </w:rPr>
            </w:pPr>
            <w:r>
              <w:rPr>
                <w:sz w:val="24"/>
                <w:szCs w:val="24"/>
              </w:rPr>
              <w:t>A</w:t>
            </w:r>
            <w:r>
              <w:rPr>
                <w:sz w:val="24"/>
                <w:szCs w:val="24"/>
              </w:rPr>
              <w:t>相</w:t>
            </w:r>
          </w:p>
        </w:tc>
        <w:tc>
          <w:tcPr>
            <w:tcW w:w="0" w:type="auto"/>
            <w:vAlign w:val="center"/>
          </w:tcPr>
          <w:p w14:paraId="13F2FBD6" w14:textId="77777777" w:rsidR="008A5222" w:rsidRDefault="008A3171">
            <w:pPr>
              <w:jc w:val="center"/>
              <w:rPr>
                <w:sz w:val="24"/>
                <w:szCs w:val="24"/>
              </w:rPr>
            </w:pPr>
            <w:r>
              <w:rPr>
                <w:sz w:val="24"/>
                <w:szCs w:val="24"/>
              </w:rPr>
              <w:t>B</w:t>
            </w:r>
            <w:r>
              <w:rPr>
                <w:sz w:val="24"/>
                <w:szCs w:val="24"/>
              </w:rPr>
              <w:t>相</w:t>
            </w:r>
          </w:p>
        </w:tc>
        <w:tc>
          <w:tcPr>
            <w:tcW w:w="0" w:type="auto"/>
            <w:vAlign w:val="center"/>
          </w:tcPr>
          <w:p w14:paraId="6BB40D64" w14:textId="77777777" w:rsidR="008A5222" w:rsidRDefault="008A3171">
            <w:pPr>
              <w:jc w:val="center"/>
              <w:rPr>
                <w:sz w:val="24"/>
                <w:szCs w:val="24"/>
              </w:rPr>
            </w:pPr>
            <w:r>
              <w:rPr>
                <w:sz w:val="24"/>
                <w:szCs w:val="24"/>
              </w:rPr>
              <w:t>C</w:t>
            </w:r>
            <w:r>
              <w:rPr>
                <w:sz w:val="24"/>
                <w:szCs w:val="24"/>
              </w:rPr>
              <w:t>相</w:t>
            </w:r>
          </w:p>
        </w:tc>
      </w:tr>
      <w:tr w:rsidR="008A5222" w14:paraId="683BFAED" w14:textId="77777777">
        <w:trPr>
          <w:jc w:val="center"/>
        </w:trPr>
        <w:tc>
          <w:tcPr>
            <w:tcW w:w="0" w:type="auto"/>
            <w:vMerge w:val="restart"/>
            <w:vAlign w:val="center"/>
          </w:tcPr>
          <w:p w14:paraId="4B9FA041" w14:textId="77777777" w:rsidR="008A5222" w:rsidRDefault="008A3171">
            <w:pPr>
              <w:jc w:val="center"/>
              <w:rPr>
                <w:sz w:val="24"/>
                <w:szCs w:val="24"/>
              </w:rPr>
            </w:pPr>
            <w:r>
              <w:rPr>
                <w:sz w:val="24"/>
                <w:szCs w:val="24"/>
              </w:rPr>
              <w:t>第一套保护</w:t>
            </w:r>
          </w:p>
        </w:tc>
        <w:tc>
          <w:tcPr>
            <w:tcW w:w="0" w:type="auto"/>
            <w:vMerge w:val="restart"/>
            <w:vAlign w:val="center"/>
          </w:tcPr>
          <w:p w14:paraId="45D3C4A4" w14:textId="77777777" w:rsidR="008A5222" w:rsidRDefault="008A3171">
            <w:pPr>
              <w:jc w:val="center"/>
              <w:rPr>
                <w:sz w:val="24"/>
                <w:szCs w:val="24"/>
              </w:rPr>
            </w:pPr>
            <w:r>
              <w:rPr>
                <w:sz w:val="24"/>
                <w:szCs w:val="24"/>
              </w:rPr>
              <w:t>本地电流</w:t>
            </w:r>
          </w:p>
        </w:tc>
        <w:tc>
          <w:tcPr>
            <w:tcW w:w="0" w:type="auto"/>
            <w:vAlign w:val="center"/>
          </w:tcPr>
          <w:p w14:paraId="682B980D" w14:textId="77777777" w:rsidR="008A5222" w:rsidRDefault="008A3171">
            <w:pPr>
              <w:jc w:val="center"/>
              <w:rPr>
                <w:sz w:val="24"/>
                <w:szCs w:val="24"/>
              </w:rPr>
            </w:pPr>
            <w:r>
              <w:rPr>
                <w:sz w:val="24"/>
                <w:szCs w:val="24"/>
              </w:rPr>
              <w:t>幅值（</w:t>
            </w:r>
            <w:r>
              <w:rPr>
                <w:sz w:val="24"/>
                <w:szCs w:val="24"/>
              </w:rPr>
              <w:t>mA</w:t>
            </w:r>
            <w:r>
              <w:rPr>
                <w:sz w:val="24"/>
                <w:szCs w:val="24"/>
              </w:rPr>
              <w:t>）</w:t>
            </w:r>
          </w:p>
        </w:tc>
        <w:tc>
          <w:tcPr>
            <w:tcW w:w="0" w:type="auto"/>
            <w:vAlign w:val="center"/>
          </w:tcPr>
          <w:p w14:paraId="6B7507B5" w14:textId="77777777" w:rsidR="008A5222" w:rsidRDefault="008A3171">
            <w:pPr>
              <w:jc w:val="center"/>
              <w:rPr>
                <w:sz w:val="24"/>
                <w:szCs w:val="24"/>
              </w:rPr>
            </w:pPr>
            <w:r>
              <w:rPr>
                <w:sz w:val="24"/>
                <w:szCs w:val="24"/>
              </w:rPr>
              <w:t>199</w:t>
            </w:r>
          </w:p>
        </w:tc>
        <w:tc>
          <w:tcPr>
            <w:tcW w:w="0" w:type="auto"/>
            <w:vAlign w:val="center"/>
          </w:tcPr>
          <w:p w14:paraId="03B5948F" w14:textId="77777777" w:rsidR="008A5222" w:rsidRDefault="008A3171">
            <w:pPr>
              <w:jc w:val="center"/>
              <w:rPr>
                <w:sz w:val="24"/>
                <w:szCs w:val="24"/>
              </w:rPr>
            </w:pPr>
            <w:r>
              <w:rPr>
                <w:sz w:val="24"/>
                <w:szCs w:val="24"/>
              </w:rPr>
              <w:t>210</w:t>
            </w:r>
          </w:p>
        </w:tc>
        <w:tc>
          <w:tcPr>
            <w:tcW w:w="0" w:type="auto"/>
            <w:vAlign w:val="center"/>
          </w:tcPr>
          <w:p w14:paraId="6810D158" w14:textId="77777777" w:rsidR="008A5222" w:rsidRDefault="008A3171">
            <w:pPr>
              <w:jc w:val="center"/>
              <w:rPr>
                <w:sz w:val="24"/>
                <w:szCs w:val="24"/>
              </w:rPr>
            </w:pPr>
            <w:r>
              <w:rPr>
                <w:sz w:val="24"/>
                <w:szCs w:val="24"/>
              </w:rPr>
              <w:t>201</w:t>
            </w:r>
          </w:p>
        </w:tc>
      </w:tr>
      <w:tr w:rsidR="008A5222" w14:paraId="16E65408" w14:textId="77777777">
        <w:trPr>
          <w:jc w:val="center"/>
        </w:trPr>
        <w:tc>
          <w:tcPr>
            <w:tcW w:w="0" w:type="auto"/>
            <w:vMerge/>
            <w:vAlign w:val="center"/>
          </w:tcPr>
          <w:p w14:paraId="60164DC2" w14:textId="77777777" w:rsidR="008A5222" w:rsidRDefault="008A5222">
            <w:pPr>
              <w:jc w:val="center"/>
              <w:rPr>
                <w:sz w:val="24"/>
                <w:szCs w:val="24"/>
              </w:rPr>
            </w:pPr>
          </w:p>
        </w:tc>
        <w:tc>
          <w:tcPr>
            <w:tcW w:w="0" w:type="auto"/>
            <w:vMerge/>
            <w:vAlign w:val="center"/>
          </w:tcPr>
          <w:p w14:paraId="52B1E863" w14:textId="77777777" w:rsidR="008A5222" w:rsidRDefault="008A5222">
            <w:pPr>
              <w:jc w:val="center"/>
              <w:rPr>
                <w:sz w:val="24"/>
                <w:szCs w:val="24"/>
              </w:rPr>
            </w:pPr>
          </w:p>
        </w:tc>
        <w:tc>
          <w:tcPr>
            <w:tcW w:w="0" w:type="auto"/>
            <w:vAlign w:val="center"/>
          </w:tcPr>
          <w:p w14:paraId="0E2D00CC" w14:textId="77777777" w:rsidR="008A5222" w:rsidRDefault="008A3171">
            <w:pPr>
              <w:jc w:val="center"/>
              <w:rPr>
                <w:sz w:val="24"/>
                <w:szCs w:val="24"/>
              </w:rPr>
            </w:pPr>
            <w:r>
              <w:rPr>
                <w:sz w:val="24"/>
                <w:szCs w:val="24"/>
              </w:rPr>
              <w:t>相位（</w:t>
            </w:r>
            <w:r>
              <w:rPr>
                <w:sz w:val="24"/>
                <w:szCs w:val="24"/>
              </w:rPr>
              <w:t>°</w:t>
            </w:r>
            <w:r>
              <w:rPr>
                <w:sz w:val="24"/>
                <w:szCs w:val="24"/>
              </w:rPr>
              <w:t>）</w:t>
            </w:r>
          </w:p>
        </w:tc>
        <w:tc>
          <w:tcPr>
            <w:tcW w:w="0" w:type="auto"/>
            <w:vAlign w:val="center"/>
          </w:tcPr>
          <w:p w14:paraId="6F845BFC" w14:textId="77777777" w:rsidR="008A5222" w:rsidRDefault="008A3171">
            <w:pPr>
              <w:jc w:val="center"/>
              <w:rPr>
                <w:sz w:val="24"/>
                <w:szCs w:val="24"/>
              </w:rPr>
            </w:pPr>
            <w:r>
              <w:rPr>
                <w:sz w:val="24"/>
                <w:szCs w:val="24"/>
              </w:rPr>
              <w:t>0</w:t>
            </w:r>
          </w:p>
        </w:tc>
        <w:tc>
          <w:tcPr>
            <w:tcW w:w="0" w:type="auto"/>
            <w:vAlign w:val="center"/>
          </w:tcPr>
          <w:p w14:paraId="43C9D67F" w14:textId="77777777" w:rsidR="008A5222" w:rsidRDefault="008A3171">
            <w:pPr>
              <w:jc w:val="center"/>
              <w:rPr>
                <w:sz w:val="24"/>
                <w:szCs w:val="24"/>
              </w:rPr>
            </w:pPr>
            <w:r>
              <w:rPr>
                <w:sz w:val="24"/>
                <w:szCs w:val="24"/>
              </w:rPr>
              <w:t>-121</w:t>
            </w:r>
          </w:p>
        </w:tc>
        <w:tc>
          <w:tcPr>
            <w:tcW w:w="0" w:type="auto"/>
            <w:vAlign w:val="center"/>
          </w:tcPr>
          <w:p w14:paraId="31369B08" w14:textId="77777777" w:rsidR="008A5222" w:rsidRDefault="008A3171">
            <w:pPr>
              <w:jc w:val="center"/>
              <w:rPr>
                <w:sz w:val="24"/>
                <w:szCs w:val="24"/>
              </w:rPr>
            </w:pPr>
            <w:r>
              <w:rPr>
                <w:sz w:val="24"/>
                <w:szCs w:val="24"/>
              </w:rPr>
              <w:t>119</w:t>
            </w:r>
          </w:p>
        </w:tc>
      </w:tr>
      <w:tr w:rsidR="008A5222" w14:paraId="14571226" w14:textId="77777777">
        <w:trPr>
          <w:jc w:val="center"/>
        </w:trPr>
        <w:tc>
          <w:tcPr>
            <w:tcW w:w="0" w:type="auto"/>
            <w:vMerge/>
            <w:vAlign w:val="center"/>
          </w:tcPr>
          <w:p w14:paraId="1D326D62" w14:textId="77777777" w:rsidR="008A5222" w:rsidRDefault="008A5222">
            <w:pPr>
              <w:jc w:val="center"/>
              <w:rPr>
                <w:sz w:val="24"/>
                <w:szCs w:val="24"/>
              </w:rPr>
            </w:pPr>
          </w:p>
        </w:tc>
        <w:tc>
          <w:tcPr>
            <w:tcW w:w="0" w:type="auto"/>
            <w:vMerge w:val="restart"/>
            <w:vAlign w:val="center"/>
          </w:tcPr>
          <w:p w14:paraId="329AFE1A" w14:textId="77777777" w:rsidR="008A5222" w:rsidRDefault="008A3171">
            <w:pPr>
              <w:jc w:val="center"/>
              <w:rPr>
                <w:sz w:val="24"/>
                <w:szCs w:val="24"/>
              </w:rPr>
            </w:pPr>
            <w:r>
              <w:rPr>
                <w:sz w:val="24"/>
                <w:szCs w:val="24"/>
              </w:rPr>
              <w:t>远方电流</w:t>
            </w:r>
          </w:p>
        </w:tc>
        <w:tc>
          <w:tcPr>
            <w:tcW w:w="0" w:type="auto"/>
            <w:vAlign w:val="center"/>
          </w:tcPr>
          <w:p w14:paraId="7F12F971" w14:textId="77777777" w:rsidR="008A5222" w:rsidRDefault="008A3171">
            <w:pPr>
              <w:jc w:val="center"/>
              <w:rPr>
                <w:sz w:val="24"/>
                <w:szCs w:val="24"/>
              </w:rPr>
            </w:pPr>
            <w:r>
              <w:rPr>
                <w:sz w:val="24"/>
                <w:szCs w:val="24"/>
              </w:rPr>
              <w:t>幅值（</w:t>
            </w:r>
            <w:r>
              <w:rPr>
                <w:sz w:val="24"/>
                <w:szCs w:val="24"/>
              </w:rPr>
              <w:t>mA</w:t>
            </w:r>
            <w:r>
              <w:rPr>
                <w:sz w:val="24"/>
                <w:szCs w:val="24"/>
              </w:rPr>
              <w:t>）</w:t>
            </w:r>
          </w:p>
        </w:tc>
        <w:tc>
          <w:tcPr>
            <w:tcW w:w="0" w:type="auto"/>
            <w:vAlign w:val="center"/>
          </w:tcPr>
          <w:p w14:paraId="15F867A1" w14:textId="77777777" w:rsidR="008A5222" w:rsidRDefault="008A3171">
            <w:pPr>
              <w:jc w:val="center"/>
              <w:rPr>
                <w:sz w:val="24"/>
                <w:szCs w:val="24"/>
              </w:rPr>
            </w:pPr>
            <w:r>
              <w:rPr>
                <w:sz w:val="24"/>
                <w:szCs w:val="24"/>
              </w:rPr>
              <w:t>200</w:t>
            </w:r>
          </w:p>
        </w:tc>
        <w:tc>
          <w:tcPr>
            <w:tcW w:w="0" w:type="auto"/>
            <w:vAlign w:val="center"/>
          </w:tcPr>
          <w:p w14:paraId="75AC3D76" w14:textId="77777777" w:rsidR="008A5222" w:rsidRDefault="008A3171">
            <w:pPr>
              <w:jc w:val="center"/>
              <w:rPr>
                <w:sz w:val="24"/>
                <w:szCs w:val="24"/>
              </w:rPr>
            </w:pPr>
            <w:r>
              <w:rPr>
                <w:sz w:val="24"/>
                <w:szCs w:val="24"/>
              </w:rPr>
              <w:t>212</w:t>
            </w:r>
          </w:p>
        </w:tc>
        <w:tc>
          <w:tcPr>
            <w:tcW w:w="0" w:type="auto"/>
            <w:vAlign w:val="center"/>
          </w:tcPr>
          <w:p w14:paraId="6BBEDDFD" w14:textId="77777777" w:rsidR="008A5222" w:rsidRDefault="008A3171">
            <w:pPr>
              <w:jc w:val="center"/>
              <w:rPr>
                <w:sz w:val="24"/>
                <w:szCs w:val="24"/>
              </w:rPr>
            </w:pPr>
            <w:r>
              <w:rPr>
                <w:sz w:val="24"/>
                <w:szCs w:val="24"/>
              </w:rPr>
              <w:t>198</w:t>
            </w:r>
          </w:p>
        </w:tc>
      </w:tr>
      <w:tr w:rsidR="008A5222" w14:paraId="26C28A83" w14:textId="77777777">
        <w:trPr>
          <w:jc w:val="center"/>
        </w:trPr>
        <w:tc>
          <w:tcPr>
            <w:tcW w:w="0" w:type="auto"/>
            <w:vMerge/>
            <w:vAlign w:val="center"/>
          </w:tcPr>
          <w:p w14:paraId="6B5FEA2F" w14:textId="77777777" w:rsidR="008A5222" w:rsidRDefault="008A5222">
            <w:pPr>
              <w:jc w:val="center"/>
              <w:rPr>
                <w:sz w:val="24"/>
                <w:szCs w:val="24"/>
              </w:rPr>
            </w:pPr>
          </w:p>
        </w:tc>
        <w:tc>
          <w:tcPr>
            <w:tcW w:w="0" w:type="auto"/>
            <w:vMerge/>
            <w:vAlign w:val="center"/>
          </w:tcPr>
          <w:p w14:paraId="59A7F79F" w14:textId="77777777" w:rsidR="008A5222" w:rsidRDefault="008A5222">
            <w:pPr>
              <w:jc w:val="center"/>
              <w:rPr>
                <w:sz w:val="24"/>
                <w:szCs w:val="24"/>
              </w:rPr>
            </w:pPr>
          </w:p>
        </w:tc>
        <w:tc>
          <w:tcPr>
            <w:tcW w:w="0" w:type="auto"/>
            <w:vAlign w:val="center"/>
          </w:tcPr>
          <w:p w14:paraId="1BD373FE" w14:textId="77777777" w:rsidR="008A5222" w:rsidRDefault="008A3171">
            <w:pPr>
              <w:jc w:val="center"/>
              <w:rPr>
                <w:sz w:val="24"/>
                <w:szCs w:val="24"/>
              </w:rPr>
            </w:pPr>
            <w:r>
              <w:rPr>
                <w:sz w:val="24"/>
                <w:szCs w:val="24"/>
              </w:rPr>
              <w:t>相位（</w:t>
            </w:r>
            <w:r>
              <w:rPr>
                <w:sz w:val="24"/>
                <w:szCs w:val="24"/>
              </w:rPr>
              <w:t>°</w:t>
            </w:r>
            <w:r>
              <w:rPr>
                <w:sz w:val="24"/>
                <w:szCs w:val="24"/>
              </w:rPr>
              <w:t>）</w:t>
            </w:r>
          </w:p>
        </w:tc>
        <w:tc>
          <w:tcPr>
            <w:tcW w:w="0" w:type="auto"/>
            <w:vAlign w:val="center"/>
          </w:tcPr>
          <w:p w14:paraId="1A1599F6" w14:textId="77777777" w:rsidR="008A5222" w:rsidRDefault="008A3171">
            <w:pPr>
              <w:jc w:val="center"/>
              <w:rPr>
                <w:sz w:val="24"/>
                <w:szCs w:val="24"/>
              </w:rPr>
            </w:pPr>
            <w:r>
              <w:rPr>
                <w:sz w:val="24"/>
                <w:szCs w:val="24"/>
              </w:rPr>
              <w:t>-175</w:t>
            </w:r>
          </w:p>
        </w:tc>
        <w:tc>
          <w:tcPr>
            <w:tcW w:w="0" w:type="auto"/>
            <w:vAlign w:val="center"/>
          </w:tcPr>
          <w:p w14:paraId="49C03F2B" w14:textId="77777777" w:rsidR="008A5222" w:rsidRDefault="008A3171">
            <w:pPr>
              <w:jc w:val="center"/>
              <w:rPr>
                <w:sz w:val="24"/>
                <w:szCs w:val="24"/>
              </w:rPr>
            </w:pPr>
            <w:r>
              <w:rPr>
                <w:sz w:val="24"/>
                <w:szCs w:val="24"/>
              </w:rPr>
              <w:t>75</w:t>
            </w:r>
          </w:p>
        </w:tc>
        <w:tc>
          <w:tcPr>
            <w:tcW w:w="0" w:type="auto"/>
            <w:vAlign w:val="center"/>
          </w:tcPr>
          <w:p w14:paraId="6F44356D" w14:textId="77777777" w:rsidR="008A5222" w:rsidRDefault="008A3171">
            <w:pPr>
              <w:jc w:val="center"/>
              <w:rPr>
                <w:sz w:val="24"/>
                <w:szCs w:val="24"/>
              </w:rPr>
            </w:pPr>
            <w:r>
              <w:rPr>
                <w:sz w:val="24"/>
                <w:szCs w:val="24"/>
              </w:rPr>
              <w:t>-57</w:t>
            </w:r>
          </w:p>
        </w:tc>
      </w:tr>
      <w:tr w:rsidR="008A5222" w14:paraId="4CCC56A2" w14:textId="77777777">
        <w:trPr>
          <w:trHeight w:val="640"/>
          <w:jc w:val="center"/>
        </w:trPr>
        <w:tc>
          <w:tcPr>
            <w:tcW w:w="0" w:type="auto"/>
            <w:gridSpan w:val="6"/>
            <w:vAlign w:val="center"/>
          </w:tcPr>
          <w:p w14:paraId="10489D6F" w14:textId="77777777" w:rsidR="008A5222" w:rsidRDefault="008A3171">
            <w:pPr>
              <w:rPr>
                <w:sz w:val="24"/>
                <w:szCs w:val="24"/>
              </w:rPr>
            </w:pPr>
            <w:r>
              <w:rPr>
                <w:sz w:val="24"/>
                <w:szCs w:val="24"/>
              </w:rPr>
              <w:t>注：</w:t>
            </w:r>
            <w:r>
              <w:rPr>
                <w:sz w:val="24"/>
                <w:szCs w:val="24"/>
              </w:rPr>
              <w:t xml:space="preserve"> </w:t>
            </w:r>
            <w:r>
              <w:rPr>
                <w:sz w:val="24"/>
                <w:szCs w:val="24"/>
              </w:rPr>
              <w:t>以上相别的相位以</w:t>
            </w:r>
            <w:r>
              <w:rPr>
                <w:sz w:val="24"/>
                <w:szCs w:val="24"/>
              </w:rPr>
              <w:t>A</w:t>
            </w:r>
            <w:r>
              <w:rPr>
                <w:sz w:val="24"/>
                <w:szCs w:val="24"/>
              </w:rPr>
              <w:t>相本地电流为基准；</w:t>
            </w:r>
          </w:p>
        </w:tc>
      </w:tr>
    </w:tbl>
    <w:p w14:paraId="56245E3D" w14:textId="77777777" w:rsidR="008A5222" w:rsidRDefault="008A3171">
      <w:pPr>
        <w:pStyle w:val="21"/>
        <w:spacing w:line="240" w:lineRule="auto"/>
        <w:ind w:firstLineChars="200" w:firstLine="480"/>
        <w:rPr>
          <w:rFonts w:ascii="Calibri" w:hAnsi="Calibri"/>
          <w:kern w:val="2"/>
          <w:sz w:val="24"/>
          <w:szCs w:val="24"/>
        </w:rPr>
      </w:pPr>
      <w:r>
        <w:rPr>
          <w:rFonts w:ascii="Calibri" w:hAnsi="Calibri" w:hint="eastAsia"/>
          <w:kern w:val="2"/>
          <w:sz w:val="24"/>
          <w:szCs w:val="24"/>
        </w:rPr>
        <w:t>答：根据表</w:t>
      </w:r>
      <w:r>
        <w:rPr>
          <w:rFonts w:ascii="Calibri" w:hAnsi="Calibri" w:hint="eastAsia"/>
          <w:kern w:val="2"/>
          <w:sz w:val="24"/>
          <w:szCs w:val="24"/>
        </w:rPr>
        <w:t>1</w:t>
      </w:r>
      <w:r>
        <w:rPr>
          <w:rFonts w:ascii="Calibri" w:hAnsi="Calibri" w:hint="eastAsia"/>
          <w:kern w:val="2"/>
          <w:sz w:val="24"/>
          <w:szCs w:val="24"/>
        </w:rPr>
        <w:t>，画出电流矢量图</w:t>
      </w:r>
    </w:p>
    <w:p w14:paraId="4C403EC0" w14:textId="77777777" w:rsidR="008A5222" w:rsidRDefault="008A3171">
      <w:pPr>
        <w:pStyle w:val="21"/>
        <w:spacing w:line="240" w:lineRule="auto"/>
        <w:ind w:firstLineChars="200" w:firstLine="480"/>
        <w:rPr>
          <w:rFonts w:ascii="Calibri" w:hAnsi="Calibri"/>
          <w:kern w:val="2"/>
          <w:sz w:val="24"/>
          <w:szCs w:val="24"/>
        </w:rPr>
      </w:pPr>
      <w:r>
        <w:rPr>
          <w:rFonts w:ascii="Calibri" w:hAnsi="Calibri"/>
          <w:noProof/>
          <w:kern w:val="2"/>
          <w:sz w:val="24"/>
          <w:szCs w:val="24"/>
        </w:rPr>
        <w:drawing>
          <wp:inline distT="0" distB="0" distL="0" distR="0" wp14:anchorId="4DAE5AE4" wp14:editId="34E1AEE0">
            <wp:extent cx="2597785" cy="1666240"/>
            <wp:effectExtent l="19050" t="0" r="0" b="0"/>
            <wp:docPr id="139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 name="图片 38"/>
                    <pic:cNvPicPr>
                      <a:picLocks noChangeAspect="1" noChangeArrowheads="1"/>
                    </pic:cNvPicPr>
                  </pic:nvPicPr>
                  <pic:blipFill>
                    <a:blip r:embed="rId1321" cstate="print"/>
                    <a:srcRect/>
                    <a:stretch>
                      <a:fillRect/>
                    </a:stretch>
                  </pic:blipFill>
                  <pic:spPr>
                    <a:xfrm>
                      <a:off x="0" y="0"/>
                      <a:ext cx="2597785" cy="1666240"/>
                    </a:xfrm>
                    <a:prstGeom prst="rect">
                      <a:avLst/>
                    </a:prstGeom>
                    <a:noFill/>
                    <a:ln w="9525" cmpd="sng">
                      <a:noFill/>
                      <a:miter lim="800000"/>
                      <a:headEnd/>
                      <a:tailEnd/>
                    </a:ln>
                  </pic:spPr>
                </pic:pic>
              </a:graphicData>
            </a:graphic>
          </wp:inline>
        </w:drawing>
      </w:r>
    </w:p>
    <w:p w14:paraId="57B41780" w14:textId="77777777" w:rsidR="008A5222" w:rsidRDefault="008A3171">
      <w:pPr>
        <w:pStyle w:val="21"/>
        <w:spacing w:line="240" w:lineRule="auto"/>
        <w:ind w:firstLineChars="200" w:firstLine="480"/>
        <w:rPr>
          <w:rFonts w:ascii="Calibri" w:hAnsi="Calibri"/>
          <w:kern w:val="2"/>
          <w:sz w:val="24"/>
          <w:szCs w:val="24"/>
        </w:rPr>
      </w:pPr>
      <w:r>
        <w:rPr>
          <w:rFonts w:ascii="Calibri" w:hAnsi="Calibri" w:hint="eastAsia"/>
          <w:kern w:val="2"/>
          <w:sz w:val="24"/>
          <w:szCs w:val="24"/>
        </w:rPr>
        <w:t>差动电流计算公式为：</w:t>
      </w:r>
    </w:p>
    <w:p w14:paraId="32F67BD7" w14:textId="77777777" w:rsidR="008A5222" w:rsidRDefault="008A3171">
      <w:pPr>
        <w:pStyle w:val="21"/>
        <w:spacing w:line="240" w:lineRule="auto"/>
        <w:ind w:firstLine="0"/>
        <w:rPr>
          <w:rFonts w:ascii="Calibri" w:hAnsi="Calibri"/>
          <w:kern w:val="2"/>
          <w:sz w:val="24"/>
          <w:szCs w:val="24"/>
        </w:rPr>
      </w:pPr>
      <w:r>
        <w:rPr>
          <w:rFonts w:ascii="Calibri" w:hAnsi="Calibri"/>
          <w:kern w:val="2"/>
          <w:sz w:val="24"/>
          <w:szCs w:val="24"/>
        </w:rPr>
        <w:object w:dxaOrig="6129" w:dyaOrig="443" w14:anchorId="50FE9D3E">
          <v:shape id="_x0000_i1740" type="#_x0000_t75" style="width:306.15pt;height:21.9pt" o:ole="">
            <v:imagedata r:id="rId1322" o:title=""/>
          </v:shape>
          <o:OLEObject Type="Embed" ProgID="Equation.DSMT4" ShapeID="_x0000_i1740" DrawAspect="Content" ObjectID="_1662217219" r:id="rId1323"/>
        </w:object>
      </w:r>
      <w:r>
        <w:rPr>
          <w:rFonts w:ascii="Calibri" w:hAnsi="Calibri" w:hint="eastAsia"/>
          <w:kern w:val="2"/>
          <w:sz w:val="24"/>
          <w:szCs w:val="24"/>
        </w:rPr>
        <w:t>…</w:t>
      </w:r>
      <w:r>
        <w:rPr>
          <w:rFonts w:ascii="Calibri" w:hAnsi="Calibri" w:hint="eastAsia"/>
          <w:kern w:val="2"/>
          <w:sz w:val="24"/>
          <w:szCs w:val="24"/>
        </w:rPr>
        <w:t xml:space="preserve">    </w:t>
      </w:r>
      <w:r>
        <w:rPr>
          <w:rFonts w:ascii="Calibri" w:hAnsi="Calibri" w:hint="eastAsia"/>
          <w:kern w:val="2"/>
          <w:sz w:val="24"/>
          <w:szCs w:val="24"/>
        </w:rPr>
        <w:t>…（</w:t>
      </w:r>
      <w:r>
        <w:rPr>
          <w:rFonts w:ascii="Calibri" w:hAnsi="Calibri" w:hint="eastAsia"/>
          <w:kern w:val="2"/>
          <w:sz w:val="24"/>
          <w:szCs w:val="24"/>
        </w:rPr>
        <w:t>1</w:t>
      </w:r>
      <w:r>
        <w:rPr>
          <w:rFonts w:ascii="Calibri" w:hAnsi="Calibri" w:hint="eastAsia"/>
          <w:kern w:val="2"/>
          <w:sz w:val="24"/>
          <w:szCs w:val="24"/>
        </w:rPr>
        <w:t>）</w:t>
      </w:r>
    </w:p>
    <w:p w14:paraId="34F9C7FD" w14:textId="77777777" w:rsidR="008A5222" w:rsidRDefault="008A3171">
      <w:pPr>
        <w:jc w:val="left"/>
        <w:rPr>
          <w:sz w:val="24"/>
          <w:szCs w:val="24"/>
        </w:rPr>
      </w:pPr>
      <w:r>
        <w:rPr>
          <w:sz w:val="24"/>
          <w:szCs w:val="24"/>
        </w:rPr>
        <w:t>注：公式中的</w:t>
      </w:r>
      <w:r>
        <w:rPr>
          <w:sz w:val="24"/>
          <w:szCs w:val="24"/>
        </w:rPr>
        <w:object w:dxaOrig="462" w:dyaOrig="369" w14:anchorId="52E33381">
          <v:shape id="_x0000_i1741" type="#_x0000_t75" style="width:23.15pt;height:18.15pt" o:ole="">
            <v:imagedata r:id="rId1324" o:title=""/>
          </v:shape>
          <o:OLEObject Type="Embed" ProgID="Equation.DSMT4" ShapeID="_x0000_i1741" DrawAspect="Content" ObjectID="_1662217220" r:id="rId1325"/>
        </w:object>
      </w:r>
      <w:r>
        <w:rPr>
          <w:sz w:val="24"/>
          <w:szCs w:val="24"/>
        </w:rPr>
        <w:t>为本地电流，</w:t>
      </w:r>
      <w:r>
        <w:rPr>
          <w:noProof/>
          <w:sz w:val="24"/>
          <w:szCs w:val="24"/>
        </w:rPr>
        <w:drawing>
          <wp:inline distT="0" distB="0" distL="0" distR="0" wp14:anchorId="713BCFD9" wp14:editId="1EA1BEEE">
            <wp:extent cx="358775" cy="230505"/>
            <wp:effectExtent l="0" t="0" r="3175" b="0"/>
            <wp:docPr id="1402"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 name="图片 101"/>
                    <pic:cNvPicPr>
                      <a:picLocks noChangeAspect="1" noChangeArrowheads="1"/>
                    </pic:cNvPicPr>
                  </pic:nvPicPr>
                  <pic:blipFill>
                    <a:blip r:embed="rId1326" cstate="print"/>
                    <a:srcRect/>
                    <a:stretch>
                      <a:fillRect/>
                    </a:stretch>
                  </pic:blipFill>
                  <pic:spPr>
                    <a:xfrm>
                      <a:off x="0" y="0"/>
                      <a:ext cx="358775" cy="230505"/>
                    </a:xfrm>
                    <a:prstGeom prst="rect">
                      <a:avLst/>
                    </a:prstGeom>
                    <a:noFill/>
                    <a:ln w="9525" cmpd="sng">
                      <a:noFill/>
                      <a:miter lim="800000"/>
                      <a:headEnd/>
                      <a:tailEnd/>
                    </a:ln>
                  </pic:spPr>
                </pic:pic>
              </a:graphicData>
            </a:graphic>
          </wp:inline>
        </w:drawing>
      </w:r>
      <w:r>
        <w:rPr>
          <w:sz w:val="24"/>
          <w:szCs w:val="24"/>
        </w:rPr>
        <w:t>为对侧电流，</w:t>
      </w:r>
      <w:r>
        <w:rPr>
          <w:noProof/>
          <w:sz w:val="24"/>
          <w:szCs w:val="24"/>
        </w:rPr>
        <w:drawing>
          <wp:inline distT="0" distB="0" distL="0" distR="0" wp14:anchorId="3E26771E" wp14:editId="64B49EC0">
            <wp:extent cx="256540" cy="239395"/>
            <wp:effectExtent l="19050" t="0" r="0" b="0"/>
            <wp:docPr id="1403"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 name="图片 102"/>
                    <pic:cNvPicPr>
                      <a:picLocks noChangeAspect="1" noChangeArrowheads="1"/>
                    </pic:cNvPicPr>
                  </pic:nvPicPr>
                  <pic:blipFill>
                    <a:blip r:embed="rId1327" cstate="print"/>
                    <a:srcRect/>
                    <a:stretch>
                      <a:fillRect/>
                    </a:stretch>
                  </pic:blipFill>
                  <pic:spPr>
                    <a:xfrm>
                      <a:off x="0" y="0"/>
                      <a:ext cx="256540" cy="239395"/>
                    </a:xfrm>
                    <a:prstGeom prst="rect">
                      <a:avLst/>
                    </a:prstGeom>
                    <a:noFill/>
                    <a:ln w="9525" cmpd="sng">
                      <a:noFill/>
                      <a:miter lim="800000"/>
                      <a:headEnd/>
                      <a:tailEnd/>
                    </a:ln>
                  </pic:spPr>
                </pic:pic>
              </a:graphicData>
            </a:graphic>
          </wp:inline>
        </w:drawing>
      </w:r>
      <w:r>
        <w:rPr>
          <w:sz w:val="24"/>
          <w:szCs w:val="24"/>
        </w:rPr>
        <w:t>为差动电流</w:t>
      </w:r>
    </w:p>
    <w:p w14:paraId="6D7A096D" w14:textId="77777777" w:rsidR="008A5222" w:rsidRDefault="008A3171">
      <w:pPr>
        <w:pStyle w:val="21"/>
        <w:spacing w:line="240" w:lineRule="auto"/>
        <w:ind w:firstLineChars="200" w:firstLine="480"/>
        <w:rPr>
          <w:rFonts w:ascii="Calibri" w:hAnsi="Calibri"/>
          <w:kern w:val="2"/>
          <w:sz w:val="24"/>
          <w:szCs w:val="24"/>
        </w:rPr>
      </w:pPr>
      <w:r>
        <w:rPr>
          <w:rFonts w:ascii="Calibri" w:hAnsi="Calibri" w:hint="eastAsia"/>
          <w:kern w:val="2"/>
          <w:sz w:val="24"/>
          <w:szCs w:val="24"/>
        </w:rPr>
        <w:t>由式（</w:t>
      </w:r>
      <w:r>
        <w:rPr>
          <w:rFonts w:ascii="Calibri" w:hAnsi="Calibri" w:hint="eastAsia"/>
          <w:kern w:val="2"/>
          <w:sz w:val="24"/>
          <w:szCs w:val="24"/>
        </w:rPr>
        <w:t>1</w:t>
      </w:r>
      <w:r>
        <w:rPr>
          <w:rFonts w:ascii="Calibri" w:hAnsi="Calibri" w:hint="eastAsia"/>
          <w:kern w:val="2"/>
          <w:sz w:val="24"/>
          <w:szCs w:val="24"/>
        </w:rPr>
        <w:t>）计算得出：</w:t>
      </w:r>
    </w:p>
    <w:p w14:paraId="7DC8969A" w14:textId="77777777" w:rsidR="008A5222" w:rsidRDefault="008A3171">
      <w:pPr>
        <w:rPr>
          <w:sz w:val="24"/>
          <w:szCs w:val="24"/>
        </w:rPr>
      </w:pPr>
      <w:r>
        <w:rPr>
          <w:rFonts w:hint="eastAsia"/>
          <w:sz w:val="24"/>
          <w:szCs w:val="24"/>
        </w:rPr>
        <w:t>第一套分相电流差动保护</w:t>
      </w:r>
      <w:r>
        <w:rPr>
          <w:rFonts w:hint="eastAsia"/>
          <w:sz w:val="24"/>
          <w:szCs w:val="24"/>
        </w:rPr>
        <w:t>A</w:t>
      </w:r>
      <w:r>
        <w:rPr>
          <w:rFonts w:hint="eastAsia"/>
          <w:sz w:val="24"/>
          <w:szCs w:val="24"/>
        </w:rPr>
        <w:t>相差流为</w:t>
      </w:r>
      <w:r>
        <w:rPr>
          <w:rFonts w:hint="eastAsia"/>
          <w:sz w:val="24"/>
          <w:szCs w:val="24"/>
        </w:rPr>
        <w:t>17.4mA</w:t>
      </w:r>
      <w:r>
        <w:rPr>
          <w:rFonts w:hint="eastAsia"/>
          <w:sz w:val="24"/>
          <w:szCs w:val="24"/>
        </w:rPr>
        <w:t>，</w:t>
      </w:r>
      <w:r>
        <w:rPr>
          <w:rFonts w:hint="eastAsia"/>
          <w:sz w:val="24"/>
          <w:szCs w:val="24"/>
        </w:rPr>
        <w:t>B</w:t>
      </w:r>
      <w:r>
        <w:rPr>
          <w:rFonts w:hint="eastAsia"/>
          <w:sz w:val="24"/>
          <w:szCs w:val="24"/>
        </w:rPr>
        <w:t>相差流为</w:t>
      </w:r>
      <w:r>
        <w:rPr>
          <w:rFonts w:hint="eastAsia"/>
          <w:sz w:val="24"/>
          <w:szCs w:val="24"/>
        </w:rPr>
        <w:t>58.7mA</w:t>
      </w:r>
      <w:r>
        <w:rPr>
          <w:rFonts w:hint="eastAsia"/>
          <w:sz w:val="24"/>
          <w:szCs w:val="24"/>
        </w:rPr>
        <w:t>，</w:t>
      </w:r>
      <w:r>
        <w:rPr>
          <w:rFonts w:hint="eastAsia"/>
          <w:sz w:val="24"/>
          <w:szCs w:val="24"/>
        </w:rPr>
        <w:t>C</w:t>
      </w:r>
      <w:r>
        <w:rPr>
          <w:rFonts w:hint="eastAsia"/>
          <w:sz w:val="24"/>
          <w:szCs w:val="24"/>
        </w:rPr>
        <w:t>相差流为</w:t>
      </w:r>
      <w:r>
        <w:rPr>
          <w:rFonts w:hint="eastAsia"/>
          <w:sz w:val="24"/>
          <w:szCs w:val="24"/>
        </w:rPr>
        <w:t>14.2mA</w:t>
      </w:r>
      <w:r>
        <w:rPr>
          <w:rFonts w:hint="eastAsia"/>
          <w:sz w:val="24"/>
          <w:szCs w:val="24"/>
        </w:rPr>
        <w:t>。</w:t>
      </w:r>
      <w:r>
        <w:rPr>
          <w:rFonts w:hint="eastAsia"/>
          <w:sz w:val="24"/>
          <w:szCs w:val="24"/>
        </w:rPr>
        <w:t>B</w:t>
      </w:r>
      <w:proofErr w:type="gramStart"/>
      <w:r>
        <w:rPr>
          <w:rFonts w:hint="eastAsia"/>
          <w:sz w:val="24"/>
          <w:szCs w:val="24"/>
        </w:rPr>
        <w:t>相电流差流异常</w:t>
      </w:r>
      <w:proofErr w:type="gramEnd"/>
      <w:r>
        <w:rPr>
          <w:rFonts w:hint="eastAsia"/>
          <w:sz w:val="24"/>
          <w:szCs w:val="24"/>
        </w:rPr>
        <w:t>，且远方电流相位偏差较大，故可能是远端变电站内该线路保护</w:t>
      </w:r>
      <w:r>
        <w:rPr>
          <w:rFonts w:hint="eastAsia"/>
          <w:sz w:val="24"/>
          <w:szCs w:val="24"/>
        </w:rPr>
        <w:t>B</w:t>
      </w:r>
      <w:r>
        <w:rPr>
          <w:rFonts w:hint="eastAsia"/>
          <w:sz w:val="24"/>
          <w:szCs w:val="24"/>
        </w:rPr>
        <w:t>相电流回路存在异常。</w:t>
      </w:r>
    </w:p>
    <w:p w14:paraId="13468377" w14:textId="77777777" w:rsidR="008A5222" w:rsidRDefault="008A5222">
      <w:pPr>
        <w:rPr>
          <w:sz w:val="24"/>
          <w:szCs w:val="24"/>
        </w:rPr>
      </w:pPr>
    </w:p>
    <w:p w14:paraId="132E26E7"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hint="eastAsia"/>
        </w:rPr>
        <w:lastRenderedPageBreak/>
        <w:t>某</w:t>
      </w:r>
      <w:r w:rsidRPr="00443E8F">
        <w:rPr>
          <w:rFonts w:ascii="Calibri" w:eastAsia="宋体" w:hAnsi="Calibri" w:hint="eastAsia"/>
        </w:rPr>
        <w:t>UPFC</w:t>
      </w:r>
      <w:r w:rsidRPr="00443E8F">
        <w:rPr>
          <w:rFonts w:ascii="Calibri" w:eastAsia="宋体" w:hAnsi="Calibri" w:hint="eastAsia"/>
        </w:rPr>
        <w:t>工程</w:t>
      </w:r>
      <w:proofErr w:type="gramStart"/>
      <w:r w:rsidRPr="00443E8F">
        <w:rPr>
          <w:rFonts w:ascii="Calibri" w:eastAsia="宋体" w:hAnsi="Calibri" w:hint="eastAsia"/>
        </w:rPr>
        <w:t>并联侧换流</w:t>
      </w:r>
      <w:proofErr w:type="gramEnd"/>
      <w:r w:rsidRPr="00443E8F">
        <w:rPr>
          <w:rFonts w:ascii="Calibri" w:eastAsia="宋体" w:hAnsi="Calibri" w:hint="eastAsia"/>
        </w:rPr>
        <w:t>器通过并联联结变压器直接接入</w:t>
      </w:r>
      <w:r w:rsidRPr="00443E8F">
        <w:rPr>
          <w:rFonts w:ascii="Calibri" w:eastAsia="宋体" w:hAnsi="Calibri" w:hint="eastAsia"/>
        </w:rPr>
        <w:t>500kV</w:t>
      </w:r>
      <w:r w:rsidRPr="00443E8F">
        <w:rPr>
          <w:rFonts w:ascii="Calibri" w:eastAsia="宋体" w:hAnsi="Calibri" w:hint="eastAsia"/>
        </w:rPr>
        <w:t>系统。并联联结变压器三相总容量为</w:t>
      </w:r>
      <w:r w:rsidRPr="00443E8F">
        <w:rPr>
          <w:rFonts w:ascii="Calibri" w:eastAsia="宋体" w:hAnsi="Calibri" w:hint="eastAsia"/>
        </w:rPr>
        <w:t>300MVA</w:t>
      </w:r>
      <w:r w:rsidRPr="00443E8F">
        <w:rPr>
          <w:rFonts w:ascii="Calibri" w:eastAsia="宋体" w:hAnsi="Calibri" w:hint="eastAsia"/>
        </w:rPr>
        <w:t>，变比为</w:t>
      </w:r>
      <w:r w:rsidRPr="00443E8F">
        <w:rPr>
          <w:rFonts w:ascii="Calibri" w:eastAsia="宋体" w:hAnsi="Calibri" w:hint="eastAsia"/>
        </w:rPr>
        <w:t>550/</w:t>
      </w:r>
      <m:oMath>
        <m:rad>
          <m:radPr>
            <m:degHide m:val="1"/>
            <m:ctrlPr>
              <w:rPr>
                <w:rFonts w:ascii="Cambria Math" w:eastAsia="宋体" w:hAnsi="Cambria Math" w:hint="eastAsia"/>
              </w:rPr>
            </m:ctrlPr>
          </m:radPr>
          <m:deg/>
          <m:e>
            <m:r>
              <m:rPr>
                <m:sty m:val="p"/>
              </m:rPr>
              <w:rPr>
                <w:rFonts w:ascii="Cambria Math" w:eastAsia="宋体" w:hAnsi="Cambria Math" w:hint="eastAsia"/>
              </w:rPr>
              <m:t>3</m:t>
            </m:r>
          </m:e>
        </m:rad>
      </m:oMath>
      <w:r w:rsidRPr="00443E8F">
        <w:rPr>
          <w:rFonts w:ascii="Calibri" w:eastAsia="宋体" w:hAnsi="Calibri" w:hint="eastAsia"/>
        </w:rPr>
        <w:t>-2</w:t>
      </w:r>
      <w:r w:rsidRPr="00443E8F">
        <w:rPr>
          <w:rFonts w:ascii="Calibri" w:eastAsia="宋体" w:hAnsi="Calibri" w:hint="eastAsia"/>
        </w:rPr>
        <w:t>×</w:t>
      </w:r>
      <w:r w:rsidRPr="00443E8F">
        <w:rPr>
          <w:rFonts w:ascii="Calibri" w:eastAsia="宋体" w:hAnsi="Calibri" w:hint="eastAsia"/>
        </w:rPr>
        <w:t>2.5%/22kV</w:t>
      </w:r>
      <w:r w:rsidRPr="00443E8F">
        <w:rPr>
          <w:rFonts w:ascii="Calibri" w:eastAsia="宋体" w:hAnsi="Calibri" w:hint="eastAsia"/>
        </w:rPr>
        <w:t>，</w:t>
      </w:r>
      <w:proofErr w:type="spellStart"/>
      <w:r w:rsidRPr="00443E8F">
        <w:rPr>
          <w:rFonts w:ascii="Calibri" w:eastAsia="宋体" w:hAnsi="Calibri" w:hint="eastAsia"/>
        </w:rPr>
        <w:t>Ud</w:t>
      </w:r>
      <w:proofErr w:type="spellEnd"/>
      <w:r w:rsidRPr="00443E8F">
        <w:rPr>
          <w:rFonts w:ascii="Calibri" w:eastAsia="宋体" w:hAnsi="Calibri" w:hint="eastAsia"/>
        </w:rPr>
        <w:t>=14%</w:t>
      </w:r>
      <w:r w:rsidRPr="00443E8F">
        <w:rPr>
          <w:rFonts w:ascii="Calibri" w:eastAsia="宋体" w:hAnsi="Calibri" w:hint="eastAsia"/>
        </w:rPr>
        <w:t>，</w:t>
      </w:r>
      <w:r w:rsidRPr="00443E8F">
        <w:rPr>
          <w:rFonts w:ascii="Calibri" w:eastAsia="宋体" w:hAnsi="Calibri" w:hint="eastAsia"/>
        </w:rPr>
        <w:t>YNd11</w:t>
      </w:r>
      <w:r w:rsidRPr="00443E8F">
        <w:rPr>
          <w:rFonts w:ascii="Calibri" w:eastAsia="宋体" w:hAnsi="Calibri" w:hint="eastAsia"/>
        </w:rPr>
        <w:t>接线。并联联结变压器高压侧</w:t>
      </w:r>
      <w:r w:rsidRPr="00443E8F">
        <w:rPr>
          <w:rFonts w:ascii="Calibri" w:eastAsia="宋体" w:hAnsi="Calibri" w:hint="eastAsia"/>
        </w:rPr>
        <w:t>TV</w:t>
      </w:r>
      <w:r w:rsidRPr="00443E8F">
        <w:rPr>
          <w:rFonts w:ascii="Calibri" w:eastAsia="宋体" w:hAnsi="Calibri" w:hint="eastAsia"/>
        </w:rPr>
        <w:t>一次电压为</w:t>
      </w:r>
      <w:r w:rsidRPr="00443E8F">
        <w:rPr>
          <w:rFonts w:ascii="Calibri" w:eastAsia="宋体" w:hAnsi="Calibri" w:hint="eastAsia"/>
        </w:rPr>
        <w:t>550/</w:t>
      </w:r>
      <m:oMath>
        <m:rad>
          <m:radPr>
            <m:degHide m:val="1"/>
            <m:ctrlPr>
              <w:rPr>
                <w:rFonts w:ascii="Cambria Math" w:eastAsia="宋体" w:hAnsi="Cambria Math" w:hint="eastAsia"/>
              </w:rPr>
            </m:ctrlPr>
          </m:radPr>
          <m:deg/>
          <m:e>
            <m:r>
              <m:rPr>
                <m:sty m:val="p"/>
              </m:rPr>
              <w:rPr>
                <w:rFonts w:ascii="Cambria Math" w:eastAsia="宋体" w:hAnsi="Cambria Math" w:hint="eastAsia"/>
              </w:rPr>
              <m:t>3</m:t>
            </m:r>
          </m:e>
        </m:rad>
      </m:oMath>
      <w:r w:rsidRPr="00443E8F">
        <w:rPr>
          <w:rFonts w:ascii="Calibri" w:eastAsia="宋体" w:hAnsi="Calibri" w:hint="eastAsia"/>
        </w:rPr>
        <w:t>kV</w:t>
      </w:r>
      <w:r w:rsidRPr="00443E8F">
        <w:rPr>
          <w:rFonts w:ascii="Calibri" w:eastAsia="宋体" w:hAnsi="Calibri" w:hint="eastAsia"/>
        </w:rPr>
        <w:t>，二次星形电压为</w:t>
      </w:r>
      <w:r w:rsidRPr="00443E8F">
        <w:rPr>
          <w:rFonts w:ascii="Calibri" w:eastAsia="宋体" w:hAnsi="Calibri" w:hint="eastAsia"/>
        </w:rPr>
        <w:t>0.1/</w:t>
      </w:r>
      <m:oMath>
        <m:rad>
          <m:radPr>
            <m:degHide m:val="1"/>
            <m:ctrlPr>
              <w:rPr>
                <w:rFonts w:ascii="Cambria Math" w:eastAsia="宋体" w:hAnsi="Cambria Math" w:hint="eastAsia"/>
              </w:rPr>
            </m:ctrlPr>
          </m:radPr>
          <m:deg/>
          <m:e>
            <m:r>
              <m:rPr>
                <m:sty m:val="p"/>
              </m:rPr>
              <w:rPr>
                <w:rFonts w:ascii="Cambria Math" w:eastAsia="宋体" w:hAnsi="Cambria Math" w:hint="eastAsia"/>
              </w:rPr>
              <m:t>3</m:t>
            </m:r>
          </m:e>
        </m:rad>
      </m:oMath>
      <w:r w:rsidRPr="00443E8F">
        <w:rPr>
          <w:rFonts w:ascii="Calibri" w:eastAsia="宋体" w:hAnsi="Calibri" w:hint="eastAsia"/>
        </w:rPr>
        <w:t>kV</w:t>
      </w:r>
      <w:r w:rsidRPr="00443E8F">
        <w:rPr>
          <w:rFonts w:ascii="Calibri" w:eastAsia="宋体" w:hAnsi="Calibri" w:hint="eastAsia"/>
        </w:rPr>
        <w:t>和二次开口三角电压</w:t>
      </w:r>
      <w:r w:rsidRPr="00443E8F">
        <w:rPr>
          <w:rFonts w:ascii="Calibri" w:eastAsia="宋体" w:hAnsi="Calibri" w:hint="eastAsia"/>
        </w:rPr>
        <w:t>100V</w:t>
      </w:r>
      <w:r w:rsidRPr="00443E8F">
        <w:rPr>
          <w:rFonts w:ascii="Calibri" w:eastAsia="宋体" w:hAnsi="Calibri" w:hint="eastAsia"/>
        </w:rPr>
        <w:t>。并联联结变压器高压侧（网侧）差动保护用</w:t>
      </w:r>
      <w:r w:rsidRPr="00443E8F">
        <w:rPr>
          <w:rFonts w:ascii="Calibri" w:eastAsia="宋体" w:hAnsi="Calibri" w:hint="eastAsia"/>
        </w:rPr>
        <w:t>TA</w:t>
      </w:r>
      <w:r w:rsidRPr="00443E8F">
        <w:rPr>
          <w:rFonts w:ascii="Calibri" w:eastAsia="宋体" w:hAnsi="Calibri" w:hint="eastAsia"/>
        </w:rPr>
        <w:t>二次接线为三角形，变比为</w:t>
      </w:r>
      <w:r w:rsidRPr="00443E8F">
        <w:rPr>
          <w:rFonts w:ascii="Calibri" w:eastAsia="宋体" w:hAnsi="Calibri" w:hint="eastAsia"/>
        </w:rPr>
        <w:t>2000/1A</w:t>
      </w:r>
      <w:r w:rsidRPr="00443E8F">
        <w:rPr>
          <w:rFonts w:ascii="Calibri" w:eastAsia="宋体" w:hAnsi="Calibri" w:hint="eastAsia"/>
        </w:rPr>
        <w:t>，</w:t>
      </w:r>
      <w:r w:rsidRPr="00443E8F">
        <w:rPr>
          <w:rFonts w:ascii="Calibri" w:eastAsia="宋体" w:hAnsi="Calibri" w:hint="eastAsia"/>
        </w:rPr>
        <w:t>TPY</w:t>
      </w:r>
      <w:r w:rsidRPr="00443E8F">
        <w:rPr>
          <w:rFonts w:ascii="Calibri" w:eastAsia="宋体" w:hAnsi="Calibri" w:hint="eastAsia"/>
        </w:rPr>
        <w:t>级；低压侧（阀侧）差动保护</w:t>
      </w:r>
      <w:r w:rsidRPr="00443E8F">
        <w:rPr>
          <w:rFonts w:ascii="Calibri" w:eastAsia="宋体" w:hAnsi="Calibri" w:hint="eastAsia"/>
        </w:rPr>
        <w:t>TA</w:t>
      </w:r>
      <w:r w:rsidRPr="00443E8F">
        <w:rPr>
          <w:rFonts w:ascii="Calibri" w:eastAsia="宋体" w:hAnsi="Calibri" w:hint="eastAsia"/>
        </w:rPr>
        <w:t>二次接线为星形，变比为</w:t>
      </w:r>
      <w:r w:rsidRPr="00443E8F">
        <w:rPr>
          <w:rFonts w:ascii="Calibri" w:eastAsia="宋体" w:hAnsi="Calibri" w:hint="eastAsia"/>
        </w:rPr>
        <w:t>16000/1A</w:t>
      </w:r>
      <w:r w:rsidRPr="00443E8F">
        <w:rPr>
          <w:rFonts w:ascii="Calibri" w:eastAsia="宋体" w:hAnsi="Calibri" w:hint="eastAsia"/>
        </w:rPr>
        <w:t>，</w:t>
      </w:r>
      <w:r w:rsidRPr="00443E8F">
        <w:rPr>
          <w:rFonts w:ascii="Calibri" w:eastAsia="宋体" w:hAnsi="Calibri" w:hint="eastAsia"/>
        </w:rPr>
        <w:t>TPY</w:t>
      </w:r>
      <w:r w:rsidRPr="00443E8F">
        <w:rPr>
          <w:rFonts w:ascii="Calibri" w:eastAsia="宋体" w:hAnsi="Calibri" w:hint="eastAsia"/>
        </w:rPr>
        <w:t>级。以并联联结变压器低压侧（阀侧）为基准，比率制动型差动保护最小动作电流取差动回路额定电流的</w:t>
      </w:r>
      <w:r w:rsidRPr="00443E8F">
        <w:rPr>
          <w:rFonts w:ascii="Calibri" w:eastAsia="宋体" w:hAnsi="Calibri" w:hint="eastAsia"/>
        </w:rPr>
        <w:t>0.3</w:t>
      </w:r>
      <w:r w:rsidRPr="00443E8F">
        <w:rPr>
          <w:rFonts w:ascii="Calibri" w:eastAsia="宋体" w:hAnsi="Calibri" w:hint="eastAsia"/>
        </w:rPr>
        <w:t>倍，最小制动电流取差动回路额定电流的</w:t>
      </w:r>
      <w:r w:rsidRPr="00443E8F">
        <w:rPr>
          <w:rFonts w:ascii="Calibri" w:eastAsia="宋体" w:hAnsi="Calibri" w:hint="eastAsia"/>
        </w:rPr>
        <w:t>1.0</w:t>
      </w:r>
      <w:r w:rsidRPr="00443E8F">
        <w:rPr>
          <w:rFonts w:ascii="Calibri" w:eastAsia="宋体" w:hAnsi="Calibri" w:hint="eastAsia"/>
        </w:rPr>
        <w:t>倍，差动保护动作曲线折线斜率取</w:t>
      </w:r>
      <w:r w:rsidRPr="00443E8F">
        <w:rPr>
          <w:rFonts w:ascii="Calibri" w:eastAsia="宋体" w:hAnsi="Calibri" w:hint="eastAsia"/>
        </w:rPr>
        <w:t>0.3</w:t>
      </w:r>
      <w:r w:rsidRPr="00443E8F">
        <w:rPr>
          <w:rFonts w:ascii="Calibri" w:eastAsia="宋体" w:hAnsi="Calibri" w:hint="eastAsia"/>
        </w:rPr>
        <w:t>。比率制动型差动保护最大制动电流为</w:t>
      </w:r>
      <w:r w:rsidRPr="00443E8F">
        <w:rPr>
          <w:rFonts w:ascii="Calibri" w:eastAsia="宋体" w:hAnsi="Calibri" w:hint="eastAsia"/>
        </w:rPr>
        <w:t>0.93A</w:t>
      </w:r>
      <w:r w:rsidRPr="00443E8F">
        <w:rPr>
          <w:rFonts w:ascii="Calibri" w:eastAsia="宋体" w:hAnsi="Calibri" w:hint="eastAsia"/>
        </w:rPr>
        <w:t>，则比率制动型差动保护最大制动电流为（</w:t>
      </w:r>
      <w:r w:rsidRPr="00443E8F">
        <w:rPr>
          <w:rFonts w:ascii="Calibri" w:eastAsia="宋体" w:hAnsi="Calibri" w:hint="eastAsia"/>
        </w:rPr>
        <w:t xml:space="preserve">  </w:t>
      </w:r>
      <w:r w:rsidRPr="00443E8F">
        <w:rPr>
          <w:rFonts w:ascii="Calibri" w:eastAsia="宋体" w:hAnsi="Calibri" w:hint="eastAsia"/>
        </w:rPr>
        <w:t>）</w:t>
      </w:r>
      <w:r w:rsidRPr="00443E8F">
        <w:rPr>
          <w:rFonts w:ascii="Calibri" w:eastAsia="宋体" w:hAnsi="Calibri" w:hint="eastAsia"/>
        </w:rPr>
        <w:t>A</w:t>
      </w:r>
      <w:r w:rsidRPr="00443E8F">
        <w:rPr>
          <w:rFonts w:ascii="Calibri" w:eastAsia="宋体" w:hAnsi="Calibri" w:hint="eastAsia"/>
        </w:rPr>
        <w:t>。</w:t>
      </w:r>
    </w:p>
    <w:p w14:paraId="6C972802" w14:textId="77777777" w:rsidR="008A5222" w:rsidRDefault="008A5222">
      <w:pPr>
        <w:rPr>
          <w:sz w:val="24"/>
          <w:szCs w:val="24"/>
        </w:rPr>
      </w:pPr>
    </w:p>
    <w:p w14:paraId="7DE6C87D" w14:textId="77777777" w:rsidR="008A5222" w:rsidRDefault="008A3171">
      <w:pPr>
        <w:rPr>
          <w:sz w:val="24"/>
          <w:szCs w:val="24"/>
        </w:rPr>
      </w:pPr>
      <w:r>
        <w:rPr>
          <w:rFonts w:hint="eastAsia"/>
          <w:sz w:val="24"/>
          <w:szCs w:val="24"/>
        </w:rPr>
        <w:t>参考解答</w:t>
      </w:r>
      <w:r>
        <w:rPr>
          <w:sz w:val="24"/>
          <w:szCs w:val="24"/>
        </w:rPr>
        <w:t>：</w:t>
      </w:r>
    </w:p>
    <w:p w14:paraId="19A655AE" w14:textId="77777777" w:rsidR="008A5222" w:rsidRDefault="008A3171">
      <w:pPr>
        <w:rPr>
          <w:sz w:val="24"/>
          <w:szCs w:val="24"/>
        </w:rPr>
      </w:pPr>
      <w:r>
        <w:rPr>
          <w:sz w:val="24"/>
          <w:szCs w:val="24"/>
        </w:rPr>
        <w:tab/>
      </w:r>
      <w:r>
        <w:rPr>
          <w:rFonts w:hint="eastAsia"/>
          <w:sz w:val="24"/>
          <w:szCs w:val="24"/>
        </w:rPr>
        <w:t>并联</w:t>
      </w:r>
      <w:r>
        <w:rPr>
          <w:sz w:val="24"/>
          <w:szCs w:val="24"/>
        </w:rPr>
        <w:t>联结变压器</w:t>
      </w:r>
      <w:r>
        <w:rPr>
          <w:rFonts w:hint="eastAsia"/>
          <w:sz w:val="24"/>
          <w:szCs w:val="24"/>
        </w:rPr>
        <w:t>低</w:t>
      </w:r>
      <w:r>
        <w:rPr>
          <w:sz w:val="24"/>
          <w:szCs w:val="24"/>
        </w:rPr>
        <w:t>压侧</w:t>
      </w:r>
      <w:r>
        <w:rPr>
          <w:rFonts w:hint="eastAsia"/>
          <w:sz w:val="24"/>
          <w:szCs w:val="24"/>
        </w:rPr>
        <w:t>（阀</w:t>
      </w:r>
      <w:r>
        <w:rPr>
          <w:sz w:val="24"/>
          <w:szCs w:val="24"/>
        </w:rPr>
        <w:t>侧</w:t>
      </w:r>
      <w:r>
        <w:rPr>
          <w:rFonts w:hint="eastAsia"/>
          <w:sz w:val="24"/>
          <w:szCs w:val="24"/>
        </w:rPr>
        <w:t>）</w:t>
      </w:r>
      <w:r>
        <w:rPr>
          <w:sz w:val="24"/>
          <w:szCs w:val="24"/>
        </w:rPr>
        <w:t>TA</w:t>
      </w:r>
      <w:r>
        <w:rPr>
          <w:sz w:val="24"/>
          <w:szCs w:val="24"/>
        </w:rPr>
        <w:t>二次</w:t>
      </w:r>
      <w:r>
        <w:rPr>
          <w:rFonts w:hint="eastAsia"/>
          <w:sz w:val="24"/>
          <w:szCs w:val="24"/>
        </w:rPr>
        <w:t>额定</w:t>
      </w:r>
      <w:r>
        <w:rPr>
          <w:sz w:val="24"/>
          <w:szCs w:val="24"/>
        </w:rPr>
        <w:t>电流</w:t>
      </w:r>
      <w:r>
        <w:rPr>
          <w:rFonts w:hint="eastAsia"/>
          <w:sz w:val="24"/>
          <w:szCs w:val="24"/>
        </w:rPr>
        <w:t>：</w:t>
      </w:r>
    </w:p>
    <w:p w14:paraId="1D31A7D7" w14:textId="77777777" w:rsidR="008A5222" w:rsidRDefault="008A3171">
      <w:pPr>
        <w:rPr>
          <w:sz w:val="24"/>
          <w:szCs w:val="24"/>
        </w:rPr>
      </w:pPr>
      <w:r>
        <w:rPr>
          <w:rFonts w:hint="eastAsia"/>
          <w:sz w:val="24"/>
          <w:szCs w:val="24"/>
        </w:rPr>
        <w:t xml:space="preserve">    </w:t>
      </w:r>
      <m:oMath>
        <m:sSub>
          <m:sSubPr>
            <m:ctrlPr>
              <w:rPr>
                <w:rFonts w:ascii="Cambria Math" w:hAnsi="Cambria Math"/>
                <w:sz w:val="24"/>
                <w:szCs w:val="24"/>
              </w:rPr>
            </m:ctrlPr>
          </m:sSubPr>
          <m:e>
            <m:r>
              <m:rPr>
                <m:sty m:val="p"/>
              </m:rPr>
              <w:rPr>
                <w:rFonts w:ascii="Cambria Math" w:hAnsi="Cambria Math"/>
                <w:sz w:val="24"/>
                <w:szCs w:val="24"/>
              </w:rPr>
              <m:t>i</m:t>
            </m:r>
          </m:e>
          <m:sub>
            <m:r>
              <m:rPr>
                <m:sty m:val="p"/>
              </m:rPr>
              <w:rPr>
                <w:rFonts w:ascii="Cambria Math" w:hAnsi="Cambria Math"/>
                <w:sz w:val="24"/>
                <w:szCs w:val="24"/>
              </w:rPr>
              <m:t>l</m:t>
            </m:r>
          </m:sub>
        </m:sSub>
        <m:r>
          <m:rPr>
            <m:sty m:val="p"/>
          </m:rPr>
          <w:rPr>
            <w:rFonts w:ascii="Cambria Math" w:hAnsi="Cambria Math"/>
            <w:sz w:val="24"/>
            <w:szCs w:val="24"/>
          </w:rPr>
          <m:t>=</m:t>
        </m:r>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I</m:t>
                </m:r>
              </m:e>
              <m:sub>
                <m:r>
                  <m:rPr>
                    <m:sty m:val="p"/>
                  </m:rPr>
                  <w:rPr>
                    <w:rFonts w:ascii="Cambria Math" w:hAnsi="Cambria Math"/>
                    <w:sz w:val="24"/>
                    <w:szCs w:val="24"/>
                  </w:rPr>
                  <m:t>Nl</m:t>
                </m:r>
              </m:sub>
            </m:sSub>
          </m:num>
          <m:den>
            <m:sSub>
              <m:sSubPr>
                <m:ctrlPr>
                  <w:rPr>
                    <w:rFonts w:ascii="Cambria Math" w:hAnsi="Cambria Math"/>
                    <w:sz w:val="24"/>
                    <w:szCs w:val="24"/>
                  </w:rPr>
                </m:ctrlPr>
              </m:sSubPr>
              <m:e>
                <m:r>
                  <m:rPr>
                    <m:sty m:val="p"/>
                  </m:rPr>
                  <w:rPr>
                    <w:rFonts w:ascii="Cambria Math" w:hAnsi="Cambria Math"/>
                    <w:sz w:val="24"/>
                    <w:szCs w:val="24"/>
                  </w:rPr>
                  <m:t>n</m:t>
                </m:r>
              </m:e>
              <m:sub>
                <m:r>
                  <m:rPr>
                    <m:sty m:val="p"/>
                  </m:rPr>
                  <w:rPr>
                    <w:rFonts w:ascii="Cambria Math" w:hAnsi="Cambria Math"/>
                    <w:sz w:val="24"/>
                    <w:szCs w:val="24"/>
                  </w:rPr>
                  <m:t>sl</m:t>
                </m:r>
              </m:sub>
            </m:sSub>
          </m:den>
        </m:f>
        <m:r>
          <m:rPr>
            <m:sty m:val="p"/>
          </m:rPr>
          <w:rPr>
            <w:rFonts w:ascii="Cambria Math" w:hAnsi="Cambria Math"/>
            <w:sz w:val="24"/>
            <w:szCs w:val="24"/>
          </w:rPr>
          <m:t>=</m:t>
        </m:r>
        <m:f>
          <m:fPr>
            <m:ctrlPr>
              <w:rPr>
                <w:rFonts w:ascii="Cambria Math" w:hAnsi="Cambria Math"/>
                <w:sz w:val="24"/>
                <w:szCs w:val="24"/>
              </w:rPr>
            </m:ctrlPr>
          </m:fPr>
          <m:num>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S</m:t>
                    </m:r>
                  </m:e>
                  <m:sub>
                    <m:r>
                      <m:rPr>
                        <m:sty m:val="p"/>
                      </m:rPr>
                      <w:rPr>
                        <w:rFonts w:ascii="Cambria Math" w:hAnsi="Cambria Math"/>
                        <w:sz w:val="24"/>
                        <w:szCs w:val="24"/>
                      </w:rPr>
                      <m:t>N</m:t>
                    </m:r>
                  </m:sub>
                </m:sSub>
              </m:num>
              <m:den>
                <m:rad>
                  <m:radPr>
                    <m:degHide m:val="1"/>
                    <m:ctrlPr>
                      <w:rPr>
                        <w:rFonts w:ascii="Cambria Math" w:hAnsi="Cambria Math"/>
                        <w:sz w:val="24"/>
                        <w:szCs w:val="24"/>
                      </w:rPr>
                    </m:ctrlPr>
                  </m:radPr>
                  <m:deg/>
                  <m:e>
                    <m:r>
                      <m:rPr>
                        <m:sty m:val="p"/>
                      </m:rPr>
                      <w:rPr>
                        <w:rFonts w:ascii="Cambria Math" w:hAnsi="Cambria Math"/>
                        <w:sz w:val="24"/>
                        <w:szCs w:val="24"/>
                      </w:rPr>
                      <m:t>3</m:t>
                    </m:r>
                  </m:e>
                </m:rad>
                <m:sSub>
                  <m:sSubPr>
                    <m:ctrlPr>
                      <w:rPr>
                        <w:rFonts w:ascii="Cambria Math" w:hAnsi="Cambria Math"/>
                        <w:sz w:val="24"/>
                        <w:szCs w:val="24"/>
                      </w:rPr>
                    </m:ctrlPr>
                  </m:sSubPr>
                  <m:e>
                    <m:r>
                      <m:rPr>
                        <m:sty m:val="p"/>
                      </m:rPr>
                      <w:rPr>
                        <w:rFonts w:ascii="Cambria Math" w:hAnsi="Cambria Math"/>
                        <w:sz w:val="24"/>
                        <w:szCs w:val="24"/>
                      </w:rPr>
                      <m:t>U</m:t>
                    </m:r>
                  </m:e>
                  <m:sub>
                    <m:r>
                      <m:rPr>
                        <m:sty m:val="p"/>
                      </m:rPr>
                      <w:rPr>
                        <w:rFonts w:ascii="Cambria Math" w:hAnsi="Cambria Math"/>
                        <w:sz w:val="24"/>
                        <w:szCs w:val="24"/>
                      </w:rPr>
                      <m:t>Nl</m:t>
                    </m:r>
                  </m:sub>
                </m:sSub>
              </m:den>
            </m:f>
          </m:num>
          <m:den>
            <m:sSub>
              <m:sSubPr>
                <m:ctrlPr>
                  <w:rPr>
                    <w:rFonts w:ascii="Cambria Math" w:hAnsi="Cambria Math"/>
                    <w:sz w:val="24"/>
                    <w:szCs w:val="24"/>
                  </w:rPr>
                </m:ctrlPr>
              </m:sSubPr>
              <m:e>
                <m:r>
                  <m:rPr>
                    <m:sty m:val="p"/>
                  </m:rPr>
                  <w:rPr>
                    <w:rFonts w:ascii="Cambria Math" w:hAnsi="Cambria Math"/>
                    <w:sz w:val="24"/>
                    <w:szCs w:val="24"/>
                  </w:rPr>
                  <m:t>n</m:t>
                </m:r>
              </m:e>
              <m:sub>
                <m:r>
                  <m:rPr>
                    <m:sty m:val="p"/>
                  </m:rPr>
                  <w:rPr>
                    <w:rFonts w:ascii="Cambria Math" w:hAnsi="Cambria Math"/>
                    <w:sz w:val="24"/>
                    <w:szCs w:val="24"/>
                  </w:rPr>
                  <m:t>sl</m:t>
                </m:r>
              </m:sub>
            </m:sSub>
          </m:den>
        </m:f>
        <m:r>
          <m:rPr>
            <m:sty m:val="p"/>
          </m:rPr>
          <w:rPr>
            <w:rFonts w:ascii="Cambria Math" w:hAnsi="Cambria Math"/>
            <w:sz w:val="24"/>
            <w:szCs w:val="24"/>
          </w:rPr>
          <m:t>=</m:t>
        </m:r>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S</m:t>
                </m:r>
              </m:e>
              <m:sub>
                <m:r>
                  <m:rPr>
                    <m:sty m:val="p"/>
                  </m:rPr>
                  <w:rPr>
                    <w:rFonts w:ascii="Cambria Math" w:hAnsi="Cambria Math"/>
                    <w:sz w:val="24"/>
                    <w:szCs w:val="24"/>
                  </w:rPr>
                  <m:t>N</m:t>
                </m:r>
              </m:sub>
            </m:sSub>
          </m:num>
          <m:den>
            <m:sSub>
              <m:sSubPr>
                <m:ctrlPr>
                  <w:rPr>
                    <w:rFonts w:ascii="Cambria Math" w:hAnsi="Cambria Math"/>
                    <w:sz w:val="24"/>
                    <w:szCs w:val="24"/>
                  </w:rPr>
                </m:ctrlPr>
              </m:sSubPr>
              <m:e>
                <m:sSub>
                  <m:sSubPr>
                    <m:ctrlPr>
                      <w:rPr>
                        <w:rFonts w:ascii="Cambria Math" w:hAnsi="Cambria Math"/>
                        <w:sz w:val="24"/>
                        <w:szCs w:val="24"/>
                      </w:rPr>
                    </m:ctrlPr>
                  </m:sSubPr>
                  <m:e>
                    <m:rad>
                      <m:radPr>
                        <m:degHide m:val="1"/>
                        <m:ctrlPr>
                          <w:rPr>
                            <w:rFonts w:ascii="Cambria Math" w:hAnsi="Cambria Math"/>
                            <w:sz w:val="24"/>
                            <w:szCs w:val="24"/>
                          </w:rPr>
                        </m:ctrlPr>
                      </m:radPr>
                      <m:deg/>
                      <m:e>
                        <m:r>
                          <m:rPr>
                            <m:sty m:val="p"/>
                          </m:rPr>
                          <w:rPr>
                            <w:rFonts w:ascii="Cambria Math" w:hAnsi="Cambria Math"/>
                            <w:sz w:val="24"/>
                            <w:szCs w:val="24"/>
                          </w:rPr>
                          <m:t>3</m:t>
                        </m:r>
                      </m:e>
                    </m:rad>
                    <m:r>
                      <m:rPr>
                        <m:sty m:val="p"/>
                      </m:rPr>
                      <w:rPr>
                        <w:rFonts w:ascii="Cambria Math" w:hAnsi="Cambria Math"/>
                        <w:sz w:val="24"/>
                        <w:szCs w:val="24"/>
                      </w:rPr>
                      <m:t>U</m:t>
                    </m:r>
                  </m:e>
                  <m:sub>
                    <m:r>
                      <m:rPr>
                        <m:sty m:val="p"/>
                      </m:rPr>
                      <w:rPr>
                        <w:rFonts w:ascii="Cambria Math" w:hAnsi="Cambria Math"/>
                        <w:sz w:val="24"/>
                        <w:szCs w:val="24"/>
                      </w:rPr>
                      <m:t>Nl</m:t>
                    </m:r>
                  </m:sub>
                </m:sSub>
                <m:r>
                  <m:rPr>
                    <m:sty m:val="p"/>
                  </m:rPr>
                  <w:rPr>
                    <w:rFonts w:ascii="Cambria Math" w:hAnsi="Cambria Math"/>
                    <w:sz w:val="24"/>
                    <w:szCs w:val="24"/>
                  </w:rPr>
                  <m:t>n</m:t>
                </m:r>
              </m:e>
              <m:sub>
                <m:r>
                  <m:rPr>
                    <m:sty m:val="p"/>
                  </m:rPr>
                  <w:rPr>
                    <w:rFonts w:ascii="Cambria Math" w:hAnsi="Cambria Math"/>
                    <w:sz w:val="24"/>
                    <w:szCs w:val="24"/>
                  </w:rPr>
                  <m:t>sl</m:t>
                </m:r>
              </m:sub>
            </m:sSub>
          </m:den>
        </m:f>
        <m:r>
          <m:rPr>
            <m:sty m:val="p"/>
          </m:rPr>
          <w:rPr>
            <w:rFonts w:ascii="Cambria Math" w:hAnsi="Cambria Math"/>
            <w:sz w:val="24"/>
            <w:szCs w:val="24"/>
          </w:rPr>
          <m:t>=</m:t>
        </m:r>
        <m:f>
          <m:fPr>
            <m:ctrlPr>
              <w:rPr>
                <w:rFonts w:ascii="Cambria Math" w:hAnsi="Cambria Math"/>
                <w:sz w:val="24"/>
                <w:szCs w:val="24"/>
              </w:rPr>
            </m:ctrlPr>
          </m:fPr>
          <m:num>
            <m:r>
              <m:rPr>
                <m:sty m:val="p"/>
              </m:rPr>
              <w:rPr>
                <w:rFonts w:ascii="Cambria Math" w:hAnsi="Cambria Math"/>
                <w:sz w:val="24"/>
                <w:szCs w:val="24"/>
              </w:rPr>
              <m:t>300×</m:t>
            </m:r>
            <m:sSup>
              <m:sSupPr>
                <m:ctrlPr>
                  <w:rPr>
                    <w:rFonts w:ascii="Cambria Math" w:hAnsi="Cambria Math"/>
                    <w:sz w:val="24"/>
                    <w:szCs w:val="24"/>
                  </w:rPr>
                </m:ctrlPr>
              </m:sSupPr>
              <m:e>
                <m:r>
                  <m:rPr>
                    <m:sty m:val="p"/>
                  </m:rPr>
                  <w:rPr>
                    <w:rFonts w:ascii="Cambria Math" w:hAnsi="Cambria Math"/>
                    <w:sz w:val="24"/>
                    <w:szCs w:val="24"/>
                  </w:rPr>
                  <m:t>10</m:t>
                </m:r>
              </m:e>
              <m:sup>
                <m:r>
                  <m:rPr>
                    <m:sty m:val="p"/>
                  </m:rPr>
                  <w:rPr>
                    <w:rFonts w:ascii="Cambria Math" w:hAnsi="Cambria Math"/>
                    <w:sz w:val="24"/>
                    <w:szCs w:val="24"/>
                  </w:rPr>
                  <m:t>6</m:t>
                </m:r>
              </m:sup>
            </m:sSup>
          </m:num>
          <m:den>
            <m:rad>
              <m:radPr>
                <m:degHide m:val="1"/>
                <m:ctrlPr>
                  <w:rPr>
                    <w:rFonts w:ascii="Cambria Math" w:hAnsi="Cambria Math"/>
                    <w:sz w:val="24"/>
                    <w:szCs w:val="24"/>
                  </w:rPr>
                </m:ctrlPr>
              </m:radPr>
              <m:deg/>
              <m:e>
                <m:r>
                  <m:rPr>
                    <m:sty m:val="p"/>
                  </m:rPr>
                  <w:rPr>
                    <w:rFonts w:ascii="Cambria Math" w:hAnsi="Cambria Math"/>
                    <w:sz w:val="24"/>
                    <w:szCs w:val="24"/>
                  </w:rPr>
                  <m:t>3</m:t>
                </m:r>
              </m:e>
            </m:rad>
            <m:r>
              <m:rPr>
                <m:sty m:val="p"/>
              </m:rPr>
              <w:rPr>
                <w:rFonts w:ascii="Cambria Math" w:hAnsi="Cambria Math"/>
                <w:sz w:val="24"/>
                <w:szCs w:val="24"/>
              </w:rPr>
              <m:t>×22×</m:t>
            </m:r>
            <m:sSup>
              <m:sSupPr>
                <m:ctrlPr>
                  <w:rPr>
                    <w:rFonts w:ascii="Cambria Math" w:hAnsi="Cambria Math"/>
                    <w:sz w:val="24"/>
                    <w:szCs w:val="24"/>
                  </w:rPr>
                </m:ctrlPr>
              </m:sSupPr>
              <m:e>
                <m:r>
                  <m:rPr>
                    <m:sty m:val="p"/>
                  </m:rPr>
                  <w:rPr>
                    <w:rFonts w:ascii="Cambria Math" w:hAnsi="Cambria Math"/>
                    <w:sz w:val="24"/>
                    <w:szCs w:val="24"/>
                  </w:rPr>
                  <m:t>10</m:t>
                </m:r>
              </m:e>
              <m:sup>
                <m:r>
                  <m:rPr>
                    <m:sty m:val="p"/>
                  </m:rPr>
                  <w:rPr>
                    <w:rFonts w:ascii="Cambria Math" w:hAnsi="Cambria Math"/>
                    <w:sz w:val="24"/>
                    <w:szCs w:val="24"/>
                  </w:rPr>
                  <m:t>3</m:t>
                </m:r>
              </m:sup>
            </m:sSup>
            <m:r>
              <m:rPr>
                <m:sty m:val="p"/>
              </m:rPr>
              <w:rPr>
                <w:rFonts w:ascii="Cambria Math" w:hAnsi="Cambria Math"/>
                <w:sz w:val="24"/>
                <w:szCs w:val="24"/>
              </w:rPr>
              <m:t>×16000</m:t>
            </m:r>
          </m:den>
        </m:f>
        <m:r>
          <m:rPr>
            <m:sty m:val="p"/>
          </m:rPr>
          <w:rPr>
            <w:rFonts w:ascii="Cambria Math" w:hAnsi="Cambria Math"/>
            <w:sz w:val="24"/>
            <w:szCs w:val="24"/>
          </w:rPr>
          <m:t>=0.492(A)</m:t>
        </m:r>
      </m:oMath>
    </w:p>
    <w:p w14:paraId="15009C5B" w14:textId="77777777" w:rsidR="008A5222" w:rsidRDefault="008A3171">
      <w:pPr>
        <w:rPr>
          <w:sz w:val="24"/>
          <w:szCs w:val="24"/>
        </w:rPr>
      </w:pPr>
      <w:r>
        <w:rPr>
          <w:rFonts w:hint="eastAsia"/>
          <w:sz w:val="24"/>
          <w:szCs w:val="24"/>
        </w:rPr>
        <w:t>式中，</w:t>
      </w:r>
      <m:oMath>
        <m:sSub>
          <m:sSubPr>
            <m:ctrlPr>
              <w:rPr>
                <w:rFonts w:ascii="Cambria Math" w:hAnsi="Cambria Math"/>
                <w:sz w:val="24"/>
                <w:szCs w:val="24"/>
              </w:rPr>
            </m:ctrlPr>
          </m:sSubPr>
          <m:e>
            <m:r>
              <m:rPr>
                <m:sty m:val="p"/>
              </m:rPr>
              <w:rPr>
                <w:rFonts w:ascii="Cambria Math" w:hAnsi="Cambria Math"/>
                <w:sz w:val="24"/>
                <w:szCs w:val="24"/>
              </w:rPr>
              <m:t>I</m:t>
            </m:r>
          </m:e>
          <m:sub>
            <m:r>
              <m:rPr>
                <m:sty m:val="p"/>
              </m:rPr>
              <w:rPr>
                <w:rFonts w:ascii="Cambria Math" w:hAnsi="Cambria Math"/>
                <w:sz w:val="24"/>
                <w:szCs w:val="24"/>
              </w:rPr>
              <m:t>Nl</m:t>
            </m:r>
          </m:sub>
        </m:sSub>
      </m:oMath>
      <w:r>
        <w:rPr>
          <w:rFonts w:hint="eastAsia"/>
          <w:sz w:val="24"/>
          <w:szCs w:val="24"/>
        </w:rPr>
        <w:t>：并联</w:t>
      </w:r>
      <w:r>
        <w:rPr>
          <w:sz w:val="24"/>
          <w:szCs w:val="24"/>
        </w:rPr>
        <w:t>联结变压器</w:t>
      </w:r>
      <w:r>
        <w:rPr>
          <w:rFonts w:hint="eastAsia"/>
          <w:sz w:val="24"/>
          <w:szCs w:val="24"/>
        </w:rPr>
        <w:t>低</w:t>
      </w:r>
      <w:r>
        <w:rPr>
          <w:sz w:val="24"/>
          <w:szCs w:val="24"/>
        </w:rPr>
        <w:t>压侧额定电流；</w:t>
      </w:r>
      <m:oMath>
        <m:sSub>
          <m:sSubPr>
            <m:ctrlPr>
              <w:rPr>
                <w:rFonts w:ascii="Cambria Math" w:hAnsi="Cambria Math"/>
                <w:sz w:val="24"/>
                <w:szCs w:val="24"/>
              </w:rPr>
            </m:ctrlPr>
          </m:sSubPr>
          <m:e>
            <m:r>
              <m:rPr>
                <m:sty m:val="p"/>
              </m:rPr>
              <w:rPr>
                <w:rFonts w:ascii="Cambria Math" w:hAnsi="Cambria Math"/>
                <w:sz w:val="24"/>
                <w:szCs w:val="24"/>
              </w:rPr>
              <m:t>n</m:t>
            </m:r>
          </m:e>
          <m:sub>
            <m:r>
              <m:rPr>
                <m:sty m:val="p"/>
              </m:rPr>
              <w:rPr>
                <w:rFonts w:ascii="Cambria Math" w:hAnsi="Cambria Math"/>
                <w:sz w:val="24"/>
                <w:szCs w:val="24"/>
              </w:rPr>
              <m:t>sl</m:t>
            </m:r>
          </m:sub>
        </m:sSub>
      </m:oMath>
      <w:r>
        <w:rPr>
          <w:rFonts w:hint="eastAsia"/>
          <w:sz w:val="24"/>
          <w:szCs w:val="24"/>
        </w:rPr>
        <w:t>：</w:t>
      </w:r>
      <w:r>
        <w:rPr>
          <w:sz w:val="24"/>
          <w:szCs w:val="24"/>
        </w:rPr>
        <w:t>并联联结变压器</w:t>
      </w:r>
      <w:r>
        <w:rPr>
          <w:rFonts w:hint="eastAsia"/>
          <w:sz w:val="24"/>
          <w:szCs w:val="24"/>
        </w:rPr>
        <w:t>低</w:t>
      </w:r>
      <w:r>
        <w:rPr>
          <w:sz w:val="24"/>
          <w:szCs w:val="24"/>
        </w:rPr>
        <w:t>压侧</w:t>
      </w:r>
      <w:r>
        <w:rPr>
          <w:sz w:val="24"/>
          <w:szCs w:val="24"/>
        </w:rPr>
        <w:t>TA</w:t>
      </w:r>
      <w:r>
        <w:rPr>
          <w:sz w:val="24"/>
          <w:szCs w:val="24"/>
        </w:rPr>
        <w:t>变比</w:t>
      </w:r>
      <w:r>
        <w:rPr>
          <w:rFonts w:hint="eastAsia"/>
          <w:sz w:val="24"/>
          <w:szCs w:val="24"/>
        </w:rPr>
        <w:t>。</w:t>
      </w:r>
    </w:p>
    <w:p w14:paraId="537AF9D7" w14:textId="77777777" w:rsidR="008A5222" w:rsidRDefault="008A3171">
      <w:pPr>
        <w:rPr>
          <w:sz w:val="24"/>
          <w:szCs w:val="24"/>
        </w:rPr>
      </w:pPr>
      <w:r>
        <w:rPr>
          <w:sz w:val="24"/>
          <w:szCs w:val="24"/>
        </w:rPr>
        <w:tab/>
      </w:r>
      <w:r>
        <w:rPr>
          <w:rFonts w:hint="eastAsia"/>
          <w:sz w:val="24"/>
          <w:szCs w:val="24"/>
        </w:rPr>
        <w:t>最小</w:t>
      </w:r>
      <w:r>
        <w:rPr>
          <w:sz w:val="24"/>
          <w:szCs w:val="24"/>
        </w:rPr>
        <w:t>动作电流</w:t>
      </w:r>
      <m:oMath>
        <m:sSub>
          <m:sSubPr>
            <m:ctrlPr>
              <w:rPr>
                <w:rFonts w:ascii="Cambria Math" w:hAnsi="Cambria Math"/>
                <w:sz w:val="24"/>
                <w:szCs w:val="24"/>
              </w:rPr>
            </m:ctrlPr>
          </m:sSubPr>
          <m:e>
            <m:r>
              <m:rPr>
                <m:sty m:val="p"/>
              </m:rPr>
              <w:rPr>
                <w:rFonts w:ascii="Cambria Math" w:hAnsi="Cambria Math"/>
                <w:sz w:val="24"/>
                <w:szCs w:val="24"/>
              </w:rPr>
              <m:t>I</m:t>
            </m:r>
          </m:e>
          <m:sub>
            <m:r>
              <m:rPr>
                <m:sty m:val="p"/>
              </m:rPr>
              <w:rPr>
                <w:rFonts w:ascii="Cambria Math" w:hAnsi="Cambria Math"/>
                <w:sz w:val="24"/>
                <w:szCs w:val="24"/>
              </w:rPr>
              <m:t>op.min</m:t>
            </m:r>
          </m:sub>
        </m:sSub>
        <m:r>
          <m:rPr>
            <m:sty m:val="p"/>
          </m:rPr>
          <w:rPr>
            <w:rFonts w:ascii="Cambria Math" w:hAnsi="Cambria Math"/>
            <w:sz w:val="24"/>
            <w:szCs w:val="24"/>
          </w:rPr>
          <m:t>=0.3×0.492=0.148(A)</m:t>
        </m:r>
      </m:oMath>
    </w:p>
    <w:p w14:paraId="2FCFA272" w14:textId="77777777" w:rsidR="008A5222" w:rsidRDefault="008A3171">
      <w:pPr>
        <w:rPr>
          <w:sz w:val="24"/>
          <w:szCs w:val="24"/>
        </w:rPr>
      </w:pPr>
      <w:r>
        <w:rPr>
          <w:sz w:val="24"/>
          <w:szCs w:val="24"/>
        </w:rPr>
        <w:tab/>
      </w:r>
      <w:r>
        <w:rPr>
          <w:rFonts w:hint="eastAsia"/>
          <w:sz w:val="24"/>
          <w:szCs w:val="24"/>
        </w:rPr>
        <w:t>最小</w:t>
      </w:r>
      <w:r>
        <w:rPr>
          <w:sz w:val="24"/>
          <w:szCs w:val="24"/>
        </w:rPr>
        <w:t>制动电流</w:t>
      </w:r>
      <m:oMath>
        <m:sSub>
          <m:sSubPr>
            <m:ctrlPr>
              <w:rPr>
                <w:rFonts w:ascii="Cambria Math" w:hAnsi="Cambria Math"/>
                <w:sz w:val="24"/>
                <w:szCs w:val="24"/>
              </w:rPr>
            </m:ctrlPr>
          </m:sSubPr>
          <m:e>
            <m:r>
              <m:rPr>
                <m:sty m:val="p"/>
              </m:rPr>
              <w:rPr>
                <w:rFonts w:ascii="Cambria Math" w:hAnsi="Cambria Math"/>
                <w:sz w:val="24"/>
                <w:szCs w:val="24"/>
              </w:rPr>
              <m:t>I</m:t>
            </m:r>
          </m:e>
          <m:sub>
            <m:r>
              <m:rPr>
                <m:sty m:val="p"/>
              </m:rPr>
              <w:rPr>
                <w:rFonts w:ascii="Cambria Math" w:hAnsi="Cambria Math"/>
                <w:sz w:val="24"/>
                <w:szCs w:val="24"/>
              </w:rPr>
              <m:t>res.min</m:t>
            </m:r>
          </m:sub>
        </m:sSub>
        <m:r>
          <m:rPr>
            <m:sty m:val="p"/>
          </m:rPr>
          <w:rPr>
            <w:rFonts w:ascii="Cambria Math" w:hAnsi="Cambria Math"/>
            <w:sz w:val="24"/>
            <w:szCs w:val="24"/>
          </w:rPr>
          <m:t>=1.0×0.492=0.492(A)</m:t>
        </m:r>
      </m:oMath>
    </w:p>
    <w:p w14:paraId="4B97B41F" w14:textId="77777777" w:rsidR="008A5222" w:rsidRDefault="008A3171">
      <w:pPr>
        <w:rPr>
          <w:sz w:val="24"/>
          <w:szCs w:val="24"/>
        </w:rPr>
      </w:pPr>
      <w:r>
        <w:rPr>
          <w:sz w:val="24"/>
          <w:szCs w:val="24"/>
        </w:rPr>
        <w:tab/>
      </w:r>
      <w:r>
        <w:rPr>
          <w:rFonts w:hint="eastAsia"/>
          <w:sz w:val="24"/>
          <w:szCs w:val="24"/>
        </w:rPr>
        <w:t>折线</w:t>
      </w:r>
      <w:r>
        <w:rPr>
          <w:sz w:val="24"/>
          <w:szCs w:val="24"/>
        </w:rPr>
        <w:t>斜率</w:t>
      </w:r>
      <m:oMath>
        <m:r>
          <m:rPr>
            <m:sty m:val="p"/>
          </m:rPr>
          <w:rPr>
            <w:rFonts w:ascii="Cambria Math" w:hAnsi="Cambria Math"/>
            <w:sz w:val="24"/>
            <w:szCs w:val="24"/>
          </w:rPr>
          <m:t>S=</m:t>
        </m:r>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I</m:t>
                </m:r>
              </m:e>
              <m:sub>
                <m:r>
                  <m:rPr>
                    <m:sty m:val="p"/>
                  </m:rPr>
                  <w:rPr>
                    <w:rFonts w:ascii="Cambria Math" w:hAnsi="Cambria Math"/>
                    <w:sz w:val="24"/>
                    <w:szCs w:val="24"/>
                  </w:rPr>
                  <m:t>op.max</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I</m:t>
                </m:r>
              </m:e>
              <m:sub>
                <m:r>
                  <m:rPr>
                    <m:sty m:val="p"/>
                  </m:rPr>
                  <w:rPr>
                    <w:rFonts w:ascii="Cambria Math" w:hAnsi="Cambria Math"/>
                    <w:sz w:val="24"/>
                    <w:szCs w:val="24"/>
                  </w:rPr>
                  <m:t>op.min</m:t>
                </m:r>
              </m:sub>
            </m:sSub>
          </m:num>
          <m:den>
            <m:sSub>
              <m:sSubPr>
                <m:ctrlPr>
                  <w:rPr>
                    <w:rFonts w:ascii="Cambria Math" w:hAnsi="Cambria Math"/>
                    <w:sz w:val="24"/>
                    <w:szCs w:val="24"/>
                  </w:rPr>
                </m:ctrlPr>
              </m:sSubPr>
              <m:e>
                <m:r>
                  <m:rPr>
                    <m:sty m:val="p"/>
                  </m:rPr>
                  <w:rPr>
                    <w:rFonts w:ascii="Cambria Math" w:hAnsi="Cambria Math"/>
                    <w:sz w:val="24"/>
                    <w:szCs w:val="24"/>
                  </w:rPr>
                  <m:t>I</m:t>
                </m:r>
              </m:e>
              <m:sub>
                <m:r>
                  <m:rPr>
                    <m:sty m:val="p"/>
                  </m:rPr>
                  <w:rPr>
                    <w:rFonts w:ascii="Cambria Math" w:hAnsi="Cambria Math"/>
                    <w:sz w:val="24"/>
                    <w:szCs w:val="24"/>
                  </w:rPr>
                  <m:t>res.max</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I</m:t>
                </m:r>
              </m:e>
              <m:sub>
                <m:r>
                  <m:rPr>
                    <m:sty m:val="p"/>
                  </m:rPr>
                  <w:rPr>
                    <w:rFonts w:ascii="Cambria Math" w:hAnsi="Cambria Math"/>
                    <w:sz w:val="24"/>
                    <w:szCs w:val="24"/>
                  </w:rPr>
                  <m:t>res.min</m:t>
                </m:r>
              </m:sub>
            </m:sSub>
          </m:den>
        </m:f>
      </m:oMath>
      <w:r>
        <w:rPr>
          <w:rFonts w:hint="eastAsia"/>
          <w:sz w:val="24"/>
          <w:szCs w:val="24"/>
        </w:rPr>
        <w:t>，</w:t>
      </w:r>
    </w:p>
    <w:p w14:paraId="15E5F8C2" w14:textId="77777777" w:rsidR="008A5222" w:rsidRDefault="008A3171">
      <w:pPr>
        <w:ind w:firstLine="420"/>
        <w:rPr>
          <w:sz w:val="24"/>
          <w:szCs w:val="24"/>
        </w:rPr>
      </w:pPr>
      <w:r>
        <w:rPr>
          <w:sz w:val="24"/>
          <w:szCs w:val="24"/>
        </w:rPr>
        <w:t>最大制动电流</w:t>
      </w:r>
      <m:oMath>
        <m:sSub>
          <m:sSubPr>
            <m:ctrlPr>
              <w:rPr>
                <w:rFonts w:ascii="Cambria Math" w:hAnsi="Cambria Math"/>
                <w:sz w:val="24"/>
                <w:szCs w:val="24"/>
              </w:rPr>
            </m:ctrlPr>
          </m:sSubPr>
          <m:e>
            <m:r>
              <m:rPr>
                <m:sty m:val="p"/>
              </m:rPr>
              <w:rPr>
                <w:rFonts w:ascii="Cambria Math" w:hAnsi="Cambria Math"/>
                <w:sz w:val="24"/>
                <w:szCs w:val="24"/>
              </w:rPr>
              <m:t>I</m:t>
            </m:r>
          </m:e>
          <m:sub>
            <m:r>
              <m:rPr>
                <m:sty m:val="p"/>
              </m:rPr>
              <w:rPr>
                <w:rFonts w:ascii="Cambria Math" w:hAnsi="Cambria Math"/>
                <w:sz w:val="24"/>
                <w:szCs w:val="24"/>
              </w:rPr>
              <m:t>res.max</m:t>
            </m:r>
          </m:sub>
        </m:sSub>
        <m:r>
          <m:rPr>
            <m:sty m:val="p"/>
          </m:rPr>
          <w:rPr>
            <w:rFonts w:ascii="Cambria Math" w:hAnsi="Cambria Math"/>
            <w:sz w:val="24"/>
            <w:szCs w:val="24"/>
          </w:rPr>
          <m:t>=</m:t>
        </m:r>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I</m:t>
                </m:r>
              </m:e>
              <m:sub>
                <m:r>
                  <m:rPr>
                    <m:sty m:val="p"/>
                  </m:rPr>
                  <w:rPr>
                    <w:rFonts w:ascii="Cambria Math" w:hAnsi="Cambria Math"/>
                    <w:sz w:val="24"/>
                    <w:szCs w:val="24"/>
                  </w:rPr>
                  <m:t>op.max</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I</m:t>
                </m:r>
              </m:e>
              <m:sub>
                <m:r>
                  <m:rPr>
                    <m:sty m:val="p"/>
                  </m:rPr>
                  <w:rPr>
                    <w:rFonts w:ascii="Cambria Math" w:hAnsi="Cambria Math"/>
                    <w:sz w:val="24"/>
                    <w:szCs w:val="24"/>
                  </w:rPr>
                  <m:t>op.min</m:t>
                </m:r>
              </m:sub>
            </m:sSub>
          </m:num>
          <m:den>
            <m:r>
              <m:rPr>
                <m:sty m:val="p"/>
              </m:rPr>
              <w:rPr>
                <w:rFonts w:ascii="Cambria Math" w:hAnsi="Cambria Math"/>
                <w:sz w:val="24"/>
                <w:szCs w:val="24"/>
              </w:rPr>
              <m:t>S</m:t>
            </m:r>
          </m:den>
        </m:f>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I</m:t>
            </m:r>
          </m:e>
          <m:sub>
            <m:r>
              <m:rPr>
                <m:sty m:val="p"/>
              </m:rPr>
              <w:rPr>
                <w:rFonts w:ascii="Cambria Math" w:hAnsi="Cambria Math"/>
                <w:sz w:val="24"/>
                <w:szCs w:val="24"/>
              </w:rPr>
              <m:t>res.min</m:t>
            </m:r>
          </m:sub>
        </m:sSub>
        <m:r>
          <m:rPr>
            <m:sty m:val="p"/>
          </m:rPr>
          <w:rPr>
            <w:rFonts w:ascii="Cambria Math" w:hAnsi="Cambria Math"/>
            <w:sz w:val="24"/>
            <w:szCs w:val="24"/>
          </w:rPr>
          <m:t>=</m:t>
        </m:r>
        <m:f>
          <m:fPr>
            <m:ctrlPr>
              <w:rPr>
                <w:rFonts w:ascii="Cambria Math" w:hAnsi="Cambria Math"/>
                <w:sz w:val="24"/>
                <w:szCs w:val="24"/>
              </w:rPr>
            </m:ctrlPr>
          </m:fPr>
          <m:num>
            <m:r>
              <m:rPr>
                <m:sty m:val="p"/>
              </m:rPr>
              <w:rPr>
                <w:rFonts w:ascii="Cambria Math" w:hAnsi="Cambria Math"/>
                <w:sz w:val="24"/>
                <w:szCs w:val="24"/>
              </w:rPr>
              <m:t>0.93-0.148</m:t>
            </m:r>
          </m:num>
          <m:den>
            <m:r>
              <m:rPr>
                <m:sty m:val="p"/>
              </m:rPr>
              <w:rPr>
                <w:rFonts w:ascii="Cambria Math" w:hAnsi="Cambria Math"/>
                <w:sz w:val="24"/>
                <w:szCs w:val="24"/>
              </w:rPr>
              <m:t>0.3</m:t>
            </m:r>
          </m:den>
        </m:f>
        <m:r>
          <m:rPr>
            <m:sty m:val="p"/>
          </m:rPr>
          <w:rPr>
            <w:rFonts w:ascii="Cambria Math" w:hAnsi="Cambria Math"/>
            <w:sz w:val="24"/>
            <w:szCs w:val="24"/>
          </w:rPr>
          <m:t>+0.492=3.1(A)</m:t>
        </m:r>
      </m:oMath>
      <w:r>
        <w:rPr>
          <w:rFonts w:hint="eastAsia"/>
          <w:sz w:val="24"/>
          <w:szCs w:val="24"/>
        </w:rPr>
        <w:t>。</w:t>
      </w:r>
    </w:p>
    <w:p w14:paraId="3284E8BE" w14:textId="77777777" w:rsidR="008A5222" w:rsidRDefault="008A5222">
      <w:pPr>
        <w:rPr>
          <w:sz w:val="24"/>
          <w:szCs w:val="24"/>
        </w:rPr>
      </w:pPr>
    </w:p>
    <w:p w14:paraId="2FE198B1"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hint="eastAsia"/>
        </w:rPr>
        <w:lastRenderedPageBreak/>
        <w:t>某</w:t>
      </w:r>
      <w:r w:rsidRPr="00443E8F">
        <w:rPr>
          <w:rFonts w:ascii="Calibri" w:eastAsia="宋体" w:hAnsi="Calibri"/>
        </w:rPr>
        <w:t>单端供电</w:t>
      </w:r>
      <w:r w:rsidRPr="00443E8F">
        <w:rPr>
          <w:rFonts w:ascii="Calibri" w:eastAsia="宋体" w:hAnsi="Calibri" w:hint="eastAsia"/>
        </w:rPr>
        <w:t>原有</w:t>
      </w:r>
      <w:r w:rsidRPr="00443E8F">
        <w:rPr>
          <w:rFonts w:ascii="Calibri" w:eastAsia="宋体" w:hAnsi="Calibri"/>
        </w:rPr>
        <w:t>220kV</w:t>
      </w:r>
      <w:r w:rsidRPr="00443E8F">
        <w:rPr>
          <w:rFonts w:ascii="Calibri" w:eastAsia="宋体" w:hAnsi="Calibri"/>
        </w:rPr>
        <w:t>电网如图所示，</w:t>
      </w:r>
      <w:r w:rsidRPr="00443E8F">
        <w:rPr>
          <w:rFonts w:ascii="Calibri" w:eastAsia="宋体" w:hAnsi="Calibri"/>
        </w:rPr>
        <w:t>AB</w:t>
      </w:r>
      <w:r w:rsidRPr="00443E8F">
        <w:rPr>
          <w:rFonts w:ascii="Calibri" w:eastAsia="宋体" w:hAnsi="Calibri"/>
        </w:rPr>
        <w:t>线路阻抗</w:t>
      </w:r>
      <w:r w:rsidRPr="00443E8F">
        <w:rPr>
          <w:rFonts w:ascii="Calibri" w:eastAsia="宋体" w:hAnsi="Calibri"/>
        </w:rPr>
        <w:t>10Ω</w:t>
      </w:r>
      <w:r w:rsidRPr="00443E8F">
        <w:rPr>
          <w:rFonts w:ascii="Calibri" w:eastAsia="宋体" w:hAnsi="Calibri" w:hint="eastAsia"/>
        </w:rPr>
        <w:t>，</w:t>
      </w:r>
      <w:r w:rsidRPr="00443E8F">
        <w:rPr>
          <w:rFonts w:ascii="Calibri" w:eastAsia="宋体" w:hAnsi="Calibri"/>
        </w:rPr>
        <w:t>BC</w:t>
      </w:r>
      <w:r w:rsidRPr="00443E8F">
        <w:rPr>
          <w:rFonts w:ascii="Calibri" w:eastAsia="宋体" w:hAnsi="Calibri"/>
        </w:rPr>
        <w:t>线路</w:t>
      </w:r>
      <w:r w:rsidRPr="00443E8F">
        <w:rPr>
          <w:rFonts w:ascii="Calibri" w:eastAsia="宋体" w:hAnsi="Calibri" w:hint="eastAsia"/>
        </w:rPr>
        <w:t>20</w:t>
      </w:r>
      <w:r w:rsidRPr="00443E8F">
        <w:rPr>
          <w:rFonts w:ascii="Calibri" w:eastAsia="宋体" w:hAnsi="Calibri"/>
        </w:rPr>
        <w:t>Ω</w:t>
      </w:r>
      <w:r w:rsidRPr="00443E8F">
        <w:rPr>
          <w:rFonts w:ascii="Calibri" w:eastAsia="宋体" w:hAnsi="Calibri" w:hint="eastAsia"/>
        </w:rPr>
        <w:t>，</w:t>
      </w:r>
      <w:r w:rsidRPr="00443E8F">
        <w:rPr>
          <w:rFonts w:ascii="Calibri" w:eastAsia="宋体" w:hAnsi="Calibri"/>
        </w:rPr>
        <w:t>BD</w:t>
      </w:r>
      <w:r w:rsidRPr="00443E8F">
        <w:rPr>
          <w:rFonts w:ascii="Calibri" w:eastAsia="宋体" w:hAnsi="Calibri"/>
        </w:rPr>
        <w:t>线路</w:t>
      </w:r>
      <w:r w:rsidRPr="00443E8F">
        <w:rPr>
          <w:rFonts w:ascii="Calibri" w:eastAsia="宋体" w:hAnsi="Calibri" w:hint="eastAsia"/>
        </w:rPr>
        <w:t>15</w:t>
      </w:r>
      <w:r w:rsidRPr="00443E8F">
        <w:rPr>
          <w:rFonts w:ascii="Calibri" w:eastAsia="宋体" w:hAnsi="Calibri"/>
        </w:rPr>
        <w:t>Ω</w:t>
      </w:r>
      <w:r w:rsidRPr="00443E8F">
        <w:rPr>
          <w:rFonts w:ascii="Calibri" w:eastAsia="宋体" w:hAnsi="Calibri" w:hint="eastAsia"/>
        </w:rPr>
        <w:t>。</w:t>
      </w:r>
      <w:r w:rsidRPr="00443E8F">
        <w:rPr>
          <w:rFonts w:ascii="Calibri" w:eastAsia="宋体" w:hAnsi="Calibri"/>
        </w:rPr>
        <w:t>AB</w:t>
      </w:r>
      <w:r w:rsidRPr="00443E8F">
        <w:rPr>
          <w:rFonts w:ascii="Calibri" w:eastAsia="宋体" w:hAnsi="Calibri"/>
        </w:rPr>
        <w:t>线路</w:t>
      </w:r>
      <w:r w:rsidRPr="00443E8F">
        <w:rPr>
          <w:rFonts w:ascii="Calibri" w:eastAsia="宋体" w:hAnsi="Calibri"/>
        </w:rPr>
        <w:t>A</w:t>
      </w:r>
      <w:r w:rsidRPr="00443E8F">
        <w:rPr>
          <w:rFonts w:ascii="Calibri" w:eastAsia="宋体" w:hAnsi="Calibri"/>
        </w:rPr>
        <w:t>侧、</w:t>
      </w:r>
      <w:r w:rsidRPr="00443E8F">
        <w:rPr>
          <w:rFonts w:ascii="Calibri" w:eastAsia="宋体" w:hAnsi="Calibri"/>
        </w:rPr>
        <w:t>BC</w:t>
      </w:r>
      <w:r w:rsidRPr="00443E8F">
        <w:rPr>
          <w:rFonts w:ascii="Calibri" w:eastAsia="宋体" w:hAnsi="Calibri"/>
        </w:rPr>
        <w:t>线路</w:t>
      </w:r>
      <w:r w:rsidRPr="00443E8F">
        <w:rPr>
          <w:rFonts w:ascii="Calibri" w:eastAsia="宋体" w:hAnsi="Calibri"/>
        </w:rPr>
        <w:t>B</w:t>
      </w:r>
      <w:r w:rsidRPr="00443E8F">
        <w:rPr>
          <w:rFonts w:ascii="Calibri" w:eastAsia="宋体" w:hAnsi="Calibri"/>
        </w:rPr>
        <w:t>侧、</w:t>
      </w:r>
      <w:r w:rsidRPr="00443E8F">
        <w:rPr>
          <w:rFonts w:ascii="Calibri" w:eastAsia="宋体" w:hAnsi="Calibri"/>
        </w:rPr>
        <w:t>BD</w:t>
      </w:r>
      <w:r w:rsidRPr="00443E8F">
        <w:rPr>
          <w:rFonts w:ascii="Calibri" w:eastAsia="宋体" w:hAnsi="Calibri"/>
        </w:rPr>
        <w:t>线路</w:t>
      </w:r>
      <w:r w:rsidRPr="00443E8F">
        <w:rPr>
          <w:rFonts w:ascii="Calibri" w:eastAsia="宋体" w:hAnsi="Calibri"/>
        </w:rPr>
        <w:t>B</w:t>
      </w:r>
      <w:proofErr w:type="gramStart"/>
      <w:r w:rsidRPr="00443E8F">
        <w:rPr>
          <w:rFonts w:ascii="Calibri" w:eastAsia="宋体" w:hAnsi="Calibri"/>
        </w:rPr>
        <w:t>侧分别</w:t>
      </w:r>
      <w:proofErr w:type="gramEnd"/>
      <w:r w:rsidRPr="00443E8F">
        <w:rPr>
          <w:rFonts w:ascii="Calibri" w:eastAsia="宋体" w:hAnsi="Calibri"/>
        </w:rPr>
        <w:t>配置有三段式相间距离保护。</w:t>
      </w:r>
      <w:r w:rsidRPr="00443E8F">
        <w:rPr>
          <w:rFonts w:ascii="Calibri" w:eastAsia="宋体" w:hAnsi="Calibri" w:hint="eastAsia"/>
        </w:rPr>
        <w:t>I</w:t>
      </w:r>
      <w:proofErr w:type="gramStart"/>
      <w:r w:rsidRPr="00443E8F">
        <w:rPr>
          <w:rFonts w:ascii="Calibri" w:eastAsia="宋体" w:hAnsi="Calibri"/>
        </w:rPr>
        <w:t>段保护</w:t>
      </w:r>
      <w:proofErr w:type="gramEnd"/>
      <w:r w:rsidRPr="00443E8F">
        <w:rPr>
          <w:rFonts w:ascii="Calibri" w:eastAsia="宋体" w:hAnsi="Calibri"/>
        </w:rPr>
        <w:t>可靠系</w:t>
      </w:r>
      <w:r w:rsidRPr="00443E8F">
        <w:rPr>
          <w:rFonts w:ascii="Calibri" w:eastAsia="宋体" w:hAnsi="Calibri" w:hint="eastAsia"/>
        </w:rPr>
        <w:t>数</w:t>
      </w:r>
      <m:oMath>
        <m:sSubSup>
          <m:sSubSupPr>
            <m:ctrlPr>
              <w:rPr>
                <w:rFonts w:ascii="Cambria Math" w:eastAsia="宋体" w:hAnsi="Cambria Math"/>
              </w:rPr>
            </m:ctrlPr>
          </m:sSubSupPr>
          <m:e>
            <m:r>
              <m:rPr>
                <m:sty m:val="p"/>
              </m:rPr>
              <w:rPr>
                <w:rFonts w:ascii="Cambria Math" w:eastAsia="宋体" w:hAnsi="Cambria Math"/>
              </w:rPr>
              <m:t>K</m:t>
            </m:r>
          </m:e>
          <m:sub>
            <m:r>
              <m:rPr>
                <m:sty m:val="p"/>
              </m:rPr>
              <w:rPr>
                <w:rFonts w:ascii="Cambria Math" w:eastAsia="宋体" w:hAnsi="Cambria Math"/>
              </w:rPr>
              <m:t>rel</m:t>
            </m:r>
          </m:sub>
          <m:sup>
            <m:r>
              <m:rPr>
                <m:sty m:val="p"/>
              </m:rPr>
              <w:rPr>
                <w:rFonts w:ascii="Cambria Math" w:eastAsia="宋体" w:hAnsi="Cambria Math"/>
              </w:rPr>
              <m:t>I</m:t>
            </m:r>
          </m:sup>
        </m:sSubSup>
      </m:oMath>
      <w:r w:rsidRPr="00443E8F">
        <w:rPr>
          <w:rFonts w:ascii="Calibri" w:eastAsia="宋体" w:hAnsi="Calibri"/>
        </w:rPr>
        <w:t>=0.8</w:t>
      </w:r>
      <w:r w:rsidRPr="00443E8F">
        <w:rPr>
          <w:rFonts w:ascii="Calibri" w:eastAsia="宋体" w:hAnsi="Calibri" w:hint="eastAsia"/>
        </w:rPr>
        <w:t>，</w:t>
      </w:r>
      <w:r w:rsidRPr="00443E8F">
        <w:rPr>
          <w:rFonts w:ascii="Calibri" w:eastAsia="宋体" w:hAnsi="Calibri" w:hint="eastAsia"/>
        </w:rPr>
        <w:t>I</w:t>
      </w:r>
      <w:r w:rsidRPr="00443E8F">
        <w:rPr>
          <w:rFonts w:ascii="Calibri" w:eastAsia="宋体" w:hAnsi="Calibri"/>
        </w:rPr>
        <w:t>I</w:t>
      </w:r>
      <w:proofErr w:type="gramStart"/>
      <w:r w:rsidRPr="00443E8F">
        <w:rPr>
          <w:rFonts w:ascii="Calibri" w:eastAsia="宋体" w:hAnsi="Calibri"/>
        </w:rPr>
        <w:t>段保护</w:t>
      </w:r>
      <w:proofErr w:type="gramEnd"/>
      <w:r w:rsidRPr="00443E8F">
        <w:rPr>
          <w:rFonts w:ascii="Calibri" w:eastAsia="宋体" w:hAnsi="Calibri"/>
        </w:rPr>
        <w:t>可靠系</w:t>
      </w:r>
      <w:r w:rsidRPr="00443E8F">
        <w:rPr>
          <w:rFonts w:ascii="Calibri" w:eastAsia="宋体" w:hAnsi="Calibri" w:hint="eastAsia"/>
        </w:rPr>
        <w:t>数</w:t>
      </w:r>
      <m:oMath>
        <m:sSubSup>
          <m:sSubSupPr>
            <m:ctrlPr>
              <w:rPr>
                <w:rFonts w:ascii="Cambria Math" w:eastAsia="宋体" w:hAnsi="Cambria Math"/>
              </w:rPr>
            </m:ctrlPr>
          </m:sSubSupPr>
          <m:e>
            <m:r>
              <m:rPr>
                <m:sty m:val="p"/>
              </m:rPr>
              <w:rPr>
                <w:rFonts w:ascii="Cambria Math" w:eastAsia="宋体" w:hAnsi="Cambria Math"/>
              </w:rPr>
              <m:t>K</m:t>
            </m:r>
          </m:e>
          <m:sub>
            <m:r>
              <m:rPr>
                <m:sty m:val="p"/>
              </m:rPr>
              <w:rPr>
                <w:rFonts w:ascii="Cambria Math" w:eastAsia="宋体" w:hAnsi="Cambria Math"/>
              </w:rPr>
              <m:t>rel</m:t>
            </m:r>
          </m:sub>
          <m:sup>
            <m:r>
              <m:rPr>
                <m:sty m:val="p"/>
              </m:rPr>
              <w:rPr>
                <w:rFonts w:ascii="Cambria Math" w:eastAsia="宋体" w:hAnsi="Cambria Math"/>
              </w:rPr>
              <m:t>II</m:t>
            </m:r>
          </m:sup>
        </m:sSubSup>
      </m:oMath>
      <w:r w:rsidRPr="00443E8F">
        <w:rPr>
          <w:rFonts w:ascii="Calibri" w:eastAsia="宋体" w:hAnsi="Calibri" w:hint="eastAsia"/>
        </w:rPr>
        <w:t>=0.8</w:t>
      </w:r>
      <w:r w:rsidRPr="00443E8F">
        <w:rPr>
          <w:rFonts w:ascii="Calibri" w:eastAsia="宋体" w:hAnsi="Calibri" w:hint="eastAsia"/>
        </w:rPr>
        <w:t>，</w:t>
      </w:r>
      <w:proofErr w:type="gramStart"/>
      <w:r w:rsidRPr="00443E8F">
        <w:rPr>
          <w:rFonts w:ascii="Calibri" w:eastAsia="宋体" w:hAnsi="Calibri"/>
        </w:rPr>
        <w:t>助增系数</w:t>
      </w:r>
      <w:proofErr w:type="gramEnd"/>
      <m:oMath>
        <m:sSub>
          <m:sSubPr>
            <m:ctrlPr>
              <w:rPr>
                <w:rFonts w:ascii="Cambria Math" w:eastAsia="宋体" w:hAnsi="Cambria Math"/>
              </w:rPr>
            </m:ctrlPr>
          </m:sSubPr>
          <m:e>
            <m:r>
              <m:rPr>
                <m:sty m:val="p"/>
              </m:rPr>
              <w:rPr>
                <w:rFonts w:ascii="Cambria Math" w:eastAsia="宋体" w:hAnsi="Cambria Math"/>
              </w:rPr>
              <m:t>K</m:t>
            </m:r>
          </m:e>
          <m:sub>
            <m:r>
              <m:rPr>
                <m:sty m:val="p"/>
              </m:rPr>
              <w:rPr>
                <w:rFonts w:ascii="Cambria Math" w:eastAsia="宋体" w:hAnsi="Cambria Math"/>
              </w:rPr>
              <m:t>Z</m:t>
            </m:r>
          </m:sub>
        </m:sSub>
      </m:oMath>
      <w:r w:rsidRPr="00443E8F">
        <w:rPr>
          <w:rFonts w:ascii="Calibri" w:eastAsia="宋体" w:hAnsi="Calibri" w:hint="eastAsia"/>
        </w:rPr>
        <w:t>=1</w:t>
      </w:r>
      <w:r w:rsidRPr="00443E8F">
        <w:rPr>
          <w:rFonts w:ascii="Calibri" w:eastAsia="宋体" w:hAnsi="Calibri" w:hint="eastAsia"/>
        </w:rPr>
        <w:t>。</w:t>
      </w:r>
      <w:r w:rsidRPr="00443E8F">
        <w:rPr>
          <w:rFonts w:ascii="Calibri" w:eastAsia="宋体" w:hAnsi="Calibri" w:hint="eastAsia"/>
        </w:rPr>
        <w:t>II</w:t>
      </w:r>
      <w:proofErr w:type="gramStart"/>
      <w:r w:rsidRPr="00443E8F">
        <w:rPr>
          <w:rFonts w:ascii="Calibri" w:eastAsia="宋体" w:hAnsi="Calibri"/>
        </w:rPr>
        <w:t>段保护</w:t>
      </w:r>
      <w:proofErr w:type="gramEnd"/>
      <w:r w:rsidRPr="00443E8F">
        <w:rPr>
          <w:rFonts w:ascii="Calibri" w:eastAsia="宋体" w:hAnsi="Calibri"/>
        </w:rPr>
        <w:t>与相邻</w:t>
      </w:r>
      <w:r w:rsidRPr="00443E8F">
        <w:rPr>
          <w:rFonts w:ascii="Calibri" w:eastAsia="宋体" w:hAnsi="Calibri" w:hint="eastAsia"/>
        </w:rPr>
        <w:t>线路</w:t>
      </w:r>
      <w:r w:rsidRPr="00443E8F">
        <w:rPr>
          <w:rFonts w:ascii="Calibri" w:eastAsia="宋体" w:hAnsi="Calibri"/>
        </w:rPr>
        <w:t>I</w:t>
      </w:r>
      <w:proofErr w:type="gramStart"/>
      <w:r w:rsidRPr="00443E8F">
        <w:rPr>
          <w:rFonts w:ascii="Calibri" w:eastAsia="宋体" w:hAnsi="Calibri"/>
        </w:rPr>
        <w:t>段保护</w:t>
      </w:r>
      <w:proofErr w:type="gramEnd"/>
      <w:r w:rsidRPr="00443E8F">
        <w:rPr>
          <w:rFonts w:ascii="Calibri" w:eastAsia="宋体" w:hAnsi="Calibri"/>
        </w:rPr>
        <w:t>配合。</w:t>
      </w:r>
      <w:r w:rsidRPr="00443E8F">
        <w:rPr>
          <w:rFonts w:ascii="Calibri" w:eastAsia="宋体" w:hAnsi="Calibri" w:hint="eastAsia"/>
        </w:rPr>
        <w:t>不考虑振荡</w:t>
      </w:r>
      <w:r w:rsidRPr="00443E8F">
        <w:rPr>
          <w:rFonts w:ascii="Calibri" w:eastAsia="宋体" w:hAnsi="Calibri"/>
        </w:rPr>
        <w:t>闭锁和负荷电流的影响。</w:t>
      </w:r>
      <w:r w:rsidRPr="00443E8F">
        <w:rPr>
          <w:rFonts w:ascii="Calibri" w:eastAsia="宋体" w:hAnsi="Calibri" w:hint="eastAsia"/>
        </w:rPr>
        <w:t>后</w:t>
      </w:r>
      <w:r w:rsidRPr="00443E8F">
        <w:rPr>
          <w:rFonts w:ascii="Calibri" w:eastAsia="宋体" w:hAnsi="Calibri"/>
        </w:rPr>
        <w:t>计划在</w:t>
      </w:r>
      <w:r w:rsidRPr="00443E8F">
        <w:rPr>
          <w:rFonts w:ascii="Calibri" w:eastAsia="宋体" w:hAnsi="Calibri"/>
        </w:rPr>
        <w:t>AB</w:t>
      </w:r>
      <w:r w:rsidRPr="00443E8F">
        <w:rPr>
          <w:rFonts w:ascii="Calibri" w:eastAsia="宋体" w:hAnsi="Calibri"/>
        </w:rPr>
        <w:t>线路加装</w:t>
      </w:r>
      <w:r w:rsidRPr="00443E8F">
        <w:rPr>
          <w:rFonts w:ascii="Calibri" w:eastAsia="宋体" w:hAnsi="Calibri" w:hint="eastAsia"/>
        </w:rPr>
        <w:t>1</w:t>
      </w:r>
      <w:r w:rsidRPr="00443E8F">
        <w:rPr>
          <w:rFonts w:ascii="Calibri" w:eastAsia="宋体" w:hAnsi="Calibri" w:hint="eastAsia"/>
        </w:rPr>
        <w:t>套</w:t>
      </w:r>
      <w:r w:rsidRPr="00443E8F">
        <w:rPr>
          <w:rFonts w:ascii="Calibri" w:eastAsia="宋体" w:hAnsi="Calibri"/>
        </w:rPr>
        <w:t>UPFC</w:t>
      </w:r>
      <w:r w:rsidRPr="00443E8F">
        <w:rPr>
          <w:rFonts w:ascii="Calibri" w:eastAsia="宋体" w:hAnsi="Calibri"/>
        </w:rPr>
        <w:t>装置，</w:t>
      </w:r>
      <w:r w:rsidRPr="00443E8F">
        <w:rPr>
          <w:rFonts w:ascii="Calibri" w:eastAsia="宋体" w:hAnsi="Calibri" w:hint="eastAsia"/>
        </w:rPr>
        <w:t>串联</w:t>
      </w:r>
      <w:r w:rsidRPr="00443E8F">
        <w:rPr>
          <w:rFonts w:ascii="Calibri" w:eastAsia="宋体" w:hAnsi="Calibri"/>
        </w:rPr>
        <w:t>部分</w:t>
      </w:r>
      <w:r w:rsidRPr="00443E8F">
        <w:rPr>
          <w:rFonts w:ascii="Calibri" w:eastAsia="宋体" w:hAnsi="Calibri" w:hint="eastAsia"/>
        </w:rPr>
        <w:t>工作于</w:t>
      </w:r>
      <w:r w:rsidRPr="00443E8F">
        <w:rPr>
          <w:rFonts w:ascii="Calibri" w:eastAsia="宋体" w:hAnsi="Calibri" w:hint="eastAsia"/>
        </w:rPr>
        <w:t>SSSC</w:t>
      </w:r>
      <w:r w:rsidRPr="00443E8F">
        <w:rPr>
          <w:rFonts w:ascii="Calibri" w:eastAsia="宋体" w:hAnsi="Calibri"/>
        </w:rPr>
        <w:t>模式</w:t>
      </w:r>
      <w:r w:rsidRPr="00443E8F">
        <w:rPr>
          <w:rFonts w:ascii="Calibri" w:eastAsia="宋体" w:hAnsi="Calibri" w:hint="eastAsia"/>
        </w:rPr>
        <w:t>(</w:t>
      </w:r>
      <w:r w:rsidRPr="00443E8F">
        <w:rPr>
          <w:rFonts w:ascii="Calibri" w:eastAsia="宋体" w:hAnsi="Calibri" w:hint="eastAsia"/>
        </w:rPr>
        <w:t>即在系统中串联一个可控的电抗</w:t>
      </w:r>
      <w:r w:rsidRPr="00443E8F">
        <w:rPr>
          <w:rFonts w:ascii="Calibri" w:eastAsia="宋体" w:hAnsi="Calibri"/>
        </w:rPr>
        <w:t>)</w:t>
      </w:r>
      <w:r w:rsidRPr="00443E8F">
        <w:rPr>
          <w:rFonts w:ascii="Calibri" w:eastAsia="宋体" w:hAnsi="Calibri" w:hint="eastAsia"/>
        </w:rPr>
        <w:t>，串联</w:t>
      </w:r>
      <w:r w:rsidRPr="00443E8F">
        <w:rPr>
          <w:rFonts w:ascii="Calibri" w:eastAsia="宋体" w:hAnsi="Calibri"/>
        </w:rPr>
        <w:t>等效阻抗在</w:t>
      </w:r>
      <w:r w:rsidRPr="00443E8F">
        <w:rPr>
          <w:rFonts w:ascii="Calibri" w:eastAsia="宋体" w:hAnsi="Calibri"/>
        </w:rPr>
        <w:t>-3Ω~3Ω</w:t>
      </w:r>
      <w:r w:rsidRPr="00443E8F">
        <w:rPr>
          <w:rFonts w:ascii="Calibri" w:eastAsia="宋体" w:hAnsi="Calibri" w:hint="eastAsia"/>
        </w:rPr>
        <w:t>范围</w:t>
      </w:r>
      <w:r w:rsidRPr="00443E8F">
        <w:rPr>
          <w:rFonts w:ascii="Calibri" w:eastAsia="宋体" w:hAnsi="Calibri"/>
        </w:rPr>
        <w:t>变化。</w:t>
      </w:r>
      <w:r w:rsidRPr="00443E8F">
        <w:rPr>
          <w:rFonts w:ascii="Calibri" w:eastAsia="宋体" w:hAnsi="Calibri" w:hint="eastAsia"/>
        </w:rPr>
        <w:t>如果阻抗</w:t>
      </w:r>
      <w:r w:rsidRPr="00443E8F">
        <w:rPr>
          <w:rFonts w:ascii="Calibri" w:eastAsia="宋体" w:hAnsi="Calibri"/>
        </w:rPr>
        <w:t>继电器</w:t>
      </w:r>
      <w:r w:rsidRPr="00443E8F">
        <w:rPr>
          <w:rFonts w:ascii="Calibri" w:eastAsia="宋体" w:hAnsi="Calibri" w:hint="eastAsia"/>
        </w:rPr>
        <w:t>采样</w:t>
      </w:r>
      <w:r w:rsidRPr="00443E8F">
        <w:rPr>
          <w:rFonts w:ascii="Calibri" w:eastAsia="宋体" w:hAnsi="Calibri"/>
        </w:rPr>
        <w:t>点位置不做调整，三段式相间距离保护</w:t>
      </w:r>
      <w:r w:rsidRPr="00443E8F">
        <w:rPr>
          <w:rFonts w:ascii="Calibri" w:eastAsia="宋体" w:hAnsi="Calibri" w:hint="eastAsia"/>
        </w:rPr>
        <w:t>整定值</w:t>
      </w:r>
      <w:r w:rsidRPr="00443E8F">
        <w:rPr>
          <w:rFonts w:ascii="Calibri" w:eastAsia="宋体" w:hAnsi="Calibri"/>
        </w:rPr>
        <w:t>不做调整，那么</w:t>
      </w:r>
      <w:r w:rsidRPr="00443E8F">
        <w:rPr>
          <w:rFonts w:ascii="Calibri" w:eastAsia="宋体" w:hAnsi="Calibri" w:hint="eastAsia"/>
        </w:rPr>
        <w:t>A</w:t>
      </w:r>
      <w:r w:rsidRPr="00443E8F">
        <w:rPr>
          <w:rFonts w:ascii="Calibri" w:eastAsia="宋体" w:hAnsi="Calibri"/>
        </w:rPr>
        <w:t>侧相间距离保护</w:t>
      </w:r>
      <w:r w:rsidRPr="00443E8F">
        <w:rPr>
          <w:rFonts w:ascii="Calibri" w:eastAsia="宋体" w:hAnsi="Calibri" w:hint="eastAsia"/>
        </w:rPr>
        <w:t>第</w:t>
      </w:r>
      <w:r w:rsidRPr="00443E8F">
        <w:rPr>
          <w:rFonts w:ascii="Calibri" w:eastAsia="宋体" w:hAnsi="Calibri"/>
        </w:rPr>
        <w:t>II</w:t>
      </w:r>
      <w:r w:rsidRPr="00443E8F">
        <w:rPr>
          <w:rFonts w:ascii="Calibri" w:eastAsia="宋体" w:hAnsi="Calibri"/>
        </w:rPr>
        <w:t>段</w:t>
      </w:r>
      <w:r w:rsidRPr="00443E8F">
        <w:rPr>
          <w:rFonts w:ascii="Calibri" w:eastAsia="宋体" w:hAnsi="Calibri" w:hint="eastAsia"/>
        </w:rPr>
        <w:t>的</w:t>
      </w:r>
      <w:r w:rsidRPr="00443E8F">
        <w:rPr>
          <w:rFonts w:ascii="Calibri" w:eastAsia="宋体" w:hAnsi="Calibri"/>
        </w:rPr>
        <w:t>灵敏系数变</w:t>
      </w:r>
      <w:r w:rsidRPr="00443E8F">
        <w:rPr>
          <w:rFonts w:ascii="Calibri" w:eastAsia="宋体" w:hAnsi="Calibri" w:hint="eastAsia"/>
        </w:rPr>
        <w:t>为</w:t>
      </w:r>
      <w:r w:rsidRPr="00443E8F">
        <w:rPr>
          <w:rFonts w:ascii="Calibri" w:eastAsia="宋体" w:hAnsi="Calibri"/>
        </w:rPr>
        <w:t>（</w:t>
      </w:r>
      <w:r w:rsidRPr="00443E8F">
        <w:rPr>
          <w:rFonts w:ascii="Calibri" w:eastAsia="宋体" w:hAnsi="Calibri" w:hint="eastAsia"/>
        </w:rPr>
        <w:t xml:space="preserve">  </w:t>
      </w:r>
      <w:r w:rsidRPr="00443E8F">
        <w:rPr>
          <w:rFonts w:ascii="Calibri" w:eastAsia="宋体" w:hAnsi="Calibri"/>
        </w:rPr>
        <w:t>）</w:t>
      </w:r>
      <w:r w:rsidRPr="00443E8F">
        <w:rPr>
          <w:rFonts w:ascii="Calibri" w:eastAsia="宋体" w:hAnsi="Calibri" w:hint="eastAsia"/>
        </w:rPr>
        <w:t>？</w:t>
      </w:r>
    </w:p>
    <w:p w14:paraId="7CAB85B4" w14:textId="77777777" w:rsidR="008A5222" w:rsidRDefault="008A3171">
      <w:pPr>
        <w:jc w:val="center"/>
        <w:rPr>
          <w:sz w:val="24"/>
          <w:szCs w:val="24"/>
        </w:rPr>
      </w:pPr>
      <w:r>
        <w:rPr>
          <w:sz w:val="24"/>
          <w:szCs w:val="24"/>
        </w:rPr>
        <w:pict w14:anchorId="003B1853">
          <v:shape id="_x0000_i1742" type="#_x0000_t75" style="width:338.7pt;height:82pt">
            <v:imagedata r:id="rId1328" o:title=""/>
          </v:shape>
        </w:pict>
      </w:r>
    </w:p>
    <w:p w14:paraId="5B354E90" w14:textId="77777777" w:rsidR="008A5222" w:rsidRDefault="008A3171">
      <w:pPr>
        <w:rPr>
          <w:sz w:val="24"/>
          <w:szCs w:val="24"/>
        </w:rPr>
      </w:pPr>
      <w:r>
        <w:rPr>
          <w:rFonts w:hint="eastAsia"/>
          <w:sz w:val="24"/>
          <w:szCs w:val="24"/>
        </w:rPr>
        <w:t>参考解答</w:t>
      </w:r>
      <w:r>
        <w:rPr>
          <w:sz w:val="24"/>
          <w:szCs w:val="24"/>
        </w:rPr>
        <w:t>：</w:t>
      </w:r>
    </w:p>
    <w:p w14:paraId="2713D40A" w14:textId="77777777" w:rsidR="008A5222" w:rsidRDefault="008A3171">
      <w:pPr>
        <w:rPr>
          <w:sz w:val="24"/>
          <w:szCs w:val="24"/>
        </w:rPr>
      </w:pPr>
      <w:r>
        <w:rPr>
          <w:sz w:val="24"/>
          <w:szCs w:val="24"/>
        </w:rPr>
        <w:tab/>
      </w:r>
      <w:r>
        <w:rPr>
          <w:rFonts w:hint="eastAsia"/>
          <w:sz w:val="24"/>
          <w:szCs w:val="24"/>
        </w:rPr>
        <w:t>（</w:t>
      </w:r>
      <w:r>
        <w:rPr>
          <w:rFonts w:hint="eastAsia"/>
          <w:sz w:val="24"/>
          <w:szCs w:val="24"/>
        </w:rPr>
        <w:t>1</w:t>
      </w:r>
      <w:r>
        <w:rPr>
          <w:rFonts w:hint="eastAsia"/>
          <w:sz w:val="24"/>
          <w:szCs w:val="24"/>
        </w:rPr>
        <w:t>）在</w:t>
      </w:r>
      <w:r>
        <w:rPr>
          <w:sz w:val="24"/>
          <w:szCs w:val="24"/>
        </w:rPr>
        <w:t>不加装</w:t>
      </w:r>
      <w:r>
        <w:rPr>
          <w:sz w:val="24"/>
          <w:szCs w:val="24"/>
        </w:rPr>
        <w:t>UPFC</w:t>
      </w:r>
      <w:r>
        <w:rPr>
          <w:sz w:val="24"/>
          <w:szCs w:val="24"/>
        </w:rPr>
        <w:t>条件</w:t>
      </w:r>
      <w:proofErr w:type="gramStart"/>
      <w:r>
        <w:rPr>
          <w:sz w:val="24"/>
          <w:szCs w:val="24"/>
        </w:rPr>
        <w:t>下</w:t>
      </w:r>
      <w:r>
        <w:rPr>
          <w:rFonts w:hint="eastAsia"/>
          <w:sz w:val="24"/>
          <w:szCs w:val="24"/>
        </w:rPr>
        <w:t>计算</w:t>
      </w:r>
      <w:proofErr w:type="gramEnd"/>
      <w:r>
        <w:rPr>
          <w:rFonts w:hint="eastAsia"/>
          <w:sz w:val="24"/>
          <w:szCs w:val="24"/>
        </w:rPr>
        <w:t>距离保护</w:t>
      </w:r>
      <w:r>
        <w:rPr>
          <w:rFonts w:hint="eastAsia"/>
          <w:sz w:val="24"/>
          <w:szCs w:val="24"/>
        </w:rPr>
        <w:t>I</w:t>
      </w:r>
      <w:r>
        <w:rPr>
          <w:rFonts w:hint="eastAsia"/>
          <w:sz w:val="24"/>
          <w:szCs w:val="24"/>
        </w:rPr>
        <w:t>段定值</w:t>
      </w:r>
    </w:p>
    <w:p w14:paraId="3EBA426C" w14:textId="77777777" w:rsidR="008A5222" w:rsidRDefault="008A3171">
      <w:pPr>
        <w:rPr>
          <w:sz w:val="24"/>
          <w:szCs w:val="24"/>
        </w:rPr>
      </w:pPr>
      <w:r>
        <w:rPr>
          <w:sz w:val="24"/>
          <w:szCs w:val="24"/>
        </w:rPr>
        <w:tab/>
        <w:t>BC</w:t>
      </w:r>
      <w:r>
        <w:rPr>
          <w:sz w:val="24"/>
          <w:szCs w:val="24"/>
        </w:rPr>
        <w:t>线路</w:t>
      </w:r>
      <w:r>
        <w:rPr>
          <w:sz w:val="24"/>
          <w:szCs w:val="24"/>
        </w:rPr>
        <w:t>B</w:t>
      </w:r>
      <w:r>
        <w:rPr>
          <w:sz w:val="24"/>
          <w:szCs w:val="24"/>
        </w:rPr>
        <w:t>侧距离保护</w:t>
      </w:r>
      <w:r>
        <w:rPr>
          <w:rFonts w:hint="eastAsia"/>
          <w:sz w:val="24"/>
          <w:szCs w:val="24"/>
        </w:rPr>
        <w:t>：</w:t>
      </w:r>
    </w:p>
    <w:p w14:paraId="0A930B52" w14:textId="77777777" w:rsidR="008A5222" w:rsidRDefault="008A3171">
      <w:pPr>
        <w:rPr>
          <w:sz w:val="24"/>
          <w:szCs w:val="24"/>
        </w:rPr>
      </w:pPr>
      <m:oMathPara>
        <m:oMath>
          <m:sSub>
            <m:sSubPr>
              <m:ctrlPr>
                <w:rPr>
                  <w:rFonts w:ascii="Cambria Math" w:hAnsi="Cambria Math"/>
                  <w:sz w:val="24"/>
                  <w:szCs w:val="24"/>
                </w:rPr>
              </m:ctrlPr>
            </m:sSubPr>
            <m:e>
              <m:r>
                <m:rPr>
                  <m:sty m:val="p"/>
                </m:rPr>
                <w:rPr>
                  <w:rFonts w:ascii="Cambria Math" w:hAnsi="Cambria Math"/>
                  <w:sz w:val="24"/>
                  <w:szCs w:val="24"/>
                </w:rPr>
                <m:t>Z</m:t>
              </m:r>
            </m:e>
            <m:sub>
              <m:r>
                <m:rPr>
                  <m:sty m:val="p"/>
                </m:rPr>
                <w:rPr>
                  <w:rFonts w:ascii="Cambria Math" w:hAnsi="Cambria Math"/>
                  <w:sz w:val="24"/>
                  <w:szCs w:val="24"/>
                </w:rPr>
                <m:t>BC-I</m:t>
              </m:r>
            </m:sub>
          </m:sSub>
          <m:r>
            <m:rPr>
              <m:sty m:val="p"/>
            </m:rPr>
            <w:rPr>
              <w:rFonts w:ascii="Cambria Math" w:hAnsi="Cambria Math"/>
              <w:sz w:val="24"/>
              <w:szCs w:val="24"/>
            </w:rPr>
            <m:t>=</m:t>
          </m:r>
          <m:sSubSup>
            <m:sSubSupPr>
              <m:ctrlPr>
                <w:rPr>
                  <w:rFonts w:ascii="Cambria Math" w:hAnsi="Cambria Math"/>
                  <w:sz w:val="24"/>
                  <w:szCs w:val="24"/>
                </w:rPr>
              </m:ctrlPr>
            </m:sSubSupPr>
            <m:e>
              <m:r>
                <m:rPr>
                  <m:sty m:val="p"/>
                </m:rPr>
                <w:rPr>
                  <w:rFonts w:ascii="Cambria Math" w:hAnsi="Cambria Math"/>
                  <w:sz w:val="24"/>
                  <w:szCs w:val="24"/>
                </w:rPr>
                <m:t>K</m:t>
              </m:r>
            </m:e>
            <m:sub>
              <m:r>
                <m:rPr>
                  <m:sty m:val="p"/>
                </m:rPr>
                <w:rPr>
                  <w:rFonts w:ascii="Cambria Math" w:hAnsi="Cambria Math"/>
                  <w:sz w:val="24"/>
                  <w:szCs w:val="24"/>
                </w:rPr>
                <m:t>rel</m:t>
              </m:r>
            </m:sub>
            <m:sup>
              <m:r>
                <m:rPr>
                  <m:sty m:val="p"/>
                </m:rPr>
                <w:rPr>
                  <w:rFonts w:ascii="Cambria Math" w:hAnsi="Cambria Math"/>
                  <w:sz w:val="24"/>
                  <w:szCs w:val="24"/>
                </w:rPr>
                <m:t>I</m:t>
              </m:r>
            </m:sup>
          </m:sSubSup>
          <m:sSub>
            <m:sSubPr>
              <m:ctrlPr>
                <w:rPr>
                  <w:rFonts w:ascii="Cambria Math" w:hAnsi="Cambria Math"/>
                  <w:sz w:val="24"/>
                  <w:szCs w:val="24"/>
                </w:rPr>
              </m:ctrlPr>
            </m:sSubPr>
            <m:e>
              <m:r>
                <m:rPr>
                  <m:sty m:val="p"/>
                </m:rPr>
                <w:rPr>
                  <w:rFonts w:ascii="Cambria Math" w:hAnsi="Cambria Math"/>
                  <w:sz w:val="24"/>
                  <w:szCs w:val="24"/>
                </w:rPr>
                <m:t>Z</m:t>
              </m:r>
            </m:e>
            <m:sub>
              <m:r>
                <m:rPr>
                  <m:sty m:val="p"/>
                </m:rPr>
                <w:rPr>
                  <w:rFonts w:ascii="Cambria Math" w:hAnsi="Cambria Math"/>
                  <w:sz w:val="24"/>
                  <w:szCs w:val="24"/>
                </w:rPr>
                <m:t>BC</m:t>
              </m:r>
            </m:sub>
          </m:sSub>
          <m:r>
            <m:rPr>
              <m:sty m:val="p"/>
            </m:rPr>
            <w:rPr>
              <w:rFonts w:ascii="Cambria Math" w:hAnsi="Cambria Math"/>
              <w:sz w:val="24"/>
              <w:szCs w:val="24"/>
            </w:rPr>
            <m:t>=0.8×20=16(Ω)</m:t>
          </m:r>
        </m:oMath>
      </m:oMathPara>
    </w:p>
    <w:p w14:paraId="4625F359" w14:textId="77777777" w:rsidR="008A5222" w:rsidRDefault="008A3171">
      <w:pPr>
        <w:rPr>
          <w:sz w:val="24"/>
          <w:szCs w:val="24"/>
        </w:rPr>
      </w:pPr>
      <w:r>
        <w:rPr>
          <w:sz w:val="24"/>
          <w:szCs w:val="24"/>
        </w:rPr>
        <w:tab/>
        <w:t>BD</w:t>
      </w:r>
      <w:r>
        <w:rPr>
          <w:rFonts w:hint="eastAsia"/>
          <w:sz w:val="24"/>
          <w:szCs w:val="24"/>
        </w:rPr>
        <w:t>线路</w:t>
      </w:r>
      <w:r>
        <w:rPr>
          <w:sz w:val="24"/>
          <w:szCs w:val="24"/>
        </w:rPr>
        <w:t>B</w:t>
      </w:r>
      <w:r>
        <w:rPr>
          <w:sz w:val="24"/>
          <w:szCs w:val="24"/>
        </w:rPr>
        <w:t>侧距离保护</w:t>
      </w:r>
      <w:r>
        <w:rPr>
          <w:rFonts w:hint="eastAsia"/>
          <w:sz w:val="24"/>
          <w:szCs w:val="24"/>
        </w:rPr>
        <w:t>：</w:t>
      </w:r>
    </w:p>
    <w:p w14:paraId="38F57DC4" w14:textId="77777777" w:rsidR="008A5222" w:rsidRDefault="008A3171">
      <w:pPr>
        <w:rPr>
          <w:sz w:val="24"/>
          <w:szCs w:val="24"/>
        </w:rPr>
      </w:pPr>
      <m:oMathPara>
        <m:oMath>
          <m:sSub>
            <m:sSubPr>
              <m:ctrlPr>
                <w:rPr>
                  <w:rFonts w:ascii="Cambria Math" w:hAnsi="Cambria Math"/>
                  <w:sz w:val="24"/>
                  <w:szCs w:val="24"/>
                </w:rPr>
              </m:ctrlPr>
            </m:sSubPr>
            <m:e>
              <m:r>
                <m:rPr>
                  <m:sty m:val="p"/>
                </m:rPr>
                <w:rPr>
                  <w:rFonts w:ascii="Cambria Math" w:hAnsi="Cambria Math"/>
                  <w:sz w:val="24"/>
                  <w:szCs w:val="24"/>
                </w:rPr>
                <m:t>Z</m:t>
              </m:r>
            </m:e>
            <m:sub>
              <m:r>
                <m:rPr>
                  <m:sty m:val="p"/>
                </m:rPr>
                <w:rPr>
                  <w:rFonts w:ascii="Cambria Math" w:hAnsi="Cambria Math"/>
                  <w:sz w:val="24"/>
                  <w:szCs w:val="24"/>
                </w:rPr>
                <m:t>BD-I</m:t>
              </m:r>
            </m:sub>
          </m:sSub>
          <m:r>
            <m:rPr>
              <m:sty m:val="p"/>
            </m:rPr>
            <w:rPr>
              <w:rFonts w:ascii="Cambria Math" w:hAnsi="Cambria Math"/>
              <w:sz w:val="24"/>
              <w:szCs w:val="24"/>
            </w:rPr>
            <m:t>=</m:t>
          </m:r>
          <m:sSubSup>
            <m:sSubSupPr>
              <m:ctrlPr>
                <w:rPr>
                  <w:rFonts w:ascii="Cambria Math" w:hAnsi="Cambria Math"/>
                  <w:sz w:val="24"/>
                  <w:szCs w:val="24"/>
                </w:rPr>
              </m:ctrlPr>
            </m:sSubSupPr>
            <m:e>
              <m:r>
                <m:rPr>
                  <m:sty m:val="p"/>
                </m:rPr>
                <w:rPr>
                  <w:rFonts w:ascii="Cambria Math" w:hAnsi="Cambria Math"/>
                  <w:sz w:val="24"/>
                  <w:szCs w:val="24"/>
                </w:rPr>
                <m:t>K</m:t>
              </m:r>
            </m:e>
            <m:sub>
              <m:r>
                <m:rPr>
                  <m:sty m:val="p"/>
                </m:rPr>
                <w:rPr>
                  <w:rFonts w:ascii="Cambria Math" w:hAnsi="Cambria Math"/>
                  <w:sz w:val="24"/>
                  <w:szCs w:val="24"/>
                </w:rPr>
                <m:t>rel</m:t>
              </m:r>
            </m:sub>
            <m:sup>
              <m:r>
                <m:rPr>
                  <m:sty m:val="p"/>
                </m:rPr>
                <w:rPr>
                  <w:rFonts w:ascii="Cambria Math" w:hAnsi="Cambria Math"/>
                  <w:sz w:val="24"/>
                  <w:szCs w:val="24"/>
                </w:rPr>
                <m:t>I</m:t>
              </m:r>
            </m:sup>
          </m:sSubSup>
          <m:sSub>
            <m:sSubPr>
              <m:ctrlPr>
                <w:rPr>
                  <w:rFonts w:ascii="Cambria Math" w:hAnsi="Cambria Math"/>
                  <w:sz w:val="24"/>
                  <w:szCs w:val="24"/>
                </w:rPr>
              </m:ctrlPr>
            </m:sSubPr>
            <m:e>
              <m:r>
                <m:rPr>
                  <m:sty m:val="p"/>
                </m:rPr>
                <w:rPr>
                  <w:rFonts w:ascii="Cambria Math" w:hAnsi="Cambria Math"/>
                  <w:sz w:val="24"/>
                  <w:szCs w:val="24"/>
                </w:rPr>
                <m:t>Z</m:t>
              </m:r>
            </m:e>
            <m:sub>
              <m:r>
                <m:rPr>
                  <m:sty m:val="p"/>
                </m:rPr>
                <w:rPr>
                  <w:rFonts w:ascii="Cambria Math" w:hAnsi="Cambria Math"/>
                  <w:sz w:val="24"/>
                  <w:szCs w:val="24"/>
                </w:rPr>
                <m:t>BD</m:t>
              </m:r>
            </m:sub>
          </m:sSub>
          <m:r>
            <m:rPr>
              <m:sty m:val="p"/>
            </m:rPr>
            <w:rPr>
              <w:rFonts w:ascii="Cambria Math" w:hAnsi="Cambria Math"/>
              <w:sz w:val="24"/>
              <w:szCs w:val="24"/>
            </w:rPr>
            <m:t>=0.8×15=12(Ω)</m:t>
          </m:r>
        </m:oMath>
      </m:oMathPara>
    </w:p>
    <w:p w14:paraId="3CE69947" w14:textId="77777777" w:rsidR="008A5222" w:rsidRDefault="008A3171">
      <w:pPr>
        <w:rPr>
          <w:sz w:val="24"/>
          <w:szCs w:val="24"/>
        </w:rPr>
      </w:pPr>
      <w:r>
        <w:rPr>
          <w:sz w:val="24"/>
          <w:szCs w:val="24"/>
        </w:rPr>
        <w:tab/>
      </w:r>
      <w:r>
        <w:rPr>
          <w:rFonts w:hint="eastAsia"/>
          <w:sz w:val="24"/>
          <w:szCs w:val="24"/>
        </w:rPr>
        <w:t>（</w:t>
      </w:r>
      <w:r>
        <w:rPr>
          <w:rFonts w:hint="eastAsia"/>
          <w:sz w:val="24"/>
          <w:szCs w:val="24"/>
        </w:rPr>
        <w:t>2</w:t>
      </w:r>
      <w:r>
        <w:rPr>
          <w:rFonts w:hint="eastAsia"/>
          <w:sz w:val="24"/>
          <w:szCs w:val="24"/>
        </w:rPr>
        <w:t>）在</w:t>
      </w:r>
      <w:r>
        <w:rPr>
          <w:sz w:val="24"/>
          <w:szCs w:val="24"/>
        </w:rPr>
        <w:t>不加装</w:t>
      </w:r>
      <w:r>
        <w:rPr>
          <w:sz w:val="24"/>
          <w:szCs w:val="24"/>
        </w:rPr>
        <w:t>UPFC</w:t>
      </w:r>
      <w:r>
        <w:rPr>
          <w:sz w:val="24"/>
          <w:szCs w:val="24"/>
        </w:rPr>
        <w:t>条件</w:t>
      </w:r>
      <w:proofErr w:type="gramStart"/>
      <w:r>
        <w:rPr>
          <w:sz w:val="24"/>
          <w:szCs w:val="24"/>
        </w:rPr>
        <w:t>下计算</w:t>
      </w:r>
      <w:proofErr w:type="gramEnd"/>
      <w:r>
        <w:rPr>
          <w:sz w:val="24"/>
          <w:szCs w:val="24"/>
        </w:rPr>
        <w:t>距离保护</w:t>
      </w:r>
      <w:r>
        <w:rPr>
          <w:sz w:val="24"/>
          <w:szCs w:val="24"/>
        </w:rPr>
        <w:t>II</w:t>
      </w:r>
      <w:r>
        <w:rPr>
          <w:sz w:val="24"/>
          <w:szCs w:val="24"/>
        </w:rPr>
        <w:t>段定值</w:t>
      </w:r>
    </w:p>
    <w:p w14:paraId="759300CC" w14:textId="77777777" w:rsidR="008A5222" w:rsidRDefault="008A3171">
      <w:pPr>
        <w:rPr>
          <w:sz w:val="24"/>
          <w:szCs w:val="24"/>
        </w:rPr>
      </w:pPr>
      <w:r>
        <w:rPr>
          <w:sz w:val="24"/>
          <w:szCs w:val="24"/>
        </w:rPr>
        <w:tab/>
      </w:r>
      <w:r>
        <w:rPr>
          <w:rFonts w:hint="eastAsia"/>
          <w:sz w:val="24"/>
          <w:szCs w:val="24"/>
        </w:rPr>
        <w:t>按</w:t>
      </w:r>
      <w:r>
        <w:rPr>
          <w:sz w:val="24"/>
          <w:szCs w:val="24"/>
        </w:rPr>
        <w:t>与相邻</w:t>
      </w:r>
      <w:r>
        <w:rPr>
          <w:rFonts w:hint="eastAsia"/>
          <w:sz w:val="24"/>
          <w:szCs w:val="24"/>
        </w:rPr>
        <w:t>BC</w:t>
      </w:r>
      <w:r>
        <w:rPr>
          <w:sz w:val="24"/>
          <w:szCs w:val="24"/>
        </w:rPr>
        <w:t>线路</w:t>
      </w:r>
      <w:r>
        <w:rPr>
          <w:sz w:val="24"/>
          <w:szCs w:val="24"/>
        </w:rPr>
        <w:t>I</w:t>
      </w:r>
      <w:r>
        <w:rPr>
          <w:sz w:val="24"/>
          <w:szCs w:val="24"/>
        </w:rPr>
        <w:t>段</w:t>
      </w:r>
      <w:r>
        <w:rPr>
          <w:rFonts w:hint="eastAsia"/>
          <w:sz w:val="24"/>
          <w:szCs w:val="24"/>
        </w:rPr>
        <w:t>配合：</w:t>
      </w:r>
    </w:p>
    <w:p w14:paraId="2392814E" w14:textId="77777777" w:rsidR="008A5222" w:rsidRDefault="008A3171">
      <w:pPr>
        <w:rPr>
          <w:sz w:val="24"/>
          <w:szCs w:val="24"/>
        </w:rPr>
      </w:pPr>
      <m:oMathPara>
        <m:oMath>
          <m:r>
            <m:rPr>
              <m:sty m:val="p"/>
            </m:rPr>
            <w:rPr>
              <w:rFonts w:ascii="Cambria Math" w:hAnsi="Cambria Math"/>
              <w:sz w:val="24"/>
              <w:szCs w:val="24"/>
            </w:rPr>
            <m:t xml:space="preserve"> </m:t>
          </m:r>
          <m:sSub>
            <m:sSubPr>
              <m:ctrlPr>
                <w:rPr>
                  <w:rFonts w:ascii="Cambria Math" w:hAnsi="Cambria Math"/>
                  <w:sz w:val="24"/>
                  <w:szCs w:val="24"/>
                </w:rPr>
              </m:ctrlPr>
            </m:sSubPr>
            <m:e>
              <m:r>
                <m:rPr>
                  <m:sty m:val="p"/>
                </m:rPr>
                <w:rPr>
                  <w:rFonts w:ascii="Cambria Math" w:hAnsi="Cambria Math"/>
                  <w:sz w:val="24"/>
                  <w:szCs w:val="24"/>
                </w:rPr>
                <m:t>Z</m:t>
              </m:r>
            </m:e>
            <m:sub>
              <m:r>
                <m:rPr>
                  <m:sty m:val="p"/>
                </m:rPr>
                <w:rPr>
                  <w:rFonts w:ascii="Cambria Math" w:hAnsi="Cambria Math"/>
                  <w:sz w:val="24"/>
                  <w:szCs w:val="24"/>
                </w:rPr>
                <m:t>AB-II</m:t>
              </m:r>
            </m:sub>
          </m:sSub>
          <m:r>
            <m:rPr>
              <m:sty m:val="p"/>
            </m:rPr>
            <w:rPr>
              <w:rFonts w:ascii="Cambria Math" w:hAnsi="Cambria Math"/>
              <w:sz w:val="24"/>
              <w:szCs w:val="24"/>
            </w:rPr>
            <m:t>=</m:t>
          </m:r>
          <m:sSubSup>
            <m:sSubSupPr>
              <m:ctrlPr>
                <w:rPr>
                  <w:rFonts w:ascii="Cambria Math" w:hAnsi="Cambria Math"/>
                  <w:sz w:val="24"/>
                  <w:szCs w:val="24"/>
                </w:rPr>
              </m:ctrlPr>
            </m:sSubSupPr>
            <m:e>
              <m:r>
                <m:rPr>
                  <m:sty m:val="p"/>
                </m:rPr>
                <w:rPr>
                  <w:rFonts w:ascii="Cambria Math" w:hAnsi="Cambria Math"/>
                  <w:sz w:val="24"/>
                  <w:szCs w:val="24"/>
                </w:rPr>
                <m:t>K</m:t>
              </m:r>
            </m:e>
            <m:sub>
              <m:r>
                <m:rPr>
                  <m:sty m:val="p"/>
                </m:rPr>
                <w:rPr>
                  <w:rFonts w:ascii="Cambria Math" w:hAnsi="Cambria Math"/>
                  <w:sz w:val="24"/>
                  <w:szCs w:val="24"/>
                </w:rPr>
                <m:t>rel</m:t>
              </m:r>
            </m:sub>
            <m:sup>
              <m:r>
                <m:rPr>
                  <m:sty m:val="p"/>
                </m:rPr>
                <w:rPr>
                  <w:rFonts w:ascii="Cambria Math" w:hAnsi="Cambria Math"/>
                  <w:sz w:val="24"/>
                  <w:szCs w:val="24"/>
                </w:rPr>
                <m:t>II</m:t>
              </m:r>
            </m:sup>
          </m:sSubSup>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Z</m:t>
              </m:r>
            </m:e>
            <m:sub>
              <m:r>
                <m:rPr>
                  <m:sty m:val="p"/>
                </m:rPr>
                <w:rPr>
                  <w:rFonts w:ascii="Cambria Math" w:hAnsi="Cambria Math"/>
                  <w:sz w:val="24"/>
                  <w:szCs w:val="24"/>
                </w:rPr>
                <m:t>AB</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Z</m:t>
              </m:r>
            </m:e>
            <m:sub>
              <m:r>
                <m:rPr>
                  <m:sty m:val="p"/>
                </m:rPr>
                <w:rPr>
                  <w:rFonts w:ascii="Cambria Math" w:hAnsi="Cambria Math"/>
                  <w:sz w:val="24"/>
                  <w:szCs w:val="24"/>
                </w:rPr>
                <m:t>BC-I</m:t>
              </m:r>
            </m:sub>
          </m:sSub>
          <m:r>
            <m:rPr>
              <m:sty m:val="p"/>
            </m:rPr>
            <w:rPr>
              <w:rFonts w:ascii="Cambria Math" w:hAnsi="Cambria Math"/>
              <w:sz w:val="24"/>
              <w:szCs w:val="24"/>
            </w:rPr>
            <m:t>)=0.8×(10+16)=20.8(Ω)</m:t>
          </m:r>
        </m:oMath>
      </m:oMathPara>
    </w:p>
    <w:p w14:paraId="46775617" w14:textId="77777777" w:rsidR="008A5222" w:rsidRDefault="008A3171">
      <w:pPr>
        <w:rPr>
          <w:sz w:val="24"/>
          <w:szCs w:val="24"/>
        </w:rPr>
      </w:pPr>
      <w:r>
        <w:rPr>
          <w:sz w:val="24"/>
          <w:szCs w:val="24"/>
        </w:rPr>
        <w:tab/>
      </w:r>
      <w:r>
        <w:rPr>
          <w:rFonts w:hint="eastAsia"/>
          <w:sz w:val="24"/>
          <w:szCs w:val="24"/>
        </w:rPr>
        <w:t>按</w:t>
      </w:r>
      <w:r>
        <w:rPr>
          <w:sz w:val="24"/>
          <w:szCs w:val="24"/>
        </w:rPr>
        <w:t>与相邻</w:t>
      </w:r>
      <w:r>
        <w:rPr>
          <w:rFonts w:hint="eastAsia"/>
          <w:sz w:val="24"/>
          <w:szCs w:val="24"/>
        </w:rPr>
        <w:t>B</w:t>
      </w:r>
      <w:r>
        <w:rPr>
          <w:sz w:val="24"/>
          <w:szCs w:val="24"/>
        </w:rPr>
        <w:t>D</w:t>
      </w:r>
      <w:r>
        <w:rPr>
          <w:sz w:val="24"/>
          <w:szCs w:val="24"/>
        </w:rPr>
        <w:t>线路</w:t>
      </w:r>
      <w:r>
        <w:rPr>
          <w:sz w:val="24"/>
          <w:szCs w:val="24"/>
        </w:rPr>
        <w:t>I</w:t>
      </w:r>
      <w:r>
        <w:rPr>
          <w:sz w:val="24"/>
          <w:szCs w:val="24"/>
        </w:rPr>
        <w:t>段</w:t>
      </w:r>
      <w:r>
        <w:rPr>
          <w:rFonts w:hint="eastAsia"/>
          <w:sz w:val="24"/>
          <w:szCs w:val="24"/>
        </w:rPr>
        <w:t>配合：</w:t>
      </w:r>
    </w:p>
    <w:p w14:paraId="6B2E9881" w14:textId="77777777" w:rsidR="008A5222" w:rsidRDefault="008A3171">
      <w:pPr>
        <w:rPr>
          <w:sz w:val="24"/>
          <w:szCs w:val="24"/>
        </w:rPr>
      </w:pPr>
      <m:oMathPara>
        <m:oMath>
          <m:sSub>
            <m:sSubPr>
              <m:ctrlPr>
                <w:rPr>
                  <w:rFonts w:ascii="Cambria Math" w:hAnsi="Cambria Math"/>
                  <w:sz w:val="24"/>
                  <w:szCs w:val="24"/>
                </w:rPr>
              </m:ctrlPr>
            </m:sSubPr>
            <m:e>
              <m:r>
                <m:rPr>
                  <m:sty m:val="p"/>
                </m:rPr>
                <w:rPr>
                  <w:rFonts w:ascii="Cambria Math" w:hAnsi="Cambria Math"/>
                  <w:sz w:val="24"/>
                  <w:szCs w:val="24"/>
                </w:rPr>
                <m:t>Z</m:t>
              </m:r>
            </m:e>
            <m:sub>
              <m:r>
                <m:rPr>
                  <m:sty m:val="p"/>
                </m:rPr>
                <w:rPr>
                  <w:rFonts w:ascii="Cambria Math" w:hAnsi="Cambria Math"/>
                  <w:sz w:val="24"/>
                  <w:szCs w:val="24"/>
                </w:rPr>
                <m:t>AB-II</m:t>
              </m:r>
            </m:sub>
          </m:sSub>
          <m:r>
            <m:rPr>
              <m:sty m:val="p"/>
            </m:rPr>
            <w:rPr>
              <w:rFonts w:ascii="Cambria Math" w:hAnsi="Cambria Math"/>
              <w:sz w:val="24"/>
              <w:szCs w:val="24"/>
            </w:rPr>
            <m:t>=</m:t>
          </m:r>
          <m:sSubSup>
            <m:sSubSupPr>
              <m:ctrlPr>
                <w:rPr>
                  <w:rFonts w:ascii="Cambria Math" w:hAnsi="Cambria Math"/>
                  <w:sz w:val="24"/>
                  <w:szCs w:val="24"/>
                </w:rPr>
              </m:ctrlPr>
            </m:sSubSupPr>
            <m:e>
              <m:r>
                <m:rPr>
                  <m:sty m:val="p"/>
                </m:rPr>
                <w:rPr>
                  <w:rFonts w:ascii="Cambria Math" w:hAnsi="Cambria Math"/>
                  <w:sz w:val="24"/>
                  <w:szCs w:val="24"/>
                </w:rPr>
                <m:t>K</m:t>
              </m:r>
            </m:e>
            <m:sub>
              <m:r>
                <m:rPr>
                  <m:sty m:val="p"/>
                </m:rPr>
                <w:rPr>
                  <w:rFonts w:ascii="Cambria Math" w:hAnsi="Cambria Math"/>
                  <w:sz w:val="24"/>
                  <w:szCs w:val="24"/>
                </w:rPr>
                <m:t>rel</m:t>
              </m:r>
            </m:sub>
            <m:sup>
              <m:r>
                <m:rPr>
                  <m:sty m:val="p"/>
                </m:rPr>
                <w:rPr>
                  <w:rFonts w:ascii="Cambria Math" w:hAnsi="Cambria Math"/>
                  <w:sz w:val="24"/>
                  <w:szCs w:val="24"/>
                </w:rPr>
                <m:t>II</m:t>
              </m:r>
            </m:sup>
          </m:sSubSup>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Z</m:t>
              </m:r>
            </m:e>
            <m:sub>
              <m:r>
                <m:rPr>
                  <m:sty m:val="p"/>
                </m:rPr>
                <w:rPr>
                  <w:rFonts w:ascii="Cambria Math" w:hAnsi="Cambria Math"/>
                  <w:sz w:val="24"/>
                  <w:szCs w:val="24"/>
                </w:rPr>
                <m:t>AB</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Z</m:t>
              </m:r>
            </m:e>
            <m:sub>
              <m:r>
                <m:rPr>
                  <m:sty m:val="p"/>
                </m:rPr>
                <w:rPr>
                  <w:rFonts w:ascii="Cambria Math" w:hAnsi="Cambria Math"/>
                  <w:sz w:val="24"/>
                  <w:szCs w:val="24"/>
                </w:rPr>
                <m:t>BD-I</m:t>
              </m:r>
            </m:sub>
          </m:sSub>
          <m:r>
            <m:rPr>
              <m:sty m:val="p"/>
            </m:rPr>
            <w:rPr>
              <w:rFonts w:ascii="Cambria Math" w:hAnsi="Cambria Math"/>
              <w:sz w:val="24"/>
              <w:szCs w:val="24"/>
            </w:rPr>
            <m:t>)=0.8×(10+12)=17.6(Ω)</m:t>
          </m:r>
        </m:oMath>
      </m:oMathPara>
    </w:p>
    <w:p w14:paraId="759D7922" w14:textId="77777777" w:rsidR="008A5222" w:rsidRDefault="008A3171">
      <w:pPr>
        <w:ind w:firstLine="420"/>
        <w:rPr>
          <w:sz w:val="24"/>
          <w:szCs w:val="24"/>
        </w:rPr>
      </w:pPr>
      <m:oMath>
        <m:sSub>
          <m:sSubPr>
            <m:ctrlPr>
              <w:rPr>
                <w:rFonts w:ascii="Cambria Math" w:hAnsi="Cambria Math"/>
                <w:sz w:val="24"/>
                <w:szCs w:val="24"/>
              </w:rPr>
            </m:ctrlPr>
          </m:sSubPr>
          <m:e>
            <m:r>
              <m:rPr>
                <m:sty m:val="p"/>
              </m:rPr>
              <w:rPr>
                <w:rFonts w:ascii="Cambria Math" w:hAnsi="Cambria Math"/>
                <w:sz w:val="24"/>
                <w:szCs w:val="24"/>
              </w:rPr>
              <m:t>Z</m:t>
            </m:r>
          </m:e>
          <m:sub>
            <m:r>
              <m:rPr>
                <m:sty m:val="p"/>
              </m:rPr>
              <w:rPr>
                <w:rFonts w:ascii="Cambria Math" w:hAnsi="Cambria Math"/>
                <w:sz w:val="24"/>
                <w:szCs w:val="24"/>
              </w:rPr>
              <m:t>AB-II</m:t>
            </m:r>
          </m:sub>
        </m:sSub>
      </m:oMath>
      <w:r>
        <w:rPr>
          <w:rFonts w:hint="eastAsia"/>
          <w:sz w:val="24"/>
          <w:szCs w:val="24"/>
        </w:rPr>
        <w:t>取</w:t>
      </w:r>
      <w:r>
        <w:rPr>
          <w:sz w:val="24"/>
          <w:szCs w:val="24"/>
        </w:rPr>
        <w:t>最小值</w:t>
      </w:r>
      <w:r>
        <w:rPr>
          <w:rFonts w:hint="eastAsia"/>
          <w:sz w:val="24"/>
          <w:szCs w:val="24"/>
        </w:rPr>
        <w:t>17.6</w:t>
      </w:r>
      <w:r>
        <w:rPr>
          <w:sz w:val="24"/>
          <w:szCs w:val="24"/>
        </w:rPr>
        <w:t>Ω</w:t>
      </w:r>
      <w:r>
        <w:rPr>
          <w:rFonts w:hint="eastAsia"/>
          <w:sz w:val="24"/>
          <w:szCs w:val="24"/>
        </w:rPr>
        <w:t>。</w:t>
      </w:r>
    </w:p>
    <w:p w14:paraId="353CF953" w14:textId="77777777" w:rsidR="008A5222" w:rsidRDefault="008A3171">
      <w:pPr>
        <w:rPr>
          <w:sz w:val="24"/>
          <w:szCs w:val="24"/>
        </w:rPr>
      </w:pPr>
      <w:r>
        <w:rPr>
          <w:sz w:val="24"/>
          <w:szCs w:val="24"/>
        </w:rPr>
        <w:tab/>
      </w:r>
      <w:r>
        <w:rPr>
          <w:rFonts w:hint="eastAsia"/>
          <w:sz w:val="24"/>
          <w:szCs w:val="24"/>
        </w:rPr>
        <w:t>（</w:t>
      </w:r>
      <w:r>
        <w:rPr>
          <w:rFonts w:hint="eastAsia"/>
          <w:sz w:val="24"/>
          <w:szCs w:val="24"/>
        </w:rPr>
        <w:t>3</w:t>
      </w:r>
      <w:r>
        <w:rPr>
          <w:rFonts w:hint="eastAsia"/>
          <w:sz w:val="24"/>
          <w:szCs w:val="24"/>
        </w:rPr>
        <w:t>）加装</w:t>
      </w:r>
      <w:r>
        <w:rPr>
          <w:sz w:val="24"/>
          <w:szCs w:val="24"/>
        </w:rPr>
        <w:t>UPFC</w:t>
      </w:r>
      <w:r>
        <w:rPr>
          <w:rFonts w:hint="eastAsia"/>
          <w:sz w:val="24"/>
          <w:szCs w:val="24"/>
        </w:rPr>
        <w:t>、</w:t>
      </w:r>
      <w:r>
        <w:rPr>
          <w:sz w:val="24"/>
          <w:szCs w:val="24"/>
        </w:rPr>
        <w:t>UPFC</w:t>
      </w:r>
      <w:r>
        <w:rPr>
          <w:sz w:val="24"/>
          <w:szCs w:val="24"/>
        </w:rPr>
        <w:t>工作</w:t>
      </w:r>
      <w:r>
        <w:rPr>
          <w:rFonts w:hint="eastAsia"/>
          <w:sz w:val="24"/>
          <w:szCs w:val="24"/>
        </w:rPr>
        <w:t>于</w:t>
      </w:r>
      <w:r>
        <w:rPr>
          <w:sz w:val="24"/>
          <w:szCs w:val="24"/>
        </w:rPr>
        <w:t>SSSC</w:t>
      </w:r>
      <w:r>
        <w:rPr>
          <w:sz w:val="24"/>
          <w:szCs w:val="24"/>
        </w:rPr>
        <w:t>模式后</w:t>
      </w:r>
      <w:r>
        <w:rPr>
          <w:rFonts w:hint="eastAsia"/>
          <w:sz w:val="24"/>
          <w:szCs w:val="24"/>
        </w:rPr>
        <w:t>，灵敏度</w:t>
      </w:r>
      <w:r>
        <w:rPr>
          <w:sz w:val="24"/>
          <w:szCs w:val="24"/>
        </w:rPr>
        <w:t>校验</w:t>
      </w:r>
    </w:p>
    <w:p w14:paraId="7F35B53F" w14:textId="77777777" w:rsidR="008A5222" w:rsidRDefault="008A3171">
      <w:pPr>
        <w:rPr>
          <w:sz w:val="24"/>
          <w:szCs w:val="24"/>
        </w:rPr>
      </w:pPr>
      <w:r>
        <w:rPr>
          <w:sz w:val="24"/>
          <w:szCs w:val="24"/>
        </w:rPr>
        <w:tab/>
        <w:t>AB</w:t>
      </w:r>
      <w:r>
        <w:rPr>
          <w:sz w:val="24"/>
          <w:szCs w:val="24"/>
        </w:rPr>
        <w:t>线路</w:t>
      </w:r>
      <w:r>
        <w:rPr>
          <w:rFonts w:hint="eastAsia"/>
          <w:sz w:val="24"/>
          <w:szCs w:val="24"/>
        </w:rPr>
        <w:t>距离</w:t>
      </w:r>
      <w:r>
        <w:rPr>
          <w:sz w:val="24"/>
          <w:szCs w:val="24"/>
        </w:rPr>
        <w:t>保护</w:t>
      </w:r>
      <w:r>
        <w:rPr>
          <w:sz w:val="24"/>
          <w:szCs w:val="24"/>
        </w:rPr>
        <w:t>II</w:t>
      </w:r>
      <w:r>
        <w:rPr>
          <w:sz w:val="24"/>
          <w:szCs w:val="24"/>
        </w:rPr>
        <w:t>段应能保护线路全长。</w:t>
      </w:r>
      <w:r>
        <w:rPr>
          <w:rFonts w:hint="eastAsia"/>
          <w:sz w:val="24"/>
          <w:szCs w:val="24"/>
        </w:rPr>
        <w:t>加装</w:t>
      </w:r>
      <w:r>
        <w:rPr>
          <w:sz w:val="24"/>
          <w:szCs w:val="24"/>
        </w:rPr>
        <w:t>UPFC</w:t>
      </w:r>
      <w:r>
        <w:rPr>
          <w:rFonts w:hint="eastAsia"/>
          <w:sz w:val="24"/>
          <w:szCs w:val="24"/>
        </w:rPr>
        <w:t>、</w:t>
      </w:r>
      <w:r>
        <w:rPr>
          <w:sz w:val="24"/>
          <w:szCs w:val="24"/>
        </w:rPr>
        <w:t>UPFC</w:t>
      </w:r>
      <w:r>
        <w:rPr>
          <w:sz w:val="24"/>
          <w:szCs w:val="24"/>
        </w:rPr>
        <w:t>工作</w:t>
      </w:r>
      <w:r>
        <w:rPr>
          <w:rFonts w:hint="eastAsia"/>
          <w:sz w:val="24"/>
          <w:szCs w:val="24"/>
        </w:rPr>
        <w:t>于</w:t>
      </w:r>
      <w:r>
        <w:rPr>
          <w:sz w:val="24"/>
          <w:szCs w:val="24"/>
        </w:rPr>
        <w:t>SSSC</w:t>
      </w:r>
      <w:r>
        <w:rPr>
          <w:sz w:val="24"/>
          <w:szCs w:val="24"/>
        </w:rPr>
        <w:t>模式后</w:t>
      </w:r>
      <w:r>
        <w:rPr>
          <w:rFonts w:hint="eastAsia"/>
          <w:sz w:val="24"/>
          <w:szCs w:val="24"/>
        </w:rPr>
        <w:t>，</w:t>
      </w:r>
      <w:r>
        <w:rPr>
          <w:rFonts w:hint="eastAsia"/>
          <w:sz w:val="24"/>
          <w:szCs w:val="24"/>
        </w:rPr>
        <w:t>AB</w:t>
      </w:r>
      <w:r>
        <w:rPr>
          <w:sz w:val="24"/>
          <w:szCs w:val="24"/>
        </w:rPr>
        <w:t>线路全长</w:t>
      </w:r>
      <w:r>
        <w:rPr>
          <w:rFonts w:hint="eastAsia"/>
          <w:sz w:val="24"/>
          <w:szCs w:val="24"/>
        </w:rPr>
        <w:t>阻抗在</w:t>
      </w:r>
      <w:r>
        <w:rPr>
          <w:rFonts w:hint="eastAsia"/>
          <w:sz w:val="24"/>
          <w:szCs w:val="24"/>
        </w:rPr>
        <w:t>7</w:t>
      </w:r>
      <w:r>
        <w:rPr>
          <w:sz w:val="24"/>
          <w:szCs w:val="24"/>
        </w:rPr>
        <w:t>Ω~13Ω</w:t>
      </w:r>
      <w:r>
        <w:rPr>
          <w:rFonts w:hint="eastAsia"/>
          <w:sz w:val="24"/>
          <w:szCs w:val="24"/>
        </w:rPr>
        <w:t>之间</w:t>
      </w:r>
      <w:r>
        <w:rPr>
          <w:sz w:val="24"/>
          <w:szCs w:val="24"/>
        </w:rPr>
        <w:t>变化</w:t>
      </w:r>
      <w:r>
        <w:rPr>
          <w:rFonts w:hint="eastAsia"/>
          <w:sz w:val="24"/>
          <w:szCs w:val="24"/>
        </w:rPr>
        <w:t>。</w:t>
      </w:r>
    </w:p>
    <w:p w14:paraId="5AC94284" w14:textId="5E00AA50" w:rsidR="008A5222" w:rsidRPr="00443E8F" w:rsidRDefault="008A3171" w:rsidP="00443E8F">
      <w:pPr>
        <w:rPr>
          <w:rFonts w:hint="eastAsia"/>
          <w:sz w:val="24"/>
          <w:szCs w:val="24"/>
        </w:rPr>
      </w:pPr>
      <w:r>
        <w:rPr>
          <w:sz w:val="24"/>
          <w:szCs w:val="24"/>
        </w:rPr>
        <w:tab/>
      </w:r>
      <w:r>
        <w:rPr>
          <w:rFonts w:hint="eastAsia"/>
          <w:sz w:val="24"/>
          <w:szCs w:val="24"/>
        </w:rPr>
        <w:t>考虑</w:t>
      </w:r>
      <w:r>
        <w:rPr>
          <w:sz w:val="24"/>
          <w:szCs w:val="24"/>
        </w:rPr>
        <w:t>最差工况，灵敏系数</w:t>
      </w:r>
      <m:oMath>
        <m:sSub>
          <m:sSubPr>
            <m:ctrlPr>
              <w:rPr>
                <w:rFonts w:ascii="Cambria Math" w:hAnsi="Cambria Math"/>
                <w:sz w:val="24"/>
                <w:szCs w:val="24"/>
              </w:rPr>
            </m:ctrlPr>
          </m:sSubPr>
          <m:e>
            <m:r>
              <m:rPr>
                <m:sty m:val="p"/>
              </m:rPr>
              <w:rPr>
                <w:rFonts w:ascii="Cambria Math" w:hAnsi="Cambria Math"/>
                <w:sz w:val="24"/>
                <w:szCs w:val="24"/>
              </w:rPr>
              <m:t>K</m:t>
            </m:r>
          </m:e>
          <m:sub>
            <m:r>
              <m:rPr>
                <m:sty m:val="p"/>
              </m:rPr>
              <w:rPr>
                <w:rFonts w:ascii="Cambria Math" w:hAnsi="Cambria Math"/>
                <w:sz w:val="24"/>
                <w:szCs w:val="24"/>
              </w:rPr>
              <m:t>sen</m:t>
            </m:r>
          </m:sub>
        </m:sSub>
        <m:r>
          <m:rPr>
            <m:sty m:val="p"/>
          </m:rPr>
          <w:rPr>
            <w:rFonts w:ascii="Cambria Math" w:hAnsi="Cambria Math"/>
            <w:sz w:val="24"/>
            <w:szCs w:val="24"/>
          </w:rPr>
          <m:t>=</m:t>
        </m:r>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Z</m:t>
                </m:r>
              </m:e>
              <m:sub>
                <m:r>
                  <m:rPr>
                    <m:sty m:val="p"/>
                  </m:rPr>
                  <w:rPr>
                    <w:rFonts w:ascii="Cambria Math" w:hAnsi="Cambria Math"/>
                    <w:sz w:val="24"/>
                    <w:szCs w:val="24"/>
                  </w:rPr>
                  <m:t>AB-II</m:t>
                </m:r>
              </m:sub>
            </m:sSub>
          </m:num>
          <m:den>
            <m:sSub>
              <m:sSubPr>
                <m:ctrlPr>
                  <w:rPr>
                    <w:rFonts w:ascii="Cambria Math" w:hAnsi="Cambria Math"/>
                    <w:sz w:val="24"/>
                    <w:szCs w:val="24"/>
                  </w:rPr>
                </m:ctrlPr>
              </m:sSubPr>
              <m:e>
                <m:r>
                  <m:rPr>
                    <m:sty m:val="p"/>
                  </m:rPr>
                  <w:rPr>
                    <w:rFonts w:ascii="Cambria Math" w:hAnsi="Cambria Math"/>
                    <w:sz w:val="24"/>
                    <w:szCs w:val="24"/>
                  </w:rPr>
                  <m:t>Z</m:t>
                </m:r>
              </m:e>
              <m:sub>
                <m:r>
                  <m:rPr>
                    <m:sty m:val="p"/>
                  </m:rPr>
                  <w:rPr>
                    <w:rFonts w:ascii="Cambria Math" w:hAnsi="Cambria Math"/>
                    <w:sz w:val="24"/>
                    <w:szCs w:val="24"/>
                  </w:rPr>
                  <m:t>ABmax</m:t>
                </m:r>
              </m:sub>
            </m:sSub>
          </m:den>
        </m:f>
        <m:r>
          <m:rPr>
            <m:sty m:val="p"/>
          </m:rPr>
          <w:rPr>
            <w:rFonts w:ascii="Cambria Math" w:hAnsi="Cambria Math"/>
            <w:sz w:val="24"/>
            <w:szCs w:val="24"/>
          </w:rPr>
          <m:t>=</m:t>
        </m:r>
        <m:f>
          <m:fPr>
            <m:ctrlPr>
              <w:rPr>
                <w:rFonts w:ascii="Cambria Math" w:hAnsi="Cambria Math"/>
                <w:sz w:val="24"/>
                <w:szCs w:val="24"/>
              </w:rPr>
            </m:ctrlPr>
          </m:fPr>
          <m:num>
            <m:r>
              <m:rPr>
                <m:sty m:val="p"/>
              </m:rPr>
              <w:rPr>
                <w:rFonts w:ascii="Cambria Math" w:hAnsi="Cambria Math"/>
                <w:sz w:val="24"/>
                <w:szCs w:val="24"/>
              </w:rPr>
              <m:t>17.6</m:t>
            </m:r>
          </m:num>
          <m:den>
            <m:r>
              <m:rPr>
                <m:sty m:val="p"/>
              </m:rPr>
              <w:rPr>
                <w:rFonts w:ascii="Cambria Math" w:hAnsi="Cambria Math"/>
                <w:sz w:val="24"/>
                <w:szCs w:val="24"/>
              </w:rPr>
              <m:t>13</m:t>
            </m:r>
          </m:den>
        </m:f>
        <m:r>
          <m:rPr>
            <m:sty m:val="p"/>
          </m:rPr>
          <w:rPr>
            <w:rFonts w:ascii="Cambria Math" w:hAnsi="Cambria Math"/>
            <w:sz w:val="24"/>
            <w:szCs w:val="24"/>
          </w:rPr>
          <m:t>=1.35</m:t>
        </m:r>
      </m:oMath>
      <w:r>
        <w:rPr>
          <w:rFonts w:hint="eastAsia"/>
          <w:sz w:val="24"/>
          <w:szCs w:val="24"/>
        </w:rPr>
        <w:t>。</w:t>
      </w:r>
    </w:p>
    <w:p w14:paraId="7609AC33"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hint="eastAsia"/>
        </w:rPr>
        <w:t>已知</w:t>
      </w:r>
      <w:r w:rsidRPr="00443E8F">
        <w:rPr>
          <w:rFonts w:ascii="Calibri" w:eastAsia="宋体" w:hAnsi="Calibri" w:hint="eastAsia"/>
        </w:rPr>
        <w:t>MMC</w:t>
      </w:r>
      <w:r w:rsidRPr="00443E8F">
        <w:rPr>
          <w:rFonts w:ascii="Calibri" w:eastAsia="宋体" w:hAnsi="Calibri" w:hint="eastAsia"/>
        </w:rPr>
        <w:t>每个相单元由</w:t>
      </w:r>
      <w:r w:rsidRPr="00443E8F">
        <w:rPr>
          <w:rFonts w:ascii="Calibri" w:eastAsia="宋体" w:hAnsi="Calibri" w:hint="eastAsia"/>
        </w:rPr>
        <w:t>2N</w:t>
      </w:r>
      <w:r w:rsidRPr="00443E8F">
        <w:rPr>
          <w:rFonts w:ascii="Calibri" w:eastAsia="宋体" w:hAnsi="Calibri" w:hint="eastAsia"/>
        </w:rPr>
        <w:t>个子模块串联而成，上、下桥</w:t>
      </w:r>
      <w:proofErr w:type="gramStart"/>
      <w:r w:rsidRPr="00443E8F">
        <w:rPr>
          <w:rFonts w:ascii="Calibri" w:eastAsia="宋体" w:hAnsi="Calibri" w:hint="eastAsia"/>
        </w:rPr>
        <w:t>臂分别</w:t>
      </w:r>
      <w:proofErr w:type="gramEnd"/>
      <w:r w:rsidRPr="00443E8F">
        <w:rPr>
          <w:rFonts w:ascii="Calibri" w:eastAsia="宋体" w:hAnsi="Calibri" w:hint="eastAsia"/>
        </w:rPr>
        <w:t>有</w:t>
      </w:r>
      <w:r w:rsidRPr="00443E8F">
        <w:rPr>
          <w:rFonts w:ascii="Calibri" w:eastAsia="宋体" w:hAnsi="Calibri" w:hint="eastAsia"/>
        </w:rPr>
        <w:t>N</w:t>
      </w:r>
      <w:r w:rsidRPr="00443E8F">
        <w:rPr>
          <w:rFonts w:ascii="Calibri" w:eastAsia="宋体" w:hAnsi="Calibri" w:hint="eastAsia"/>
        </w:rPr>
        <w:t>个子模块，子模块的电容电压为</w:t>
      </w:r>
      <w:r w:rsidRPr="00443E8F">
        <w:rPr>
          <w:rFonts w:ascii="Calibri" w:eastAsia="宋体" w:hAnsi="Calibri" w:hint="eastAsia"/>
        </w:rPr>
        <w:object w:dxaOrig="351" w:dyaOrig="369" w14:anchorId="7620E331">
          <v:shape id="_x0000_i1743" type="#_x0000_t75" style="width:17.55pt;height:18.15pt" o:ole="">
            <v:imagedata r:id="rId1329" o:title=""/>
          </v:shape>
          <o:OLEObject Type="Embed" ProgID="Equation.DSMT4" ShapeID="_x0000_i1743" DrawAspect="Content" ObjectID="_1662217221" r:id="rId1330"/>
        </w:object>
      </w:r>
      <w:r w:rsidRPr="00443E8F">
        <w:rPr>
          <w:rFonts w:ascii="Calibri" w:eastAsia="宋体" w:hAnsi="Calibri" w:hint="eastAsia"/>
        </w:rPr>
        <w:t>，则可以构成多少个电平</w:t>
      </w:r>
      <w:r w:rsidRPr="00443E8F">
        <w:rPr>
          <w:rFonts w:ascii="Calibri" w:eastAsia="宋体" w:hAnsi="Calibri" w:hint="eastAsia"/>
        </w:rPr>
        <w:t>?</w:t>
      </w:r>
      <w:r w:rsidRPr="00443E8F">
        <w:rPr>
          <w:rFonts w:ascii="Calibri" w:eastAsia="宋体" w:hAnsi="Calibri" w:hint="eastAsia"/>
        </w:rPr>
        <w:t>每个电平的电压值是多少？</w:t>
      </w:r>
    </w:p>
    <w:p w14:paraId="6C201018" w14:textId="77777777" w:rsidR="008A5222" w:rsidRDefault="008A3171">
      <w:pPr>
        <w:rPr>
          <w:rFonts w:ascii="Times New Roman" w:hAnsi="Times New Roman"/>
        </w:rPr>
      </w:pPr>
      <w:r>
        <w:rPr>
          <w:rFonts w:ascii="Times New Roman" w:hAnsi="Times New Roman" w:hint="eastAsia"/>
        </w:rPr>
        <w:t>答：</w:t>
      </w:r>
      <w:r>
        <w:rPr>
          <w:rFonts w:ascii="Times New Roman" w:hAnsi="Times New Roman"/>
        </w:rPr>
        <w:t>N+1</w:t>
      </w:r>
      <w:r>
        <w:rPr>
          <w:rFonts w:ascii="Times New Roman" w:hAnsi="Times New Roman" w:hint="eastAsia"/>
        </w:rPr>
        <w:t>个电平</w:t>
      </w:r>
      <w:r>
        <w:rPr>
          <w:rFonts w:ascii="Times New Roman" w:hAnsi="Times New Roman"/>
        </w:rPr>
        <w:t>；</w:t>
      </w:r>
    </w:p>
    <w:p w14:paraId="25165465" w14:textId="77777777" w:rsidR="008A5222" w:rsidRDefault="008A3171">
      <w:pPr>
        <w:rPr>
          <w:rFonts w:ascii="Times New Roman" w:hAnsi="Times New Roman"/>
        </w:rPr>
      </w:pPr>
      <w:r>
        <w:rPr>
          <w:rFonts w:ascii="Times New Roman" w:hAnsi="Times New Roman"/>
          <w:i/>
          <w:sz w:val="24"/>
        </w:rPr>
        <w:t>N</w:t>
      </w:r>
      <w:r>
        <w:rPr>
          <w:rFonts w:ascii="Times New Roman" w:hAnsi="Times New Roman"/>
          <w:sz w:val="24"/>
        </w:rPr>
        <w:t>+1</w:t>
      </w:r>
      <w:r>
        <w:rPr>
          <w:rFonts w:ascii="Times New Roman" w:hAnsi="Times New Roman"/>
          <w:sz w:val="24"/>
        </w:rPr>
        <w:t>个电平分别为：</w:t>
      </w:r>
      <w:r>
        <w:rPr>
          <w:rFonts w:ascii="Times New Roman" w:hAnsi="Times New Roman"/>
          <w:position w:val="-12"/>
          <w:sz w:val="24"/>
        </w:rPr>
        <w:object w:dxaOrig="840" w:dyaOrig="360" w14:anchorId="66B8D419">
          <v:shape id="_x0000_i1744" type="#_x0000_t75" style="width:41.95pt;height:18.15pt" o:ole="">
            <v:imagedata r:id="rId1331" o:title=""/>
          </v:shape>
          <o:OLEObject Type="Embed" ProgID="Equation.DSMT4" ShapeID="_x0000_i1744" DrawAspect="Content" ObjectID="_1662217222" r:id="rId1332"/>
        </w:object>
      </w:r>
      <w:r>
        <w:rPr>
          <w:rFonts w:ascii="Times New Roman" w:hAnsi="Times New Roman"/>
          <w:sz w:val="24"/>
        </w:rPr>
        <w:t>，</w:t>
      </w:r>
      <w:r>
        <w:rPr>
          <w:rFonts w:ascii="Times New Roman" w:hAnsi="Times New Roman"/>
          <w:position w:val="-14"/>
          <w:sz w:val="24"/>
        </w:rPr>
        <w:object w:dxaOrig="1320" w:dyaOrig="409" w14:anchorId="5BADB0B3">
          <v:shape id="_x0000_i1745" type="#_x0000_t75" style="width:65.75pt;height:20.65pt" o:ole="">
            <v:imagedata r:id="rId1333" o:title=""/>
          </v:shape>
          <o:OLEObject Type="Embed" ProgID="Equation.DSMT4" ShapeID="_x0000_i1745" DrawAspect="Content" ObjectID="_1662217223" r:id="rId1334"/>
        </w:object>
      </w:r>
      <w:r>
        <w:rPr>
          <w:rFonts w:ascii="Times New Roman" w:hAnsi="Times New Roman"/>
          <w:sz w:val="24"/>
        </w:rPr>
        <w:t>，</w:t>
      </w:r>
      <w:r>
        <w:rPr>
          <w:rFonts w:ascii="Times New Roman" w:hAnsi="Times New Roman"/>
          <w:position w:val="-14"/>
          <w:sz w:val="24"/>
        </w:rPr>
        <w:object w:dxaOrig="1369" w:dyaOrig="409" w14:anchorId="3160B944">
          <v:shape id="_x0000_i1746" type="#_x0000_t75" style="width:68.25pt;height:20.65pt" o:ole="">
            <v:imagedata r:id="rId1335" o:title=""/>
          </v:shape>
          <o:OLEObject Type="Embed" ProgID="Equation.DSMT4" ShapeID="_x0000_i1746" DrawAspect="Content" ObjectID="_1662217224" r:id="rId1336"/>
        </w:object>
      </w:r>
      <w:r>
        <w:rPr>
          <w:rFonts w:ascii="Times New Roman" w:hAnsi="Times New Roman"/>
          <w:sz w:val="24"/>
        </w:rPr>
        <w:t>……</w:t>
      </w:r>
      <w:r>
        <w:rPr>
          <w:rFonts w:ascii="Times New Roman" w:hAnsi="Times New Roman"/>
          <w:position w:val="-14"/>
          <w:sz w:val="24"/>
        </w:rPr>
        <w:object w:dxaOrig="1511" w:dyaOrig="409" w14:anchorId="66B0314E">
          <v:shape id="_x0000_i1747" type="#_x0000_t75" style="width:75.75pt;height:20.65pt" o:ole="">
            <v:imagedata r:id="rId1337" o:title=""/>
          </v:shape>
          <o:OLEObject Type="Embed" ProgID="Equation.DSMT4" ShapeID="_x0000_i1747" DrawAspect="Content" ObjectID="_1662217225" r:id="rId1338"/>
        </w:object>
      </w:r>
      <w:r>
        <w:rPr>
          <w:rFonts w:ascii="Times New Roman" w:hAnsi="Times New Roman"/>
          <w:sz w:val="24"/>
        </w:rPr>
        <w:t>、</w:t>
      </w:r>
      <w:r>
        <w:rPr>
          <w:rFonts w:ascii="Times New Roman" w:hAnsi="Times New Roman"/>
          <w:position w:val="-14"/>
          <w:sz w:val="24"/>
        </w:rPr>
        <w:object w:dxaOrig="1489" w:dyaOrig="409" w14:anchorId="106061BE">
          <v:shape id="_x0000_i1748" type="#_x0000_t75" style="width:74.5pt;height:20.65pt" o:ole="">
            <v:imagedata r:id="rId1339" o:title=""/>
          </v:shape>
          <o:OLEObject Type="Embed" ProgID="Equation.DSMT4" ShapeID="_x0000_i1748" DrawAspect="Content" ObjectID="_1662217226" r:id="rId1340"/>
        </w:object>
      </w:r>
      <w:r>
        <w:rPr>
          <w:rFonts w:ascii="Times New Roman" w:hAnsi="Times New Roman"/>
          <w:sz w:val="24"/>
        </w:rPr>
        <w:t>、</w:t>
      </w:r>
      <w:r>
        <w:rPr>
          <w:rFonts w:ascii="Times New Roman" w:hAnsi="Times New Roman"/>
          <w:position w:val="-12"/>
          <w:sz w:val="24"/>
        </w:rPr>
        <w:object w:dxaOrig="974" w:dyaOrig="360" w14:anchorId="5C9278C8">
          <v:shape id="_x0000_i1749" type="#_x0000_t75" style="width:48.85pt;height:18.15pt" o:ole="">
            <v:imagedata r:id="rId1341" o:title=""/>
          </v:shape>
          <o:OLEObject Type="Embed" ProgID="Equation.DSMT4" ShapeID="_x0000_i1749" DrawAspect="Content" ObjectID="_1662217227" r:id="rId1342"/>
        </w:object>
      </w:r>
      <w:r>
        <w:rPr>
          <w:rFonts w:ascii="Times New Roman" w:hAnsi="Times New Roman"/>
          <w:sz w:val="24"/>
        </w:rPr>
        <w:t>。</w:t>
      </w:r>
    </w:p>
    <w:p w14:paraId="64B05AEA" w14:textId="77777777" w:rsidR="008A5222" w:rsidRDefault="008A3171">
      <w:pPr>
        <w:spacing w:afterLines="100" w:after="312"/>
        <w:rPr>
          <w:rFonts w:ascii="Times New Roman" w:hAnsi="Times New Roman"/>
        </w:rPr>
      </w:pPr>
      <w:r>
        <w:rPr>
          <w:rFonts w:ascii="Times New Roman" w:hAnsi="Times New Roman"/>
        </w:rPr>
        <w:lastRenderedPageBreak/>
        <w:t>出处：《柔性直流输电系统》徐政</w:t>
      </w:r>
      <w:r>
        <w:rPr>
          <w:rFonts w:ascii="Times New Roman" w:hAnsi="Times New Roman"/>
        </w:rPr>
        <w:t>P17</w:t>
      </w:r>
    </w:p>
    <w:p w14:paraId="5C9CB400"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rPr>
        <w:t>PWM</w:t>
      </w:r>
      <w:r w:rsidRPr="00443E8F">
        <w:rPr>
          <w:rFonts w:ascii="Calibri" w:eastAsia="宋体" w:hAnsi="Calibri" w:hint="eastAsia"/>
        </w:rPr>
        <w:t>调制</w:t>
      </w:r>
      <w:r w:rsidRPr="00443E8F">
        <w:rPr>
          <w:rFonts w:ascii="Calibri" w:eastAsia="宋体" w:hAnsi="Calibri"/>
        </w:rPr>
        <w:t>技术是两电平换流器中常用的技术，</w:t>
      </w:r>
      <w:r w:rsidRPr="00443E8F">
        <w:rPr>
          <w:rFonts w:ascii="Calibri" w:eastAsia="宋体" w:hAnsi="Calibri" w:hint="eastAsia"/>
        </w:rPr>
        <w:t>如下图</w:t>
      </w:r>
      <w:r w:rsidRPr="00443E8F">
        <w:rPr>
          <w:rFonts w:ascii="Calibri" w:eastAsia="宋体" w:hAnsi="Calibri"/>
        </w:rPr>
        <w:t>所示为用</w:t>
      </w:r>
      <w:r w:rsidRPr="00443E8F">
        <w:rPr>
          <w:rFonts w:ascii="Calibri" w:eastAsia="宋体" w:hAnsi="Calibri" w:hint="eastAsia"/>
        </w:rPr>
        <w:t>PWM</w:t>
      </w:r>
      <w:r w:rsidRPr="00443E8F">
        <w:rPr>
          <w:rFonts w:ascii="Calibri" w:eastAsia="宋体" w:hAnsi="Calibri" w:hint="eastAsia"/>
        </w:rPr>
        <w:t>波</w:t>
      </w:r>
      <w:r w:rsidRPr="00443E8F">
        <w:rPr>
          <w:rFonts w:ascii="Calibri" w:eastAsia="宋体" w:hAnsi="Calibri"/>
        </w:rPr>
        <w:t>代替正弦</w:t>
      </w:r>
      <w:r w:rsidRPr="00443E8F">
        <w:rPr>
          <w:rFonts w:ascii="Calibri" w:eastAsia="宋体" w:hAnsi="Calibri" w:hint="eastAsia"/>
        </w:rPr>
        <w:t>半波，设</w:t>
      </w:r>
      <w:r w:rsidRPr="00443E8F">
        <w:rPr>
          <w:rFonts w:ascii="Calibri" w:eastAsia="宋体" w:hAnsi="Calibri"/>
        </w:rPr>
        <w:t>半周期的脉冲数是</w:t>
      </w:r>
      <w:r w:rsidRPr="00443E8F">
        <w:rPr>
          <w:rFonts w:ascii="Calibri" w:eastAsia="宋体" w:hAnsi="Calibri"/>
        </w:rPr>
        <w:t>5</w:t>
      </w:r>
      <w:r w:rsidRPr="00443E8F">
        <w:rPr>
          <w:rFonts w:ascii="Calibri" w:eastAsia="宋体" w:hAnsi="Calibri"/>
        </w:rPr>
        <w:t>，脉冲幅值是相应正弦波幅值的两倍，试按面积等效原理计算脉冲宽度。</w:t>
      </w:r>
    </w:p>
    <w:p w14:paraId="02B23A8C" w14:textId="77777777" w:rsidR="008A5222" w:rsidRDefault="008A3171">
      <w:pPr>
        <w:rPr>
          <w:sz w:val="24"/>
          <w:szCs w:val="24"/>
        </w:rPr>
      </w:pPr>
      <w:r>
        <w:rPr>
          <w:sz w:val="24"/>
          <w:szCs w:val="24"/>
        </w:rPr>
        <w:object w:dxaOrig="5280" w:dyaOrig="4892" w14:anchorId="7A308AC9">
          <v:shape id="_x0000_i1750" type="#_x0000_t75" style="width:264.2pt;height:244.8pt" o:ole="">
            <v:imagedata r:id="rId1343" o:title=""/>
          </v:shape>
          <o:OLEObject Type="Embed" ProgID="Visio.Drawing.11" ShapeID="_x0000_i1750" DrawAspect="Content" ObjectID="_1662217228" r:id="rId1344"/>
        </w:object>
      </w:r>
    </w:p>
    <w:p w14:paraId="0A7CB879" w14:textId="77777777" w:rsidR="008A5222" w:rsidRDefault="008A3171">
      <w:pPr>
        <w:rPr>
          <w:sz w:val="24"/>
          <w:szCs w:val="24"/>
        </w:rPr>
      </w:pPr>
      <w:r>
        <w:rPr>
          <w:rFonts w:hint="eastAsia"/>
          <w:sz w:val="24"/>
          <w:szCs w:val="24"/>
        </w:rPr>
        <w:t>答：</w:t>
      </w:r>
      <w:r>
        <w:rPr>
          <w:noProof/>
          <w:sz w:val="24"/>
          <w:szCs w:val="24"/>
        </w:rPr>
        <w:drawing>
          <wp:inline distT="0" distB="0" distL="0" distR="0" wp14:anchorId="33494412" wp14:editId="1CC5348B">
            <wp:extent cx="5274310" cy="2900045"/>
            <wp:effectExtent l="0" t="0" r="254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345" cstate="print"/>
                    <a:stretch>
                      <a:fillRect/>
                    </a:stretch>
                  </pic:blipFill>
                  <pic:spPr>
                    <a:xfrm>
                      <a:off x="0" y="0"/>
                      <a:ext cx="5274310" cy="2900045"/>
                    </a:xfrm>
                    <a:prstGeom prst="rect">
                      <a:avLst/>
                    </a:prstGeom>
                  </pic:spPr>
                </pic:pic>
              </a:graphicData>
            </a:graphic>
          </wp:inline>
        </w:drawing>
      </w:r>
    </w:p>
    <w:p w14:paraId="6DBDA27E" w14:textId="77777777" w:rsidR="008A5222" w:rsidRDefault="008A3171">
      <w:pPr>
        <w:ind w:firstLineChars="500" w:firstLine="1200"/>
        <w:rPr>
          <w:sz w:val="24"/>
          <w:szCs w:val="24"/>
        </w:rPr>
      </w:pPr>
      <w:r>
        <w:rPr>
          <w:noProof/>
          <w:sz w:val="24"/>
          <w:szCs w:val="24"/>
        </w:rPr>
        <w:lastRenderedPageBreak/>
        <w:drawing>
          <wp:inline distT="0" distB="0" distL="0" distR="0" wp14:anchorId="547D6F58" wp14:editId="6B255B4F">
            <wp:extent cx="3786505" cy="1768475"/>
            <wp:effectExtent l="0" t="0" r="4445" b="3175"/>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346" cstate="print"/>
                    <a:stretch>
                      <a:fillRect/>
                    </a:stretch>
                  </pic:blipFill>
                  <pic:spPr>
                    <a:xfrm>
                      <a:off x="0" y="0"/>
                      <a:ext cx="3803743" cy="1776851"/>
                    </a:xfrm>
                    <a:prstGeom prst="rect">
                      <a:avLst/>
                    </a:prstGeom>
                  </pic:spPr>
                </pic:pic>
              </a:graphicData>
            </a:graphic>
          </wp:inline>
        </w:drawing>
      </w:r>
    </w:p>
    <w:p w14:paraId="1F0FB6E0" w14:textId="77777777" w:rsidR="008A5222" w:rsidRDefault="008A3171">
      <w:pPr>
        <w:rPr>
          <w:sz w:val="24"/>
          <w:szCs w:val="24"/>
        </w:rPr>
      </w:pPr>
      <w:r>
        <w:rPr>
          <w:sz w:val="24"/>
          <w:szCs w:val="24"/>
        </w:rPr>
        <w:t xml:space="preserve"> </w:t>
      </w:r>
      <w:r>
        <w:rPr>
          <w:sz w:val="24"/>
          <w:szCs w:val="24"/>
        </w:rPr>
        <w:t>出处：《</w:t>
      </w:r>
      <w:r>
        <w:rPr>
          <w:rFonts w:hint="eastAsia"/>
          <w:sz w:val="24"/>
          <w:szCs w:val="24"/>
        </w:rPr>
        <w:t>电力</w:t>
      </w:r>
      <w:r>
        <w:rPr>
          <w:sz w:val="24"/>
          <w:szCs w:val="24"/>
        </w:rPr>
        <w:t>电子技术》</w:t>
      </w:r>
      <w:proofErr w:type="gramStart"/>
      <w:r>
        <w:rPr>
          <w:rFonts w:hint="eastAsia"/>
          <w:sz w:val="24"/>
          <w:szCs w:val="24"/>
        </w:rPr>
        <w:t>王</w:t>
      </w:r>
      <w:r>
        <w:rPr>
          <w:sz w:val="24"/>
          <w:szCs w:val="24"/>
        </w:rPr>
        <w:t>兆安</w:t>
      </w:r>
      <w:proofErr w:type="gramEnd"/>
      <w:r>
        <w:rPr>
          <w:sz w:val="24"/>
          <w:szCs w:val="24"/>
        </w:rPr>
        <w:t>P164</w:t>
      </w:r>
    </w:p>
    <w:p w14:paraId="38E7645A" w14:textId="77777777" w:rsidR="008A5222" w:rsidRDefault="008A5222">
      <w:pPr>
        <w:snapToGrid w:val="0"/>
        <w:spacing w:line="360" w:lineRule="auto"/>
        <w:rPr>
          <w:sz w:val="24"/>
          <w:szCs w:val="24"/>
        </w:rPr>
        <w:sectPr w:rsidR="008A5222">
          <w:footerReference w:type="default" r:id="rId1347"/>
          <w:pgSz w:w="11906" w:h="16838"/>
          <w:pgMar w:top="1440" w:right="1800" w:bottom="1440" w:left="1800" w:header="851" w:footer="992" w:gutter="0"/>
          <w:cols w:space="720"/>
          <w:docGrid w:type="lines" w:linePitch="312"/>
        </w:sectPr>
      </w:pPr>
    </w:p>
    <w:p w14:paraId="20019448"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rPr>
        <w:lastRenderedPageBreak/>
        <w:t>调相机转子采用乒乓</w:t>
      </w:r>
      <w:proofErr w:type="gramStart"/>
      <w:r w:rsidRPr="00443E8F">
        <w:rPr>
          <w:rFonts w:ascii="Calibri" w:eastAsia="宋体" w:hAnsi="Calibri"/>
        </w:rPr>
        <w:t>式一点</w:t>
      </w:r>
      <w:proofErr w:type="gramEnd"/>
      <w:r w:rsidRPr="00443E8F">
        <w:rPr>
          <w:rFonts w:ascii="Calibri" w:eastAsia="宋体" w:hAnsi="Calibri"/>
        </w:rPr>
        <w:t>接地保护，保护原理如下图所示，励磁绕组中任一点</w:t>
      </w:r>
      <w:r w:rsidRPr="00443E8F">
        <w:rPr>
          <w:rFonts w:ascii="Calibri" w:eastAsia="宋体" w:hAnsi="Calibri"/>
        </w:rPr>
        <w:t>E</w:t>
      </w:r>
      <w:r w:rsidRPr="00443E8F">
        <w:rPr>
          <w:rFonts w:ascii="Calibri" w:eastAsia="宋体" w:hAnsi="Calibri"/>
        </w:rPr>
        <w:t>经过渡电阻</w:t>
      </w:r>
      <w:proofErr w:type="spellStart"/>
      <w:r w:rsidRPr="00443E8F">
        <w:rPr>
          <w:rFonts w:ascii="Calibri" w:eastAsia="宋体" w:hAnsi="Calibri"/>
        </w:rPr>
        <w:t>Rtr</w:t>
      </w:r>
      <w:proofErr w:type="spellEnd"/>
      <w:r w:rsidRPr="00443E8F">
        <w:rPr>
          <w:rFonts w:ascii="Calibri" w:eastAsia="宋体" w:hAnsi="Calibri"/>
        </w:rPr>
        <w:t>(</w:t>
      </w:r>
      <w:r w:rsidRPr="00443E8F">
        <w:rPr>
          <w:rFonts w:ascii="Calibri" w:eastAsia="宋体" w:hAnsi="Calibri"/>
        </w:rPr>
        <w:t>即对地绝缘电阻</w:t>
      </w:r>
      <w:r w:rsidRPr="00443E8F">
        <w:rPr>
          <w:rFonts w:ascii="Calibri" w:eastAsia="宋体" w:hAnsi="Calibri"/>
        </w:rPr>
        <w:t>)</w:t>
      </w:r>
      <w:r w:rsidRPr="00443E8F">
        <w:rPr>
          <w:rFonts w:ascii="Calibri" w:eastAsia="宋体" w:hAnsi="Calibri"/>
        </w:rPr>
        <w:t>接地，励磁电压</w:t>
      </w:r>
      <w:proofErr w:type="spellStart"/>
      <w:r w:rsidRPr="00443E8F">
        <w:rPr>
          <w:rFonts w:ascii="Calibri" w:eastAsia="宋体" w:hAnsi="Calibri"/>
        </w:rPr>
        <w:t>Ufd</w:t>
      </w:r>
      <w:proofErr w:type="spellEnd"/>
      <w:r w:rsidRPr="00443E8F">
        <w:rPr>
          <w:rFonts w:ascii="Calibri" w:eastAsia="宋体" w:hAnsi="Calibri"/>
        </w:rPr>
        <w:t>由</w:t>
      </w:r>
      <w:r w:rsidRPr="00443E8F">
        <w:rPr>
          <w:rFonts w:ascii="Calibri" w:eastAsia="宋体" w:hAnsi="Calibri"/>
        </w:rPr>
        <w:t>E</w:t>
      </w:r>
      <w:proofErr w:type="gramStart"/>
      <w:r w:rsidRPr="00443E8F">
        <w:rPr>
          <w:rFonts w:ascii="Calibri" w:eastAsia="宋体" w:hAnsi="Calibri"/>
        </w:rPr>
        <w:t>点分为</w:t>
      </w:r>
      <w:proofErr w:type="gramEnd"/>
      <w:r w:rsidRPr="00443E8F">
        <w:rPr>
          <w:rFonts w:ascii="Calibri" w:eastAsia="宋体" w:hAnsi="Calibri"/>
        </w:rPr>
        <w:t>U1</w:t>
      </w:r>
      <w:r w:rsidRPr="00443E8F">
        <w:rPr>
          <w:rFonts w:ascii="Calibri" w:eastAsia="宋体" w:hAnsi="Calibri"/>
        </w:rPr>
        <w:t>和</w:t>
      </w:r>
      <w:r w:rsidRPr="00443E8F">
        <w:rPr>
          <w:rFonts w:ascii="Calibri" w:eastAsia="宋体" w:hAnsi="Calibri"/>
        </w:rPr>
        <w:t>U2</w:t>
      </w:r>
      <w:r w:rsidRPr="00443E8F">
        <w:rPr>
          <w:rFonts w:ascii="Calibri" w:eastAsia="宋体" w:hAnsi="Calibri"/>
        </w:rPr>
        <w:t>。请列式推导转子接地保护整定值。</w:t>
      </w:r>
    </w:p>
    <w:p w14:paraId="77A261D9" w14:textId="77777777" w:rsidR="008A5222" w:rsidRDefault="008A3171">
      <w:pPr>
        <w:jc w:val="center"/>
        <w:rPr>
          <w:rFonts w:ascii="Times New Roman" w:hAnsi="Times New Roman"/>
          <w:kern w:val="0"/>
          <w:szCs w:val="21"/>
        </w:rPr>
      </w:pPr>
      <w:r>
        <w:rPr>
          <w:rFonts w:ascii="Times New Roman" w:hAnsi="Times New Roman"/>
          <w:noProof/>
          <w:kern w:val="0"/>
          <w:szCs w:val="21"/>
        </w:rPr>
        <w:drawing>
          <wp:inline distT="0" distB="0" distL="114300" distR="114300" wp14:anchorId="132CC576" wp14:editId="379FF8BD">
            <wp:extent cx="1296035" cy="1384300"/>
            <wp:effectExtent l="0" t="0" r="14605" b="2540"/>
            <wp:docPr id="41" name="图片 1" descr="image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 descr="image200"/>
                    <pic:cNvPicPr>
                      <a:picLocks noChangeAspect="1"/>
                    </pic:cNvPicPr>
                  </pic:nvPicPr>
                  <pic:blipFill>
                    <a:blip r:embed="rId1348" cstate="print"/>
                    <a:stretch>
                      <a:fillRect/>
                    </a:stretch>
                  </pic:blipFill>
                  <pic:spPr>
                    <a:xfrm>
                      <a:off x="0" y="0"/>
                      <a:ext cx="1296035" cy="1384300"/>
                    </a:xfrm>
                    <a:prstGeom prst="rect">
                      <a:avLst/>
                    </a:prstGeom>
                    <a:noFill/>
                    <a:ln>
                      <a:noFill/>
                    </a:ln>
                  </pic:spPr>
                </pic:pic>
              </a:graphicData>
            </a:graphic>
          </wp:inline>
        </w:drawing>
      </w:r>
    </w:p>
    <w:p w14:paraId="2B90BDEA" w14:textId="77777777" w:rsidR="008A5222" w:rsidRDefault="008A3171">
      <w:pPr>
        <w:widowControl/>
        <w:jc w:val="center"/>
        <w:rPr>
          <w:rFonts w:ascii="Times New Roman" w:hAnsi="Times New Roman"/>
          <w:kern w:val="0"/>
          <w:szCs w:val="21"/>
        </w:rPr>
      </w:pPr>
      <w:r>
        <w:rPr>
          <w:rFonts w:ascii="Times New Roman" w:hAnsi="Times New Roman"/>
          <w:szCs w:val="21"/>
        </w:rPr>
        <w:t>图</w:t>
      </w:r>
      <w:r>
        <w:rPr>
          <w:rFonts w:ascii="Times New Roman" w:hAnsi="Times New Roman"/>
          <w:szCs w:val="21"/>
        </w:rPr>
        <w:t xml:space="preserve">2 </w:t>
      </w:r>
      <w:r>
        <w:rPr>
          <w:rFonts w:ascii="Times New Roman" w:hAnsi="Times New Roman"/>
          <w:szCs w:val="21"/>
        </w:rPr>
        <w:t>乒乓</w:t>
      </w:r>
      <w:proofErr w:type="gramStart"/>
      <w:r>
        <w:rPr>
          <w:rFonts w:ascii="Times New Roman" w:hAnsi="Times New Roman"/>
          <w:szCs w:val="21"/>
        </w:rPr>
        <w:t>式一点</w:t>
      </w:r>
      <w:proofErr w:type="gramEnd"/>
      <w:r>
        <w:rPr>
          <w:rFonts w:ascii="Times New Roman" w:hAnsi="Times New Roman"/>
          <w:szCs w:val="21"/>
        </w:rPr>
        <w:t>接地保护原理图</w:t>
      </w:r>
    </w:p>
    <w:p w14:paraId="6AD28C0D" w14:textId="77777777" w:rsidR="008A5222" w:rsidRDefault="008A3171">
      <w:pPr>
        <w:jc w:val="left"/>
        <w:rPr>
          <w:rFonts w:ascii="Times New Roman" w:hAnsi="Times New Roman"/>
          <w:kern w:val="0"/>
          <w:szCs w:val="21"/>
        </w:rPr>
      </w:pPr>
      <w:r>
        <w:rPr>
          <w:rFonts w:ascii="Times New Roman" w:hAnsi="Times New Roman"/>
          <w:kern w:val="0"/>
          <w:szCs w:val="21"/>
        </w:rPr>
        <w:t>答案：</w:t>
      </w:r>
    </w:p>
    <w:p w14:paraId="2A53CAF5" w14:textId="77777777" w:rsidR="008A5222" w:rsidRDefault="008A3171">
      <w:pPr>
        <w:jc w:val="center"/>
        <w:rPr>
          <w:rFonts w:ascii="Times New Roman" w:hAnsi="Times New Roman"/>
          <w:kern w:val="0"/>
          <w:szCs w:val="21"/>
        </w:rPr>
      </w:pPr>
      <w:r>
        <w:rPr>
          <w:rFonts w:ascii="Times New Roman" w:hAnsi="Times New Roman"/>
          <w:noProof/>
          <w:kern w:val="0"/>
          <w:szCs w:val="21"/>
        </w:rPr>
        <w:drawing>
          <wp:inline distT="0" distB="0" distL="114300" distR="114300" wp14:anchorId="0F163F55" wp14:editId="63885D18">
            <wp:extent cx="2108835" cy="1388110"/>
            <wp:effectExtent l="0" t="0" r="9525" b="13970"/>
            <wp:docPr id="42" name="图片 7" descr="15901408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descr="1590140872(1)"/>
                    <pic:cNvPicPr>
                      <a:picLocks noChangeAspect="1"/>
                    </pic:cNvPicPr>
                  </pic:nvPicPr>
                  <pic:blipFill>
                    <a:blip r:embed="rId1349" cstate="print"/>
                    <a:stretch>
                      <a:fillRect/>
                    </a:stretch>
                  </pic:blipFill>
                  <pic:spPr>
                    <a:xfrm>
                      <a:off x="0" y="0"/>
                      <a:ext cx="2108835" cy="1388110"/>
                    </a:xfrm>
                    <a:prstGeom prst="rect">
                      <a:avLst/>
                    </a:prstGeom>
                  </pic:spPr>
                </pic:pic>
              </a:graphicData>
            </a:graphic>
          </wp:inline>
        </w:drawing>
      </w:r>
    </w:p>
    <w:p w14:paraId="6B9DD2C5" w14:textId="77777777" w:rsidR="008A5222" w:rsidRDefault="008A3171">
      <w:pPr>
        <w:jc w:val="center"/>
        <w:rPr>
          <w:rFonts w:ascii="Times New Roman" w:hAnsi="Times New Roman"/>
          <w:kern w:val="0"/>
          <w:szCs w:val="21"/>
        </w:rPr>
      </w:pPr>
      <w:r>
        <w:rPr>
          <w:rFonts w:ascii="Times New Roman" w:hAnsi="Times New Roman"/>
          <w:noProof/>
          <w:kern w:val="0"/>
          <w:szCs w:val="21"/>
        </w:rPr>
        <w:drawing>
          <wp:inline distT="0" distB="0" distL="114300" distR="114300" wp14:anchorId="01684AEC" wp14:editId="190EF41D">
            <wp:extent cx="2525395" cy="1481455"/>
            <wp:effectExtent l="0" t="0" r="4445" b="12065"/>
            <wp:docPr id="43" name="图片 8" descr="15901409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8" descr="1590140914(1)"/>
                    <pic:cNvPicPr>
                      <a:picLocks noChangeAspect="1"/>
                    </pic:cNvPicPr>
                  </pic:nvPicPr>
                  <pic:blipFill>
                    <a:blip r:embed="rId1350" cstate="print"/>
                    <a:stretch>
                      <a:fillRect/>
                    </a:stretch>
                  </pic:blipFill>
                  <pic:spPr>
                    <a:xfrm>
                      <a:off x="0" y="0"/>
                      <a:ext cx="2525395" cy="1481455"/>
                    </a:xfrm>
                    <a:prstGeom prst="rect">
                      <a:avLst/>
                    </a:prstGeom>
                  </pic:spPr>
                </pic:pic>
              </a:graphicData>
            </a:graphic>
          </wp:inline>
        </w:drawing>
      </w:r>
    </w:p>
    <w:p w14:paraId="20ABD17F"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rPr>
        <w:t>调相机负序过负荷保护用于保护调相机转子，以防表面过热，反应定子绕组的负序电流大小。若调相机</w:t>
      </w:r>
      <w:proofErr w:type="gramStart"/>
      <w:r w:rsidRPr="00443E8F">
        <w:rPr>
          <w:rFonts w:ascii="Calibri" w:eastAsia="宋体" w:hAnsi="Calibri"/>
        </w:rPr>
        <w:t>机</w:t>
      </w:r>
      <w:proofErr w:type="gramEnd"/>
      <w:r w:rsidRPr="00443E8F">
        <w:rPr>
          <w:rFonts w:ascii="Calibri" w:eastAsia="宋体" w:hAnsi="Calibri"/>
        </w:rPr>
        <w:t>端额定一次电流为</w:t>
      </w:r>
      <w:r w:rsidRPr="00443E8F">
        <w:rPr>
          <w:rFonts w:ascii="Calibri" w:eastAsia="宋体" w:hAnsi="Calibri"/>
        </w:rPr>
        <w:t>2000A</w:t>
      </w:r>
      <w:r w:rsidRPr="00443E8F">
        <w:rPr>
          <w:rFonts w:ascii="Calibri" w:eastAsia="宋体" w:hAnsi="Calibri"/>
        </w:rPr>
        <w:t>，电流互感器变比为</w:t>
      </w:r>
      <w:r w:rsidRPr="00443E8F">
        <w:rPr>
          <w:rFonts w:ascii="Calibri" w:eastAsia="宋体" w:hAnsi="Calibri"/>
        </w:rPr>
        <w:t>5000/5A</w:t>
      </w:r>
      <w:r w:rsidRPr="00443E8F">
        <w:rPr>
          <w:rFonts w:ascii="Calibri" w:eastAsia="宋体" w:hAnsi="Calibri"/>
        </w:rPr>
        <w:t>，转子发热常数取</w:t>
      </w:r>
      <w:r w:rsidRPr="00443E8F">
        <w:rPr>
          <w:rFonts w:ascii="Calibri" w:eastAsia="宋体" w:hAnsi="Calibri"/>
        </w:rPr>
        <w:t>10</w:t>
      </w:r>
      <w:r w:rsidRPr="00443E8F">
        <w:rPr>
          <w:rFonts w:ascii="Calibri" w:eastAsia="宋体" w:hAnsi="Calibri"/>
        </w:rPr>
        <w:t>，稳态负序能力</w:t>
      </w:r>
      <w:r w:rsidRPr="00443E8F">
        <w:rPr>
          <w:rFonts w:ascii="Calibri" w:eastAsia="宋体" w:hAnsi="Calibri"/>
        </w:rPr>
        <w:t>10%</w:t>
      </w:r>
      <w:r w:rsidRPr="00443E8F">
        <w:rPr>
          <w:rFonts w:ascii="Calibri" w:eastAsia="宋体" w:hAnsi="Calibri"/>
        </w:rPr>
        <w:t>，当调相机</w:t>
      </w:r>
      <w:proofErr w:type="gramStart"/>
      <w:r w:rsidRPr="00443E8F">
        <w:rPr>
          <w:rFonts w:ascii="Calibri" w:eastAsia="宋体" w:hAnsi="Calibri"/>
        </w:rPr>
        <w:t>机</w:t>
      </w:r>
      <w:proofErr w:type="gramEnd"/>
      <w:r w:rsidRPr="00443E8F">
        <w:rPr>
          <w:rFonts w:ascii="Calibri" w:eastAsia="宋体" w:hAnsi="Calibri"/>
        </w:rPr>
        <w:t>端负序电流</w:t>
      </w:r>
      <w:proofErr w:type="gramStart"/>
      <w:r w:rsidRPr="00443E8F">
        <w:rPr>
          <w:rFonts w:ascii="Calibri" w:eastAsia="宋体" w:hAnsi="Calibri"/>
        </w:rPr>
        <w:t>标幺值为</w:t>
      </w:r>
      <w:proofErr w:type="gramEnd"/>
      <w:r w:rsidRPr="00443E8F">
        <w:rPr>
          <w:rFonts w:ascii="Calibri" w:eastAsia="宋体" w:hAnsi="Calibri"/>
        </w:rPr>
        <w:t>2</w:t>
      </w:r>
      <w:r w:rsidRPr="00443E8F">
        <w:rPr>
          <w:rFonts w:ascii="Calibri" w:eastAsia="宋体" w:hAnsi="Calibri"/>
        </w:rPr>
        <w:t>时，列式计算负序反时限过负荷动作时间？</w:t>
      </w:r>
    </w:p>
    <w:p w14:paraId="7A90A769" w14:textId="77777777" w:rsidR="008A5222" w:rsidRDefault="008A3171">
      <w:pPr>
        <w:rPr>
          <w:rFonts w:ascii="Times New Roman" w:hAnsi="Times New Roman"/>
          <w:szCs w:val="21"/>
        </w:rPr>
      </w:pPr>
      <w:r>
        <w:rPr>
          <w:rFonts w:ascii="Times New Roman" w:hAnsi="Times New Roman"/>
          <w:szCs w:val="21"/>
        </w:rPr>
        <w:t>答案：</w:t>
      </w:r>
    </w:p>
    <w:p w14:paraId="1A7362C7" w14:textId="77777777" w:rsidR="008A5222" w:rsidRDefault="008A3171" w:rsidP="0074218D">
      <w:pPr>
        <w:pStyle w:val="af5"/>
        <w:numPr>
          <w:ilvl w:val="0"/>
          <w:numId w:val="32"/>
        </w:numPr>
        <w:ind w:firstLineChars="0"/>
        <w:rPr>
          <w:rFonts w:ascii="Times New Roman" w:hAnsi="Times New Roman"/>
          <w:szCs w:val="21"/>
        </w:rPr>
      </w:pPr>
      <w:r>
        <w:rPr>
          <w:rFonts w:ascii="Times New Roman" w:hAnsi="Times New Roman"/>
          <w:szCs w:val="21"/>
        </w:rPr>
        <w:t>调相机</w:t>
      </w:r>
      <w:proofErr w:type="gramStart"/>
      <w:r>
        <w:rPr>
          <w:rFonts w:ascii="Times New Roman" w:hAnsi="Times New Roman"/>
          <w:szCs w:val="21"/>
        </w:rPr>
        <w:t>机</w:t>
      </w:r>
      <w:proofErr w:type="gramEnd"/>
      <w:r>
        <w:rPr>
          <w:rFonts w:ascii="Times New Roman" w:hAnsi="Times New Roman"/>
          <w:szCs w:val="21"/>
        </w:rPr>
        <w:t>端稳态负序电流：</w:t>
      </w:r>
    </w:p>
    <w:p w14:paraId="57A13B0B" w14:textId="77777777" w:rsidR="008A5222" w:rsidRDefault="008A3171">
      <w:pPr>
        <w:pStyle w:val="af5"/>
        <w:ind w:left="1344" w:firstLineChars="0" w:firstLine="0"/>
        <w:rPr>
          <w:rFonts w:ascii="Times New Roman" w:hAnsi="Times New Roman"/>
          <w:szCs w:val="21"/>
        </w:rPr>
      </w:pPr>
      <m:oMathPara>
        <m:oMath>
          <m:sSub>
            <m:sSubPr>
              <m:ctrlPr>
                <w:rPr>
                  <w:rFonts w:ascii="Cambria Math" w:hAnsi="Cambria Math"/>
                  <w:i/>
                  <w:szCs w:val="21"/>
                </w:rPr>
              </m:ctrlPr>
            </m:sSubPr>
            <m:e>
              <m:r>
                <w:rPr>
                  <w:rFonts w:ascii="Cambria Math" w:hAnsi="Cambria Math"/>
                  <w:szCs w:val="21"/>
                </w:rPr>
                <m:t>I</m:t>
              </m:r>
            </m:e>
            <m:sub>
              <m:r>
                <w:rPr>
                  <w:rFonts w:ascii="Cambria Math" w:hAnsi="Cambria Math" w:hint="eastAsia"/>
                  <w:szCs w:val="21"/>
                </w:rPr>
                <m:t>2</m:t>
              </m:r>
              <m:r>
                <w:rPr>
                  <w:rFonts w:ascii="Cambria Math" w:hAnsi="Cambria Math" w:hint="eastAsia"/>
                  <w:szCs w:val="21"/>
                </w:rPr>
                <m:t>∞</m:t>
              </m:r>
            </m:sub>
          </m:sSub>
          <m:r>
            <w:rPr>
              <w:rFonts w:ascii="Cambria Math" w:hAnsi="Cambria Math"/>
              <w:szCs w:val="21"/>
            </w:rPr>
            <m:t>=10%</m:t>
          </m:r>
          <m:sSub>
            <m:sSubPr>
              <m:ctrlPr>
                <w:rPr>
                  <w:rFonts w:ascii="Cambria Math" w:hAnsi="Cambria Math"/>
                  <w:i/>
                  <w:szCs w:val="21"/>
                </w:rPr>
              </m:ctrlPr>
            </m:sSubPr>
            <m:e>
              <m:r>
                <w:rPr>
                  <w:rFonts w:ascii="Cambria Math" w:hAnsi="Cambria Math"/>
                  <w:szCs w:val="21"/>
                </w:rPr>
                <m:t>I</m:t>
              </m:r>
            </m:e>
            <m:sub>
              <m:r>
                <w:rPr>
                  <w:rFonts w:ascii="Cambria Math" w:hAnsi="Cambria Math"/>
                  <w:szCs w:val="21"/>
                </w:rPr>
                <m:t>g2n</m:t>
              </m:r>
            </m:sub>
          </m:sSub>
          <m:r>
            <w:rPr>
              <w:rFonts w:ascii="Cambria Math" w:hAnsi="Cambria Math"/>
              <w:szCs w:val="21"/>
            </w:rPr>
            <m:t>=10%×</m:t>
          </m:r>
          <m:f>
            <m:fPr>
              <m:ctrlPr>
                <w:rPr>
                  <w:rFonts w:ascii="Cambria Math" w:hAnsi="Cambria Math"/>
                  <w:i/>
                  <w:szCs w:val="21"/>
                </w:rPr>
              </m:ctrlPr>
            </m:fPr>
            <m:num>
              <m:r>
                <w:rPr>
                  <w:rFonts w:ascii="Cambria Math" w:hAnsi="Cambria Math"/>
                  <w:szCs w:val="21"/>
                </w:rPr>
                <m:t>2000</m:t>
              </m:r>
            </m:num>
            <m:den>
              <m:r>
                <w:rPr>
                  <w:rFonts w:ascii="Cambria Math" w:hAnsi="Cambria Math"/>
                  <w:szCs w:val="21"/>
                </w:rPr>
                <m:t>5000/5</m:t>
              </m:r>
            </m:den>
          </m:f>
          <m:r>
            <w:rPr>
              <w:rFonts w:ascii="Cambria Math" w:hAnsi="Cambria Math"/>
              <w:szCs w:val="21"/>
            </w:rPr>
            <m:t>=0.1×2=0.2A</m:t>
          </m:r>
        </m:oMath>
      </m:oMathPara>
    </w:p>
    <w:p w14:paraId="5F62EB29" w14:textId="77777777" w:rsidR="008A5222" w:rsidRDefault="008A3171" w:rsidP="0074218D">
      <w:pPr>
        <w:pStyle w:val="af5"/>
        <w:numPr>
          <w:ilvl w:val="0"/>
          <w:numId w:val="32"/>
        </w:numPr>
        <w:ind w:firstLineChars="0"/>
        <w:rPr>
          <w:rFonts w:ascii="Times New Roman" w:hAnsi="Times New Roman"/>
          <w:szCs w:val="21"/>
        </w:rPr>
      </w:pPr>
      <w:r>
        <w:rPr>
          <w:rFonts w:ascii="Times New Roman" w:hAnsi="Times New Roman"/>
          <w:szCs w:val="21"/>
        </w:rPr>
        <w:t>反时限负序过负荷保护的动作时间：</w:t>
      </w:r>
    </w:p>
    <w:p w14:paraId="70E47FC0" w14:textId="77777777" w:rsidR="008A5222" w:rsidRDefault="008A3171">
      <w:pPr>
        <w:pStyle w:val="af5"/>
        <w:ind w:left="1344" w:firstLineChars="0" w:firstLine="0"/>
        <w:rPr>
          <w:rFonts w:ascii="Times New Roman" w:hAnsi="Times New Roman"/>
          <w:szCs w:val="21"/>
        </w:rPr>
      </w:pPr>
      <m:oMathPara>
        <m:oMath>
          <m:sSup>
            <m:sSupPr>
              <m:ctrlPr>
                <w:rPr>
                  <w:rFonts w:ascii="Cambria Math" w:hAnsi="Cambria Math"/>
                  <w:i/>
                  <w:szCs w:val="21"/>
                </w:rPr>
              </m:ctrlPr>
            </m:sSupPr>
            <m:e>
              <m:r>
                <w:rPr>
                  <w:rFonts w:ascii="Cambria Math" w:hAnsi="Cambria Math"/>
                  <w:szCs w:val="21"/>
                </w:rPr>
                <m:t>T=</m:t>
              </m:r>
              <m:f>
                <m:fPr>
                  <m:ctrlPr>
                    <w:rPr>
                      <w:rFonts w:ascii="Cambria Math" w:hAnsi="Cambria Math"/>
                      <w:i/>
                      <w:szCs w:val="21"/>
                    </w:rPr>
                  </m:ctrlPr>
                </m:fPr>
                <m:num>
                  <m:r>
                    <w:rPr>
                      <w:rFonts w:ascii="Cambria Math" w:hAnsi="Cambria Math"/>
                      <w:szCs w:val="21"/>
                    </w:rPr>
                    <m:t>A</m:t>
                  </m:r>
                </m:num>
                <m:den>
                  <m:sSubSup>
                    <m:sSubSupPr>
                      <m:ctrlPr>
                        <w:rPr>
                          <w:rFonts w:ascii="Cambria Math" w:hAnsi="Cambria Math"/>
                          <w:i/>
                          <w:szCs w:val="21"/>
                        </w:rPr>
                      </m:ctrlPr>
                    </m:sSubSupPr>
                    <m:e>
                      <m:r>
                        <w:rPr>
                          <w:rFonts w:ascii="Cambria Math" w:hAnsi="Cambria Math"/>
                          <w:szCs w:val="21"/>
                        </w:rPr>
                        <m:t>I</m:t>
                      </m:r>
                    </m:e>
                    <m:sub>
                      <m:sSup>
                        <m:sSupPr>
                          <m:ctrlPr>
                            <w:rPr>
                              <w:rFonts w:ascii="Cambria Math" w:hAnsi="Cambria Math"/>
                              <w:i/>
                              <w:szCs w:val="21"/>
                            </w:rPr>
                          </m:ctrlPr>
                        </m:sSupPr>
                        <m:e>
                          <m:r>
                            <w:rPr>
                              <w:rFonts w:ascii="Cambria Math" w:hAnsi="Cambria Math"/>
                              <w:szCs w:val="21"/>
                            </w:rPr>
                            <m:t>2</m:t>
                          </m:r>
                        </m:e>
                        <m:sup>
                          <m:r>
                            <w:rPr>
                              <w:rFonts w:ascii="Cambria Math" w:hAnsi="Cambria Math"/>
                              <w:szCs w:val="21"/>
                            </w:rPr>
                            <m:t>*</m:t>
                          </m:r>
                        </m:sup>
                      </m:sSup>
                    </m:sub>
                    <m:sup>
                      <m:r>
                        <w:rPr>
                          <w:rFonts w:ascii="Cambria Math" w:hAnsi="Cambria Math"/>
                          <w:szCs w:val="21"/>
                        </w:rPr>
                        <m:t>2</m:t>
                      </m:r>
                    </m:sup>
                  </m:sSubSup>
                  <m:r>
                    <w:rPr>
                      <w:rFonts w:ascii="Cambria Math" w:hAnsi="Cambria Math"/>
                      <w:szCs w:val="21"/>
                    </w:rPr>
                    <m:t>-</m:t>
                  </m:r>
                  <m:sSubSup>
                    <m:sSubSupPr>
                      <m:ctrlPr>
                        <w:rPr>
                          <w:rFonts w:ascii="Cambria Math" w:hAnsi="Cambria Math"/>
                          <w:i/>
                          <w:szCs w:val="21"/>
                        </w:rPr>
                      </m:ctrlPr>
                    </m:sSubSupPr>
                    <m:e>
                      <m:r>
                        <w:rPr>
                          <w:rFonts w:ascii="Cambria Math" w:hAnsi="Cambria Math"/>
                          <w:szCs w:val="21"/>
                        </w:rPr>
                        <m:t>I</m:t>
                      </m:r>
                    </m:e>
                    <m:sub>
                      <m:sSup>
                        <m:sSupPr>
                          <m:ctrlPr>
                            <w:rPr>
                              <w:rFonts w:ascii="Cambria Math" w:hAnsi="Cambria Math"/>
                              <w:i/>
                              <w:szCs w:val="21"/>
                            </w:rPr>
                          </m:ctrlPr>
                        </m:sSupPr>
                        <m:e>
                          <m:r>
                            <w:rPr>
                              <w:rFonts w:ascii="Cambria Math" w:hAnsi="Cambria Math"/>
                              <w:szCs w:val="21"/>
                            </w:rPr>
                            <m:t>2</m:t>
                          </m:r>
                        </m:e>
                        <m:sup>
                          <m:r>
                            <w:rPr>
                              <w:rFonts w:ascii="Cambria Math" w:eastAsiaTheme="minorEastAsia" w:hAnsi="Cambria Math" w:hint="eastAsia"/>
                              <w:szCs w:val="21"/>
                            </w:rPr>
                            <m:t>∞</m:t>
                          </m:r>
                        </m:sup>
                      </m:sSup>
                    </m:sub>
                    <m:sup>
                      <m:r>
                        <w:rPr>
                          <w:rFonts w:ascii="Cambria Math" w:hAnsi="Cambria Math"/>
                          <w:szCs w:val="21"/>
                        </w:rPr>
                        <m:t>2</m:t>
                      </m:r>
                    </m:sup>
                  </m:sSubSup>
                </m:den>
              </m:f>
              <m:r>
                <w:rPr>
                  <w:rFonts w:ascii="Cambria Math" w:hAnsi="Cambria Math"/>
                  <w:szCs w:val="21"/>
                </w:rPr>
                <m:t>=</m:t>
              </m:r>
              <m:f>
                <m:fPr>
                  <m:ctrlPr>
                    <w:rPr>
                      <w:rFonts w:ascii="Cambria Math" w:hAnsi="Cambria Math"/>
                      <w:i/>
                      <w:szCs w:val="21"/>
                    </w:rPr>
                  </m:ctrlPr>
                </m:fPr>
                <m:num>
                  <m:r>
                    <w:rPr>
                      <w:rFonts w:ascii="Cambria Math" w:hAnsi="Cambria Math"/>
                      <w:szCs w:val="21"/>
                    </w:rPr>
                    <m:t>10</m:t>
                  </m:r>
                </m:num>
                <m:den>
                  <m:sSup>
                    <m:sSupPr>
                      <m:ctrlPr>
                        <w:rPr>
                          <w:rFonts w:ascii="Cambria Math" w:hAnsi="Cambria Math"/>
                          <w:i/>
                          <w:szCs w:val="21"/>
                        </w:rPr>
                      </m:ctrlPr>
                    </m:sSupPr>
                    <m:e>
                      <m:d>
                        <m:dPr>
                          <m:ctrlPr>
                            <w:rPr>
                              <w:rFonts w:ascii="Cambria Math" w:hAnsi="Cambria Math"/>
                              <w:i/>
                              <w:szCs w:val="21"/>
                            </w:rPr>
                          </m:ctrlPr>
                        </m:dPr>
                        <m:e>
                          <m:r>
                            <w:rPr>
                              <w:rFonts w:ascii="Cambria Math" w:hAnsi="Cambria Math"/>
                              <w:szCs w:val="21"/>
                            </w:rPr>
                            <m:t>2</m:t>
                          </m:r>
                        </m:e>
                      </m:d>
                    </m:e>
                    <m:sup>
                      <m:r>
                        <w:rPr>
                          <w:rFonts w:ascii="Cambria Math" w:hAnsi="Cambria Math"/>
                          <w:szCs w:val="21"/>
                        </w:rPr>
                        <m:t>2</m:t>
                      </m:r>
                    </m:sup>
                  </m:sSup>
                  <m:r>
                    <w:rPr>
                      <w:rFonts w:ascii="Cambria Math" w:hAnsi="Cambria Math"/>
                      <w:szCs w:val="21"/>
                    </w:rPr>
                    <m:t>-</m:t>
                  </m:r>
                  <m:sSup>
                    <m:sSupPr>
                      <m:ctrlPr>
                        <w:rPr>
                          <w:rFonts w:ascii="Cambria Math" w:hAnsi="Cambria Math"/>
                          <w:i/>
                          <w:szCs w:val="21"/>
                        </w:rPr>
                      </m:ctrlPr>
                    </m:sSupPr>
                    <m:e>
                      <m:d>
                        <m:dPr>
                          <m:ctrlPr>
                            <w:rPr>
                              <w:rFonts w:ascii="Cambria Math" w:hAnsi="Cambria Math"/>
                              <w:i/>
                              <w:szCs w:val="21"/>
                            </w:rPr>
                          </m:ctrlPr>
                        </m:dPr>
                        <m:e>
                          <m:r>
                            <w:rPr>
                              <w:rFonts w:ascii="Cambria Math" w:hAnsi="Cambria Math"/>
                              <w:szCs w:val="21"/>
                            </w:rPr>
                            <m:t>0.1</m:t>
                          </m:r>
                        </m:e>
                      </m:d>
                    </m:e>
                    <m:sup>
                      <m:r>
                        <w:rPr>
                          <w:rFonts w:ascii="Cambria Math" w:hAnsi="Cambria Math"/>
                          <w:szCs w:val="21"/>
                        </w:rPr>
                        <m:t>2</m:t>
                      </m:r>
                    </m:sup>
                  </m:sSup>
                </m:den>
              </m:f>
              <m:r>
                <w:rPr>
                  <w:rFonts w:ascii="Cambria Math" w:hAnsi="Cambria Math"/>
                  <w:szCs w:val="21"/>
                </w:rPr>
                <m:t>=</m:t>
              </m:r>
              <m:f>
                <m:fPr>
                  <m:ctrlPr>
                    <w:rPr>
                      <w:rFonts w:ascii="Cambria Math" w:hAnsi="Cambria Math"/>
                      <w:i/>
                      <w:szCs w:val="21"/>
                    </w:rPr>
                  </m:ctrlPr>
                </m:fPr>
                <m:num>
                  <m:r>
                    <w:rPr>
                      <w:rFonts w:ascii="Cambria Math" w:hAnsi="Cambria Math"/>
                      <w:szCs w:val="21"/>
                    </w:rPr>
                    <m:t>10</m:t>
                  </m:r>
                </m:num>
                <m:den>
                  <m:r>
                    <w:rPr>
                      <w:rFonts w:ascii="Cambria Math" w:hAnsi="Cambria Math"/>
                      <w:szCs w:val="21"/>
                    </w:rPr>
                    <m:t>4-0.01</m:t>
                  </m:r>
                </m:den>
              </m:f>
              <m:r>
                <w:rPr>
                  <w:rFonts w:ascii="Cambria Math" w:hAnsi="Cambria Math"/>
                  <w:szCs w:val="21"/>
                </w:rPr>
                <m:t>=2.5s</m:t>
              </m:r>
            </m:e>
            <m:sup/>
          </m:sSup>
        </m:oMath>
      </m:oMathPara>
    </w:p>
    <w:p w14:paraId="0905CC42"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rPr>
        <w:lastRenderedPageBreak/>
        <w:t>新型调相机需在暂态情况下提供无功支撑，需满足</w:t>
      </w:r>
      <w:r w:rsidRPr="00443E8F">
        <w:rPr>
          <w:rFonts w:ascii="Calibri" w:eastAsia="宋体" w:hAnsi="Calibri"/>
        </w:rPr>
        <w:t>2.5</w:t>
      </w:r>
      <w:r w:rsidRPr="00443E8F">
        <w:rPr>
          <w:rFonts w:ascii="Calibri" w:eastAsia="宋体" w:hAnsi="Calibri"/>
        </w:rPr>
        <w:t>倍额定励磁电流，强励时间</w:t>
      </w:r>
      <w:r w:rsidRPr="00443E8F">
        <w:rPr>
          <w:rFonts w:ascii="Calibri" w:eastAsia="宋体" w:hAnsi="Calibri"/>
        </w:rPr>
        <w:t>15s</w:t>
      </w:r>
      <w:r w:rsidRPr="00443E8F">
        <w:rPr>
          <w:rFonts w:ascii="Calibri" w:eastAsia="宋体" w:hAnsi="Calibri"/>
        </w:rPr>
        <w:t>的要求。某站调相机额定励磁电流为</w:t>
      </w:r>
      <w:r w:rsidRPr="00443E8F">
        <w:rPr>
          <w:rFonts w:ascii="Calibri" w:eastAsia="宋体" w:hAnsi="Calibri"/>
        </w:rPr>
        <w:t>2000A</w:t>
      </w:r>
      <w:r w:rsidRPr="00443E8F">
        <w:rPr>
          <w:rFonts w:ascii="Calibri" w:eastAsia="宋体" w:hAnsi="Calibri"/>
        </w:rPr>
        <w:t>，励磁变参数如下表所示，当励磁变低压侧一次电流为</w:t>
      </w:r>
      <w:r w:rsidRPr="00443E8F">
        <w:rPr>
          <w:rFonts w:ascii="Calibri" w:eastAsia="宋体" w:hAnsi="Calibri"/>
        </w:rPr>
        <w:t>6000A</w:t>
      </w:r>
      <w:r w:rsidRPr="00443E8F">
        <w:rPr>
          <w:rFonts w:ascii="Calibri" w:eastAsia="宋体" w:hAnsi="Calibri"/>
        </w:rPr>
        <w:t>时，列式计算</w:t>
      </w:r>
      <w:proofErr w:type="gramStart"/>
      <w:r w:rsidRPr="00443E8F">
        <w:rPr>
          <w:rFonts w:ascii="Calibri" w:eastAsia="宋体" w:hAnsi="Calibri"/>
        </w:rPr>
        <w:t>励磁变反时限</w:t>
      </w:r>
      <w:proofErr w:type="gramEnd"/>
      <w:r w:rsidRPr="00443E8F">
        <w:rPr>
          <w:rFonts w:ascii="Calibri" w:eastAsia="宋体" w:hAnsi="Calibri"/>
        </w:rPr>
        <w:t>过负荷保护动作时间。</w:t>
      </w:r>
      <w:r w:rsidRPr="00443E8F">
        <w:rPr>
          <w:rFonts w:ascii="Calibri" w:eastAsia="宋体" w:hAnsi="Calibri"/>
        </w:rPr>
        <w:t>(</w:t>
      </w:r>
      <w:r w:rsidRPr="00443E8F">
        <w:rPr>
          <w:rFonts w:ascii="Calibri" w:eastAsia="宋体" w:hAnsi="Calibri"/>
        </w:rPr>
        <w:t>整流系数取</w:t>
      </w:r>
      <w:r w:rsidRPr="00443E8F">
        <w:rPr>
          <w:rFonts w:ascii="Calibri" w:eastAsia="宋体" w:hAnsi="Calibri"/>
        </w:rPr>
        <w:t>0.816)</w:t>
      </w:r>
    </w:p>
    <w:p w14:paraId="3E79BBD8" w14:textId="77777777" w:rsidR="008A5222" w:rsidRDefault="008A3171">
      <w:pPr>
        <w:tabs>
          <w:tab w:val="left" w:pos="189"/>
          <w:tab w:val="left" w:pos="651"/>
          <w:tab w:val="left" w:pos="1449"/>
          <w:tab w:val="left" w:pos="1764"/>
          <w:tab w:val="left" w:pos="2667"/>
          <w:tab w:val="left" w:pos="3087"/>
        </w:tabs>
        <w:jc w:val="center"/>
        <w:rPr>
          <w:rFonts w:ascii="Times New Roman" w:hAnsi="Times New Roman"/>
          <w:szCs w:val="21"/>
        </w:rPr>
      </w:pPr>
      <w:r>
        <w:rPr>
          <w:rFonts w:ascii="Times New Roman" w:hAnsi="Times New Roman" w:hint="eastAsia"/>
          <w:szCs w:val="21"/>
        </w:rPr>
        <w:t>表</w:t>
      </w:r>
      <w:r>
        <w:rPr>
          <w:rFonts w:ascii="Times New Roman" w:hAnsi="Times New Roman"/>
          <w:szCs w:val="21"/>
        </w:rPr>
        <w:t>1</w:t>
      </w:r>
      <w:r>
        <w:rPr>
          <w:rFonts w:ascii="Times New Roman" w:hAnsi="Times New Roman" w:hint="eastAsia"/>
          <w:szCs w:val="21"/>
        </w:rPr>
        <w:t>励磁变参数表</w:t>
      </w:r>
    </w:p>
    <w:tbl>
      <w:tblPr>
        <w:tblW w:w="6159" w:type="dxa"/>
        <w:jc w:val="center"/>
        <w:tblLayout w:type="fixed"/>
        <w:tblCellMar>
          <w:top w:w="15" w:type="dxa"/>
          <w:left w:w="15" w:type="dxa"/>
          <w:bottom w:w="15" w:type="dxa"/>
          <w:right w:w="15" w:type="dxa"/>
        </w:tblCellMar>
        <w:tblLook w:val="04A0" w:firstRow="1" w:lastRow="0" w:firstColumn="1" w:lastColumn="0" w:noHBand="0" w:noVBand="1"/>
      </w:tblPr>
      <w:tblGrid>
        <w:gridCol w:w="987"/>
        <w:gridCol w:w="2476"/>
        <w:gridCol w:w="2696"/>
      </w:tblGrid>
      <w:tr w:rsidR="008A5222" w14:paraId="07C1B5BB" w14:textId="77777777">
        <w:trPr>
          <w:trHeight w:val="285"/>
          <w:jc w:val="center"/>
        </w:trPr>
        <w:tc>
          <w:tcPr>
            <w:tcW w:w="987" w:type="dxa"/>
            <w:tcBorders>
              <w:top w:val="single" w:sz="4" w:space="0" w:color="000000"/>
              <w:left w:val="single" w:sz="4" w:space="0" w:color="000000"/>
              <w:bottom w:val="single" w:sz="4" w:space="0" w:color="000000"/>
              <w:right w:val="single" w:sz="4" w:space="0" w:color="000000"/>
            </w:tcBorders>
            <w:vAlign w:val="center"/>
          </w:tcPr>
          <w:p w14:paraId="5F282C54"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序号</w:t>
            </w:r>
          </w:p>
        </w:tc>
        <w:tc>
          <w:tcPr>
            <w:tcW w:w="2476" w:type="dxa"/>
            <w:tcBorders>
              <w:top w:val="single" w:sz="4" w:space="0" w:color="000000"/>
              <w:left w:val="nil"/>
              <w:bottom w:val="single" w:sz="4" w:space="0" w:color="000000"/>
              <w:right w:val="single" w:sz="4" w:space="0" w:color="000000"/>
            </w:tcBorders>
            <w:vAlign w:val="center"/>
          </w:tcPr>
          <w:p w14:paraId="23396AB5"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名称</w:t>
            </w:r>
          </w:p>
        </w:tc>
        <w:tc>
          <w:tcPr>
            <w:tcW w:w="2696" w:type="dxa"/>
            <w:tcBorders>
              <w:top w:val="single" w:sz="4" w:space="0" w:color="000000"/>
              <w:left w:val="nil"/>
              <w:bottom w:val="single" w:sz="4" w:space="0" w:color="000000"/>
              <w:right w:val="single" w:sz="4" w:space="0" w:color="000000"/>
            </w:tcBorders>
            <w:vAlign w:val="center"/>
          </w:tcPr>
          <w:p w14:paraId="6CBF7393"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1</w:t>
            </w:r>
            <w:r>
              <w:rPr>
                <w:rFonts w:ascii="Times New Roman" w:hAnsi="Times New Roman"/>
                <w:kern w:val="0"/>
                <w:szCs w:val="21"/>
              </w:rPr>
              <w:t>号励磁变</w:t>
            </w:r>
          </w:p>
        </w:tc>
      </w:tr>
      <w:tr w:rsidR="008A5222" w14:paraId="034359F1" w14:textId="77777777">
        <w:trPr>
          <w:trHeight w:val="285"/>
          <w:jc w:val="center"/>
        </w:trPr>
        <w:tc>
          <w:tcPr>
            <w:tcW w:w="987" w:type="dxa"/>
            <w:tcBorders>
              <w:top w:val="single" w:sz="4" w:space="0" w:color="000000"/>
              <w:left w:val="single" w:sz="4" w:space="0" w:color="000000"/>
              <w:bottom w:val="single" w:sz="4" w:space="0" w:color="000000"/>
              <w:right w:val="single" w:sz="4" w:space="0" w:color="000000"/>
            </w:tcBorders>
            <w:vAlign w:val="center"/>
          </w:tcPr>
          <w:p w14:paraId="2D658CFE"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1</w:t>
            </w:r>
          </w:p>
        </w:tc>
        <w:tc>
          <w:tcPr>
            <w:tcW w:w="2476" w:type="dxa"/>
            <w:tcBorders>
              <w:top w:val="single" w:sz="4" w:space="0" w:color="000000"/>
              <w:left w:val="nil"/>
              <w:bottom w:val="single" w:sz="4" w:space="0" w:color="000000"/>
              <w:right w:val="single" w:sz="4" w:space="0" w:color="000000"/>
            </w:tcBorders>
            <w:vAlign w:val="center"/>
          </w:tcPr>
          <w:p w14:paraId="2BDEBFBF"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型号</w:t>
            </w:r>
          </w:p>
        </w:tc>
        <w:tc>
          <w:tcPr>
            <w:tcW w:w="2696" w:type="dxa"/>
            <w:tcBorders>
              <w:top w:val="single" w:sz="4" w:space="0" w:color="000000"/>
              <w:left w:val="nil"/>
              <w:bottom w:val="single" w:sz="4" w:space="0" w:color="000000"/>
              <w:right w:val="single" w:sz="4" w:space="0" w:color="000000"/>
            </w:tcBorders>
            <w:vAlign w:val="center"/>
          </w:tcPr>
          <w:p w14:paraId="1B6EC334"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ZLSCB-4800/20</w:t>
            </w:r>
          </w:p>
        </w:tc>
      </w:tr>
      <w:tr w:rsidR="008A5222" w14:paraId="242B9C3F" w14:textId="77777777">
        <w:trPr>
          <w:trHeight w:val="285"/>
          <w:jc w:val="center"/>
        </w:trPr>
        <w:tc>
          <w:tcPr>
            <w:tcW w:w="987" w:type="dxa"/>
            <w:tcBorders>
              <w:top w:val="single" w:sz="4" w:space="0" w:color="000000"/>
              <w:left w:val="single" w:sz="4" w:space="0" w:color="000000"/>
              <w:bottom w:val="single" w:sz="4" w:space="0" w:color="000000"/>
              <w:right w:val="single" w:sz="4" w:space="0" w:color="000000"/>
            </w:tcBorders>
            <w:vAlign w:val="center"/>
          </w:tcPr>
          <w:p w14:paraId="49DE20EE"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2</w:t>
            </w:r>
          </w:p>
        </w:tc>
        <w:tc>
          <w:tcPr>
            <w:tcW w:w="2476" w:type="dxa"/>
            <w:tcBorders>
              <w:top w:val="single" w:sz="4" w:space="0" w:color="000000"/>
              <w:left w:val="nil"/>
              <w:bottom w:val="single" w:sz="4" w:space="0" w:color="000000"/>
              <w:right w:val="single" w:sz="4" w:space="0" w:color="000000"/>
            </w:tcBorders>
            <w:vAlign w:val="center"/>
          </w:tcPr>
          <w:p w14:paraId="69A23502"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额定容量</w:t>
            </w:r>
          </w:p>
        </w:tc>
        <w:tc>
          <w:tcPr>
            <w:tcW w:w="2696" w:type="dxa"/>
            <w:tcBorders>
              <w:top w:val="single" w:sz="4" w:space="0" w:color="000000"/>
              <w:left w:val="nil"/>
              <w:bottom w:val="single" w:sz="4" w:space="0" w:color="000000"/>
              <w:right w:val="single" w:sz="4" w:space="0" w:color="000000"/>
            </w:tcBorders>
            <w:vAlign w:val="center"/>
          </w:tcPr>
          <w:p w14:paraId="0ED889D0"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4800kVA</w:t>
            </w:r>
          </w:p>
        </w:tc>
      </w:tr>
      <w:tr w:rsidR="008A5222" w14:paraId="7BDDC27C" w14:textId="77777777">
        <w:trPr>
          <w:trHeight w:val="285"/>
          <w:jc w:val="center"/>
        </w:trPr>
        <w:tc>
          <w:tcPr>
            <w:tcW w:w="987" w:type="dxa"/>
            <w:tcBorders>
              <w:top w:val="single" w:sz="4" w:space="0" w:color="000000"/>
              <w:left w:val="single" w:sz="4" w:space="0" w:color="000000"/>
              <w:bottom w:val="single" w:sz="4" w:space="0" w:color="000000"/>
              <w:right w:val="single" w:sz="4" w:space="0" w:color="000000"/>
            </w:tcBorders>
            <w:vAlign w:val="center"/>
          </w:tcPr>
          <w:p w14:paraId="3815F2C1"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3</w:t>
            </w:r>
          </w:p>
        </w:tc>
        <w:tc>
          <w:tcPr>
            <w:tcW w:w="2476" w:type="dxa"/>
            <w:tcBorders>
              <w:top w:val="single" w:sz="4" w:space="0" w:color="000000"/>
              <w:left w:val="nil"/>
              <w:bottom w:val="single" w:sz="4" w:space="0" w:color="000000"/>
              <w:right w:val="single" w:sz="4" w:space="0" w:color="000000"/>
            </w:tcBorders>
            <w:vAlign w:val="center"/>
          </w:tcPr>
          <w:p w14:paraId="3D0EB619"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额定电压</w:t>
            </w:r>
          </w:p>
        </w:tc>
        <w:tc>
          <w:tcPr>
            <w:tcW w:w="2696" w:type="dxa"/>
            <w:tcBorders>
              <w:top w:val="single" w:sz="4" w:space="0" w:color="000000"/>
              <w:left w:val="nil"/>
              <w:bottom w:val="single" w:sz="4" w:space="0" w:color="000000"/>
              <w:right w:val="single" w:sz="4" w:space="0" w:color="000000"/>
            </w:tcBorders>
            <w:vAlign w:val="center"/>
          </w:tcPr>
          <w:p w14:paraId="786CAAB4"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20/1.54kV</w:t>
            </w:r>
          </w:p>
        </w:tc>
      </w:tr>
      <w:tr w:rsidR="008A5222" w14:paraId="4934BDD5" w14:textId="77777777">
        <w:trPr>
          <w:trHeight w:val="285"/>
          <w:jc w:val="center"/>
        </w:trPr>
        <w:tc>
          <w:tcPr>
            <w:tcW w:w="987" w:type="dxa"/>
            <w:tcBorders>
              <w:top w:val="single" w:sz="4" w:space="0" w:color="000000"/>
              <w:left w:val="single" w:sz="4" w:space="0" w:color="000000"/>
              <w:bottom w:val="single" w:sz="4" w:space="0" w:color="000000"/>
              <w:right w:val="single" w:sz="4" w:space="0" w:color="000000"/>
            </w:tcBorders>
            <w:vAlign w:val="center"/>
          </w:tcPr>
          <w:p w14:paraId="057AFC12"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4</w:t>
            </w:r>
          </w:p>
        </w:tc>
        <w:tc>
          <w:tcPr>
            <w:tcW w:w="2476" w:type="dxa"/>
            <w:tcBorders>
              <w:top w:val="single" w:sz="4" w:space="0" w:color="000000"/>
              <w:left w:val="nil"/>
              <w:bottom w:val="single" w:sz="4" w:space="0" w:color="000000"/>
              <w:right w:val="single" w:sz="4" w:space="0" w:color="000000"/>
            </w:tcBorders>
            <w:vAlign w:val="center"/>
          </w:tcPr>
          <w:p w14:paraId="5A24FD1A"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额定电流</w:t>
            </w:r>
          </w:p>
        </w:tc>
        <w:tc>
          <w:tcPr>
            <w:tcW w:w="2696" w:type="dxa"/>
            <w:tcBorders>
              <w:top w:val="single" w:sz="4" w:space="0" w:color="000000"/>
              <w:left w:val="nil"/>
              <w:bottom w:val="single" w:sz="4" w:space="0" w:color="000000"/>
              <w:right w:val="single" w:sz="4" w:space="0" w:color="000000"/>
            </w:tcBorders>
            <w:vAlign w:val="center"/>
          </w:tcPr>
          <w:p w14:paraId="580EC1FC"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138.6/1799.5A</w:t>
            </w:r>
          </w:p>
        </w:tc>
      </w:tr>
      <w:tr w:rsidR="008A5222" w14:paraId="12250180" w14:textId="77777777">
        <w:trPr>
          <w:trHeight w:val="285"/>
          <w:jc w:val="center"/>
        </w:trPr>
        <w:tc>
          <w:tcPr>
            <w:tcW w:w="987" w:type="dxa"/>
            <w:tcBorders>
              <w:top w:val="single" w:sz="4" w:space="0" w:color="000000"/>
              <w:left w:val="single" w:sz="4" w:space="0" w:color="000000"/>
              <w:bottom w:val="single" w:sz="4" w:space="0" w:color="000000"/>
              <w:right w:val="single" w:sz="4" w:space="0" w:color="000000"/>
            </w:tcBorders>
            <w:vAlign w:val="center"/>
          </w:tcPr>
          <w:p w14:paraId="076373B1"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5</w:t>
            </w:r>
          </w:p>
        </w:tc>
        <w:tc>
          <w:tcPr>
            <w:tcW w:w="2476" w:type="dxa"/>
            <w:tcBorders>
              <w:top w:val="single" w:sz="4" w:space="0" w:color="000000"/>
              <w:left w:val="nil"/>
              <w:bottom w:val="single" w:sz="4" w:space="0" w:color="000000"/>
              <w:right w:val="single" w:sz="4" w:space="0" w:color="000000"/>
            </w:tcBorders>
            <w:vAlign w:val="center"/>
          </w:tcPr>
          <w:p w14:paraId="0D5A0294"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短路阻抗</w:t>
            </w:r>
            <w:r>
              <w:rPr>
                <w:rFonts w:ascii="Times New Roman" w:hAnsi="Times New Roman"/>
                <w:kern w:val="0"/>
                <w:szCs w:val="21"/>
              </w:rPr>
              <w:t>(%)</w:t>
            </w:r>
          </w:p>
        </w:tc>
        <w:tc>
          <w:tcPr>
            <w:tcW w:w="2696" w:type="dxa"/>
            <w:tcBorders>
              <w:top w:val="single" w:sz="4" w:space="0" w:color="000000"/>
              <w:left w:val="nil"/>
              <w:bottom w:val="single" w:sz="4" w:space="0" w:color="000000"/>
              <w:right w:val="single" w:sz="4" w:space="0" w:color="000000"/>
            </w:tcBorders>
            <w:vAlign w:val="center"/>
          </w:tcPr>
          <w:p w14:paraId="5121A0DC"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7.37%</w:t>
            </w:r>
          </w:p>
        </w:tc>
      </w:tr>
      <w:tr w:rsidR="008A5222" w14:paraId="1F93CF64" w14:textId="77777777">
        <w:trPr>
          <w:trHeight w:val="285"/>
          <w:jc w:val="center"/>
        </w:trPr>
        <w:tc>
          <w:tcPr>
            <w:tcW w:w="987" w:type="dxa"/>
            <w:tcBorders>
              <w:top w:val="single" w:sz="4" w:space="0" w:color="000000"/>
              <w:left w:val="single" w:sz="4" w:space="0" w:color="000000"/>
              <w:bottom w:val="single" w:sz="4" w:space="0" w:color="000000"/>
              <w:right w:val="single" w:sz="4" w:space="0" w:color="000000"/>
            </w:tcBorders>
            <w:vAlign w:val="center"/>
          </w:tcPr>
          <w:p w14:paraId="30B73C5B"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6</w:t>
            </w:r>
          </w:p>
        </w:tc>
        <w:tc>
          <w:tcPr>
            <w:tcW w:w="2476" w:type="dxa"/>
            <w:tcBorders>
              <w:top w:val="single" w:sz="4" w:space="0" w:color="000000"/>
              <w:left w:val="nil"/>
              <w:bottom w:val="single" w:sz="4" w:space="0" w:color="000000"/>
              <w:right w:val="single" w:sz="4" w:space="0" w:color="000000"/>
            </w:tcBorders>
            <w:vAlign w:val="center"/>
          </w:tcPr>
          <w:p w14:paraId="00933306"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空载电流</w:t>
            </w:r>
          </w:p>
        </w:tc>
        <w:tc>
          <w:tcPr>
            <w:tcW w:w="2696" w:type="dxa"/>
            <w:tcBorders>
              <w:top w:val="single" w:sz="4" w:space="0" w:color="000000"/>
              <w:left w:val="nil"/>
              <w:bottom w:val="single" w:sz="4" w:space="0" w:color="000000"/>
              <w:right w:val="single" w:sz="4" w:space="0" w:color="000000"/>
            </w:tcBorders>
            <w:vAlign w:val="center"/>
          </w:tcPr>
          <w:p w14:paraId="2A1916FE"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0.18%</w:t>
            </w:r>
            <w:r>
              <w:rPr>
                <w:rFonts w:ascii="Times New Roman" w:hAnsi="Times New Roman"/>
                <w:kern w:val="0"/>
                <w:szCs w:val="21"/>
              </w:rPr>
              <w:t>（</w:t>
            </w:r>
            <w:r>
              <w:rPr>
                <w:rFonts w:ascii="Times New Roman" w:hAnsi="Times New Roman"/>
                <w:kern w:val="0"/>
                <w:szCs w:val="21"/>
              </w:rPr>
              <w:t>7314W</w:t>
            </w:r>
            <w:r>
              <w:rPr>
                <w:rFonts w:ascii="Times New Roman" w:hAnsi="Times New Roman"/>
                <w:kern w:val="0"/>
                <w:szCs w:val="21"/>
              </w:rPr>
              <w:t>）</w:t>
            </w:r>
          </w:p>
        </w:tc>
      </w:tr>
      <w:tr w:rsidR="008A5222" w14:paraId="6384F0C4" w14:textId="77777777">
        <w:trPr>
          <w:trHeight w:val="285"/>
          <w:jc w:val="center"/>
        </w:trPr>
        <w:tc>
          <w:tcPr>
            <w:tcW w:w="987" w:type="dxa"/>
            <w:tcBorders>
              <w:top w:val="single" w:sz="4" w:space="0" w:color="000000"/>
              <w:left w:val="single" w:sz="4" w:space="0" w:color="000000"/>
              <w:bottom w:val="single" w:sz="4" w:space="0" w:color="000000"/>
              <w:right w:val="single" w:sz="4" w:space="0" w:color="000000"/>
            </w:tcBorders>
            <w:vAlign w:val="center"/>
          </w:tcPr>
          <w:p w14:paraId="0487E864"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7</w:t>
            </w:r>
          </w:p>
        </w:tc>
        <w:tc>
          <w:tcPr>
            <w:tcW w:w="2476" w:type="dxa"/>
            <w:tcBorders>
              <w:top w:val="single" w:sz="4" w:space="0" w:color="000000"/>
              <w:left w:val="nil"/>
              <w:bottom w:val="single" w:sz="4" w:space="0" w:color="000000"/>
              <w:right w:val="single" w:sz="4" w:space="0" w:color="000000"/>
            </w:tcBorders>
            <w:vAlign w:val="center"/>
          </w:tcPr>
          <w:p w14:paraId="6CEAF0DF"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负载损耗</w:t>
            </w:r>
          </w:p>
        </w:tc>
        <w:tc>
          <w:tcPr>
            <w:tcW w:w="2696" w:type="dxa"/>
            <w:tcBorders>
              <w:top w:val="single" w:sz="4" w:space="0" w:color="000000"/>
              <w:left w:val="nil"/>
              <w:bottom w:val="single" w:sz="4" w:space="0" w:color="000000"/>
              <w:right w:val="single" w:sz="4" w:space="0" w:color="000000"/>
            </w:tcBorders>
            <w:vAlign w:val="center"/>
          </w:tcPr>
          <w:p w14:paraId="0C278779"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24.836kW</w:t>
            </w:r>
          </w:p>
        </w:tc>
      </w:tr>
      <w:tr w:rsidR="008A5222" w14:paraId="287678A2" w14:textId="77777777">
        <w:trPr>
          <w:trHeight w:val="285"/>
          <w:jc w:val="center"/>
        </w:trPr>
        <w:tc>
          <w:tcPr>
            <w:tcW w:w="987" w:type="dxa"/>
            <w:tcBorders>
              <w:top w:val="single" w:sz="4" w:space="0" w:color="000000"/>
              <w:left w:val="single" w:sz="4" w:space="0" w:color="000000"/>
              <w:bottom w:val="single" w:sz="4" w:space="0" w:color="000000"/>
              <w:right w:val="single" w:sz="4" w:space="0" w:color="000000"/>
            </w:tcBorders>
            <w:vAlign w:val="center"/>
          </w:tcPr>
          <w:p w14:paraId="7E1577CD"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8</w:t>
            </w:r>
          </w:p>
        </w:tc>
        <w:tc>
          <w:tcPr>
            <w:tcW w:w="2476" w:type="dxa"/>
            <w:tcBorders>
              <w:top w:val="single" w:sz="4" w:space="0" w:color="000000"/>
              <w:left w:val="nil"/>
              <w:bottom w:val="single" w:sz="4" w:space="0" w:color="000000"/>
              <w:right w:val="single" w:sz="4" w:space="0" w:color="000000"/>
            </w:tcBorders>
            <w:vAlign w:val="center"/>
          </w:tcPr>
          <w:p w14:paraId="18A1E332" w14:textId="77777777" w:rsidR="008A5222" w:rsidRDefault="008A3171">
            <w:pPr>
              <w:widowControl/>
              <w:jc w:val="center"/>
              <w:textAlignment w:val="center"/>
              <w:rPr>
                <w:rFonts w:ascii="Times New Roman" w:hAnsi="Times New Roman"/>
                <w:szCs w:val="21"/>
              </w:rPr>
            </w:pPr>
            <w:proofErr w:type="gramStart"/>
            <w:r>
              <w:rPr>
                <w:rFonts w:ascii="Times New Roman" w:hAnsi="Times New Roman"/>
                <w:kern w:val="0"/>
                <w:szCs w:val="21"/>
              </w:rPr>
              <w:t>联结组</w:t>
            </w:r>
            <w:proofErr w:type="gramEnd"/>
            <w:r>
              <w:rPr>
                <w:rFonts w:ascii="Times New Roman" w:hAnsi="Times New Roman"/>
                <w:kern w:val="0"/>
                <w:szCs w:val="21"/>
              </w:rPr>
              <w:t>标号</w:t>
            </w:r>
          </w:p>
        </w:tc>
        <w:tc>
          <w:tcPr>
            <w:tcW w:w="2696" w:type="dxa"/>
            <w:tcBorders>
              <w:top w:val="single" w:sz="4" w:space="0" w:color="000000"/>
              <w:left w:val="nil"/>
              <w:bottom w:val="single" w:sz="4" w:space="0" w:color="000000"/>
              <w:right w:val="single" w:sz="4" w:space="0" w:color="000000"/>
            </w:tcBorders>
            <w:vAlign w:val="center"/>
          </w:tcPr>
          <w:p w14:paraId="1595A20D"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Yd11</w:t>
            </w:r>
          </w:p>
        </w:tc>
      </w:tr>
      <w:tr w:rsidR="008A5222" w14:paraId="21128511" w14:textId="77777777">
        <w:trPr>
          <w:trHeight w:val="285"/>
          <w:jc w:val="center"/>
        </w:trPr>
        <w:tc>
          <w:tcPr>
            <w:tcW w:w="987" w:type="dxa"/>
            <w:tcBorders>
              <w:top w:val="single" w:sz="4" w:space="0" w:color="000000"/>
              <w:left w:val="single" w:sz="4" w:space="0" w:color="000000"/>
              <w:bottom w:val="single" w:sz="4" w:space="0" w:color="000000"/>
              <w:right w:val="single" w:sz="4" w:space="0" w:color="000000"/>
            </w:tcBorders>
            <w:vAlign w:val="center"/>
          </w:tcPr>
          <w:p w14:paraId="63FEA342" w14:textId="77777777" w:rsidR="008A5222" w:rsidRDefault="008A3171">
            <w:pPr>
              <w:widowControl/>
              <w:jc w:val="center"/>
              <w:textAlignment w:val="center"/>
              <w:rPr>
                <w:rFonts w:ascii="Times New Roman" w:hAnsi="Times New Roman"/>
                <w:kern w:val="0"/>
                <w:szCs w:val="21"/>
              </w:rPr>
            </w:pPr>
            <w:r>
              <w:rPr>
                <w:rFonts w:ascii="Times New Roman" w:hAnsi="Times New Roman"/>
                <w:kern w:val="0"/>
                <w:szCs w:val="21"/>
              </w:rPr>
              <w:t>9</w:t>
            </w:r>
          </w:p>
        </w:tc>
        <w:tc>
          <w:tcPr>
            <w:tcW w:w="2476" w:type="dxa"/>
            <w:tcBorders>
              <w:top w:val="single" w:sz="4" w:space="0" w:color="000000"/>
              <w:left w:val="nil"/>
              <w:bottom w:val="single" w:sz="4" w:space="0" w:color="000000"/>
              <w:right w:val="single" w:sz="4" w:space="0" w:color="000000"/>
            </w:tcBorders>
            <w:vAlign w:val="center"/>
          </w:tcPr>
          <w:p w14:paraId="3ACA14F6" w14:textId="77777777" w:rsidR="008A5222" w:rsidRDefault="008A3171">
            <w:pPr>
              <w:widowControl/>
              <w:jc w:val="center"/>
              <w:textAlignment w:val="center"/>
              <w:rPr>
                <w:rFonts w:ascii="Times New Roman" w:hAnsi="Times New Roman"/>
                <w:kern w:val="0"/>
                <w:szCs w:val="21"/>
              </w:rPr>
            </w:pPr>
            <w:r>
              <w:rPr>
                <w:rFonts w:ascii="Times New Roman" w:hAnsi="Times New Roman"/>
                <w:kern w:val="0"/>
                <w:szCs w:val="21"/>
              </w:rPr>
              <w:t>低压侧电流互感器变比</w:t>
            </w:r>
          </w:p>
        </w:tc>
        <w:tc>
          <w:tcPr>
            <w:tcW w:w="2696" w:type="dxa"/>
            <w:tcBorders>
              <w:top w:val="single" w:sz="4" w:space="0" w:color="000000"/>
              <w:left w:val="nil"/>
              <w:bottom w:val="single" w:sz="4" w:space="0" w:color="000000"/>
              <w:right w:val="single" w:sz="4" w:space="0" w:color="000000"/>
            </w:tcBorders>
            <w:vAlign w:val="center"/>
          </w:tcPr>
          <w:p w14:paraId="7592F01D" w14:textId="77777777" w:rsidR="008A5222" w:rsidRDefault="008A3171">
            <w:pPr>
              <w:widowControl/>
              <w:jc w:val="center"/>
              <w:textAlignment w:val="center"/>
              <w:rPr>
                <w:rFonts w:ascii="Times New Roman" w:hAnsi="Times New Roman"/>
                <w:kern w:val="0"/>
                <w:szCs w:val="21"/>
              </w:rPr>
            </w:pPr>
            <w:r>
              <w:rPr>
                <w:rFonts w:ascii="Times New Roman" w:hAnsi="Times New Roman"/>
                <w:kern w:val="0"/>
                <w:szCs w:val="21"/>
              </w:rPr>
              <w:t>3000/5</w:t>
            </w:r>
          </w:p>
        </w:tc>
      </w:tr>
      <w:tr w:rsidR="008A5222" w14:paraId="05696354" w14:textId="77777777">
        <w:trPr>
          <w:trHeight w:val="285"/>
          <w:jc w:val="center"/>
        </w:trPr>
        <w:tc>
          <w:tcPr>
            <w:tcW w:w="987" w:type="dxa"/>
            <w:tcBorders>
              <w:top w:val="single" w:sz="4" w:space="0" w:color="000000"/>
              <w:left w:val="single" w:sz="4" w:space="0" w:color="000000"/>
              <w:bottom w:val="single" w:sz="4" w:space="0" w:color="000000"/>
              <w:right w:val="single" w:sz="4" w:space="0" w:color="000000"/>
            </w:tcBorders>
            <w:vAlign w:val="center"/>
          </w:tcPr>
          <w:p w14:paraId="5E87B2D1"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10</w:t>
            </w:r>
          </w:p>
        </w:tc>
        <w:tc>
          <w:tcPr>
            <w:tcW w:w="2476" w:type="dxa"/>
            <w:tcBorders>
              <w:top w:val="single" w:sz="4" w:space="0" w:color="000000"/>
              <w:left w:val="nil"/>
              <w:bottom w:val="single" w:sz="4" w:space="0" w:color="000000"/>
              <w:right w:val="single" w:sz="4" w:space="0" w:color="000000"/>
            </w:tcBorders>
            <w:vAlign w:val="center"/>
          </w:tcPr>
          <w:p w14:paraId="16E3ED5F"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制造厂</w:t>
            </w:r>
          </w:p>
        </w:tc>
        <w:tc>
          <w:tcPr>
            <w:tcW w:w="2696" w:type="dxa"/>
            <w:tcBorders>
              <w:top w:val="single" w:sz="4" w:space="0" w:color="000000"/>
              <w:left w:val="nil"/>
              <w:bottom w:val="single" w:sz="4" w:space="0" w:color="000000"/>
              <w:right w:val="single" w:sz="4" w:space="0" w:color="000000"/>
            </w:tcBorders>
            <w:vAlign w:val="center"/>
          </w:tcPr>
          <w:p w14:paraId="41160923"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XX</w:t>
            </w:r>
            <w:r>
              <w:rPr>
                <w:rFonts w:ascii="Times New Roman" w:hAnsi="Times New Roman"/>
                <w:kern w:val="0"/>
                <w:szCs w:val="21"/>
              </w:rPr>
              <w:t>变压器厂</w:t>
            </w:r>
          </w:p>
        </w:tc>
      </w:tr>
    </w:tbl>
    <w:p w14:paraId="3714384D" w14:textId="77777777" w:rsidR="008A5222" w:rsidRDefault="008A3171">
      <w:pPr>
        <w:rPr>
          <w:rFonts w:ascii="Times New Roman" w:hAnsi="Times New Roman"/>
          <w:szCs w:val="21"/>
        </w:rPr>
      </w:pPr>
      <w:r>
        <w:rPr>
          <w:rFonts w:ascii="Times New Roman" w:hAnsi="Times New Roman"/>
          <w:szCs w:val="21"/>
        </w:rPr>
        <w:t>答案：</w:t>
      </w:r>
    </w:p>
    <w:p w14:paraId="1DC0B0F3" w14:textId="77777777" w:rsidR="008A5222" w:rsidRDefault="008A3171" w:rsidP="0074218D">
      <w:pPr>
        <w:pStyle w:val="af5"/>
        <w:numPr>
          <w:ilvl w:val="0"/>
          <w:numId w:val="33"/>
        </w:numPr>
        <w:ind w:firstLineChars="0"/>
        <w:rPr>
          <w:rFonts w:ascii="Times New Roman" w:hAnsi="Times New Roman"/>
          <w:szCs w:val="21"/>
        </w:rPr>
      </w:pPr>
      <w:r>
        <w:rPr>
          <w:rFonts w:ascii="Times New Roman" w:hAnsi="Times New Roman"/>
          <w:szCs w:val="21"/>
        </w:rPr>
        <w:t>励磁变低压侧</w:t>
      </w:r>
      <w:r>
        <w:rPr>
          <w:rFonts w:ascii="Times New Roman" w:hAnsi="Times New Roman"/>
          <w:szCs w:val="21"/>
        </w:rPr>
        <w:t>6000A</w:t>
      </w:r>
      <w:r>
        <w:rPr>
          <w:rFonts w:ascii="Times New Roman" w:hAnsi="Times New Roman"/>
          <w:szCs w:val="21"/>
        </w:rPr>
        <w:t>时，折算到励磁绕组电流</w:t>
      </w:r>
    </w:p>
    <w:p w14:paraId="04511EFE" w14:textId="77777777" w:rsidR="008A5222" w:rsidRDefault="008A3171">
      <w:pPr>
        <w:pStyle w:val="af5"/>
        <w:ind w:left="1344" w:firstLineChars="0" w:firstLine="0"/>
        <w:rPr>
          <w:rFonts w:ascii="Times New Roman" w:hAnsi="Times New Roman"/>
          <w:szCs w:val="21"/>
        </w:rPr>
      </w:pPr>
      <m:oMathPara>
        <m:oMathParaPr>
          <m:jc m:val="center"/>
        </m:oMathParaPr>
        <m:oMath>
          <m:sSub>
            <m:sSubPr>
              <m:ctrlPr>
                <w:rPr>
                  <w:rFonts w:ascii="Cambria Math" w:hAnsi="Cambria Math"/>
                  <w:i/>
                  <w:szCs w:val="21"/>
                </w:rPr>
              </m:ctrlPr>
            </m:sSubPr>
            <m:e>
              <m:r>
                <w:rPr>
                  <w:rFonts w:ascii="Cambria Math" w:hAnsi="Cambria Math"/>
                  <w:szCs w:val="21"/>
                </w:rPr>
                <m:t>I</m:t>
              </m:r>
            </m:e>
            <m:sub>
              <m:r>
                <w:rPr>
                  <w:rFonts w:ascii="Cambria Math" w:hAnsi="Cambria Math"/>
                  <w:szCs w:val="21"/>
                </w:rPr>
                <m:t>F</m:t>
              </m:r>
            </m:sub>
          </m:sSub>
          <m:r>
            <w:rPr>
              <w:rFonts w:ascii="Cambria Math" w:hAnsi="Cambria Math"/>
              <w:szCs w:val="21"/>
            </w:rPr>
            <m:t>=</m:t>
          </m:r>
          <m:f>
            <m:fPr>
              <m:ctrlPr>
                <w:rPr>
                  <w:rFonts w:ascii="Cambria Math" w:hAnsi="Cambria Math"/>
                  <w:i/>
                  <w:szCs w:val="21"/>
                </w:rPr>
              </m:ctrlPr>
            </m:fPr>
            <m:num>
              <m:sSub>
                <m:sSubPr>
                  <m:ctrlPr>
                    <w:rPr>
                      <w:rFonts w:ascii="Cambria Math" w:hAnsi="Cambria Math"/>
                      <w:i/>
                      <w:szCs w:val="21"/>
                    </w:rPr>
                  </m:ctrlPr>
                </m:sSubPr>
                <m:e>
                  <m:r>
                    <w:rPr>
                      <w:rFonts w:ascii="Cambria Math" w:hAnsi="Cambria Math"/>
                      <w:szCs w:val="21"/>
                    </w:rPr>
                    <m:t>I</m:t>
                  </m:r>
                </m:e>
                <m:sub>
                  <m:r>
                    <w:rPr>
                      <w:rFonts w:ascii="Cambria Math" w:hAnsi="Cambria Math"/>
                      <w:szCs w:val="21"/>
                    </w:rPr>
                    <m:t>f</m:t>
                  </m:r>
                </m:sub>
              </m:sSub>
            </m:num>
            <m:den>
              <m:r>
                <w:rPr>
                  <w:rFonts w:ascii="Cambria Math" w:hAnsi="Cambria Math"/>
                  <w:szCs w:val="21"/>
                </w:rPr>
                <m:t>β</m:t>
              </m:r>
            </m:den>
          </m:f>
          <m:r>
            <w:rPr>
              <w:rFonts w:ascii="Cambria Math" w:hAnsi="Cambria Math"/>
              <w:szCs w:val="21"/>
            </w:rPr>
            <m:t>=</m:t>
          </m:r>
          <m:f>
            <m:fPr>
              <m:ctrlPr>
                <w:rPr>
                  <w:rFonts w:ascii="Cambria Math" w:hAnsi="Cambria Math"/>
                  <w:i/>
                  <w:szCs w:val="21"/>
                </w:rPr>
              </m:ctrlPr>
            </m:fPr>
            <m:num>
              <m:r>
                <w:rPr>
                  <w:rFonts w:ascii="Cambria Math" w:hAnsi="Cambria Math"/>
                  <w:szCs w:val="21"/>
                </w:rPr>
                <m:t>6000</m:t>
              </m:r>
            </m:num>
            <m:den>
              <m:r>
                <w:rPr>
                  <w:rFonts w:ascii="Cambria Math" w:hAnsi="Cambria Math"/>
                  <w:szCs w:val="21"/>
                </w:rPr>
                <m:t>0.816</m:t>
              </m:r>
            </m:den>
          </m:f>
          <m:r>
            <w:rPr>
              <w:rFonts w:ascii="Cambria Math" w:hAnsi="Cambria Math"/>
              <w:szCs w:val="21"/>
            </w:rPr>
            <m:t>=7353A</m:t>
          </m:r>
          <m:r>
            <m:rPr>
              <m:sty m:val="p"/>
            </m:rPr>
            <w:rPr>
              <w:rFonts w:ascii="Cambria Math" w:hAnsi="Cambria Math"/>
              <w:szCs w:val="21"/>
            </w:rPr>
            <w:br/>
          </m:r>
        </m:oMath>
      </m:oMathPara>
    </w:p>
    <w:p w14:paraId="371E990B" w14:textId="77777777" w:rsidR="008A5222" w:rsidRDefault="008A3171" w:rsidP="0074218D">
      <w:pPr>
        <w:pStyle w:val="af5"/>
        <w:numPr>
          <w:ilvl w:val="0"/>
          <w:numId w:val="33"/>
        </w:numPr>
        <w:ind w:firstLineChars="0"/>
        <w:rPr>
          <w:rFonts w:ascii="Times New Roman" w:hAnsi="Times New Roman"/>
          <w:szCs w:val="21"/>
        </w:rPr>
      </w:pPr>
      <w:r>
        <w:rPr>
          <w:rFonts w:ascii="Times New Roman" w:hAnsi="Times New Roman"/>
          <w:szCs w:val="21"/>
        </w:rPr>
        <w:t>热容量系数</w:t>
      </w:r>
    </w:p>
    <w:p w14:paraId="2BE1F943" w14:textId="77777777" w:rsidR="008A5222" w:rsidRDefault="008A3171">
      <w:pPr>
        <w:ind w:left="624" w:firstLineChars="600" w:firstLine="1260"/>
        <w:rPr>
          <w:rFonts w:ascii="Times New Roman" w:hAnsi="Times New Roman"/>
          <w:szCs w:val="21"/>
        </w:rPr>
      </w:pPr>
      <m:oMathPara>
        <m:oMath>
          <m:r>
            <w:rPr>
              <w:rFonts w:ascii="Cambria Math" w:hAnsi="Cambria Math"/>
              <w:szCs w:val="21"/>
            </w:rPr>
            <m:t>C=</m:t>
          </m:r>
          <m:d>
            <m:dPr>
              <m:ctrlPr>
                <w:rPr>
                  <w:rFonts w:ascii="Cambria Math" w:hAnsi="Cambria Math"/>
                  <w:i/>
                  <w:szCs w:val="21"/>
                </w:rPr>
              </m:ctrlPr>
            </m:dPr>
            <m:e>
              <m:sSubSup>
                <m:sSubSupPr>
                  <m:ctrlPr>
                    <w:rPr>
                      <w:rFonts w:ascii="Cambria Math" w:hAnsi="Cambria Math"/>
                      <w:i/>
                      <w:szCs w:val="21"/>
                    </w:rPr>
                  </m:ctrlPr>
                </m:sSubSupPr>
                <m:e>
                  <m:r>
                    <w:rPr>
                      <w:rFonts w:ascii="Cambria Math" w:hAnsi="Cambria Math"/>
                      <w:szCs w:val="21"/>
                    </w:rPr>
                    <m:t>I</m:t>
                  </m:r>
                </m:e>
                <m:sub>
                  <m:r>
                    <w:rPr>
                      <w:rFonts w:ascii="Cambria Math" w:hAnsi="Cambria Math"/>
                      <w:szCs w:val="21"/>
                    </w:rPr>
                    <m:t>fd*</m:t>
                  </m:r>
                </m:sub>
                <m:sup>
                  <m:r>
                    <w:rPr>
                      <w:rFonts w:ascii="Cambria Math" w:hAnsi="Cambria Math"/>
                      <w:szCs w:val="21"/>
                    </w:rPr>
                    <m:t>2</m:t>
                  </m:r>
                </m:sup>
              </m:sSubSup>
              <m:r>
                <w:rPr>
                  <w:rFonts w:ascii="Cambria Math" w:hAnsi="Cambria Math"/>
                  <w:szCs w:val="21"/>
                </w:rPr>
                <m:t>-1</m:t>
              </m:r>
            </m:e>
          </m:d>
          <m:r>
            <w:rPr>
              <w:rFonts w:ascii="Cambria Math" w:hAnsi="Cambria Math"/>
              <w:szCs w:val="21"/>
            </w:rPr>
            <m:t>t=</m:t>
          </m:r>
          <m:d>
            <m:dPr>
              <m:ctrlPr>
                <w:rPr>
                  <w:rFonts w:ascii="Cambria Math" w:hAnsi="Cambria Math"/>
                  <w:i/>
                  <w:szCs w:val="21"/>
                </w:rPr>
              </m:ctrlPr>
            </m:dPr>
            <m:e>
              <m:sSup>
                <m:sSupPr>
                  <m:ctrlPr>
                    <w:rPr>
                      <w:rFonts w:ascii="Cambria Math" w:hAnsi="Cambria Math"/>
                      <w:i/>
                      <w:szCs w:val="21"/>
                    </w:rPr>
                  </m:ctrlPr>
                </m:sSupPr>
                <m:e>
                  <m:r>
                    <w:rPr>
                      <w:rFonts w:ascii="Cambria Math" w:hAnsi="Cambria Math"/>
                      <w:szCs w:val="21"/>
                    </w:rPr>
                    <m:t>2.5</m:t>
                  </m:r>
                </m:e>
                <m:sup>
                  <m:r>
                    <w:rPr>
                      <w:rFonts w:ascii="Cambria Math" w:hAnsi="Cambria Math"/>
                      <w:szCs w:val="21"/>
                    </w:rPr>
                    <m:t>2</m:t>
                  </m:r>
                </m:sup>
              </m:sSup>
              <m:r>
                <w:rPr>
                  <w:rFonts w:ascii="Cambria Math" w:hAnsi="Cambria Math"/>
                  <w:szCs w:val="21"/>
                </w:rPr>
                <m:t>-1</m:t>
              </m:r>
            </m:e>
          </m:d>
          <m:r>
            <w:rPr>
              <w:rFonts w:ascii="Cambria Math" w:hAnsi="Cambria Math"/>
              <w:szCs w:val="21"/>
            </w:rPr>
            <m:t>×15=78.75</m:t>
          </m:r>
        </m:oMath>
      </m:oMathPara>
    </w:p>
    <w:p w14:paraId="17245702" w14:textId="77777777" w:rsidR="008A5222" w:rsidRDefault="008A3171" w:rsidP="0074218D">
      <w:pPr>
        <w:pStyle w:val="af5"/>
        <w:numPr>
          <w:ilvl w:val="0"/>
          <w:numId w:val="33"/>
        </w:numPr>
        <w:ind w:firstLineChars="0"/>
        <w:rPr>
          <w:rFonts w:ascii="Times New Roman" w:hAnsi="Times New Roman"/>
          <w:szCs w:val="21"/>
        </w:rPr>
      </w:pPr>
      <w:r>
        <w:rPr>
          <w:rFonts w:ascii="Times New Roman" w:hAnsi="Times New Roman"/>
          <w:szCs w:val="21"/>
        </w:rPr>
        <w:t>反时限过负荷保护动作时间</w:t>
      </w:r>
    </w:p>
    <w:p w14:paraId="682AAF22" w14:textId="77777777" w:rsidR="008A5222" w:rsidRDefault="008A5222">
      <w:pPr>
        <w:pStyle w:val="af5"/>
        <w:ind w:left="1344" w:firstLineChars="0" w:firstLine="0"/>
        <w:rPr>
          <w:rFonts w:ascii="Times New Roman" w:hAnsi="Times New Roman"/>
          <w:szCs w:val="21"/>
        </w:rPr>
      </w:pPr>
    </w:p>
    <w:p w14:paraId="488D8929" w14:textId="77777777" w:rsidR="008A5222" w:rsidRDefault="008A3171">
      <w:pPr>
        <w:pStyle w:val="af5"/>
        <w:ind w:left="1344" w:firstLineChars="0" w:firstLine="0"/>
        <w:rPr>
          <w:rFonts w:ascii="Times New Roman" w:hAnsi="Times New Roman"/>
          <w:szCs w:val="21"/>
        </w:rPr>
      </w:pPr>
      <m:oMathPara>
        <m:oMath>
          <m:r>
            <w:rPr>
              <w:rFonts w:ascii="Cambria Math" w:hAnsi="Cambria Math"/>
              <w:szCs w:val="21"/>
            </w:rPr>
            <m:t>t=</m:t>
          </m:r>
          <m:f>
            <m:fPr>
              <m:ctrlPr>
                <w:rPr>
                  <w:rFonts w:ascii="Cambria Math" w:hAnsi="Cambria Math"/>
                  <w:i/>
                  <w:szCs w:val="21"/>
                </w:rPr>
              </m:ctrlPr>
            </m:fPr>
            <m:num>
              <m:r>
                <w:rPr>
                  <w:rFonts w:ascii="Cambria Math" w:hAnsi="Cambria Math"/>
                  <w:szCs w:val="21"/>
                </w:rPr>
                <m:t>C</m:t>
              </m:r>
            </m:num>
            <m:den>
              <m:sSubSup>
                <m:sSubSupPr>
                  <m:ctrlPr>
                    <w:rPr>
                      <w:rFonts w:ascii="Cambria Math" w:hAnsi="Cambria Math"/>
                      <w:i/>
                      <w:szCs w:val="21"/>
                    </w:rPr>
                  </m:ctrlPr>
                </m:sSubSupPr>
                <m:e>
                  <m:r>
                    <w:rPr>
                      <w:rFonts w:ascii="Cambria Math" w:hAnsi="Cambria Math"/>
                      <w:szCs w:val="21"/>
                    </w:rPr>
                    <m:t>I</m:t>
                  </m:r>
                </m:e>
                <m:sub>
                  <m:r>
                    <w:rPr>
                      <w:rFonts w:ascii="Cambria Math" w:hAnsi="Cambria Math"/>
                      <w:szCs w:val="21"/>
                    </w:rPr>
                    <m:t>fd*</m:t>
                  </m:r>
                </m:sub>
                <m:sup>
                  <m:r>
                    <w:rPr>
                      <w:rFonts w:ascii="Cambria Math" w:hAnsi="Cambria Math"/>
                      <w:szCs w:val="21"/>
                    </w:rPr>
                    <m:t>2</m:t>
                  </m:r>
                </m:sup>
              </m:sSubSup>
              <m:r>
                <w:rPr>
                  <w:rFonts w:ascii="Cambria Math" w:hAnsi="Cambria Math"/>
                  <w:szCs w:val="21"/>
                </w:rPr>
                <m:t>-1</m:t>
              </m:r>
            </m:den>
          </m:f>
          <m:r>
            <w:rPr>
              <w:rFonts w:ascii="Cambria Math" w:hAnsi="Cambria Math"/>
              <w:szCs w:val="21"/>
            </w:rPr>
            <m:t>=</m:t>
          </m:r>
          <m:f>
            <m:fPr>
              <m:ctrlPr>
                <w:rPr>
                  <w:rFonts w:ascii="Cambria Math" w:hAnsi="Cambria Math"/>
                  <w:i/>
                  <w:szCs w:val="21"/>
                </w:rPr>
              </m:ctrlPr>
            </m:fPr>
            <m:num>
              <m:r>
                <w:rPr>
                  <w:rFonts w:ascii="Cambria Math" w:hAnsi="Cambria Math"/>
                  <w:szCs w:val="21"/>
                </w:rPr>
                <m:t>78.75</m:t>
              </m:r>
            </m:num>
            <m:den>
              <m:sSup>
                <m:sSupPr>
                  <m:ctrlPr>
                    <w:rPr>
                      <w:rFonts w:ascii="Cambria Math" w:hAnsi="Cambria Math"/>
                      <w:i/>
                      <w:szCs w:val="21"/>
                    </w:rPr>
                  </m:ctrlPr>
                </m:sSupPr>
                <m:e>
                  <m:d>
                    <m:dPr>
                      <m:ctrlPr>
                        <w:rPr>
                          <w:rFonts w:ascii="Cambria Math" w:hAnsi="Cambria Math"/>
                          <w:i/>
                          <w:szCs w:val="21"/>
                        </w:rPr>
                      </m:ctrlPr>
                    </m:dPr>
                    <m:e>
                      <m:f>
                        <m:fPr>
                          <m:ctrlPr>
                            <w:rPr>
                              <w:rFonts w:ascii="Cambria Math" w:hAnsi="Cambria Math"/>
                              <w:i/>
                              <w:szCs w:val="21"/>
                            </w:rPr>
                          </m:ctrlPr>
                        </m:fPr>
                        <m:num>
                          <m:r>
                            <w:rPr>
                              <w:rFonts w:ascii="Cambria Math" w:hAnsi="Cambria Math"/>
                              <w:szCs w:val="21"/>
                            </w:rPr>
                            <m:t>7353</m:t>
                          </m:r>
                        </m:num>
                        <m:den>
                          <m:r>
                            <w:rPr>
                              <w:rFonts w:ascii="Cambria Math" w:hAnsi="Cambria Math"/>
                              <w:szCs w:val="21"/>
                            </w:rPr>
                            <m:t>2000</m:t>
                          </m:r>
                        </m:den>
                      </m:f>
                    </m:e>
                  </m:d>
                </m:e>
                <m:sup>
                  <m:r>
                    <w:rPr>
                      <w:rFonts w:ascii="Cambria Math" w:hAnsi="Cambria Math"/>
                      <w:szCs w:val="21"/>
                    </w:rPr>
                    <m:t>2</m:t>
                  </m:r>
                </m:sup>
              </m:sSup>
              <m:r>
                <w:rPr>
                  <w:rFonts w:ascii="Cambria Math" w:eastAsiaTheme="minorEastAsia" w:hAnsi="Cambria Math"/>
                  <w:szCs w:val="21"/>
                </w:rPr>
                <m:t>-</m:t>
              </m:r>
              <m:r>
                <w:rPr>
                  <w:rFonts w:ascii="Cambria Math" w:hAnsi="Cambria Math"/>
                  <w:szCs w:val="21"/>
                </w:rPr>
                <m:t>1</m:t>
              </m:r>
            </m:den>
          </m:f>
          <m:r>
            <w:rPr>
              <w:rFonts w:ascii="Cambria Math" w:hAnsi="Cambria Math"/>
              <w:szCs w:val="21"/>
            </w:rPr>
            <m:t>=</m:t>
          </m:r>
          <m:f>
            <m:fPr>
              <m:ctrlPr>
                <w:rPr>
                  <w:rFonts w:ascii="Cambria Math" w:hAnsi="Cambria Math"/>
                  <w:i/>
                  <w:szCs w:val="21"/>
                </w:rPr>
              </m:ctrlPr>
            </m:fPr>
            <m:num>
              <m:r>
                <w:rPr>
                  <w:rFonts w:ascii="Cambria Math" w:hAnsi="Cambria Math"/>
                  <w:szCs w:val="21"/>
                </w:rPr>
                <m:t>78.75</m:t>
              </m:r>
            </m:num>
            <m:den>
              <m:r>
                <w:rPr>
                  <w:rFonts w:ascii="Cambria Math" w:hAnsi="Cambria Math"/>
                  <w:szCs w:val="21"/>
                </w:rPr>
                <m:t>13.52</m:t>
              </m:r>
              <m:r>
                <w:rPr>
                  <w:rFonts w:ascii="Cambria Math" w:eastAsiaTheme="minorEastAsia" w:hAnsi="Cambria Math"/>
                  <w:szCs w:val="21"/>
                </w:rPr>
                <m:t>-</m:t>
              </m:r>
              <m:r>
                <w:rPr>
                  <w:rFonts w:ascii="Cambria Math" w:hAnsi="Cambria Math"/>
                  <w:szCs w:val="21"/>
                </w:rPr>
                <m:t>1</m:t>
              </m:r>
            </m:den>
          </m:f>
          <m:r>
            <w:rPr>
              <w:rFonts w:ascii="Cambria Math" w:hAnsi="Cambria Math"/>
              <w:szCs w:val="21"/>
            </w:rPr>
            <m:t>=6.29s</m:t>
          </m:r>
        </m:oMath>
      </m:oMathPara>
    </w:p>
    <w:p w14:paraId="78D3D39D"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rPr>
        <w:t>某特高压站新建</w:t>
      </w:r>
      <w:r w:rsidRPr="00443E8F">
        <w:rPr>
          <w:rFonts w:ascii="Calibri" w:eastAsia="宋体" w:hAnsi="Calibri"/>
        </w:rPr>
        <w:t>#1</w:t>
      </w:r>
      <w:r w:rsidRPr="00443E8F">
        <w:rPr>
          <w:rFonts w:ascii="Calibri" w:eastAsia="宋体" w:hAnsi="Calibri"/>
        </w:rPr>
        <w:t>调变组为自并</w:t>
      </w:r>
      <w:proofErr w:type="gramStart"/>
      <w:r w:rsidRPr="00443E8F">
        <w:rPr>
          <w:rFonts w:ascii="Calibri" w:eastAsia="宋体" w:hAnsi="Calibri"/>
        </w:rPr>
        <w:t>励</w:t>
      </w:r>
      <w:proofErr w:type="gramEnd"/>
      <w:r w:rsidRPr="00443E8F">
        <w:rPr>
          <w:rFonts w:ascii="Calibri" w:eastAsia="宋体" w:hAnsi="Calibri"/>
        </w:rPr>
        <w:t>系统，当</w:t>
      </w:r>
      <w:proofErr w:type="gramStart"/>
      <w:r w:rsidRPr="00443E8F">
        <w:rPr>
          <w:rFonts w:ascii="Calibri" w:eastAsia="宋体" w:hAnsi="Calibri"/>
        </w:rPr>
        <w:t>调相机试运行</w:t>
      </w:r>
      <w:proofErr w:type="gramEnd"/>
      <w:r w:rsidRPr="00443E8F">
        <w:rPr>
          <w:rFonts w:ascii="Calibri" w:eastAsia="宋体" w:hAnsi="Calibri"/>
        </w:rPr>
        <w:t>时，励磁变临时</w:t>
      </w:r>
      <w:proofErr w:type="gramStart"/>
      <w:r w:rsidRPr="00443E8F">
        <w:rPr>
          <w:rFonts w:ascii="Calibri" w:eastAsia="宋体" w:hAnsi="Calibri"/>
        </w:rPr>
        <w:t>采用站</w:t>
      </w:r>
      <w:proofErr w:type="gramEnd"/>
      <w:r w:rsidRPr="00443E8F">
        <w:rPr>
          <w:rFonts w:ascii="Calibri" w:eastAsia="宋体" w:hAnsi="Calibri"/>
        </w:rPr>
        <w:t>用</w:t>
      </w:r>
      <w:r w:rsidRPr="00443E8F">
        <w:rPr>
          <w:rFonts w:ascii="Calibri" w:eastAsia="宋体" w:hAnsi="Calibri"/>
        </w:rPr>
        <w:t>6kV</w:t>
      </w:r>
      <w:r w:rsidRPr="00443E8F">
        <w:rPr>
          <w:rFonts w:ascii="Calibri" w:eastAsia="宋体" w:hAnsi="Calibri"/>
        </w:rPr>
        <w:t>母线供电，其励磁变过电流保护定值取</w:t>
      </w:r>
      <w:r w:rsidRPr="00443E8F">
        <w:rPr>
          <w:rFonts w:ascii="Calibri" w:eastAsia="宋体" w:hAnsi="Calibri"/>
        </w:rPr>
        <w:t>200A</w:t>
      </w:r>
      <w:r w:rsidRPr="00443E8F">
        <w:rPr>
          <w:rFonts w:ascii="Calibri" w:eastAsia="宋体" w:hAnsi="Calibri"/>
        </w:rPr>
        <w:t>（一次值），请校核该临时方案下，励磁变低压侧两相短路时，保护定值取</w:t>
      </w:r>
      <w:r w:rsidRPr="00443E8F">
        <w:rPr>
          <w:rFonts w:ascii="Calibri" w:eastAsia="宋体" w:hAnsi="Calibri"/>
        </w:rPr>
        <w:t>200A</w:t>
      </w:r>
      <w:r w:rsidRPr="00443E8F">
        <w:rPr>
          <w:rFonts w:ascii="Calibri" w:eastAsia="宋体" w:hAnsi="Calibri"/>
        </w:rPr>
        <w:t>的保护灵敏度。设备参数如下：</w:t>
      </w:r>
    </w:p>
    <w:p w14:paraId="716A398D" w14:textId="77777777" w:rsidR="008A5222" w:rsidRDefault="008A3171">
      <w:pPr>
        <w:tabs>
          <w:tab w:val="left" w:pos="189"/>
          <w:tab w:val="left" w:pos="651"/>
          <w:tab w:val="left" w:pos="1449"/>
          <w:tab w:val="left" w:pos="1764"/>
          <w:tab w:val="left" w:pos="2667"/>
          <w:tab w:val="left" w:pos="3087"/>
        </w:tabs>
        <w:jc w:val="center"/>
        <w:rPr>
          <w:rFonts w:ascii="Times New Roman" w:hAnsi="Times New Roman"/>
          <w:szCs w:val="21"/>
        </w:rPr>
      </w:pPr>
      <w:r>
        <w:rPr>
          <w:rFonts w:ascii="Times New Roman" w:hAnsi="Times New Roman"/>
          <w:szCs w:val="21"/>
        </w:rPr>
        <w:t>表</w:t>
      </w:r>
      <w:r>
        <w:rPr>
          <w:rFonts w:ascii="Times New Roman" w:hAnsi="Times New Roman" w:hint="eastAsia"/>
          <w:szCs w:val="21"/>
        </w:rPr>
        <w:t xml:space="preserve">2 </w:t>
      </w:r>
      <w:r>
        <w:rPr>
          <w:rFonts w:ascii="Times New Roman" w:hAnsi="Times New Roman"/>
          <w:szCs w:val="21"/>
        </w:rPr>
        <w:t>设备参数</w:t>
      </w:r>
    </w:p>
    <w:tbl>
      <w:tblPr>
        <w:tblW w:w="7513"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8"/>
        <w:gridCol w:w="2406"/>
        <w:gridCol w:w="2409"/>
      </w:tblGrid>
      <w:tr w:rsidR="008A5222" w14:paraId="6C7CAC83" w14:textId="77777777">
        <w:trPr>
          <w:trHeight w:val="454"/>
        </w:trPr>
        <w:tc>
          <w:tcPr>
            <w:tcW w:w="2698" w:type="dxa"/>
            <w:shd w:val="clear" w:color="auto" w:fill="auto"/>
            <w:vAlign w:val="center"/>
          </w:tcPr>
          <w:p w14:paraId="132EB875" w14:textId="77777777" w:rsidR="008A5222" w:rsidRDefault="008A3171">
            <w:pPr>
              <w:widowControl/>
              <w:jc w:val="center"/>
              <w:rPr>
                <w:rFonts w:ascii="Times New Roman" w:hAnsi="Times New Roman"/>
                <w:kern w:val="0"/>
                <w:szCs w:val="21"/>
              </w:rPr>
            </w:pPr>
            <w:r>
              <w:rPr>
                <w:rFonts w:ascii="Times New Roman" w:hAnsi="Times New Roman"/>
                <w:kern w:val="0"/>
                <w:szCs w:val="21"/>
              </w:rPr>
              <w:t>名称</w:t>
            </w:r>
          </w:p>
        </w:tc>
        <w:tc>
          <w:tcPr>
            <w:tcW w:w="2406" w:type="dxa"/>
            <w:shd w:val="clear" w:color="auto" w:fill="auto"/>
            <w:vAlign w:val="center"/>
          </w:tcPr>
          <w:p w14:paraId="02671914" w14:textId="77777777" w:rsidR="008A5222" w:rsidRDefault="008A3171">
            <w:pPr>
              <w:widowControl/>
              <w:jc w:val="center"/>
              <w:rPr>
                <w:rFonts w:ascii="Times New Roman" w:hAnsi="Times New Roman"/>
                <w:kern w:val="0"/>
                <w:szCs w:val="21"/>
              </w:rPr>
            </w:pPr>
            <w:r>
              <w:rPr>
                <w:rFonts w:ascii="Times New Roman" w:hAnsi="Times New Roman"/>
                <w:kern w:val="0"/>
                <w:szCs w:val="21"/>
              </w:rPr>
              <w:t>站用变</w:t>
            </w:r>
          </w:p>
        </w:tc>
        <w:tc>
          <w:tcPr>
            <w:tcW w:w="2409" w:type="dxa"/>
            <w:vAlign w:val="center"/>
          </w:tcPr>
          <w:p w14:paraId="4839CD10" w14:textId="77777777" w:rsidR="008A5222" w:rsidRDefault="008A3171">
            <w:pPr>
              <w:widowControl/>
              <w:jc w:val="center"/>
              <w:rPr>
                <w:rFonts w:ascii="Times New Roman" w:hAnsi="Times New Roman"/>
                <w:kern w:val="0"/>
                <w:szCs w:val="21"/>
              </w:rPr>
            </w:pPr>
            <w:r>
              <w:rPr>
                <w:rFonts w:ascii="Times New Roman" w:hAnsi="Times New Roman"/>
                <w:kern w:val="0"/>
                <w:szCs w:val="21"/>
              </w:rPr>
              <w:t>励磁变</w:t>
            </w:r>
          </w:p>
        </w:tc>
      </w:tr>
      <w:tr w:rsidR="008A5222" w14:paraId="21D48E67" w14:textId="77777777">
        <w:trPr>
          <w:trHeight w:val="454"/>
        </w:trPr>
        <w:tc>
          <w:tcPr>
            <w:tcW w:w="2698" w:type="dxa"/>
            <w:shd w:val="clear" w:color="auto" w:fill="auto"/>
            <w:vAlign w:val="center"/>
          </w:tcPr>
          <w:p w14:paraId="05F31C4C" w14:textId="77777777" w:rsidR="008A5222" w:rsidRDefault="008A3171">
            <w:pPr>
              <w:widowControl/>
              <w:jc w:val="center"/>
              <w:rPr>
                <w:rFonts w:ascii="Times New Roman" w:hAnsi="Times New Roman"/>
                <w:kern w:val="0"/>
                <w:szCs w:val="21"/>
              </w:rPr>
            </w:pPr>
            <w:r>
              <w:rPr>
                <w:rFonts w:ascii="Times New Roman" w:hAnsi="Times New Roman"/>
                <w:kern w:val="0"/>
                <w:szCs w:val="21"/>
              </w:rPr>
              <w:t>容量（</w:t>
            </w:r>
            <w:r>
              <w:rPr>
                <w:rFonts w:ascii="Times New Roman" w:hAnsi="Times New Roman"/>
                <w:kern w:val="0"/>
                <w:szCs w:val="21"/>
              </w:rPr>
              <w:t>MVA</w:t>
            </w:r>
            <w:r>
              <w:rPr>
                <w:rFonts w:ascii="Times New Roman" w:hAnsi="Times New Roman"/>
                <w:kern w:val="0"/>
                <w:szCs w:val="21"/>
              </w:rPr>
              <w:t>）</w:t>
            </w:r>
          </w:p>
        </w:tc>
        <w:tc>
          <w:tcPr>
            <w:tcW w:w="2406" w:type="dxa"/>
            <w:shd w:val="clear" w:color="auto" w:fill="auto"/>
            <w:vAlign w:val="center"/>
          </w:tcPr>
          <w:p w14:paraId="5A914914" w14:textId="77777777" w:rsidR="008A5222" w:rsidRDefault="008A3171">
            <w:pPr>
              <w:widowControl/>
              <w:jc w:val="center"/>
              <w:rPr>
                <w:rFonts w:ascii="Times New Roman" w:hAnsi="Times New Roman"/>
                <w:kern w:val="0"/>
                <w:szCs w:val="21"/>
              </w:rPr>
            </w:pPr>
            <w:r>
              <w:rPr>
                <w:rFonts w:ascii="Times New Roman" w:hAnsi="Times New Roman"/>
                <w:kern w:val="0"/>
                <w:szCs w:val="21"/>
              </w:rPr>
              <w:t>31500kVA</w:t>
            </w:r>
          </w:p>
        </w:tc>
        <w:tc>
          <w:tcPr>
            <w:tcW w:w="2409" w:type="dxa"/>
            <w:vAlign w:val="center"/>
          </w:tcPr>
          <w:p w14:paraId="12AD6A52" w14:textId="77777777" w:rsidR="008A5222" w:rsidRDefault="008A3171">
            <w:pPr>
              <w:tabs>
                <w:tab w:val="left" w:pos="189"/>
                <w:tab w:val="left" w:pos="651"/>
                <w:tab w:val="left" w:pos="1449"/>
                <w:tab w:val="left" w:pos="1764"/>
                <w:tab w:val="left" w:pos="2667"/>
                <w:tab w:val="left" w:pos="3087"/>
              </w:tabs>
              <w:jc w:val="center"/>
              <w:rPr>
                <w:rFonts w:ascii="Times New Roman" w:hAnsi="Times New Roman"/>
                <w:szCs w:val="21"/>
              </w:rPr>
            </w:pPr>
            <w:r>
              <w:rPr>
                <w:rFonts w:ascii="Times New Roman" w:hAnsi="Times New Roman"/>
                <w:szCs w:val="21"/>
              </w:rPr>
              <w:t>3150KVA</w:t>
            </w:r>
          </w:p>
        </w:tc>
      </w:tr>
      <w:tr w:rsidR="008A5222" w14:paraId="6371619F" w14:textId="77777777">
        <w:trPr>
          <w:trHeight w:val="454"/>
        </w:trPr>
        <w:tc>
          <w:tcPr>
            <w:tcW w:w="2698" w:type="dxa"/>
            <w:shd w:val="clear" w:color="auto" w:fill="auto"/>
            <w:vAlign w:val="center"/>
          </w:tcPr>
          <w:p w14:paraId="7267CB40" w14:textId="77777777" w:rsidR="008A5222" w:rsidRDefault="008A3171">
            <w:pPr>
              <w:widowControl/>
              <w:jc w:val="center"/>
              <w:rPr>
                <w:rFonts w:ascii="Times New Roman" w:hAnsi="Times New Roman"/>
                <w:kern w:val="0"/>
                <w:szCs w:val="21"/>
              </w:rPr>
            </w:pPr>
            <w:r>
              <w:rPr>
                <w:rFonts w:ascii="Times New Roman" w:hAnsi="Times New Roman"/>
                <w:kern w:val="0"/>
                <w:szCs w:val="21"/>
              </w:rPr>
              <w:t>抽头电压</w:t>
            </w:r>
            <w:r>
              <w:rPr>
                <w:rFonts w:ascii="Times New Roman" w:hAnsi="Times New Roman"/>
                <w:kern w:val="0"/>
                <w:szCs w:val="21"/>
              </w:rPr>
              <w:t>(kV)</w:t>
            </w:r>
          </w:p>
        </w:tc>
        <w:tc>
          <w:tcPr>
            <w:tcW w:w="2406" w:type="dxa"/>
            <w:shd w:val="clear" w:color="auto" w:fill="auto"/>
            <w:vAlign w:val="center"/>
          </w:tcPr>
          <w:p w14:paraId="12ED3B2E" w14:textId="77777777" w:rsidR="008A5222" w:rsidRDefault="008A3171">
            <w:pPr>
              <w:widowControl/>
              <w:jc w:val="center"/>
              <w:rPr>
                <w:rFonts w:ascii="Times New Roman" w:hAnsi="Times New Roman"/>
                <w:kern w:val="0"/>
                <w:szCs w:val="21"/>
              </w:rPr>
            </w:pPr>
            <w:r>
              <w:rPr>
                <w:rFonts w:ascii="Times New Roman" w:hAnsi="Times New Roman"/>
                <w:kern w:val="0"/>
                <w:szCs w:val="21"/>
              </w:rPr>
              <w:t>230/6.3kV</w:t>
            </w:r>
          </w:p>
        </w:tc>
        <w:tc>
          <w:tcPr>
            <w:tcW w:w="2409" w:type="dxa"/>
            <w:vAlign w:val="center"/>
          </w:tcPr>
          <w:p w14:paraId="320420F7" w14:textId="77777777" w:rsidR="008A5222" w:rsidRDefault="008A3171">
            <w:pPr>
              <w:tabs>
                <w:tab w:val="left" w:pos="189"/>
                <w:tab w:val="left" w:pos="651"/>
                <w:tab w:val="left" w:pos="1449"/>
                <w:tab w:val="left" w:pos="1764"/>
                <w:tab w:val="left" w:pos="2667"/>
                <w:tab w:val="left" w:pos="3087"/>
              </w:tabs>
              <w:jc w:val="center"/>
              <w:rPr>
                <w:rFonts w:ascii="Times New Roman" w:hAnsi="Times New Roman"/>
                <w:szCs w:val="21"/>
              </w:rPr>
            </w:pPr>
            <w:r>
              <w:rPr>
                <w:rFonts w:ascii="Times New Roman" w:hAnsi="Times New Roman"/>
                <w:szCs w:val="21"/>
              </w:rPr>
              <w:t>20kV/750V</w:t>
            </w:r>
          </w:p>
        </w:tc>
      </w:tr>
      <w:tr w:rsidR="008A5222" w14:paraId="7C67C441" w14:textId="77777777">
        <w:trPr>
          <w:trHeight w:val="454"/>
        </w:trPr>
        <w:tc>
          <w:tcPr>
            <w:tcW w:w="2698" w:type="dxa"/>
            <w:shd w:val="clear" w:color="auto" w:fill="auto"/>
            <w:vAlign w:val="center"/>
          </w:tcPr>
          <w:p w14:paraId="0FBAEBF4" w14:textId="77777777" w:rsidR="008A5222" w:rsidRDefault="008A3171">
            <w:pPr>
              <w:widowControl/>
              <w:jc w:val="center"/>
              <w:rPr>
                <w:rFonts w:ascii="Times New Roman" w:hAnsi="Times New Roman"/>
                <w:kern w:val="0"/>
                <w:szCs w:val="21"/>
              </w:rPr>
            </w:pPr>
            <w:r>
              <w:rPr>
                <w:rFonts w:ascii="Times New Roman" w:hAnsi="Times New Roman"/>
                <w:kern w:val="0"/>
                <w:szCs w:val="21"/>
              </w:rPr>
              <w:t>额定电流（</w:t>
            </w:r>
            <w:r>
              <w:rPr>
                <w:rFonts w:ascii="Times New Roman" w:hAnsi="Times New Roman"/>
                <w:kern w:val="0"/>
                <w:szCs w:val="21"/>
              </w:rPr>
              <w:t>A</w:t>
            </w:r>
            <w:r>
              <w:rPr>
                <w:rFonts w:ascii="Times New Roman" w:hAnsi="Times New Roman"/>
                <w:kern w:val="0"/>
                <w:szCs w:val="21"/>
              </w:rPr>
              <w:t>）</w:t>
            </w:r>
          </w:p>
        </w:tc>
        <w:tc>
          <w:tcPr>
            <w:tcW w:w="2406" w:type="dxa"/>
            <w:shd w:val="clear" w:color="auto" w:fill="auto"/>
            <w:vAlign w:val="center"/>
          </w:tcPr>
          <w:p w14:paraId="10FAA54B" w14:textId="77777777" w:rsidR="008A5222" w:rsidRDefault="008A3171">
            <w:pPr>
              <w:widowControl/>
              <w:jc w:val="center"/>
              <w:rPr>
                <w:rFonts w:ascii="Times New Roman" w:hAnsi="Times New Roman"/>
                <w:kern w:val="0"/>
                <w:szCs w:val="21"/>
              </w:rPr>
            </w:pPr>
            <w:r>
              <w:rPr>
                <w:rFonts w:ascii="Times New Roman" w:hAnsi="Times New Roman"/>
                <w:kern w:val="0"/>
                <w:szCs w:val="21"/>
              </w:rPr>
              <w:t>79.1/2886.8A</w:t>
            </w:r>
          </w:p>
        </w:tc>
        <w:tc>
          <w:tcPr>
            <w:tcW w:w="2409" w:type="dxa"/>
            <w:vAlign w:val="center"/>
          </w:tcPr>
          <w:p w14:paraId="7AA3E3D1" w14:textId="77777777" w:rsidR="008A5222" w:rsidRDefault="008A3171">
            <w:pPr>
              <w:tabs>
                <w:tab w:val="left" w:pos="189"/>
                <w:tab w:val="left" w:pos="651"/>
                <w:tab w:val="left" w:pos="1449"/>
                <w:tab w:val="left" w:pos="1764"/>
                <w:tab w:val="left" w:pos="2667"/>
                <w:tab w:val="left" w:pos="3087"/>
              </w:tabs>
              <w:jc w:val="center"/>
              <w:rPr>
                <w:rFonts w:ascii="Times New Roman" w:hAnsi="Times New Roman"/>
                <w:szCs w:val="21"/>
              </w:rPr>
            </w:pPr>
            <w:r>
              <w:rPr>
                <w:rFonts w:ascii="Times New Roman" w:hAnsi="Times New Roman"/>
                <w:szCs w:val="21"/>
              </w:rPr>
              <w:t>90.9A/2424.9A</w:t>
            </w:r>
          </w:p>
        </w:tc>
      </w:tr>
      <w:tr w:rsidR="008A5222" w14:paraId="05A424F4" w14:textId="77777777">
        <w:trPr>
          <w:trHeight w:val="454"/>
        </w:trPr>
        <w:tc>
          <w:tcPr>
            <w:tcW w:w="2698" w:type="dxa"/>
            <w:shd w:val="clear" w:color="auto" w:fill="auto"/>
            <w:vAlign w:val="center"/>
          </w:tcPr>
          <w:p w14:paraId="33E0F138" w14:textId="77777777" w:rsidR="008A5222" w:rsidRDefault="008A3171">
            <w:pPr>
              <w:widowControl/>
              <w:jc w:val="center"/>
              <w:rPr>
                <w:rFonts w:ascii="Times New Roman" w:hAnsi="Times New Roman"/>
                <w:kern w:val="0"/>
                <w:szCs w:val="21"/>
              </w:rPr>
            </w:pPr>
            <w:r>
              <w:rPr>
                <w:rFonts w:ascii="Times New Roman" w:hAnsi="Times New Roman"/>
                <w:kern w:val="0"/>
                <w:szCs w:val="21"/>
              </w:rPr>
              <w:lastRenderedPageBreak/>
              <w:t>接线方式</w:t>
            </w:r>
          </w:p>
        </w:tc>
        <w:tc>
          <w:tcPr>
            <w:tcW w:w="2406" w:type="dxa"/>
            <w:shd w:val="clear" w:color="auto" w:fill="auto"/>
            <w:vAlign w:val="center"/>
          </w:tcPr>
          <w:p w14:paraId="5792B1B5" w14:textId="77777777" w:rsidR="008A5222" w:rsidRDefault="008A3171">
            <w:pPr>
              <w:widowControl/>
              <w:jc w:val="center"/>
              <w:rPr>
                <w:rFonts w:ascii="Times New Roman" w:hAnsi="Times New Roman"/>
                <w:kern w:val="0"/>
                <w:szCs w:val="21"/>
              </w:rPr>
            </w:pPr>
            <w:r>
              <w:rPr>
                <w:rFonts w:ascii="Times New Roman" w:hAnsi="Times New Roman"/>
                <w:kern w:val="0"/>
                <w:szCs w:val="21"/>
              </w:rPr>
              <w:t>YNd11</w:t>
            </w:r>
          </w:p>
        </w:tc>
        <w:tc>
          <w:tcPr>
            <w:tcW w:w="2409" w:type="dxa"/>
            <w:vAlign w:val="center"/>
          </w:tcPr>
          <w:p w14:paraId="31B847B8" w14:textId="77777777" w:rsidR="008A5222" w:rsidRDefault="008A3171">
            <w:pPr>
              <w:tabs>
                <w:tab w:val="left" w:pos="189"/>
                <w:tab w:val="left" w:pos="651"/>
                <w:tab w:val="left" w:pos="1449"/>
                <w:tab w:val="left" w:pos="1764"/>
                <w:tab w:val="left" w:pos="2667"/>
                <w:tab w:val="left" w:pos="3087"/>
              </w:tabs>
              <w:jc w:val="center"/>
              <w:rPr>
                <w:rFonts w:ascii="Times New Roman" w:hAnsi="Times New Roman"/>
                <w:szCs w:val="21"/>
              </w:rPr>
            </w:pPr>
            <w:r>
              <w:rPr>
                <w:rFonts w:ascii="Times New Roman" w:hAnsi="Times New Roman"/>
                <w:szCs w:val="21"/>
              </w:rPr>
              <w:t>YD11</w:t>
            </w:r>
          </w:p>
        </w:tc>
      </w:tr>
      <w:tr w:rsidR="008A5222" w14:paraId="0A1ADB53" w14:textId="77777777">
        <w:trPr>
          <w:trHeight w:val="454"/>
        </w:trPr>
        <w:tc>
          <w:tcPr>
            <w:tcW w:w="2698" w:type="dxa"/>
            <w:shd w:val="clear" w:color="auto" w:fill="auto"/>
            <w:vAlign w:val="center"/>
          </w:tcPr>
          <w:p w14:paraId="052A6695" w14:textId="77777777" w:rsidR="008A5222" w:rsidRDefault="008A3171">
            <w:pPr>
              <w:widowControl/>
              <w:jc w:val="center"/>
              <w:rPr>
                <w:rFonts w:ascii="Times New Roman" w:hAnsi="Times New Roman"/>
                <w:kern w:val="0"/>
                <w:szCs w:val="21"/>
              </w:rPr>
            </w:pPr>
            <w:r>
              <w:rPr>
                <w:rFonts w:ascii="Times New Roman" w:hAnsi="Times New Roman"/>
                <w:kern w:val="0"/>
                <w:szCs w:val="21"/>
              </w:rPr>
              <w:t>短路阻抗</w:t>
            </w:r>
          </w:p>
        </w:tc>
        <w:tc>
          <w:tcPr>
            <w:tcW w:w="2406" w:type="dxa"/>
            <w:shd w:val="clear" w:color="auto" w:fill="auto"/>
            <w:vAlign w:val="center"/>
          </w:tcPr>
          <w:p w14:paraId="46AE0F9C" w14:textId="77777777" w:rsidR="008A5222" w:rsidRDefault="008A3171">
            <w:pPr>
              <w:widowControl/>
              <w:jc w:val="center"/>
              <w:rPr>
                <w:rFonts w:ascii="Times New Roman" w:hAnsi="Times New Roman"/>
                <w:kern w:val="0"/>
                <w:szCs w:val="21"/>
              </w:rPr>
            </w:pPr>
            <w:r>
              <w:rPr>
                <w:rFonts w:ascii="Times New Roman" w:hAnsi="Times New Roman"/>
                <w:kern w:val="0"/>
                <w:szCs w:val="21"/>
              </w:rPr>
              <w:t>14</w:t>
            </w:r>
            <w:r>
              <w:rPr>
                <w:rFonts w:ascii="Times New Roman" w:hAnsi="Times New Roman"/>
                <w:kern w:val="0"/>
                <w:szCs w:val="21"/>
              </w:rPr>
              <w:t>％</w:t>
            </w:r>
          </w:p>
        </w:tc>
        <w:tc>
          <w:tcPr>
            <w:tcW w:w="2409" w:type="dxa"/>
            <w:vAlign w:val="center"/>
          </w:tcPr>
          <w:p w14:paraId="1E99B754" w14:textId="77777777" w:rsidR="008A5222" w:rsidRDefault="008A3171">
            <w:pPr>
              <w:tabs>
                <w:tab w:val="left" w:pos="189"/>
                <w:tab w:val="left" w:pos="651"/>
                <w:tab w:val="left" w:pos="1449"/>
                <w:tab w:val="left" w:pos="1764"/>
                <w:tab w:val="left" w:pos="2667"/>
                <w:tab w:val="left" w:pos="3087"/>
              </w:tabs>
              <w:jc w:val="center"/>
              <w:rPr>
                <w:rFonts w:ascii="Times New Roman" w:hAnsi="Times New Roman"/>
                <w:szCs w:val="21"/>
              </w:rPr>
            </w:pPr>
            <w:r>
              <w:rPr>
                <w:rFonts w:ascii="Times New Roman" w:hAnsi="Times New Roman"/>
                <w:szCs w:val="21"/>
              </w:rPr>
              <w:t>5.75%</w:t>
            </w:r>
          </w:p>
        </w:tc>
      </w:tr>
    </w:tbl>
    <w:p w14:paraId="435CAF68" w14:textId="77777777" w:rsidR="008A5222" w:rsidRDefault="008A3171">
      <w:pPr>
        <w:tabs>
          <w:tab w:val="left" w:pos="189"/>
          <w:tab w:val="left" w:pos="651"/>
          <w:tab w:val="left" w:pos="1449"/>
          <w:tab w:val="left" w:pos="1764"/>
          <w:tab w:val="left" w:pos="2667"/>
          <w:tab w:val="left" w:pos="3087"/>
        </w:tabs>
        <w:ind w:firstLineChars="200" w:firstLine="420"/>
        <w:rPr>
          <w:rFonts w:ascii="Times New Roman" w:hAnsi="Times New Roman"/>
          <w:szCs w:val="21"/>
        </w:rPr>
      </w:pPr>
      <w:bookmarkStart w:id="2" w:name="_Toc111262831"/>
      <w:bookmarkStart w:id="3" w:name="_Toc151544344"/>
      <w:bookmarkStart w:id="4" w:name="_Toc151544412"/>
      <w:bookmarkStart w:id="5" w:name="_Toc151608286"/>
      <w:bookmarkStart w:id="6" w:name="_Toc183362933"/>
      <w:r>
        <w:rPr>
          <w:rFonts w:ascii="Times New Roman" w:hAnsi="Times New Roman"/>
          <w:szCs w:val="21"/>
        </w:rPr>
        <w:t>系统等值参数</w:t>
      </w:r>
      <w:bookmarkEnd w:id="2"/>
      <w:bookmarkEnd w:id="3"/>
      <w:bookmarkEnd w:id="4"/>
      <w:bookmarkEnd w:id="5"/>
      <w:bookmarkEnd w:id="6"/>
      <w:r>
        <w:rPr>
          <w:rFonts w:ascii="Times New Roman" w:hAnsi="Times New Roman"/>
          <w:szCs w:val="21"/>
        </w:rPr>
        <w:t>220kV</w:t>
      </w:r>
      <w:r>
        <w:rPr>
          <w:rFonts w:ascii="Times New Roman" w:hAnsi="Times New Roman"/>
          <w:szCs w:val="21"/>
        </w:rPr>
        <w:t>系统等值阻抗（等值在</w:t>
      </w:r>
      <w:r>
        <w:rPr>
          <w:rFonts w:ascii="Times New Roman" w:hAnsi="Times New Roman"/>
          <w:szCs w:val="21"/>
        </w:rPr>
        <w:t>220kV</w:t>
      </w:r>
      <w:r>
        <w:rPr>
          <w:rFonts w:ascii="Times New Roman" w:hAnsi="Times New Roman"/>
          <w:szCs w:val="21"/>
        </w:rPr>
        <w:t>母线）如下：（</w:t>
      </w:r>
      <w:r>
        <w:rPr>
          <w:rFonts w:ascii="Times New Roman" w:hAnsi="Times New Roman"/>
          <w:szCs w:val="21"/>
        </w:rPr>
        <w:t>UB=230kV</w:t>
      </w:r>
      <w:r>
        <w:rPr>
          <w:rFonts w:ascii="Times New Roman" w:hAnsi="Times New Roman"/>
          <w:szCs w:val="21"/>
        </w:rPr>
        <w:t>，</w:t>
      </w:r>
      <w:r>
        <w:rPr>
          <w:rFonts w:ascii="Times New Roman" w:hAnsi="Times New Roman"/>
          <w:szCs w:val="21"/>
        </w:rPr>
        <w:t>SB=100MVA</w:t>
      </w:r>
      <w:r>
        <w:rPr>
          <w:rFonts w:ascii="Times New Roman" w:hAnsi="Times New Roman"/>
          <w:szCs w:val="21"/>
        </w:rPr>
        <w:t>，</w:t>
      </w:r>
      <w:r>
        <w:rPr>
          <w:rFonts w:ascii="Times New Roman" w:hAnsi="Times New Roman"/>
          <w:szCs w:val="21"/>
        </w:rPr>
        <w:t>X0=0.0099</w:t>
      </w:r>
      <w:r>
        <w:rPr>
          <w:rFonts w:ascii="Times New Roman" w:hAnsi="Times New Roman"/>
          <w:szCs w:val="21"/>
        </w:rPr>
        <w:t>，</w:t>
      </w:r>
      <w:r>
        <w:rPr>
          <w:rFonts w:ascii="Times New Roman" w:hAnsi="Times New Roman"/>
          <w:szCs w:val="21"/>
        </w:rPr>
        <w:t>X1=X2=0.0079</w:t>
      </w:r>
      <w:r>
        <w:rPr>
          <w:rFonts w:ascii="Times New Roman" w:hAnsi="Times New Roman"/>
          <w:szCs w:val="21"/>
        </w:rPr>
        <w:t>）。</w:t>
      </w:r>
    </w:p>
    <w:p w14:paraId="55C201B8" w14:textId="77777777" w:rsidR="008A5222" w:rsidRDefault="008A3171">
      <w:pPr>
        <w:tabs>
          <w:tab w:val="left" w:pos="189"/>
          <w:tab w:val="left" w:pos="651"/>
          <w:tab w:val="left" w:pos="1449"/>
          <w:tab w:val="left" w:pos="1764"/>
          <w:tab w:val="left" w:pos="2667"/>
          <w:tab w:val="left" w:pos="3087"/>
        </w:tabs>
        <w:jc w:val="left"/>
        <w:rPr>
          <w:rFonts w:ascii="Times New Roman" w:hAnsi="Times New Roman"/>
          <w:szCs w:val="21"/>
        </w:rPr>
      </w:pPr>
      <w:r>
        <w:rPr>
          <w:rFonts w:ascii="Times New Roman" w:hAnsi="Times New Roman"/>
          <w:szCs w:val="21"/>
        </w:rPr>
        <w:t>答：</w:t>
      </w:r>
      <w:proofErr w:type="gramStart"/>
      <w:r>
        <w:rPr>
          <w:rFonts w:ascii="Times New Roman" w:hAnsi="Times New Roman"/>
          <w:szCs w:val="21"/>
        </w:rPr>
        <w:t>调相机试运行</w:t>
      </w:r>
      <w:proofErr w:type="gramEnd"/>
      <w:r>
        <w:rPr>
          <w:rFonts w:ascii="Times New Roman" w:hAnsi="Times New Roman"/>
          <w:szCs w:val="21"/>
        </w:rPr>
        <w:t>时，励磁变临时</w:t>
      </w:r>
      <w:proofErr w:type="gramStart"/>
      <w:r>
        <w:rPr>
          <w:rFonts w:ascii="Times New Roman" w:hAnsi="Times New Roman"/>
          <w:szCs w:val="21"/>
        </w:rPr>
        <w:t>采用厂</w:t>
      </w:r>
      <w:proofErr w:type="gramEnd"/>
      <w:r>
        <w:rPr>
          <w:rFonts w:ascii="Times New Roman" w:hAnsi="Times New Roman"/>
          <w:szCs w:val="21"/>
        </w:rPr>
        <w:t>用</w:t>
      </w:r>
      <w:r>
        <w:rPr>
          <w:rFonts w:ascii="Times New Roman" w:hAnsi="Times New Roman"/>
          <w:szCs w:val="21"/>
        </w:rPr>
        <w:t>6kV</w:t>
      </w:r>
      <w:r>
        <w:rPr>
          <w:rFonts w:ascii="Times New Roman" w:hAnsi="Times New Roman"/>
          <w:szCs w:val="21"/>
        </w:rPr>
        <w:t>母线供电。励磁变由</w:t>
      </w:r>
      <w:r>
        <w:rPr>
          <w:rFonts w:ascii="Times New Roman" w:hAnsi="Times New Roman"/>
          <w:szCs w:val="21"/>
        </w:rPr>
        <w:t>20kV</w:t>
      </w:r>
      <w:r>
        <w:rPr>
          <w:rFonts w:ascii="Times New Roman" w:hAnsi="Times New Roman"/>
          <w:szCs w:val="21"/>
        </w:rPr>
        <w:t>改为</w:t>
      </w:r>
      <w:r>
        <w:rPr>
          <w:rFonts w:ascii="Times New Roman" w:hAnsi="Times New Roman"/>
          <w:szCs w:val="21"/>
        </w:rPr>
        <w:t>6.3kV</w:t>
      </w:r>
      <w:r>
        <w:rPr>
          <w:rFonts w:ascii="Times New Roman" w:hAnsi="Times New Roman"/>
          <w:szCs w:val="21"/>
        </w:rPr>
        <w:t>供电时，励磁</w:t>
      </w:r>
      <w:proofErr w:type="gramStart"/>
      <w:r>
        <w:rPr>
          <w:rFonts w:ascii="Times New Roman" w:hAnsi="Times New Roman"/>
          <w:szCs w:val="21"/>
        </w:rPr>
        <w:t>变标么</w:t>
      </w:r>
      <w:proofErr w:type="gramEnd"/>
      <w:r>
        <w:rPr>
          <w:rFonts w:ascii="Times New Roman" w:hAnsi="Times New Roman"/>
          <w:szCs w:val="21"/>
        </w:rPr>
        <w:t>阻抗值为：</w:t>
      </w:r>
    </w:p>
    <w:p w14:paraId="0EC8E0FD" w14:textId="77777777" w:rsidR="008A5222" w:rsidRDefault="008A3171">
      <w:pPr>
        <w:tabs>
          <w:tab w:val="left" w:pos="189"/>
          <w:tab w:val="left" w:pos="651"/>
          <w:tab w:val="left" w:pos="1449"/>
          <w:tab w:val="left" w:pos="1764"/>
          <w:tab w:val="left" w:pos="2667"/>
          <w:tab w:val="left" w:pos="3087"/>
        </w:tabs>
        <w:jc w:val="left"/>
        <w:rPr>
          <w:rFonts w:ascii="Times New Roman" w:hAnsi="Times New Roman"/>
          <w:position w:val="-28"/>
          <w:szCs w:val="21"/>
        </w:rPr>
      </w:pPr>
      <w:r>
        <w:rPr>
          <w:rFonts w:ascii="Times New Roman" w:hAnsi="Times New Roman"/>
          <w:szCs w:val="21"/>
        </w:rPr>
        <w:t>励磁变的阻抗标幺值：</w:t>
      </w:r>
      <w:r>
        <w:rPr>
          <w:rFonts w:ascii="Times New Roman" w:hAnsi="Times New Roman"/>
          <w:position w:val="-26"/>
          <w:szCs w:val="21"/>
        </w:rPr>
        <w:object w:dxaOrig="4062" w:dyaOrig="683" w14:anchorId="6DB7AEBC">
          <v:shape id="_x0000_i1751" type="#_x0000_t75" style="width:202.85pt;height:34.45pt" o:ole="">
            <v:imagedata r:id="rId1351" o:title=""/>
          </v:shape>
          <o:OLEObject Type="Embed" ProgID="Equation.DSMT4" ShapeID="_x0000_i1751" DrawAspect="Content" ObjectID="_1662217229" r:id="rId1352"/>
        </w:object>
      </w:r>
      <w:r>
        <w:rPr>
          <w:rFonts w:ascii="Times New Roman" w:hAnsi="Times New Roman"/>
          <w:szCs w:val="21"/>
        </w:rPr>
        <w:t>，</w:t>
      </w:r>
    </w:p>
    <w:p w14:paraId="4B6C0806" w14:textId="77777777" w:rsidR="008A5222" w:rsidRDefault="008A3171">
      <w:pPr>
        <w:tabs>
          <w:tab w:val="left" w:pos="189"/>
          <w:tab w:val="left" w:pos="651"/>
          <w:tab w:val="left" w:pos="1449"/>
          <w:tab w:val="left" w:pos="1764"/>
          <w:tab w:val="left" w:pos="2667"/>
          <w:tab w:val="left" w:pos="3087"/>
        </w:tabs>
        <w:jc w:val="left"/>
        <w:rPr>
          <w:rFonts w:ascii="Times New Roman" w:hAnsi="Times New Roman"/>
          <w:position w:val="-28"/>
          <w:szCs w:val="21"/>
        </w:rPr>
      </w:pPr>
      <w:r>
        <w:rPr>
          <w:rFonts w:ascii="Times New Roman" w:hAnsi="Times New Roman"/>
          <w:szCs w:val="21"/>
        </w:rPr>
        <w:t>站用变的阻抗标幺值：</w:t>
      </w:r>
      <w:r>
        <w:rPr>
          <w:rFonts w:ascii="Times New Roman" w:hAnsi="Times New Roman"/>
          <w:position w:val="-26"/>
          <w:szCs w:val="21"/>
        </w:rPr>
        <w:object w:dxaOrig="3618" w:dyaOrig="683" w14:anchorId="3AB76276">
          <v:shape id="_x0000_i1752" type="#_x0000_t75" style="width:180.95pt;height:34.45pt" o:ole="">
            <v:imagedata r:id="rId1353" o:title=""/>
          </v:shape>
          <o:OLEObject Type="Embed" ProgID="Equation.DSMT4" ShapeID="_x0000_i1752" DrawAspect="Content" ObjectID="_1662217230" r:id="rId1354"/>
        </w:object>
      </w:r>
      <w:r>
        <w:rPr>
          <w:rFonts w:ascii="Times New Roman" w:hAnsi="Times New Roman"/>
          <w:szCs w:val="21"/>
        </w:rPr>
        <w:t>，</w:t>
      </w:r>
    </w:p>
    <w:p w14:paraId="0A7CBE47" w14:textId="77777777" w:rsidR="008A5222" w:rsidRDefault="008A3171">
      <w:pPr>
        <w:tabs>
          <w:tab w:val="left" w:pos="189"/>
          <w:tab w:val="left" w:pos="651"/>
          <w:tab w:val="left" w:pos="1449"/>
          <w:tab w:val="left" w:pos="1764"/>
          <w:tab w:val="left" w:pos="2667"/>
          <w:tab w:val="left" w:pos="3087"/>
        </w:tabs>
        <w:jc w:val="left"/>
        <w:rPr>
          <w:rFonts w:ascii="Times New Roman" w:hAnsi="Times New Roman"/>
          <w:position w:val="-12"/>
          <w:szCs w:val="21"/>
        </w:rPr>
      </w:pPr>
      <w:r>
        <w:rPr>
          <w:rFonts w:ascii="Times New Roman" w:hAnsi="Times New Roman"/>
          <w:szCs w:val="21"/>
        </w:rPr>
        <w:t>总的</w:t>
      </w:r>
      <w:r>
        <w:rPr>
          <w:rFonts w:ascii="Times New Roman" w:hAnsi="Times New Roman"/>
          <w:szCs w:val="21"/>
        </w:rPr>
        <w:t>6kV</w:t>
      </w:r>
      <w:r>
        <w:rPr>
          <w:rFonts w:ascii="Times New Roman" w:hAnsi="Times New Roman"/>
          <w:szCs w:val="21"/>
        </w:rPr>
        <w:t>部分系统阻抗：</w:t>
      </w:r>
      <w:r>
        <w:rPr>
          <w:rFonts w:ascii="Times New Roman" w:hAnsi="Times New Roman"/>
          <w:position w:val="-10"/>
          <w:szCs w:val="21"/>
        </w:rPr>
        <w:object w:dxaOrig="4043" w:dyaOrig="332" w14:anchorId="28492A5A">
          <v:shape id="_x0000_i1753" type="#_x0000_t75" style="width:202.25pt;height:16.9pt" o:ole="">
            <v:imagedata r:id="rId1355" o:title=""/>
          </v:shape>
          <o:OLEObject Type="Embed" ProgID="Equation.DSMT4" ShapeID="_x0000_i1753" DrawAspect="Content" ObjectID="_1662217231" r:id="rId1356"/>
        </w:object>
      </w:r>
      <w:r>
        <w:rPr>
          <w:rFonts w:ascii="Times New Roman" w:hAnsi="Times New Roman"/>
          <w:szCs w:val="21"/>
        </w:rPr>
        <w:t>，</w:t>
      </w:r>
    </w:p>
    <w:p w14:paraId="6E9C5313" w14:textId="77777777" w:rsidR="008A5222" w:rsidRDefault="008A3171">
      <w:pPr>
        <w:tabs>
          <w:tab w:val="left" w:pos="189"/>
          <w:tab w:val="left" w:pos="651"/>
          <w:tab w:val="left" w:pos="1449"/>
          <w:tab w:val="left" w:pos="1764"/>
          <w:tab w:val="left" w:pos="2667"/>
          <w:tab w:val="left" w:pos="3087"/>
        </w:tabs>
        <w:jc w:val="left"/>
        <w:rPr>
          <w:rFonts w:ascii="Times New Roman" w:hAnsi="Times New Roman"/>
          <w:szCs w:val="21"/>
        </w:rPr>
      </w:pPr>
      <w:r>
        <w:rPr>
          <w:rFonts w:ascii="Times New Roman" w:hAnsi="Times New Roman"/>
          <w:szCs w:val="21"/>
        </w:rPr>
        <w:t>由于</w:t>
      </w:r>
      <w:r>
        <w:rPr>
          <w:rFonts w:ascii="Times New Roman" w:hAnsi="Times New Roman"/>
          <w:position w:val="-10"/>
          <w:szCs w:val="21"/>
        </w:rPr>
        <w:object w:dxaOrig="1145" w:dyaOrig="351" w14:anchorId="19EA7E3D">
          <v:shape id="_x0000_i1754" type="#_x0000_t75" style="width:56.95pt;height:17.55pt" o:ole="">
            <v:imagedata r:id="rId1357" o:title=""/>
          </v:shape>
          <o:OLEObject Type="Embed" ProgID="Equation.DSMT4" ShapeID="_x0000_i1754" DrawAspect="Content" ObjectID="_1662217232" r:id="rId1358"/>
        </w:object>
      </w:r>
      <w:r>
        <w:rPr>
          <w:rFonts w:ascii="Times New Roman" w:hAnsi="Times New Roman"/>
          <w:szCs w:val="21"/>
        </w:rPr>
        <w:t>，所以</w:t>
      </w:r>
      <w:r>
        <w:rPr>
          <w:rFonts w:ascii="Times New Roman" w:hAnsi="Times New Roman"/>
          <w:szCs w:val="21"/>
        </w:rPr>
        <w:t>6kV</w:t>
      </w:r>
      <w:r>
        <w:rPr>
          <w:rFonts w:ascii="Times New Roman" w:hAnsi="Times New Roman"/>
          <w:szCs w:val="21"/>
        </w:rPr>
        <w:t>电源阻抗完全可忽略不计。</w:t>
      </w:r>
    </w:p>
    <w:p w14:paraId="7E2C0353" w14:textId="77777777" w:rsidR="008A5222" w:rsidRDefault="008A3171">
      <w:pPr>
        <w:rPr>
          <w:rFonts w:ascii="Times New Roman" w:hAnsi="Times New Roman"/>
          <w:szCs w:val="21"/>
        </w:rPr>
      </w:pPr>
      <w:r>
        <w:rPr>
          <w:rFonts w:ascii="Times New Roman" w:hAnsi="Times New Roman"/>
          <w:szCs w:val="21"/>
        </w:rPr>
        <w:t>励磁变低压侧两相短路电流约为：</w:t>
      </w:r>
    </w:p>
    <w:p w14:paraId="79887811" w14:textId="77777777" w:rsidR="008A5222" w:rsidRDefault="008A3171">
      <w:pPr>
        <w:ind w:firstLineChars="300" w:firstLine="630"/>
        <w:jc w:val="center"/>
        <w:rPr>
          <w:rFonts w:ascii="Times New Roman" w:hAnsi="Times New Roman"/>
          <w:szCs w:val="21"/>
        </w:rPr>
      </w:pPr>
      <w:r>
        <w:rPr>
          <w:rFonts w:ascii="Times New Roman" w:hAnsi="Times New Roman"/>
          <w:position w:val="-26"/>
          <w:szCs w:val="21"/>
        </w:rPr>
        <w:object w:dxaOrig="3563" w:dyaOrig="665" w14:anchorId="53F99ED5">
          <v:shape id="_x0000_i1755" type="#_x0000_t75" style="width:178.45pt;height:33.2pt" o:ole="">
            <v:imagedata r:id="rId1359" o:title=""/>
          </v:shape>
          <o:OLEObject Type="Embed" ProgID="Equation.DSMT4" ShapeID="_x0000_i1755" DrawAspect="Content" ObjectID="_1662217233" r:id="rId1360"/>
        </w:object>
      </w:r>
    </w:p>
    <w:p w14:paraId="03731A31" w14:textId="77777777" w:rsidR="008A5222" w:rsidRDefault="008A3171">
      <w:pPr>
        <w:tabs>
          <w:tab w:val="left" w:pos="189"/>
          <w:tab w:val="left" w:pos="3087"/>
        </w:tabs>
        <w:rPr>
          <w:rFonts w:ascii="Times New Roman" w:hAnsi="Times New Roman"/>
          <w:color w:val="FF0000"/>
          <w:position w:val="-32"/>
          <w:szCs w:val="21"/>
        </w:rPr>
      </w:pPr>
      <w:r>
        <w:rPr>
          <w:rFonts w:ascii="Times New Roman" w:hAnsi="Times New Roman"/>
          <w:szCs w:val="21"/>
        </w:rPr>
        <w:t>其保护定值的灵敏度为：</w:t>
      </w:r>
      <w:r>
        <w:rPr>
          <w:rFonts w:ascii="Times New Roman" w:hAnsi="Times New Roman"/>
          <w:color w:val="FF0000"/>
          <w:position w:val="-30"/>
          <w:szCs w:val="21"/>
        </w:rPr>
        <w:object w:dxaOrig="2271" w:dyaOrig="665" w14:anchorId="2A4F45D2">
          <v:shape id="_x0000_i1756" type="#_x0000_t75" style="width:113.3pt;height:33.2pt" o:ole="">
            <v:imagedata r:id="rId1361" o:title=""/>
          </v:shape>
          <o:OLEObject Type="Embed" ProgID="Equation.DSMT4" ShapeID="_x0000_i1756" DrawAspect="Content" ObjectID="_1662217234" r:id="rId1362"/>
        </w:object>
      </w:r>
      <w:r>
        <w:rPr>
          <w:rFonts w:ascii="Times New Roman" w:hAnsi="Times New Roman"/>
          <w:color w:val="000000" w:themeColor="text1"/>
          <w:szCs w:val="21"/>
        </w:rPr>
        <w:t>。</w:t>
      </w:r>
    </w:p>
    <w:p w14:paraId="71C08092" w14:textId="77777777" w:rsidR="008A5222" w:rsidRPr="00443E8F" w:rsidRDefault="008A3171" w:rsidP="0074218D">
      <w:pPr>
        <w:pStyle w:val="2"/>
        <w:numPr>
          <w:ilvl w:val="0"/>
          <w:numId w:val="35"/>
        </w:numPr>
        <w:ind w:left="0" w:firstLine="0"/>
        <w:rPr>
          <w:rFonts w:ascii="Calibri" w:eastAsia="宋体" w:hAnsi="Calibri"/>
        </w:rPr>
      </w:pPr>
      <w:r w:rsidRPr="00443E8F">
        <w:rPr>
          <w:rFonts w:ascii="Calibri" w:eastAsia="宋体" w:hAnsi="Calibri"/>
        </w:rPr>
        <w:t>某特高压站用变参数如下表，</w:t>
      </w:r>
      <w:r w:rsidRPr="00443E8F">
        <w:rPr>
          <w:rFonts w:ascii="Calibri" w:eastAsia="宋体" w:hAnsi="Calibri"/>
        </w:rPr>
        <w:t>500kV</w:t>
      </w:r>
      <w:r w:rsidRPr="00443E8F">
        <w:rPr>
          <w:rFonts w:ascii="Calibri" w:eastAsia="宋体" w:hAnsi="Calibri"/>
        </w:rPr>
        <w:t>系统参数如下（基准容量</w:t>
      </w:r>
      <w:r w:rsidRPr="00443E8F">
        <w:rPr>
          <w:rFonts w:ascii="Calibri" w:eastAsia="宋体" w:hAnsi="Calibri"/>
        </w:rPr>
        <w:t>1000MVA</w:t>
      </w:r>
      <w:r w:rsidRPr="00443E8F">
        <w:rPr>
          <w:rFonts w:ascii="Calibri" w:eastAsia="宋体" w:hAnsi="Calibri"/>
        </w:rPr>
        <w:t>）。</w:t>
      </w:r>
    </w:p>
    <w:p w14:paraId="011158C7" w14:textId="77777777" w:rsidR="008A5222" w:rsidRDefault="008A3171">
      <w:pPr>
        <w:pStyle w:val="Default"/>
        <w:jc w:val="center"/>
        <w:rPr>
          <w:rFonts w:ascii="Times New Roman" w:eastAsiaTheme="minorEastAsia" w:hAnsi="Times New Roman" w:cs="Times New Roman"/>
          <w:sz w:val="21"/>
          <w:szCs w:val="21"/>
        </w:rPr>
      </w:pPr>
      <w:r>
        <w:rPr>
          <w:rFonts w:ascii="Times New Roman" w:eastAsiaTheme="minorEastAsia" w:hAnsi="Times New Roman" w:cs="Times New Roman"/>
          <w:sz w:val="21"/>
          <w:szCs w:val="21"/>
        </w:rPr>
        <w:t>表</w:t>
      </w:r>
      <w:r>
        <w:rPr>
          <w:rFonts w:ascii="Times New Roman" w:eastAsiaTheme="minorEastAsia" w:hAnsi="Times New Roman" w:cs="Times New Roman"/>
          <w:sz w:val="21"/>
          <w:szCs w:val="21"/>
        </w:rPr>
        <w:t>3</w:t>
      </w:r>
      <w:r>
        <w:rPr>
          <w:rFonts w:ascii="Times New Roman" w:eastAsiaTheme="minorEastAsia" w:hAnsi="Times New Roman" w:cs="Times New Roman" w:hint="eastAsia"/>
          <w:sz w:val="21"/>
          <w:szCs w:val="21"/>
        </w:rPr>
        <w:t xml:space="preserve">  </w:t>
      </w:r>
      <w:r>
        <w:rPr>
          <w:rFonts w:ascii="Times New Roman" w:eastAsiaTheme="minorEastAsia" w:hAnsi="Times New Roman" w:cs="Times New Roman"/>
          <w:sz w:val="21"/>
          <w:szCs w:val="21"/>
        </w:rPr>
        <w:t>500kV</w:t>
      </w:r>
      <w:r>
        <w:rPr>
          <w:rFonts w:ascii="Times New Roman" w:eastAsiaTheme="minorEastAsia" w:hAnsi="Times New Roman" w:cs="Times New Roman"/>
          <w:sz w:val="21"/>
          <w:szCs w:val="21"/>
        </w:rPr>
        <w:t>系统参数</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2858"/>
        <w:gridCol w:w="3119"/>
      </w:tblGrid>
      <w:tr w:rsidR="008A5222" w14:paraId="2FB7702C" w14:textId="77777777">
        <w:trPr>
          <w:jc w:val="center"/>
        </w:trPr>
        <w:tc>
          <w:tcPr>
            <w:tcW w:w="1106" w:type="dxa"/>
            <w:vAlign w:val="center"/>
          </w:tcPr>
          <w:p w14:paraId="118787F6" w14:textId="77777777" w:rsidR="008A5222" w:rsidRDefault="008A5222">
            <w:pPr>
              <w:jc w:val="center"/>
              <w:rPr>
                <w:rFonts w:ascii="Times New Roman" w:hAnsi="Times New Roman"/>
                <w:szCs w:val="21"/>
              </w:rPr>
            </w:pPr>
          </w:p>
        </w:tc>
        <w:tc>
          <w:tcPr>
            <w:tcW w:w="2858" w:type="dxa"/>
            <w:vAlign w:val="center"/>
          </w:tcPr>
          <w:p w14:paraId="1777AEA7" w14:textId="77777777" w:rsidR="008A5222" w:rsidRDefault="008A3171">
            <w:pPr>
              <w:jc w:val="center"/>
              <w:rPr>
                <w:rFonts w:ascii="Times New Roman" w:hAnsi="Times New Roman"/>
                <w:szCs w:val="21"/>
              </w:rPr>
            </w:pPr>
            <w:r>
              <w:rPr>
                <w:rFonts w:ascii="Times New Roman" w:hAnsi="Times New Roman"/>
                <w:szCs w:val="21"/>
              </w:rPr>
              <w:t>最大运行方式</w:t>
            </w:r>
            <w:proofErr w:type="spellStart"/>
            <w:r>
              <w:rPr>
                <w:rFonts w:ascii="Times New Roman" w:hAnsi="Times New Roman"/>
                <w:szCs w:val="21"/>
              </w:rPr>
              <w:t>Xmin</w:t>
            </w:r>
            <w:proofErr w:type="spellEnd"/>
          </w:p>
        </w:tc>
        <w:tc>
          <w:tcPr>
            <w:tcW w:w="3119" w:type="dxa"/>
          </w:tcPr>
          <w:p w14:paraId="65740A2E" w14:textId="77777777" w:rsidR="008A5222" w:rsidRDefault="008A3171">
            <w:pPr>
              <w:jc w:val="center"/>
              <w:rPr>
                <w:rFonts w:ascii="Times New Roman" w:hAnsi="Times New Roman"/>
                <w:szCs w:val="21"/>
              </w:rPr>
            </w:pPr>
            <w:r>
              <w:rPr>
                <w:rFonts w:ascii="Times New Roman" w:hAnsi="Times New Roman"/>
                <w:szCs w:val="21"/>
              </w:rPr>
              <w:t>最小运行方式</w:t>
            </w:r>
            <w:proofErr w:type="spellStart"/>
            <w:r>
              <w:rPr>
                <w:rFonts w:ascii="Times New Roman" w:hAnsi="Times New Roman"/>
                <w:szCs w:val="21"/>
              </w:rPr>
              <w:t>Xmax</w:t>
            </w:r>
            <w:proofErr w:type="spellEnd"/>
          </w:p>
        </w:tc>
      </w:tr>
      <w:tr w:rsidR="008A5222" w14:paraId="115C1D26" w14:textId="77777777">
        <w:trPr>
          <w:jc w:val="center"/>
        </w:trPr>
        <w:tc>
          <w:tcPr>
            <w:tcW w:w="1106" w:type="dxa"/>
          </w:tcPr>
          <w:p w14:paraId="2B5727E5" w14:textId="77777777" w:rsidR="008A5222" w:rsidRDefault="008A3171">
            <w:pPr>
              <w:jc w:val="center"/>
              <w:rPr>
                <w:rFonts w:ascii="Times New Roman" w:hAnsi="Times New Roman"/>
                <w:szCs w:val="21"/>
              </w:rPr>
            </w:pPr>
            <w:r>
              <w:rPr>
                <w:rFonts w:ascii="Times New Roman" w:hAnsi="Times New Roman"/>
                <w:szCs w:val="21"/>
              </w:rPr>
              <w:t>X1</w:t>
            </w:r>
          </w:p>
        </w:tc>
        <w:tc>
          <w:tcPr>
            <w:tcW w:w="2858" w:type="dxa"/>
            <w:vAlign w:val="center"/>
          </w:tcPr>
          <w:p w14:paraId="49A242D9" w14:textId="77777777" w:rsidR="008A5222" w:rsidRDefault="008A3171">
            <w:pPr>
              <w:widowControl/>
              <w:jc w:val="center"/>
              <w:rPr>
                <w:rFonts w:ascii="Times New Roman" w:hAnsi="Times New Roman"/>
                <w:kern w:val="0"/>
                <w:szCs w:val="21"/>
              </w:rPr>
            </w:pPr>
            <w:r>
              <w:rPr>
                <w:rFonts w:ascii="Times New Roman" w:hAnsi="Times New Roman"/>
                <w:color w:val="000000"/>
                <w:kern w:val="0"/>
                <w:szCs w:val="21"/>
              </w:rPr>
              <w:t>0.0619</w:t>
            </w:r>
          </w:p>
        </w:tc>
        <w:tc>
          <w:tcPr>
            <w:tcW w:w="3119" w:type="dxa"/>
            <w:vAlign w:val="center"/>
          </w:tcPr>
          <w:p w14:paraId="70EB63AF" w14:textId="77777777" w:rsidR="008A5222" w:rsidRDefault="008A3171">
            <w:pPr>
              <w:widowControl/>
              <w:jc w:val="center"/>
              <w:rPr>
                <w:rFonts w:ascii="Times New Roman" w:hAnsi="Times New Roman"/>
                <w:szCs w:val="21"/>
              </w:rPr>
            </w:pPr>
            <w:r>
              <w:rPr>
                <w:rFonts w:ascii="Times New Roman" w:hAnsi="Times New Roman"/>
                <w:color w:val="000000"/>
                <w:szCs w:val="21"/>
              </w:rPr>
              <w:t>0.1405</w:t>
            </w:r>
          </w:p>
        </w:tc>
      </w:tr>
      <w:tr w:rsidR="008A5222" w14:paraId="434817C3" w14:textId="77777777">
        <w:trPr>
          <w:jc w:val="center"/>
        </w:trPr>
        <w:tc>
          <w:tcPr>
            <w:tcW w:w="1106" w:type="dxa"/>
          </w:tcPr>
          <w:p w14:paraId="15D6F5ED" w14:textId="77777777" w:rsidR="008A5222" w:rsidRDefault="008A3171">
            <w:pPr>
              <w:jc w:val="center"/>
              <w:rPr>
                <w:rFonts w:ascii="Times New Roman" w:hAnsi="Times New Roman"/>
                <w:szCs w:val="21"/>
              </w:rPr>
            </w:pPr>
            <w:r>
              <w:rPr>
                <w:rFonts w:ascii="Times New Roman" w:hAnsi="Times New Roman"/>
                <w:szCs w:val="21"/>
              </w:rPr>
              <w:t>X0</w:t>
            </w:r>
          </w:p>
        </w:tc>
        <w:tc>
          <w:tcPr>
            <w:tcW w:w="2858" w:type="dxa"/>
            <w:vAlign w:val="center"/>
          </w:tcPr>
          <w:p w14:paraId="72A544A2" w14:textId="77777777" w:rsidR="008A5222" w:rsidRDefault="008A3171">
            <w:pPr>
              <w:widowControl/>
              <w:jc w:val="center"/>
              <w:rPr>
                <w:rFonts w:ascii="Times New Roman" w:hAnsi="Times New Roman"/>
                <w:szCs w:val="21"/>
              </w:rPr>
            </w:pPr>
            <w:r>
              <w:rPr>
                <w:rFonts w:ascii="Times New Roman" w:hAnsi="Times New Roman"/>
                <w:color w:val="000000"/>
                <w:kern w:val="0"/>
                <w:szCs w:val="21"/>
              </w:rPr>
              <w:t>0.1232</w:t>
            </w:r>
          </w:p>
        </w:tc>
        <w:tc>
          <w:tcPr>
            <w:tcW w:w="3119" w:type="dxa"/>
            <w:vAlign w:val="center"/>
          </w:tcPr>
          <w:p w14:paraId="4946FC41" w14:textId="77777777" w:rsidR="008A5222" w:rsidRDefault="008A3171">
            <w:pPr>
              <w:widowControl/>
              <w:jc w:val="center"/>
              <w:rPr>
                <w:rFonts w:ascii="Times New Roman" w:hAnsi="Times New Roman"/>
                <w:szCs w:val="21"/>
              </w:rPr>
            </w:pPr>
            <w:r>
              <w:rPr>
                <w:rFonts w:ascii="Times New Roman" w:hAnsi="Times New Roman"/>
                <w:color w:val="000000"/>
                <w:szCs w:val="21"/>
              </w:rPr>
              <w:t>0.2820</w:t>
            </w:r>
          </w:p>
        </w:tc>
      </w:tr>
    </w:tbl>
    <w:p w14:paraId="3FC47EFD" w14:textId="77777777" w:rsidR="008A5222" w:rsidRDefault="008A3171">
      <w:pPr>
        <w:pStyle w:val="Default"/>
        <w:jc w:val="center"/>
        <w:rPr>
          <w:rFonts w:ascii="Times New Roman" w:eastAsiaTheme="minorEastAsia" w:hAnsi="Times New Roman" w:cs="Times New Roman"/>
          <w:sz w:val="21"/>
          <w:szCs w:val="21"/>
        </w:rPr>
      </w:pPr>
      <w:r>
        <w:rPr>
          <w:rFonts w:ascii="Times New Roman" w:eastAsiaTheme="minorEastAsia" w:hAnsi="Times New Roman" w:cs="Times New Roman"/>
          <w:sz w:val="21"/>
          <w:szCs w:val="21"/>
        </w:rPr>
        <w:t>表</w:t>
      </w:r>
      <w:r>
        <w:rPr>
          <w:rFonts w:ascii="Times New Roman" w:eastAsiaTheme="minorEastAsia" w:hAnsi="Times New Roman" w:cs="Times New Roman" w:hint="eastAsia"/>
          <w:sz w:val="21"/>
          <w:szCs w:val="21"/>
        </w:rPr>
        <w:t xml:space="preserve">4 </w:t>
      </w:r>
      <w:r>
        <w:rPr>
          <w:rFonts w:ascii="Times New Roman" w:eastAsiaTheme="minorEastAsia" w:hAnsi="Times New Roman" w:cs="Times New Roman"/>
          <w:sz w:val="21"/>
          <w:szCs w:val="21"/>
        </w:rPr>
        <w:t>发电机参数</w:t>
      </w:r>
    </w:p>
    <w:tbl>
      <w:tblPr>
        <w:tblW w:w="6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37"/>
        <w:gridCol w:w="2042"/>
      </w:tblGrid>
      <w:tr w:rsidR="008A5222" w14:paraId="12F9AED7" w14:textId="77777777">
        <w:trPr>
          <w:cantSplit/>
          <w:trHeight w:val="605"/>
          <w:jc w:val="center"/>
        </w:trPr>
        <w:tc>
          <w:tcPr>
            <w:tcW w:w="4337" w:type="dxa"/>
            <w:vAlign w:val="center"/>
          </w:tcPr>
          <w:p w14:paraId="70488002" w14:textId="77777777" w:rsidR="008A5222" w:rsidRDefault="008A3171">
            <w:pPr>
              <w:widowControl/>
              <w:jc w:val="center"/>
              <w:textAlignment w:val="center"/>
              <w:rPr>
                <w:rFonts w:ascii="Times New Roman" w:hAnsi="Times New Roman"/>
                <w:szCs w:val="21"/>
              </w:rPr>
            </w:pPr>
            <w:proofErr w:type="gramStart"/>
            <w:r>
              <w:rPr>
                <w:rFonts w:ascii="Times New Roman" w:hAnsi="Times New Roman"/>
                <w:kern w:val="0"/>
                <w:szCs w:val="21"/>
              </w:rPr>
              <w:t>直轴超</w:t>
            </w:r>
            <w:proofErr w:type="gramEnd"/>
            <w:r>
              <w:rPr>
                <w:rFonts w:ascii="Times New Roman" w:hAnsi="Times New Roman"/>
                <w:kern w:val="0"/>
                <w:szCs w:val="21"/>
              </w:rPr>
              <w:t>瞬变电抗</w:t>
            </w:r>
            <w:proofErr w:type="spellStart"/>
            <w:r>
              <w:rPr>
                <w:rStyle w:val="font31"/>
                <w:sz w:val="21"/>
                <w:szCs w:val="21"/>
              </w:rPr>
              <w:t>Xd</w:t>
            </w:r>
            <w:proofErr w:type="spellEnd"/>
            <w:r>
              <w:rPr>
                <w:rStyle w:val="font31"/>
                <w:sz w:val="21"/>
                <w:szCs w:val="21"/>
              </w:rPr>
              <w:t>“</w:t>
            </w:r>
            <w:r>
              <w:rPr>
                <w:rStyle w:val="font21"/>
                <w:rFonts w:ascii="Times New Roman" w:eastAsiaTheme="minorEastAsia" w:hAnsi="Times New Roman" w:hint="default"/>
              </w:rPr>
              <w:t>（饱和值）</w:t>
            </w:r>
          </w:p>
        </w:tc>
        <w:tc>
          <w:tcPr>
            <w:tcW w:w="2042" w:type="dxa"/>
            <w:vAlign w:val="center"/>
          </w:tcPr>
          <w:p w14:paraId="2863AD3C"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9.55%</w:t>
            </w:r>
          </w:p>
        </w:tc>
      </w:tr>
      <w:tr w:rsidR="008A5222" w14:paraId="323E81EB" w14:textId="77777777">
        <w:trPr>
          <w:cantSplit/>
          <w:trHeight w:val="454"/>
          <w:jc w:val="center"/>
        </w:trPr>
        <w:tc>
          <w:tcPr>
            <w:tcW w:w="4337" w:type="dxa"/>
            <w:vAlign w:val="center"/>
          </w:tcPr>
          <w:p w14:paraId="0FB531FE"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负序电抗</w:t>
            </w:r>
            <w:r>
              <w:rPr>
                <w:rStyle w:val="font31"/>
                <w:sz w:val="21"/>
                <w:szCs w:val="21"/>
              </w:rPr>
              <w:t>X2</w:t>
            </w:r>
            <w:r>
              <w:rPr>
                <w:rStyle w:val="font21"/>
                <w:rFonts w:ascii="Times New Roman" w:eastAsiaTheme="minorEastAsia" w:hAnsi="Times New Roman" w:hint="default"/>
              </w:rPr>
              <w:t>（饱和值）</w:t>
            </w:r>
          </w:p>
        </w:tc>
        <w:tc>
          <w:tcPr>
            <w:tcW w:w="2042" w:type="dxa"/>
            <w:vAlign w:val="center"/>
          </w:tcPr>
          <w:p w14:paraId="354BA67B"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10.20%</w:t>
            </w:r>
          </w:p>
        </w:tc>
      </w:tr>
      <w:tr w:rsidR="008A5222" w14:paraId="0476B476" w14:textId="77777777">
        <w:trPr>
          <w:cantSplit/>
          <w:trHeight w:val="454"/>
          <w:jc w:val="center"/>
        </w:trPr>
        <w:tc>
          <w:tcPr>
            <w:tcW w:w="4337" w:type="dxa"/>
            <w:vAlign w:val="center"/>
          </w:tcPr>
          <w:p w14:paraId="230AE7EB"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额定容量</w:t>
            </w:r>
          </w:p>
        </w:tc>
        <w:tc>
          <w:tcPr>
            <w:tcW w:w="2042" w:type="dxa"/>
            <w:vAlign w:val="center"/>
          </w:tcPr>
          <w:p w14:paraId="746FEA26"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300MVA</w:t>
            </w:r>
          </w:p>
        </w:tc>
      </w:tr>
    </w:tbl>
    <w:p w14:paraId="58F5C1B2" w14:textId="77777777" w:rsidR="008A5222" w:rsidRDefault="008A3171">
      <w:pPr>
        <w:jc w:val="center"/>
        <w:rPr>
          <w:rFonts w:ascii="Times New Roman" w:hAnsi="Times New Roman"/>
          <w:szCs w:val="21"/>
        </w:rPr>
      </w:pPr>
      <w:r>
        <w:rPr>
          <w:rFonts w:ascii="Times New Roman" w:hAnsi="Times New Roman"/>
          <w:szCs w:val="21"/>
        </w:rPr>
        <w:t>表</w:t>
      </w:r>
      <w:r>
        <w:rPr>
          <w:rFonts w:ascii="Times New Roman" w:hAnsi="Times New Roman" w:hint="eastAsia"/>
          <w:szCs w:val="21"/>
        </w:rPr>
        <w:t xml:space="preserve">5 </w:t>
      </w:r>
      <w:r>
        <w:rPr>
          <w:rFonts w:ascii="Times New Roman" w:hAnsi="Times New Roman"/>
          <w:szCs w:val="21"/>
        </w:rPr>
        <w:t>主变参数</w:t>
      </w:r>
    </w:p>
    <w:tbl>
      <w:tblPr>
        <w:tblW w:w="5286" w:type="dxa"/>
        <w:jc w:val="center"/>
        <w:tblLayout w:type="fixed"/>
        <w:tblCellMar>
          <w:top w:w="15" w:type="dxa"/>
          <w:left w:w="15" w:type="dxa"/>
          <w:bottom w:w="15" w:type="dxa"/>
          <w:right w:w="15" w:type="dxa"/>
        </w:tblCellMar>
        <w:tblLook w:val="04A0" w:firstRow="1" w:lastRow="0" w:firstColumn="1" w:lastColumn="0" w:noHBand="0" w:noVBand="1"/>
      </w:tblPr>
      <w:tblGrid>
        <w:gridCol w:w="1768"/>
        <w:gridCol w:w="3518"/>
      </w:tblGrid>
      <w:tr w:rsidR="008A5222" w14:paraId="63FB6EBF" w14:textId="77777777">
        <w:trPr>
          <w:trHeight w:val="285"/>
          <w:jc w:val="center"/>
        </w:trPr>
        <w:tc>
          <w:tcPr>
            <w:tcW w:w="1768" w:type="dxa"/>
            <w:tcBorders>
              <w:top w:val="single" w:sz="4" w:space="0" w:color="000000"/>
              <w:left w:val="single" w:sz="4" w:space="0" w:color="000000"/>
              <w:bottom w:val="single" w:sz="4" w:space="0" w:color="000000"/>
              <w:right w:val="single" w:sz="4" w:space="0" w:color="000000"/>
            </w:tcBorders>
            <w:vAlign w:val="center"/>
          </w:tcPr>
          <w:p w14:paraId="6714B7A8"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额定容量</w:t>
            </w:r>
          </w:p>
        </w:tc>
        <w:tc>
          <w:tcPr>
            <w:tcW w:w="3518" w:type="dxa"/>
            <w:tcBorders>
              <w:top w:val="single" w:sz="4" w:space="0" w:color="000000"/>
              <w:left w:val="single" w:sz="4" w:space="0" w:color="000000"/>
              <w:bottom w:val="single" w:sz="4" w:space="0" w:color="000000"/>
              <w:right w:val="single" w:sz="4" w:space="0" w:color="000000"/>
            </w:tcBorders>
            <w:vAlign w:val="center"/>
          </w:tcPr>
          <w:p w14:paraId="20D69AC0"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360MVA</w:t>
            </w:r>
          </w:p>
        </w:tc>
      </w:tr>
      <w:tr w:rsidR="008A5222" w14:paraId="69AC5D43" w14:textId="77777777">
        <w:trPr>
          <w:trHeight w:val="323"/>
          <w:jc w:val="center"/>
        </w:trPr>
        <w:tc>
          <w:tcPr>
            <w:tcW w:w="1768" w:type="dxa"/>
            <w:tcBorders>
              <w:top w:val="single" w:sz="4" w:space="0" w:color="000000"/>
              <w:left w:val="single" w:sz="4" w:space="0" w:color="000000"/>
              <w:bottom w:val="single" w:sz="4" w:space="0" w:color="000000"/>
              <w:right w:val="single" w:sz="4" w:space="0" w:color="000000"/>
            </w:tcBorders>
            <w:vAlign w:val="center"/>
          </w:tcPr>
          <w:p w14:paraId="3FD47BAA"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电压组合</w:t>
            </w:r>
          </w:p>
        </w:tc>
        <w:tc>
          <w:tcPr>
            <w:tcW w:w="3518" w:type="dxa"/>
            <w:tcBorders>
              <w:top w:val="single" w:sz="4" w:space="0" w:color="000000"/>
              <w:left w:val="single" w:sz="4" w:space="0" w:color="000000"/>
              <w:bottom w:val="single" w:sz="4" w:space="0" w:color="000000"/>
              <w:right w:val="single" w:sz="4" w:space="0" w:color="000000"/>
            </w:tcBorders>
            <w:vAlign w:val="center"/>
          </w:tcPr>
          <w:p w14:paraId="55990046"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520±</w:t>
            </w:r>
            <w:r>
              <w:rPr>
                <w:rStyle w:val="font61"/>
              </w:rPr>
              <w:t>2×2.5%/20kV</w:t>
            </w:r>
          </w:p>
        </w:tc>
      </w:tr>
      <w:tr w:rsidR="008A5222" w14:paraId="3C70E82B" w14:textId="77777777">
        <w:trPr>
          <w:trHeight w:val="285"/>
          <w:jc w:val="center"/>
        </w:trPr>
        <w:tc>
          <w:tcPr>
            <w:tcW w:w="1768" w:type="dxa"/>
            <w:tcBorders>
              <w:top w:val="single" w:sz="4" w:space="0" w:color="000000"/>
              <w:left w:val="single" w:sz="4" w:space="0" w:color="000000"/>
              <w:bottom w:val="single" w:sz="4" w:space="0" w:color="000000"/>
              <w:right w:val="single" w:sz="4" w:space="0" w:color="000000"/>
            </w:tcBorders>
            <w:vAlign w:val="center"/>
          </w:tcPr>
          <w:p w14:paraId="1482B965"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短路阻抗</w:t>
            </w:r>
            <w:r>
              <w:rPr>
                <w:rStyle w:val="font61"/>
              </w:rPr>
              <w:t>(%)</w:t>
            </w:r>
          </w:p>
        </w:tc>
        <w:tc>
          <w:tcPr>
            <w:tcW w:w="3518" w:type="dxa"/>
            <w:tcBorders>
              <w:top w:val="single" w:sz="4" w:space="0" w:color="000000"/>
              <w:left w:val="single" w:sz="4" w:space="0" w:color="000000"/>
              <w:bottom w:val="single" w:sz="4" w:space="0" w:color="000000"/>
              <w:right w:val="single" w:sz="4" w:space="0" w:color="000000"/>
            </w:tcBorders>
            <w:vAlign w:val="center"/>
          </w:tcPr>
          <w:p w14:paraId="760F1A4D" w14:textId="77777777" w:rsidR="008A5222" w:rsidRDefault="008A3171">
            <w:pPr>
              <w:widowControl/>
              <w:jc w:val="center"/>
              <w:textAlignment w:val="center"/>
              <w:rPr>
                <w:rFonts w:ascii="Times New Roman" w:hAnsi="Times New Roman"/>
                <w:szCs w:val="21"/>
              </w:rPr>
            </w:pPr>
            <w:r>
              <w:rPr>
                <w:rFonts w:ascii="Times New Roman" w:hAnsi="Times New Roman"/>
                <w:kern w:val="0"/>
                <w:szCs w:val="21"/>
              </w:rPr>
              <w:t>10.38%</w:t>
            </w:r>
          </w:p>
        </w:tc>
      </w:tr>
    </w:tbl>
    <w:p w14:paraId="52879E8C" w14:textId="77777777" w:rsidR="008A5222" w:rsidRDefault="008A3171" w:rsidP="0074218D">
      <w:pPr>
        <w:numPr>
          <w:ilvl w:val="0"/>
          <w:numId w:val="34"/>
        </w:numPr>
        <w:tabs>
          <w:tab w:val="left" w:pos="651"/>
          <w:tab w:val="left" w:pos="1449"/>
          <w:tab w:val="left" w:pos="1764"/>
          <w:tab w:val="left" w:pos="2667"/>
          <w:tab w:val="left" w:pos="3087"/>
        </w:tabs>
        <w:ind w:firstLineChars="200" w:firstLine="420"/>
        <w:jc w:val="left"/>
        <w:rPr>
          <w:rFonts w:ascii="Times New Roman" w:hAnsi="Times New Roman"/>
          <w:szCs w:val="21"/>
        </w:rPr>
      </w:pPr>
      <w:r>
        <w:rPr>
          <w:rFonts w:ascii="Times New Roman" w:hAnsi="Times New Roman"/>
          <w:szCs w:val="21"/>
        </w:rPr>
        <w:t>其调相机定子过流定值为</w:t>
      </w:r>
      <w:r>
        <w:rPr>
          <w:rFonts w:ascii="Times New Roman" w:hAnsi="Times New Roman"/>
          <w:position w:val="-14"/>
          <w:szCs w:val="21"/>
        </w:rPr>
        <w:object w:dxaOrig="1108" w:dyaOrig="314" w14:anchorId="3E36471B">
          <v:shape id="_x0000_i1757" type="#_x0000_t75" style="width:55.1pt;height:15.65pt" o:ole="">
            <v:imagedata r:id="rId1363" o:title=""/>
          </v:shape>
          <o:OLEObject Type="Embed" ProgID="Equation.DSMT4" ShapeID="_x0000_i1757" DrawAspect="Content" ObjectID="_1662217235" r:id="rId1364"/>
        </w:object>
      </w:r>
      <w:r>
        <w:rPr>
          <w:rFonts w:ascii="Times New Roman" w:hAnsi="Times New Roman"/>
          <w:szCs w:val="21"/>
        </w:rPr>
        <w:t>，请</w:t>
      </w:r>
      <w:proofErr w:type="gramStart"/>
      <w:r>
        <w:rPr>
          <w:rFonts w:ascii="Times New Roman" w:hAnsi="Times New Roman"/>
          <w:szCs w:val="21"/>
        </w:rPr>
        <w:t>校核主</w:t>
      </w:r>
      <w:proofErr w:type="gramEnd"/>
      <w:r>
        <w:rPr>
          <w:rFonts w:ascii="Times New Roman" w:hAnsi="Times New Roman"/>
          <w:szCs w:val="21"/>
        </w:rPr>
        <w:t>变高压侧故障时，该保护的灵敏度。</w:t>
      </w:r>
    </w:p>
    <w:p w14:paraId="37DA5466" w14:textId="77777777" w:rsidR="008A5222" w:rsidRDefault="008A3171" w:rsidP="0074218D">
      <w:pPr>
        <w:numPr>
          <w:ilvl w:val="0"/>
          <w:numId w:val="34"/>
        </w:numPr>
        <w:tabs>
          <w:tab w:val="left" w:pos="651"/>
          <w:tab w:val="left" w:pos="1449"/>
          <w:tab w:val="left" w:pos="1764"/>
          <w:tab w:val="left" w:pos="2667"/>
          <w:tab w:val="left" w:pos="3087"/>
        </w:tabs>
        <w:ind w:firstLineChars="200" w:firstLine="420"/>
        <w:jc w:val="left"/>
        <w:rPr>
          <w:rFonts w:ascii="Times New Roman" w:hAnsi="Times New Roman"/>
          <w:szCs w:val="21"/>
        </w:rPr>
      </w:pPr>
      <w:r>
        <w:rPr>
          <w:rFonts w:ascii="Times New Roman" w:hAnsi="Times New Roman"/>
          <w:szCs w:val="21"/>
        </w:rPr>
        <w:t>其发电机定子负序过流定值为</w:t>
      </w:r>
      <w:r>
        <w:rPr>
          <w:rFonts w:ascii="Times New Roman" w:hAnsi="Times New Roman"/>
          <w:position w:val="-14"/>
          <w:szCs w:val="21"/>
        </w:rPr>
        <w:object w:dxaOrig="1237" w:dyaOrig="314" w14:anchorId="4352AB07">
          <v:shape id="_x0000_i1758" type="#_x0000_t75" style="width:62pt;height:15.65pt" o:ole="">
            <v:imagedata r:id="rId1365" o:title=""/>
          </v:shape>
          <o:OLEObject Type="Embed" ProgID="Equation.DSMT4" ShapeID="_x0000_i1758" DrawAspect="Content" ObjectID="_1662217236" r:id="rId1366"/>
        </w:object>
      </w:r>
      <w:r>
        <w:rPr>
          <w:rFonts w:ascii="Times New Roman" w:hAnsi="Times New Roman"/>
          <w:szCs w:val="21"/>
        </w:rPr>
        <w:t>，请</w:t>
      </w:r>
      <w:proofErr w:type="gramStart"/>
      <w:r>
        <w:rPr>
          <w:rFonts w:ascii="Times New Roman" w:hAnsi="Times New Roman"/>
          <w:szCs w:val="21"/>
        </w:rPr>
        <w:t>校核主</w:t>
      </w:r>
      <w:proofErr w:type="gramEnd"/>
      <w:r>
        <w:rPr>
          <w:rFonts w:ascii="Times New Roman" w:hAnsi="Times New Roman"/>
          <w:szCs w:val="21"/>
        </w:rPr>
        <w:t>变高压侧故障时，该保护</w:t>
      </w:r>
      <w:r>
        <w:rPr>
          <w:rFonts w:ascii="Times New Roman" w:hAnsi="Times New Roman"/>
          <w:szCs w:val="21"/>
        </w:rPr>
        <w:lastRenderedPageBreak/>
        <w:t>的灵敏度。</w:t>
      </w:r>
    </w:p>
    <w:p w14:paraId="4DE4AA57" w14:textId="77777777" w:rsidR="008A5222" w:rsidRDefault="008A3171">
      <w:pPr>
        <w:pStyle w:val="Default"/>
        <w:rPr>
          <w:rFonts w:ascii="Times New Roman" w:eastAsiaTheme="minorEastAsia" w:hAnsi="Times New Roman" w:cs="Times New Roman"/>
          <w:sz w:val="21"/>
          <w:szCs w:val="21"/>
        </w:rPr>
      </w:pPr>
      <w:r>
        <w:rPr>
          <w:rFonts w:ascii="Times New Roman" w:eastAsiaTheme="minorEastAsia" w:hAnsi="Times New Roman" w:cs="Times New Roman"/>
          <w:sz w:val="21"/>
          <w:szCs w:val="21"/>
        </w:rPr>
        <w:t>答：（</w:t>
      </w:r>
      <w:r>
        <w:rPr>
          <w:rFonts w:ascii="Times New Roman" w:eastAsiaTheme="minorEastAsia" w:hAnsi="Times New Roman" w:cs="Times New Roman"/>
          <w:sz w:val="21"/>
          <w:szCs w:val="21"/>
        </w:rPr>
        <w:t>1</w:t>
      </w:r>
      <w:r>
        <w:rPr>
          <w:rFonts w:ascii="Times New Roman" w:eastAsiaTheme="minorEastAsia" w:hAnsi="Times New Roman" w:cs="Times New Roman"/>
          <w:sz w:val="21"/>
          <w:szCs w:val="21"/>
        </w:rPr>
        <w:t>）发电机</w:t>
      </w:r>
      <w:proofErr w:type="gramStart"/>
      <w:r>
        <w:rPr>
          <w:rFonts w:ascii="Times New Roman" w:eastAsiaTheme="minorEastAsia" w:hAnsi="Times New Roman" w:cs="Times New Roman"/>
          <w:sz w:val="21"/>
          <w:szCs w:val="21"/>
        </w:rPr>
        <w:t>直轴超</w:t>
      </w:r>
      <w:proofErr w:type="gramEnd"/>
      <w:r>
        <w:rPr>
          <w:rFonts w:ascii="Times New Roman" w:eastAsiaTheme="minorEastAsia" w:hAnsi="Times New Roman" w:cs="Times New Roman"/>
          <w:sz w:val="21"/>
          <w:szCs w:val="21"/>
        </w:rPr>
        <w:t>瞬态电抗（饱和值）</w:t>
      </w:r>
      <w:r>
        <w:rPr>
          <w:rFonts w:ascii="Times New Roman" w:eastAsiaTheme="minorEastAsia" w:hAnsi="Times New Roman" w:cs="Times New Roman"/>
          <w:position w:val="-22"/>
          <w:sz w:val="21"/>
          <w:szCs w:val="21"/>
        </w:rPr>
        <w:object w:dxaOrig="2622" w:dyaOrig="572" w14:anchorId="55780BAD">
          <v:shape id="_x0000_i1759" type="#_x0000_t75" style="width:130.85pt;height:28.8pt" o:ole="">
            <v:imagedata r:id="rId1367" o:title=""/>
          </v:shape>
          <o:OLEObject Type="Embed" ProgID="Equation.DSMT4" ShapeID="_x0000_i1759" DrawAspect="Content" ObjectID="_1662217237" r:id="rId1368"/>
        </w:object>
      </w:r>
      <w:r>
        <w:rPr>
          <w:rFonts w:ascii="Times New Roman" w:eastAsiaTheme="minorEastAsia" w:hAnsi="Times New Roman" w:cs="Times New Roman"/>
          <w:sz w:val="21"/>
          <w:szCs w:val="21"/>
        </w:rPr>
        <w:t>，</w:t>
      </w:r>
    </w:p>
    <w:p w14:paraId="5867AAEA" w14:textId="77777777" w:rsidR="008A5222" w:rsidRDefault="008A3171">
      <w:pPr>
        <w:ind w:firstLineChars="200" w:firstLine="420"/>
        <w:rPr>
          <w:rFonts w:ascii="Times New Roman" w:hAnsi="Times New Roman"/>
          <w:szCs w:val="21"/>
        </w:rPr>
      </w:pPr>
      <w:r>
        <w:rPr>
          <w:rFonts w:ascii="Times New Roman" w:hAnsi="Times New Roman"/>
          <w:szCs w:val="21"/>
        </w:rPr>
        <w:t>负序电抗（饱和值）</w:t>
      </w:r>
      <w:r>
        <w:rPr>
          <w:rFonts w:ascii="Times New Roman" w:hAnsi="Times New Roman"/>
          <w:position w:val="-22"/>
          <w:szCs w:val="21"/>
        </w:rPr>
        <w:object w:dxaOrig="2511" w:dyaOrig="572" w14:anchorId="7964C768">
          <v:shape id="_x0000_i1760" type="#_x0000_t75" style="width:125.85pt;height:28.8pt" o:ole="">
            <v:imagedata r:id="rId1369" o:title=""/>
          </v:shape>
          <o:OLEObject Type="Embed" ProgID="Equation.DSMT4" ShapeID="_x0000_i1760" DrawAspect="Content" ObjectID="_1662217238" r:id="rId1370"/>
        </w:object>
      </w:r>
      <w:r>
        <w:rPr>
          <w:rFonts w:ascii="Times New Roman" w:hAnsi="Times New Roman"/>
          <w:szCs w:val="21"/>
        </w:rPr>
        <w:t>，</w:t>
      </w:r>
    </w:p>
    <w:p w14:paraId="1C14AEA6" w14:textId="77777777" w:rsidR="008A5222" w:rsidRDefault="008A3171">
      <w:pPr>
        <w:ind w:firstLineChars="200" w:firstLine="420"/>
        <w:rPr>
          <w:rFonts w:ascii="Times New Roman" w:hAnsi="Times New Roman"/>
          <w:szCs w:val="21"/>
        </w:rPr>
      </w:pPr>
      <w:r>
        <w:rPr>
          <w:rFonts w:ascii="Times New Roman" w:hAnsi="Times New Roman"/>
          <w:szCs w:val="21"/>
        </w:rPr>
        <w:t>1</w:t>
      </w:r>
      <w:r>
        <w:rPr>
          <w:rFonts w:ascii="Times New Roman" w:hAnsi="Times New Roman"/>
          <w:szCs w:val="21"/>
        </w:rPr>
        <w:t>号主变：</w:t>
      </w:r>
      <w:r>
        <w:rPr>
          <w:rFonts w:ascii="Times New Roman" w:hAnsi="Times New Roman"/>
          <w:position w:val="-22"/>
          <w:szCs w:val="21"/>
        </w:rPr>
        <w:object w:dxaOrig="2714" w:dyaOrig="572" w14:anchorId="2A42DFA3">
          <v:shape id="_x0000_i1761" type="#_x0000_t75" style="width:135.85pt;height:28.8pt" o:ole="">
            <v:imagedata r:id="rId1371" o:title=""/>
          </v:shape>
          <o:OLEObject Type="Embed" ProgID="Equation.DSMT4" ShapeID="_x0000_i1761" DrawAspect="Content" ObjectID="_1662217239" r:id="rId1372"/>
        </w:object>
      </w:r>
      <w:r>
        <w:rPr>
          <w:rFonts w:ascii="Times New Roman" w:hAnsi="Times New Roman"/>
          <w:szCs w:val="21"/>
        </w:rPr>
        <w:t>，</w:t>
      </w:r>
    </w:p>
    <w:p w14:paraId="607CCF66" w14:textId="77777777" w:rsidR="008A5222" w:rsidRDefault="008A3171">
      <w:pPr>
        <w:pStyle w:val="Default"/>
        <w:ind w:firstLineChars="200" w:firstLine="420"/>
        <w:rPr>
          <w:rFonts w:ascii="Times New Roman" w:eastAsiaTheme="minorEastAsia" w:hAnsi="Times New Roman" w:cs="Times New Roman"/>
          <w:sz w:val="21"/>
          <w:szCs w:val="21"/>
        </w:rPr>
      </w:pPr>
      <w:r>
        <w:rPr>
          <w:rFonts w:ascii="Times New Roman" w:eastAsiaTheme="minorEastAsia" w:hAnsi="Times New Roman" w:cs="Times New Roman"/>
          <w:sz w:val="21"/>
          <w:szCs w:val="21"/>
        </w:rPr>
        <w:t>主变高压侧两相故障时，流过同步调相机机端的故障电流为：</w:t>
      </w:r>
    </w:p>
    <w:p w14:paraId="2F2D65A1" w14:textId="77777777" w:rsidR="008A5222" w:rsidRDefault="008A3171">
      <w:pPr>
        <w:pStyle w:val="Default"/>
        <w:jc w:val="center"/>
        <w:rPr>
          <w:rFonts w:ascii="Times New Roman" w:eastAsiaTheme="minorEastAsia" w:hAnsi="Times New Roman" w:cs="Times New Roman"/>
          <w:sz w:val="21"/>
          <w:szCs w:val="21"/>
        </w:rPr>
      </w:pPr>
      <w:r>
        <w:rPr>
          <w:rFonts w:ascii="Times New Roman" w:eastAsiaTheme="minorEastAsia" w:hAnsi="Times New Roman" w:cs="Times New Roman"/>
          <w:position w:val="-30"/>
          <w:sz w:val="21"/>
          <w:szCs w:val="21"/>
        </w:rPr>
        <w:object w:dxaOrig="7089" w:dyaOrig="738" w14:anchorId="628A379F">
          <v:shape id="_x0000_i1762" type="#_x0000_t75" style="width:354.35pt;height:36.95pt" o:ole="">
            <v:imagedata r:id="rId1373" o:title=""/>
          </v:shape>
          <o:OLEObject Type="Embed" ProgID="Equation.DSMT4" ShapeID="_x0000_i1762" DrawAspect="Content" ObjectID="_1662217240" r:id="rId1374"/>
        </w:object>
      </w:r>
    </w:p>
    <w:p w14:paraId="7BA0A8B4" w14:textId="77777777" w:rsidR="008A5222" w:rsidRDefault="008A3171">
      <w:pPr>
        <w:ind w:firstLine="420"/>
        <w:rPr>
          <w:rFonts w:ascii="Times New Roman" w:hAnsi="Times New Roman"/>
          <w:szCs w:val="21"/>
        </w:rPr>
      </w:pPr>
      <w:r>
        <w:rPr>
          <w:rFonts w:ascii="Times New Roman" w:hAnsi="Times New Roman"/>
          <w:position w:val="-30"/>
          <w:szCs w:val="21"/>
        </w:rPr>
        <w:object w:dxaOrig="2954" w:dyaOrig="683" w14:anchorId="6B84AC92">
          <v:shape id="_x0000_i1763" type="#_x0000_t75" style="width:147.75pt;height:34.45pt" o:ole="">
            <v:imagedata r:id="rId1375" o:title=""/>
          </v:shape>
          <o:OLEObject Type="Embed" ProgID="Equation.DSMT4" ShapeID="_x0000_i1763" DrawAspect="Content" ObjectID="_1662217241" r:id="rId1376"/>
        </w:object>
      </w:r>
      <w:r>
        <w:rPr>
          <w:rFonts w:ascii="Times New Roman" w:hAnsi="Times New Roman"/>
          <w:szCs w:val="21"/>
        </w:rPr>
        <w:t>，满足导则要求。</w:t>
      </w:r>
    </w:p>
    <w:p w14:paraId="5D74EBB6" w14:textId="77777777" w:rsidR="008A5222" w:rsidRDefault="008A3171">
      <w:pPr>
        <w:pStyle w:val="Default"/>
        <w:ind w:firstLineChars="200" w:firstLine="420"/>
        <w:rPr>
          <w:rFonts w:ascii="Times New Roman" w:eastAsiaTheme="minorEastAsia" w:hAnsi="Times New Roman" w:cs="Times New Roman"/>
          <w:sz w:val="21"/>
          <w:szCs w:val="21"/>
        </w:rPr>
      </w:pPr>
      <w:r>
        <w:rPr>
          <w:rFonts w:ascii="Times New Roman" w:eastAsiaTheme="minorEastAsia" w:hAnsi="Times New Roman" w:cs="Times New Roman"/>
          <w:sz w:val="21"/>
          <w:szCs w:val="21"/>
        </w:rPr>
        <w:t>（</w:t>
      </w:r>
      <w:r>
        <w:rPr>
          <w:rFonts w:ascii="Times New Roman" w:eastAsiaTheme="minorEastAsia" w:hAnsi="Times New Roman" w:cs="Times New Roman"/>
          <w:sz w:val="21"/>
          <w:szCs w:val="21"/>
        </w:rPr>
        <w:t>2</w:t>
      </w:r>
      <w:r>
        <w:rPr>
          <w:rFonts w:ascii="Times New Roman" w:eastAsiaTheme="minorEastAsia" w:hAnsi="Times New Roman" w:cs="Times New Roman"/>
          <w:sz w:val="21"/>
          <w:szCs w:val="21"/>
        </w:rPr>
        <w:t>）主变高压侧两相故障时，流过同步调相机机端的负序电流为：</w:t>
      </w:r>
    </w:p>
    <w:p w14:paraId="69839BBA" w14:textId="77777777" w:rsidR="008A5222" w:rsidRDefault="008A3171">
      <w:pPr>
        <w:pStyle w:val="Default"/>
        <w:rPr>
          <w:rFonts w:ascii="Times New Roman" w:eastAsiaTheme="minorEastAsia" w:hAnsi="Times New Roman" w:cs="Times New Roman"/>
          <w:sz w:val="21"/>
          <w:szCs w:val="21"/>
        </w:rPr>
      </w:pPr>
      <w:r>
        <w:rPr>
          <w:rFonts w:ascii="Times New Roman" w:eastAsiaTheme="minorEastAsia" w:hAnsi="Times New Roman" w:cs="Times New Roman"/>
          <w:position w:val="-30"/>
          <w:sz w:val="21"/>
          <w:szCs w:val="21"/>
        </w:rPr>
        <w:object w:dxaOrig="7163" w:dyaOrig="702" w14:anchorId="5BDD46C3">
          <v:shape id="_x0000_i1764" type="#_x0000_t75" style="width:358.1pt;height:35.05pt" o:ole="">
            <v:imagedata r:id="rId1377" o:title=""/>
          </v:shape>
          <o:OLEObject Type="Embed" ProgID="Equation.DSMT4" ShapeID="_x0000_i1764" DrawAspect="Content" ObjectID="_1662217242" r:id="rId1378"/>
        </w:object>
      </w:r>
      <w:r>
        <w:rPr>
          <w:rFonts w:ascii="Times New Roman" w:eastAsiaTheme="minorEastAsia" w:hAnsi="Times New Roman" w:cs="Times New Roman"/>
          <w:sz w:val="21"/>
          <w:szCs w:val="21"/>
        </w:rPr>
        <w:t>，</w:t>
      </w:r>
    </w:p>
    <w:p w14:paraId="78FA1D03" w14:textId="77777777" w:rsidR="008A5222" w:rsidRDefault="008A3171">
      <w:pPr>
        <w:ind w:firstLine="420"/>
        <w:rPr>
          <w:rFonts w:ascii="Times New Roman" w:hAnsi="Times New Roman"/>
          <w:szCs w:val="21"/>
        </w:rPr>
      </w:pPr>
      <w:r>
        <w:rPr>
          <w:rFonts w:ascii="Times New Roman" w:hAnsi="Times New Roman"/>
          <w:position w:val="-32"/>
          <w:szCs w:val="21"/>
        </w:rPr>
        <w:object w:dxaOrig="3471" w:dyaOrig="738" w14:anchorId="52F08C11">
          <v:shape id="_x0000_i1765" type="#_x0000_t75" style="width:173.45pt;height:36.95pt" o:ole="">
            <v:imagedata r:id="rId1379" o:title=""/>
          </v:shape>
          <o:OLEObject Type="Embed" ProgID="Equation.DSMT4" ShapeID="_x0000_i1765" DrawAspect="Content" ObjectID="_1662217243" r:id="rId1380"/>
        </w:object>
      </w:r>
      <w:r>
        <w:rPr>
          <w:rFonts w:ascii="Times New Roman" w:hAnsi="Times New Roman"/>
          <w:szCs w:val="21"/>
        </w:rPr>
        <w:t>，满足导则要求。</w:t>
      </w:r>
    </w:p>
    <w:p w14:paraId="2E37F241" w14:textId="77777777" w:rsidR="008A5222" w:rsidRDefault="008A3171" w:rsidP="0074218D">
      <w:pPr>
        <w:numPr>
          <w:ilvl w:val="0"/>
          <w:numId w:val="20"/>
        </w:numPr>
        <w:ind w:left="0" w:firstLine="0"/>
        <w:rPr>
          <w:rFonts w:ascii="Times New Roman" w:hAnsi="Times New Roman"/>
          <w:szCs w:val="21"/>
        </w:rPr>
      </w:pPr>
      <w:r w:rsidRPr="00443E8F">
        <w:rPr>
          <w:sz w:val="24"/>
          <w:szCs w:val="24"/>
        </w:rPr>
        <w:t>有一台发电机向</w:t>
      </w:r>
      <w:proofErr w:type="gramStart"/>
      <w:r w:rsidRPr="00443E8F">
        <w:rPr>
          <w:sz w:val="24"/>
          <w:szCs w:val="24"/>
        </w:rPr>
        <w:t>一</w:t>
      </w:r>
      <w:proofErr w:type="gramEnd"/>
      <w:r w:rsidRPr="00443E8F">
        <w:rPr>
          <w:sz w:val="24"/>
          <w:szCs w:val="24"/>
        </w:rPr>
        <w:t>感性负载供电，有功电流分量为</w:t>
      </w:r>
      <w:r w:rsidRPr="00443E8F">
        <w:rPr>
          <w:sz w:val="24"/>
          <w:szCs w:val="24"/>
        </w:rPr>
        <w:t>1000A</w:t>
      </w:r>
      <w:r w:rsidRPr="00443E8F">
        <w:rPr>
          <w:sz w:val="24"/>
          <w:szCs w:val="24"/>
        </w:rPr>
        <w:t>，感性无功电流分量为</w:t>
      </w:r>
      <w:r w:rsidRPr="00443E8F">
        <w:rPr>
          <w:sz w:val="24"/>
          <w:szCs w:val="24"/>
        </w:rPr>
        <w:t>1000A</w:t>
      </w:r>
      <w:r w:rsidRPr="00443E8F">
        <w:rPr>
          <w:sz w:val="24"/>
          <w:szCs w:val="24"/>
        </w:rPr>
        <w:t>，求：</w:t>
      </w:r>
      <w:r>
        <w:rPr>
          <w:rFonts w:ascii="Times New Roman" w:hAnsi="Times New Roman"/>
          <w:position w:val="-4"/>
          <w:szCs w:val="21"/>
        </w:rPr>
        <w:object w:dxaOrig="185" w:dyaOrig="277" w14:anchorId="713A5139">
          <v:shape id="_x0000_i1766" type="#_x0000_t75" style="width:9.4pt;height:13.75pt" o:ole="">
            <v:imagedata r:id="rId1381" o:title=""/>
          </v:shape>
          <o:OLEObject Type="Embed" ProgID="Equation.DSMT4" ShapeID="_x0000_i1766" DrawAspect="Content" ObjectID="_1662217244" r:id="rId1382"/>
        </w:object>
      </w:r>
    </w:p>
    <w:p w14:paraId="33556C53" w14:textId="77777777" w:rsidR="008A5222" w:rsidRDefault="008A3171">
      <w:pPr>
        <w:rPr>
          <w:rFonts w:ascii="Times New Roman" w:hAnsi="Times New Roman"/>
          <w:szCs w:val="21"/>
        </w:rPr>
      </w:pPr>
      <w:r>
        <w:rPr>
          <w:rFonts w:ascii="Times New Roman" w:hAnsi="Times New Roman"/>
          <w:szCs w:val="21"/>
        </w:rPr>
        <w:t>①</w:t>
      </w:r>
      <w:r>
        <w:rPr>
          <w:rFonts w:ascii="Times New Roman" w:hAnsi="Times New Roman"/>
          <w:szCs w:val="21"/>
        </w:rPr>
        <w:t>发电机的电流</w:t>
      </w:r>
      <w:r>
        <w:rPr>
          <w:rFonts w:ascii="Times New Roman" w:hAnsi="Times New Roman"/>
          <w:szCs w:val="21"/>
        </w:rPr>
        <w:t>I</w:t>
      </w:r>
      <w:r>
        <w:rPr>
          <w:rFonts w:ascii="Times New Roman" w:hAnsi="Times New Roman"/>
          <w:szCs w:val="21"/>
        </w:rPr>
        <w:t>和</w:t>
      </w:r>
      <w:proofErr w:type="spellStart"/>
      <w:r>
        <w:rPr>
          <w:rFonts w:ascii="Times New Roman" w:hAnsi="Times New Roman"/>
          <w:szCs w:val="21"/>
        </w:rPr>
        <w:t>cosφ</w:t>
      </w:r>
      <w:proofErr w:type="spellEnd"/>
      <w:r>
        <w:rPr>
          <w:rFonts w:ascii="Times New Roman" w:hAnsi="Times New Roman"/>
          <w:szCs w:val="21"/>
        </w:rPr>
        <w:t>；</w:t>
      </w:r>
    </w:p>
    <w:p w14:paraId="6F297548" w14:textId="77777777" w:rsidR="008A5222" w:rsidRDefault="008A3171">
      <w:pPr>
        <w:rPr>
          <w:rFonts w:ascii="Times New Roman" w:hAnsi="Times New Roman"/>
          <w:szCs w:val="21"/>
        </w:rPr>
      </w:pPr>
      <w:r>
        <w:rPr>
          <w:rFonts w:ascii="Times New Roman" w:hAnsi="Times New Roman"/>
          <w:szCs w:val="21"/>
        </w:rPr>
        <w:t>②</w:t>
      </w:r>
      <w:r>
        <w:rPr>
          <w:rFonts w:ascii="Times New Roman" w:hAnsi="Times New Roman"/>
          <w:szCs w:val="21"/>
        </w:rPr>
        <w:t>在负载端接入同步调相机后，维持发电机输出有功不变，此时将发电机的</w:t>
      </w:r>
      <w:proofErr w:type="spellStart"/>
      <w:r>
        <w:rPr>
          <w:rFonts w:ascii="Times New Roman" w:hAnsi="Times New Roman"/>
          <w:szCs w:val="21"/>
        </w:rPr>
        <w:t>cosφ</w:t>
      </w:r>
      <w:proofErr w:type="spellEnd"/>
      <w:r>
        <w:rPr>
          <w:rFonts w:ascii="Times New Roman" w:hAnsi="Times New Roman"/>
          <w:szCs w:val="21"/>
        </w:rPr>
        <w:t>调整为</w:t>
      </w:r>
      <w:r>
        <w:rPr>
          <w:rFonts w:ascii="Times New Roman" w:hAnsi="Times New Roman"/>
          <w:szCs w:val="21"/>
        </w:rPr>
        <w:t>0.8</w:t>
      </w:r>
      <w:r>
        <w:rPr>
          <w:rFonts w:ascii="Times New Roman" w:hAnsi="Times New Roman"/>
          <w:szCs w:val="21"/>
        </w:rPr>
        <w:t>，发电机和调相机电流各为多少？</w:t>
      </w:r>
    </w:p>
    <w:p w14:paraId="24852FC9" w14:textId="77777777" w:rsidR="008A5222" w:rsidRDefault="008A3171">
      <w:pPr>
        <w:rPr>
          <w:rFonts w:ascii="Times New Roman" w:hAnsi="Times New Roman"/>
          <w:szCs w:val="21"/>
        </w:rPr>
      </w:pPr>
      <w:r>
        <w:rPr>
          <w:rFonts w:ascii="Times New Roman" w:hAnsi="Times New Roman"/>
          <w:szCs w:val="21"/>
        </w:rPr>
        <w:t>③</w:t>
      </w:r>
      <w:r>
        <w:rPr>
          <w:rFonts w:ascii="Times New Roman" w:hAnsi="Times New Roman"/>
          <w:szCs w:val="21"/>
        </w:rPr>
        <w:t>如果将功率因数提高到</w:t>
      </w:r>
      <w:proofErr w:type="spellStart"/>
      <w:r>
        <w:rPr>
          <w:rFonts w:ascii="Times New Roman" w:hAnsi="Times New Roman"/>
          <w:szCs w:val="21"/>
        </w:rPr>
        <w:t>cosφ</w:t>
      </w:r>
      <w:proofErr w:type="spellEnd"/>
      <w:r>
        <w:rPr>
          <w:rFonts w:ascii="Times New Roman" w:hAnsi="Times New Roman"/>
          <w:szCs w:val="21"/>
        </w:rPr>
        <w:t>=1</w:t>
      </w:r>
      <w:r>
        <w:rPr>
          <w:rFonts w:ascii="Times New Roman" w:hAnsi="Times New Roman"/>
          <w:szCs w:val="21"/>
        </w:rPr>
        <w:t>，发电机和调相机电流又各为多少？</w:t>
      </w:r>
    </w:p>
    <w:p w14:paraId="248709C3" w14:textId="77777777" w:rsidR="008A5222" w:rsidRDefault="008A3171">
      <w:pPr>
        <w:rPr>
          <w:rFonts w:ascii="Times New Roman" w:hAnsi="Times New Roman"/>
          <w:szCs w:val="21"/>
        </w:rPr>
      </w:pPr>
      <w:r>
        <w:rPr>
          <w:rFonts w:ascii="Times New Roman" w:hAnsi="Times New Roman"/>
          <w:szCs w:val="21"/>
        </w:rPr>
        <w:t>解：</w:t>
      </w:r>
      <w:r>
        <w:rPr>
          <w:rFonts w:ascii="Times New Roman" w:hAnsi="Times New Roman"/>
          <w:szCs w:val="21"/>
        </w:rPr>
        <w:t>①</w:t>
      </w:r>
      <w:r>
        <w:rPr>
          <w:rFonts w:ascii="Times New Roman" w:hAnsi="Times New Roman"/>
          <w:position w:val="-4"/>
          <w:szCs w:val="21"/>
        </w:rPr>
        <w:object w:dxaOrig="185" w:dyaOrig="277" w14:anchorId="654AEADF">
          <v:shape id="_x0000_i1767" type="#_x0000_t75" style="width:9.4pt;height:13.75pt" o:ole="">
            <v:imagedata r:id="rId1381" o:title=""/>
          </v:shape>
          <o:OLEObject Type="Embed" ProgID="Equation.DSMT4" ShapeID="_x0000_i1767" DrawAspect="Content" ObjectID="_1662217245" r:id="rId1383"/>
        </w:object>
      </w:r>
      <w:r>
        <w:rPr>
          <w:rFonts w:ascii="Times New Roman" w:hAnsi="Times New Roman"/>
          <w:position w:val="-14"/>
          <w:szCs w:val="21"/>
        </w:rPr>
        <w:object w:dxaOrig="4117" w:dyaOrig="462" w14:anchorId="06214DE6">
          <v:shape id="_x0000_i1768" type="#_x0000_t75" style="width:206pt;height:23.15pt" o:ole="">
            <v:imagedata r:id="rId1384" o:title=""/>
          </v:shape>
          <o:OLEObject Type="Embed" ProgID="Equation.DSMT4" ShapeID="_x0000_i1768" DrawAspect="Content" ObjectID="_1662217246" r:id="rId1385"/>
        </w:object>
      </w:r>
    </w:p>
    <w:p w14:paraId="6B8E4C36" w14:textId="77777777" w:rsidR="008A5222" w:rsidRDefault="008A3171">
      <w:pPr>
        <w:rPr>
          <w:rFonts w:ascii="Times New Roman" w:hAnsi="Times New Roman"/>
          <w:szCs w:val="21"/>
        </w:rPr>
      </w:pPr>
      <w:r>
        <w:rPr>
          <w:rFonts w:ascii="Times New Roman" w:hAnsi="Times New Roman"/>
          <w:szCs w:val="21"/>
        </w:rPr>
        <w:tab/>
      </w:r>
      <w:r>
        <w:rPr>
          <w:rFonts w:ascii="Times New Roman" w:hAnsi="Times New Roman"/>
          <w:szCs w:val="21"/>
        </w:rPr>
        <w:tab/>
      </w:r>
      <w:r>
        <w:rPr>
          <w:rFonts w:ascii="Times New Roman" w:hAnsi="Times New Roman"/>
          <w:position w:val="-28"/>
          <w:szCs w:val="21"/>
        </w:rPr>
        <w:object w:dxaOrig="2769" w:dyaOrig="665" w14:anchorId="46B61EB6">
          <v:shape id="_x0000_i1769" type="#_x0000_t75" style="width:138.35pt;height:33.2pt" o:ole="">
            <v:imagedata r:id="rId1386" o:title=""/>
          </v:shape>
          <o:OLEObject Type="Embed" ProgID="Equation.DSMT4" ShapeID="_x0000_i1769" DrawAspect="Content" ObjectID="_1662217247" r:id="rId1387"/>
        </w:object>
      </w:r>
    </w:p>
    <w:p w14:paraId="4D0EB3AB" w14:textId="77777777" w:rsidR="008A5222" w:rsidRDefault="008A3171">
      <w:pPr>
        <w:ind w:firstLine="420"/>
        <w:rPr>
          <w:rFonts w:ascii="Times New Roman" w:hAnsi="Times New Roman"/>
          <w:szCs w:val="21"/>
        </w:rPr>
      </w:pPr>
      <w:r>
        <w:rPr>
          <w:rFonts w:ascii="Times New Roman" w:hAnsi="Times New Roman"/>
          <w:szCs w:val="21"/>
        </w:rPr>
        <w:t>②</w:t>
      </w:r>
      <w:r>
        <w:rPr>
          <w:rFonts w:ascii="Times New Roman" w:hAnsi="Times New Roman"/>
          <w:szCs w:val="21"/>
        </w:rPr>
        <w:tab/>
      </w:r>
      <w:r>
        <w:rPr>
          <w:rFonts w:ascii="Times New Roman" w:hAnsi="Times New Roman"/>
          <w:szCs w:val="21"/>
        </w:rPr>
        <w:t>发电机电流为</w:t>
      </w:r>
      <w:r>
        <w:rPr>
          <w:rFonts w:ascii="Times New Roman" w:hAnsi="Times New Roman"/>
          <w:szCs w:val="21"/>
        </w:rPr>
        <w:tab/>
      </w:r>
      <w:r>
        <w:rPr>
          <w:rFonts w:ascii="Times New Roman" w:hAnsi="Times New Roman"/>
          <w:szCs w:val="21"/>
        </w:rPr>
        <w:tab/>
      </w:r>
      <w:r>
        <w:rPr>
          <w:rFonts w:ascii="Times New Roman" w:hAnsi="Times New Roman"/>
          <w:szCs w:val="21"/>
        </w:rPr>
        <w:tab/>
      </w:r>
      <w:r>
        <w:rPr>
          <w:rFonts w:ascii="Times New Roman" w:hAnsi="Times New Roman"/>
          <w:position w:val="-28"/>
          <w:szCs w:val="21"/>
        </w:rPr>
        <w:object w:dxaOrig="2658" w:dyaOrig="665" w14:anchorId="53C501C2">
          <v:shape id="_x0000_i1770" type="#_x0000_t75" style="width:132.75pt;height:33.2pt" o:ole="">
            <v:imagedata r:id="rId1388" o:title=""/>
          </v:shape>
          <o:OLEObject Type="Embed" ProgID="Equation.DSMT4" ShapeID="_x0000_i1770" DrawAspect="Content" ObjectID="_1662217248" r:id="rId1389"/>
        </w:object>
      </w:r>
    </w:p>
    <w:p w14:paraId="480F914B" w14:textId="77777777" w:rsidR="008A5222" w:rsidRDefault="008A3171">
      <w:pPr>
        <w:ind w:left="420" w:firstLine="420"/>
        <w:rPr>
          <w:rFonts w:ascii="Times New Roman" w:hAnsi="Times New Roman"/>
          <w:szCs w:val="21"/>
        </w:rPr>
      </w:pPr>
      <w:r>
        <w:rPr>
          <w:rFonts w:ascii="Times New Roman" w:hAnsi="Times New Roman"/>
          <w:szCs w:val="21"/>
        </w:rPr>
        <w:t>发电机无功电流分量</w:t>
      </w:r>
      <w:r>
        <w:rPr>
          <w:rFonts w:ascii="Times New Roman" w:hAnsi="Times New Roman"/>
          <w:szCs w:val="21"/>
        </w:rPr>
        <w:tab/>
      </w:r>
      <w:r>
        <w:rPr>
          <w:rFonts w:ascii="Times New Roman" w:hAnsi="Times New Roman"/>
          <w:szCs w:val="21"/>
        </w:rPr>
        <w:tab/>
      </w:r>
      <w:r>
        <w:rPr>
          <w:rFonts w:ascii="Times New Roman" w:hAnsi="Times New Roman"/>
          <w:position w:val="-12"/>
          <w:szCs w:val="21"/>
        </w:rPr>
        <w:object w:dxaOrig="3138" w:dyaOrig="369" w14:anchorId="47E160EB">
          <v:shape id="_x0000_i1771" type="#_x0000_t75" style="width:157.15pt;height:18.15pt" o:ole="">
            <v:imagedata r:id="rId1390" o:title=""/>
          </v:shape>
          <o:OLEObject Type="Embed" ProgID="Equation.DSMT4" ShapeID="_x0000_i1771" DrawAspect="Content" ObjectID="_1662217249" r:id="rId1391"/>
        </w:object>
      </w:r>
    </w:p>
    <w:p w14:paraId="1845D2D9" w14:textId="77777777" w:rsidR="008A5222" w:rsidRDefault="008A3171">
      <w:pPr>
        <w:ind w:left="420" w:firstLine="420"/>
        <w:rPr>
          <w:rFonts w:ascii="Times New Roman" w:hAnsi="Times New Roman"/>
          <w:szCs w:val="21"/>
        </w:rPr>
      </w:pPr>
      <w:r>
        <w:rPr>
          <w:rFonts w:ascii="Times New Roman" w:hAnsi="Times New Roman"/>
          <w:szCs w:val="21"/>
        </w:rPr>
        <w:t>调相机输出的无功电流为</w:t>
      </w:r>
      <w:r>
        <w:rPr>
          <w:rFonts w:ascii="Times New Roman" w:hAnsi="Times New Roman"/>
          <w:szCs w:val="21"/>
        </w:rPr>
        <w:tab/>
      </w:r>
      <w:r>
        <w:rPr>
          <w:rFonts w:ascii="Times New Roman" w:hAnsi="Times New Roman"/>
          <w:szCs w:val="21"/>
        </w:rPr>
        <w:tab/>
      </w:r>
      <w:r>
        <w:rPr>
          <w:rFonts w:ascii="Times New Roman" w:hAnsi="Times New Roman"/>
          <w:szCs w:val="21"/>
        </w:rPr>
        <w:tab/>
      </w:r>
      <w:r>
        <w:rPr>
          <w:rFonts w:ascii="Times New Roman" w:hAnsi="Times New Roman"/>
          <w:position w:val="-12"/>
          <w:szCs w:val="21"/>
        </w:rPr>
        <w:object w:dxaOrig="3102" w:dyaOrig="369" w14:anchorId="2C4FF15D">
          <v:shape id="_x0000_i1772" type="#_x0000_t75" style="width:155.25pt;height:18.15pt" o:ole="">
            <v:imagedata r:id="rId1392" o:title=""/>
          </v:shape>
          <o:OLEObject Type="Embed" ProgID="Equation.DSMT4" ShapeID="_x0000_i1772" DrawAspect="Content" ObjectID="_1662217250" r:id="rId1393"/>
        </w:object>
      </w:r>
    </w:p>
    <w:p w14:paraId="49B69830" w14:textId="77777777" w:rsidR="008A5222" w:rsidRDefault="008A3171">
      <w:pPr>
        <w:rPr>
          <w:rFonts w:ascii="Times New Roman" w:hAnsi="Times New Roman"/>
          <w:szCs w:val="21"/>
        </w:rPr>
      </w:pPr>
      <w:r>
        <w:rPr>
          <w:rFonts w:ascii="Times New Roman" w:hAnsi="Times New Roman"/>
          <w:szCs w:val="21"/>
        </w:rPr>
        <w:tab/>
        <w:t>③</w:t>
      </w:r>
      <w:r>
        <w:rPr>
          <w:rFonts w:ascii="Times New Roman" w:hAnsi="Times New Roman"/>
          <w:szCs w:val="21"/>
        </w:rPr>
        <w:tab/>
      </w:r>
      <w:r>
        <w:rPr>
          <w:rFonts w:ascii="Times New Roman" w:hAnsi="Times New Roman"/>
          <w:szCs w:val="21"/>
        </w:rPr>
        <w:t>发电机电流为</w:t>
      </w:r>
      <w:r>
        <w:rPr>
          <w:rFonts w:ascii="Times New Roman" w:hAnsi="Times New Roman"/>
          <w:szCs w:val="21"/>
        </w:rPr>
        <w:tab/>
      </w:r>
      <w:r>
        <w:rPr>
          <w:rFonts w:ascii="Times New Roman" w:hAnsi="Times New Roman"/>
          <w:szCs w:val="21"/>
        </w:rPr>
        <w:tab/>
      </w:r>
      <w:r>
        <w:rPr>
          <w:rFonts w:ascii="Times New Roman" w:hAnsi="Times New Roman"/>
          <w:szCs w:val="21"/>
        </w:rPr>
        <w:tab/>
      </w:r>
      <w:r>
        <w:rPr>
          <w:rFonts w:ascii="Times New Roman" w:hAnsi="Times New Roman"/>
          <w:position w:val="-28"/>
          <w:szCs w:val="21"/>
        </w:rPr>
        <w:object w:dxaOrig="2658" w:dyaOrig="665" w14:anchorId="11EB3609">
          <v:shape id="_x0000_i1773" type="#_x0000_t75" style="width:132.75pt;height:33.2pt" o:ole="">
            <v:imagedata r:id="rId1394" o:title=""/>
          </v:shape>
          <o:OLEObject Type="Embed" ProgID="Equation.DSMT4" ShapeID="_x0000_i1773" DrawAspect="Content" ObjectID="_1662217251" r:id="rId1395"/>
        </w:object>
      </w:r>
    </w:p>
    <w:p w14:paraId="7CF93C9B" w14:textId="77777777" w:rsidR="008A5222" w:rsidRDefault="008A3171">
      <w:pPr>
        <w:rPr>
          <w:rFonts w:ascii="Times New Roman" w:hAnsi="Times New Roman"/>
          <w:szCs w:val="21"/>
        </w:rPr>
      </w:pPr>
      <w:r>
        <w:rPr>
          <w:rFonts w:ascii="Times New Roman" w:hAnsi="Times New Roman"/>
          <w:szCs w:val="21"/>
        </w:rPr>
        <w:tab/>
      </w:r>
      <w:r>
        <w:rPr>
          <w:rFonts w:ascii="Times New Roman" w:hAnsi="Times New Roman"/>
          <w:szCs w:val="21"/>
        </w:rPr>
        <w:tab/>
      </w:r>
      <w:r>
        <w:rPr>
          <w:rFonts w:ascii="Times New Roman" w:hAnsi="Times New Roman"/>
          <w:szCs w:val="21"/>
        </w:rPr>
        <w:t>调相机电流为</w:t>
      </w:r>
      <w:r>
        <w:rPr>
          <w:rFonts w:ascii="Times New Roman" w:hAnsi="Times New Roman"/>
          <w:szCs w:val="21"/>
        </w:rPr>
        <w:tab/>
      </w:r>
      <w:r>
        <w:rPr>
          <w:rFonts w:ascii="Times New Roman" w:hAnsi="Times New Roman"/>
          <w:szCs w:val="21"/>
        </w:rPr>
        <w:tab/>
      </w:r>
      <w:r>
        <w:rPr>
          <w:rFonts w:ascii="Times New Roman" w:hAnsi="Times New Roman"/>
          <w:szCs w:val="21"/>
        </w:rPr>
        <w:tab/>
      </w:r>
      <w:r>
        <w:rPr>
          <w:rFonts w:ascii="Times New Roman" w:hAnsi="Times New Roman"/>
          <w:position w:val="-12"/>
          <w:szCs w:val="21"/>
        </w:rPr>
        <w:object w:dxaOrig="1551" w:dyaOrig="369" w14:anchorId="0784A20F">
          <v:shape id="_x0000_i1774" type="#_x0000_t75" style="width:77.65pt;height:18.15pt" o:ole="">
            <v:imagedata r:id="rId1396" o:title=""/>
          </v:shape>
          <o:OLEObject Type="Embed" ProgID="Equation.DSMT4" ShapeID="_x0000_i1774" DrawAspect="Content" ObjectID="_1662217252" r:id="rId1397"/>
        </w:object>
      </w:r>
    </w:p>
    <w:p w14:paraId="0096F7FB" w14:textId="77777777" w:rsidR="008A5222" w:rsidRPr="005226B0" w:rsidRDefault="008A3171" w:rsidP="0074218D">
      <w:pPr>
        <w:pStyle w:val="2"/>
        <w:numPr>
          <w:ilvl w:val="0"/>
          <w:numId w:val="35"/>
        </w:numPr>
        <w:ind w:left="0" w:firstLine="0"/>
        <w:rPr>
          <w:rFonts w:ascii="Calibri" w:eastAsia="宋体" w:hAnsi="Calibri"/>
        </w:rPr>
      </w:pPr>
      <w:r w:rsidRPr="005226B0">
        <w:rPr>
          <w:rFonts w:ascii="Calibri" w:eastAsia="宋体" w:hAnsi="Calibri"/>
        </w:rPr>
        <w:lastRenderedPageBreak/>
        <w:t>某调相机进行定子绕组直流耐压与泄漏电流试验。试验数据如下：</w:t>
      </w:r>
    </w:p>
    <w:p w14:paraId="3AB3FA6D" w14:textId="77777777" w:rsidR="008A5222" w:rsidRDefault="008A3171">
      <w:pPr>
        <w:jc w:val="center"/>
        <w:rPr>
          <w:rFonts w:ascii="Times New Roman" w:hAnsi="Times New Roman"/>
          <w:szCs w:val="21"/>
        </w:rPr>
      </w:pPr>
      <w:r>
        <w:rPr>
          <w:rFonts w:ascii="Times New Roman" w:hAnsi="Times New Roman"/>
          <w:szCs w:val="21"/>
        </w:rPr>
        <w:t>表</w:t>
      </w:r>
      <w:r>
        <w:rPr>
          <w:rFonts w:ascii="Times New Roman" w:hAnsi="Times New Roman" w:hint="eastAsia"/>
          <w:szCs w:val="21"/>
        </w:rPr>
        <w:t>7</w:t>
      </w:r>
      <w:r>
        <w:rPr>
          <w:rFonts w:ascii="Times New Roman" w:hAnsi="Times New Roman"/>
          <w:szCs w:val="21"/>
        </w:rPr>
        <w:t>泄漏电流测试数据</w:t>
      </w:r>
    </w:p>
    <w:tbl>
      <w:tblPr>
        <w:tblStyle w:val="af3"/>
        <w:tblW w:w="0" w:type="auto"/>
        <w:jc w:val="center"/>
        <w:tblBorders>
          <w:top w:val="single" w:sz="4" w:space="0" w:color="auto"/>
          <w:left w:val="none" w:sz="0" w:space="0" w:color="auto"/>
          <w:bottom w:val="single" w:sz="4" w:space="0" w:color="auto"/>
          <w:right w:val="none" w:sz="0" w:space="0" w:color="auto"/>
          <w:insideH w:val="single" w:sz="4" w:space="0" w:color="auto"/>
          <w:insideV w:val="none" w:sz="0" w:space="0" w:color="auto"/>
        </w:tblBorders>
        <w:tblLook w:val="04A0" w:firstRow="1" w:lastRow="0" w:firstColumn="1" w:lastColumn="0" w:noHBand="0" w:noVBand="1"/>
      </w:tblPr>
      <w:tblGrid>
        <w:gridCol w:w="1016"/>
        <w:gridCol w:w="1263"/>
        <w:gridCol w:w="985"/>
        <w:gridCol w:w="985"/>
      </w:tblGrid>
      <w:tr w:rsidR="008A5222" w14:paraId="3134AF01" w14:textId="77777777">
        <w:trPr>
          <w:jc w:val="center"/>
        </w:trPr>
        <w:tc>
          <w:tcPr>
            <w:tcW w:w="0" w:type="auto"/>
            <w:tcBorders>
              <w:top w:val="single" w:sz="4" w:space="0" w:color="auto"/>
              <w:left w:val="nil"/>
              <w:bottom w:val="single" w:sz="4" w:space="0" w:color="auto"/>
              <w:right w:val="nil"/>
            </w:tcBorders>
            <w:vAlign w:val="center"/>
          </w:tcPr>
          <w:p w14:paraId="259B01D0"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试验电压</w:t>
            </w:r>
          </w:p>
        </w:tc>
        <w:tc>
          <w:tcPr>
            <w:tcW w:w="0" w:type="auto"/>
            <w:tcBorders>
              <w:top w:val="single" w:sz="4" w:space="0" w:color="auto"/>
              <w:left w:val="nil"/>
              <w:bottom w:val="single" w:sz="4" w:space="0" w:color="auto"/>
              <w:right w:val="nil"/>
            </w:tcBorders>
            <w:vAlign w:val="center"/>
          </w:tcPr>
          <w:p w14:paraId="46A1622D"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A</w:t>
            </w:r>
            <w:r>
              <w:rPr>
                <w:rFonts w:ascii="Times New Roman" w:hAnsi="Times New Roman"/>
                <w:kern w:val="21"/>
                <w:sz w:val="20"/>
                <w:szCs w:val="21"/>
                <w:shd w:val="clear" w:color="auto" w:fill="FFFFFF"/>
              </w:rPr>
              <w:t>相（</w:t>
            </w:r>
            <w:proofErr w:type="spellStart"/>
            <w:r>
              <w:rPr>
                <w:rFonts w:ascii="Times New Roman" w:hAnsi="Times New Roman"/>
                <w:kern w:val="21"/>
                <w:sz w:val="20"/>
                <w:szCs w:val="21"/>
              </w:rPr>
              <w:t>μ</w:t>
            </w:r>
            <w:r>
              <w:rPr>
                <w:rFonts w:ascii="Times New Roman" w:hAnsi="Times New Roman"/>
                <w:bCs/>
                <w:kern w:val="0"/>
                <w:sz w:val="20"/>
                <w:szCs w:val="21"/>
              </w:rPr>
              <w:t>A</w:t>
            </w:r>
            <w:proofErr w:type="spellEnd"/>
            <w:r>
              <w:rPr>
                <w:rFonts w:ascii="Times New Roman" w:hAnsi="Times New Roman"/>
                <w:kern w:val="21"/>
                <w:sz w:val="20"/>
                <w:szCs w:val="21"/>
                <w:shd w:val="clear" w:color="auto" w:fill="FFFFFF"/>
              </w:rPr>
              <w:t>）</w:t>
            </w:r>
          </w:p>
        </w:tc>
        <w:tc>
          <w:tcPr>
            <w:tcW w:w="0" w:type="auto"/>
            <w:tcBorders>
              <w:top w:val="single" w:sz="4" w:space="0" w:color="auto"/>
              <w:left w:val="nil"/>
              <w:bottom w:val="single" w:sz="4" w:space="0" w:color="auto"/>
              <w:right w:val="nil"/>
            </w:tcBorders>
            <w:vAlign w:val="center"/>
          </w:tcPr>
          <w:p w14:paraId="38403B7B"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B</w:t>
            </w:r>
            <w:r>
              <w:rPr>
                <w:rFonts w:ascii="Times New Roman" w:hAnsi="Times New Roman"/>
                <w:kern w:val="21"/>
                <w:sz w:val="20"/>
                <w:szCs w:val="21"/>
                <w:shd w:val="clear" w:color="auto" w:fill="FFFFFF"/>
              </w:rPr>
              <w:t>相</w:t>
            </w:r>
            <w:r>
              <w:rPr>
                <w:rFonts w:ascii="Times New Roman" w:hAnsi="Times New Roman"/>
                <w:kern w:val="21"/>
                <w:sz w:val="20"/>
                <w:szCs w:val="21"/>
                <w:shd w:val="clear" w:color="auto" w:fill="FFFFFF"/>
              </w:rPr>
              <w:t>(</w:t>
            </w:r>
            <w:proofErr w:type="spellStart"/>
            <w:r>
              <w:rPr>
                <w:rFonts w:ascii="Times New Roman" w:hAnsi="Times New Roman"/>
                <w:kern w:val="21"/>
                <w:sz w:val="20"/>
                <w:szCs w:val="21"/>
              </w:rPr>
              <w:t>μ</w:t>
            </w:r>
            <w:r>
              <w:rPr>
                <w:rFonts w:ascii="Times New Roman" w:hAnsi="Times New Roman"/>
                <w:bCs/>
                <w:kern w:val="0"/>
                <w:sz w:val="20"/>
                <w:szCs w:val="21"/>
              </w:rPr>
              <w:t>A</w:t>
            </w:r>
            <w:proofErr w:type="spellEnd"/>
            <w:r>
              <w:rPr>
                <w:rFonts w:ascii="Times New Roman" w:hAnsi="Times New Roman"/>
                <w:bCs/>
                <w:kern w:val="0"/>
                <w:sz w:val="20"/>
                <w:szCs w:val="21"/>
              </w:rPr>
              <w:t>)</w:t>
            </w:r>
          </w:p>
        </w:tc>
        <w:tc>
          <w:tcPr>
            <w:tcW w:w="0" w:type="auto"/>
            <w:tcBorders>
              <w:top w:val="single" w:sz="4" w:space="0" w:color="auto"/>
              <w:left w:val="nil"/>
              <w:bottom w:val="single" w:sz="4" w:space="0" w:color="auto"/>
              <w:right w:val="nil"/>
            </w:tcBorders>
            <w:vAlign w:val="center"/>
          </w:tcPr>
          <w:p w14:paraId="13369D13"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C</w:t>
            </w:r>
            <w:r>
              <w:rPr>
                <w:rFonts w:ascii="Times New Roman" w:hAnsi="Times New Roman"/>
                <w:kern w:val="21"/>
                <w:sz w:val="20"/>
                <w:szCs w:val="21"/>
                <w:shd w:val="clear" w:color="auto" w:fill="FFFFFF"/>
              </w:rPr>
              <w:t>相</w:t>
            </w:r>
            <w:r>
              <w:rPr>
                <w:rFonts w:ascii="Times New Roman" w:hAnsi="Times New Roman"/>
                <w:kern w:val="21"/>
                <w:sz w:val="20"/>
                <w:szCs w:val="21"/>
                <w:shd w:val="clear" w:color="auto" w:fill="FFFFFF"/>
              </w:rPr>
              <w:t>(</w:t>
            </w:r>
            <w:proofErr w:type="spellStart"/>
            <w:r>
              <w:rPr>
                <w:rFonts w:ascii="Times New Roman" w:hAnsi="Times New Roman"/>
                <w:kern w:val="21"/>
                <w:sz w:val="20"/>
                <w:szCs w:val="21"/>
              </w:rPr>
              <w:t>μ</w:t>
            </w:r>
            <w:r>
              <w:rPr>
                <w:rFonts w:ascii="Times New Roman" w:hAnsi="Times New Roman"/>
                <w:bCs/>
                <w:kern w:val="0"/>
                <w:sz w:val="20"/>
                <w:szCs w:val="21"/>
              </w:rPr>
              <w:t>A</w:t>
            </w:r>
            <w:proofErr w:type="spellEnd"/>
            <w:r>
              <w:rPr>
                <w:rFonts w:ascii="Times New Roman" w:hAnsi="Times New Roman"/>
                <w:bCs/>
                <w:kern w:val="0"/>
                <w:sz w:val="20"/>
                <w:szCs w:val="21"/>
              </w:rPr>
              <w:t>)</w:t>
            </w:r>
          </w:p>
        </w:tc>
      </w:tr>
      <w:tr w:rsidR="008A5222" w14:paraId="6A4E9D9F" w14:textId="77777777">
        <w:trPr>
          <w:jc w:val="center"/>
        </w:trPr>
        <w:tc>
          <w:tcPr>
            <w:tcW w:w="0" w:type="auto"/>
            <w:tcBorders>
              <w:top w:val="single" w:sz="4" w:space="0" w:color="auto"/>
              <w:left w:val="nil"/>
              <w:bottom w:val="nil"/>
              <w:right w:val="nil"/>
            </w:tcBorders>
            <w:vAlign w:val="center"/>
          </w:tcPr>
          <w:p w14:paraId="4D2A8FAE"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0.5Un</w:t>
            </w:r>
          </w:p>
        </w:tc>
        <w:tc>
          <w:tcPr>
            <w:tcW w:w="0" w:type="auto"/>
            <w:tcBorders>
              <w:top w:val="single" w:sz="4" w:space="0" w:color="auto"/>
              <w:left w:val="nil"/>
              <w:bottom w:val="nil"/>
              <w:right w:val="nil"/>
            </w:tcBorders>
            <w:vAlign w:val="center"/>
          </w:tcPr>
          <w:p w14:paraId="74D6E9A3"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2</w:t>
            </w:r>
          </w:p>
        </w:tc>
        <w:tc>
          <w:tcPr>
            <w:tcW w:w="0" w:type="auto"/>
            <w:tcBorders>
              <w:top w:val="single" w:sz="4" w:space="0" w:color="auto"/>
              <w:left w:val="nil"/>
              <w:bottom w:val="nil"/>
              <w:right w:val="nil"/>
            </w:tcBorders>
            <w:vAlign w:val="center"/>
          </w:tcPr>
          <w:p w14:paraId="73CE13D7"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5</w:t>
            </w:r>
          </w:p>
        </w:tc>
        <w:tc>
          <w:tcPr>
            <w:tcW w:w="0" w:type="auto"/>
            <w:tcBorders>
              <w:top w:val="single" w:sz="4" w:space="0" w:color="auto"/>
              <w:left w:val="nil"/>
              <w:bottom w:val="nil"/>
              <w:right w:val="nil"/>
            </w:tcBorders>
            <w:vAlign w:val="center"/>
          </w:tcPr>
          <w:p w14:paraId="43DC023C"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6</w:t>
            </w:r>
          </w:p>
        </w:tc>
      </w:tr>
      <w:tr w:rsidR="008A5222" w14:paraId="1AC04DF1" w14:textId="77777777">
        <w:trPr>
          <w:jc w:val="center"/>
        </w:trPr>
        <w:tc>
          <w:tcPr>
            <w:tcW w:w="0" w:type="auto"/>
            <w:tcBorders>
              <w:top w:val="nil"/>
              <w:left w:val="nil"/>
              <w:bottom w:val="nil"/>
              <w:right w:val="nil"/>
            </w:tcBorders>
            <w:vAlign w:val="center"/>
          </w:tcPr>
          <w:p w14:paraId="6501D731"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1.0Un</w:t>
            </w:r>
          </w:p>
        </w:tc>
        <w:tc>
          <w:tcPr>
            <w:tcW w:w="0" w:type="auto"/>
            <w:tcBorders>
              <w:top w:val="nil"/>
              <w:left w:val="nil"/>
              <w:bottom w:val="nil"/>
              <w:right w:val="nil"/>
            </w:tcBorders>
            <w:vAlign w:val="center"/>
          </w:tcPr>
          <w:p w14:paraId="12A96B5D"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4</w:t>
            </w:r>
          </w:p>
        </w:tc>
        <w:tc>
          <w:tcPr>
            <w:tcW w:w="0" w:type="auto"/>
            <w:tcBorders>
              <w:top w:val="nil"/>
              <w:left w:val="nil"/>
              <w:bottom w:val="nil"/>
              <w:right w:val="nil"/>
            </w:tcBorders>
            <w:vAlign w:val="center"/>
          </w:tcPr>
          <w:p w14:paraId="08888C3B"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10</w:t>
            </w:r>
          </w:p>
        </w:tc>
        <w:tc>
          <w:tcPr>
            <w:tcW w:w="0" w:type="auto"/>
            <w:tcBorders>
              <w:top w:val="nil"/>
              <w:left w:val="nil"/>
              <w:bottom w:val="nil"/>
              <w:right w:val="nil"/>
            </w:tcBorders>
            <w:vAlign w:val="center"/>
          </w:tcPr>
          <w:p w14:paraId="797864CF"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11</w:t>
            </w:r>
          </w:p>
        </w:tc>
      </w:tr>
      <w:tr w:rsidR="008A5222" w14:paraId="163C0F6A" w14:textId="77777777">
        <w:trPr>
          <w:jc w:val="center"/>
        </w:trPr>
        <w:tc>
          <w:tcPr>
            <w:tcW w:w="0" w:type="auto"/>
            <w:tcBorders>
              <w:top w:val="nil"/>
              <w:left w:val="nil"/>
              <w:bottom w:val="nil"/>
              <w:right w:val="nil"/>
            </w:tcBorders>
            <w:vAlign w:val="center"/>
          </w:tcPr>
          <w:p w14:paraId="5E7ACA06"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1.5Un</w:t>
            </w:r>
          </w:p>
        </w:tc>
        <w:tc>
          <w:tcPr>
            <w:tcW w:w="0" w:type="auto"/>
            <w:tcBorders>
              <w:top w:val="nil"/>
              <w:left w:val="nil"/>
              <w:bottom w:val="nil"/>
              <w:right w:val="nil"/>
            </w:tcBorders>
            <w:vAlign w:val="center"/>
          </w:tcPr>
          <w:p w14:paraId="27A54037"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11</w:t>
            </w:r>
          </w:p>
        </w:tc>
        <w:tc>
          <w:tcPr>
            <w:tcW w:w="0" w:type="auto"/>
            <w:tcBorders>
              <w:top w:val="nil"/>
              <w:left w:val="nil"/>
              <w:bottom w:val="nil"/>
              <w:right w:val="nil"/>
            </w:tcBorders>
            <w:vAlign w:val="center"/>
          </w:tcPr>
          <w:p w14:paraId="099D5760"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26</w:t>
            </w:r>
          </w:p>
        </w:tc>
        <w:tc>
          <w:tcPr>
            <w:tcW w:w="0" w:type="auto"/>
            <w:tcBorders>
              <w:top w:val="nil"/>
              <w:left w:val="nil"/>
              <w:bottom w:val="nil"/>
              <w:right w:val="nil"/>
            </w:tcBorders>
            <w:vAlign w:val="center"/>
          </w:tcPr>
          <w:p w14:paraId="742DA5BC"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27</w:t>
            </w:r>
          </w:p>
        </w:tc>
      </w:tr>
      <w:tr w:rsidR="008A5222" w14:paraId="0134F978" w14:textId="77777777">
        <w:trPr>
          <w:jc w:val="center"/>
        </w:trPr>
        <w:tc>
          <w:tcPr>
            <w:tcW w:w="0" w:type="auto"/>
            <w:tcBorders>
              <w:top w:val="nil"/>
              <w:left w:val="nil"/>
              <w:bottom w:val="single" w:sz="4" w:space="0" w:color="auto"/>
              <w:right w:val="nil"/>
            </w:tcBorders>
            <w:vAlign w:val="center"/>
          </w:tcPr>
          <w:p w14:paraId="19282190"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2.0Un</w:t>
            </w:r>
          </w:p>
        </w:tc>
        <w:tc>
          <w:tcPr>
            <w:tcW w:w="0" w:type="auto"/>
            <w:tcBorders>
              <w:top w:val="nil"/>
              <w:left w:val="nil"/>
              <w:bottom w:val="single" w:sz="4" w:space="0" w:color="auto"/>
              <w:right w:val="nil"/>
            </w:tcBorders>
            <w:vAlign w:val="center"/>
          </w:tcPr>
          <w:p w14:paraId="339C52CD"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23</w:t>
            </w:r>
          </w:p>
        </w:tc>
        <w:tc>
          <w:tcPr>
            <w:tcW w:w="0" w:type="auto"/>
            <w:tcBorders>
              <w:top w:val="nil"/>
              <w:left w:val="nil"/>
              <w:bottom w:val="single" w:sz="4" w:space="0" w:color="auto"/>
              <w:right w:val="nil"/>
            </w:tcBorders>
            <w:vAlign w:val="center"/>
          </w:tcPr>
          <w:p w14:paraId="0F2152E0"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57</w:t>
            </w:r>
          </w:p>
        </w:tc>
        <w:tc>
          <w:tcPr>
            <w:tcW w:w="0" w:type="auto"/>
            <w:tcBorders>
              <w:top w:val="nil"/>
              <w:left w:val="nil"/>
              <w:bottom w:val="single" w:sz="4" w:space="0" w:color="auto"/>
              <w:right w:val="nil"/>
            </w:tcBorders>
            <w:vAlign w:val="center"/>
          </w:tcPr>
          <w:p w14:paraId="0C750B08"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63</w:t>
            </w:r>
          </w:p>
        </w:tc>
      </w:tr>
    </w:tbl>
    <w:p w14:paraId="68530F9D" w14:textId="77777777" w:rsidR="008A5222" w:rsidRDefault="008A3171">
      <w:pPr>
        <w:jc w:val="center"/>
        <w:rPr>
          <w:rFonts w:ascii="Times New Roman" w:hAnsi="Times New Roman"/>
          <w:szCs w:val="21"/>
        </w:rPr>
      </w:pPr>
      <w:r>
        <w:rPr>
          <w:rFonts w:ascii="Times New Roman" w:hAnsi="Times New Roman"/>
          <w:szCs w:val="21"/>
        </w:rPr>
        <w:t>表</w:t>
      </w:r>
      <w:r>
        <w:rPr>
          <w:rFonts w:ascii="Times New Roman" w:hAnsi="Times New Roman" w:hint="eastAsia"/>
          <w:szCs w:val="21"/>
        </w:rPr>
        <w:t>8</w:t>
      </w:r>
      <w:r>
        <w:rPr>
          <w:rFonts w:ascii="Times New Roman" w:hAnsi="Times New Roman"/>
          <w:szCs w:val="21"/>
        </w:rPr>
        <w:t>绝缘电阻测试数据</w:t>
      </w:r>
    </w:p>
    <w:tbl>
      <w:tblPr>
        <w:tblStyle w:val="af3"/>
        <w:tblW w:w="4675" w:type="dxa"/>
        <w:jc w:val="center"/>
        <w:tblBorders>
          <w:top w:val="single" w:sz="4" w:space="0" w:color="auto"/>
          <w:left w:val="none" w:sz="0" w:space="0" w:color="auto"/>
          <w:bottom w:val="single" w:sz="4" w:space="0" w:color="auto"/>
          <w:right w:val="none" w:sz="0" w:space="0" w:color="auto"/>
          <w:insideH w:val="single" w:sz="4" w:space="0" w:color="auto"/>
          <w:insideV w:val="single" w:sz="4" w:space="0" w:color="auto"/>
        </w:tblBorders>
        <w:tblLayout w:type="fixed"/>
        <w:tblLook w:val="04A0" w:firstRow="1" w:lastRow="0" w:firstColumn="1" w:lastColumn="0" w:noHBand="0" w:noVBand="1"/>
      </w:tblPr>
      <w:tblGrid>
        <w:gridCol w:w="1558"/>
        <w:gridCol w:w="1558"/>
        <w:gridCol w:w="1559"/>
      </w:tblGrid>
      <w:tr w:rsidR="008A5222" w14:paraId="51879CEE" w14:textId="77777777">
        <w:trPr>
          <w:jc w:val="center"/>
        </w:trPr>
        <w:tc>
          <w:tcPr>
            <w:tcW w:w="1558" w:type="dxa"/>
            <w:tcBorders>
              <w:top w:val="single" w:sz="4" w:space="0" w:color="auto"/>
              <w:left w:val="nil"/>
              <w:bottom w:val="single" w:sz="4" w:space="0" w:color="auto"/>
              <w:right w:val="nil"/>
            </w:tcBorders>
          </w:tcPr>
          <w:p w14:paraId="558ADB84"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相序</w:t>
            </w:r>
          </w:p>
        </w:tc>
        <w:tc>
          <w:tcPr>
            <w:tcW w:w="1558" w:type="dxa"/>
            <w:tcBorders>
              <w:top w:val="single" w:sz="4" w:space="0" w:color="auto"/>
              <w:left w:val="nil"/>
              <w:bottom w:val="single" w:sz="4" w:space="0" w:color="auto"/>
              <w:right w:val="nil"/>
            </w:tcBorders>
          </w:tcPr>
          <w:p w14:paraId="4B144852"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绝缘电阻</w:t>
            </w:r>
            <w:r>
              <w:rPr>
                <w:rFonts w:ascii="Times New Roman" w:hAnsi="Times New Roman"/>
                <w:kern w:val="21"/>
                <w:sz w:val="20"/>
                <w:szCs w:val="21"/>
                <w:shd w:val="clear" w:color="auto" w:fill="FFFFFF"/>
              </w:rPr>
              <w:t>(15s</w:t>
            </w:r>
            <w:r>
              <w:rPr>
                <w:rFonts w:ascii="Times New Roman" w:hAnsi="Times New Roman"/>
                <w:kern w:val="21"/>
                <w:sz w:val="20"/>
                <w:szCs w:val="21"/>
                <w:shd w:val="clear" w:color="auto" w:fill="FFFFFF"/>
              </w:rPr>
              <w:t>）</w:t>
            </w:r>
          </w:p>
        </w:tc>
        <w:tc>
          <w:tcPr>
            <w:tcW w:w="1559" w:type="dxa"/>
            <w:tcBorders>
              <w:top w:val="single" w:sz="4" w:space="0" w:color="auto"/>
              <w:left w:val="nil"/>
              <w:bottom w:val="single" w:sz="4" w:space="0" w:color="auto"/>
              <w:right w:val="nil"/>
            </w:tcBorders>
          </w:tcPr>
          <w:p w14:paraId="642744CF"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绝缘电阻</w:t>
            </w:r>
            <w:r>
              <w:rPr>
                <w:rFonts w:ascii="Times New Roman" w:hAnsi="Times New Roman"/>
                <w:kern w:val="21"/>
                <w:sz w:val="20"/>
                <w:szCs w:val="21"/>
                <w:shd w:val="clear" w:color="auto" w:fill="FFFFFF"/>
              </w:rPr>
              <w:t>(60s)</w:t>
            </w:r>
          </w:p>
        </w:tc>
      </w:tr>
      <w:tr w:rsidR="008A5222" w14:paraId="7D5B6C91" w14:textId="77777777">
        <w:trPr>
          <w:jc w:val="center"/>
        </w:trPr>
        <w:tc>
          <w:tcPr>
            <w:tcW w:w="1558" w:type="dxa"/>
            <w:tcBorders>
              <w:top w:val="single" w:sz="4" w:space="0" w:color="auto"/>
              <w:left w:val="nil"/>
              <w:bottom w:val="nil"/>
              <w:right w:val="nil"/>
            </w:tcBorders>
          </w:tcPr>
          <w:p w14:paraId="5A9C273B"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A</w:t>
            </w:r>
            <w:r>
              <w:rPr>
                <w:rFonts w:ascii="Times New Roman" w:hAnsi="Times New Roman"/>
                <w:kern w:val="21"/>
                <w:sz w:val="20"/>
                <w:szCs w:val="21"/>
                <w:shd w:val="clear" w:color="auto" w:fill="FFFFFF"/>
              </w:rPr>
              <w:t>相对</w:t>
            </w:r>
            <w:r>
              <w:rPr>
                <w:rFonts w:ascii="Times New Roman" w:hAnsi="Times New Roman"/>
                <w:kern w:val="21"/>
                <w:sz w:val="20"/>
                <w:szCs w:val="21"/>
                <w:shd w:val="clear" w:color="auto" w:fill="FFFFFF"/>
              </w:rPr>
              <w:t>BC</w:t>
            </w:r>
            <w:r>
              <w:rPr>
                <w:rFonts w:ascii="Times New Roman" w:hAnsi="Times New Roman"/>
                <w:kern w:val="21"/>
                <w:sz w:val="20"/>
                <w:szCs w:val="21"/>
                <w:shd w:val="clear" w:color="auto" w:fill="FFFFFF"/>
              </w:rPr>
              <w:t>相</w:t>
            </w:r>
          </w:p>
        </w:tc>
        <w:tc>
          <w:tcPr>
            <w:tcW w:w="1558" w:type="dxa"/>
            <w:tcBorders>
              <w:top w:val="single" w:sz="4" w:space="0" w:color="auto"/>
              <w:left w:val="nil"/>
              <w:bottom w:val="nil"/>
              <w:right w:val="nil"/>
            </w:tcBorders>
          </w:tcPr>
          <w:p w14:paraId="3399FB4B"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1.1GΩ</w:t>
            </w:r>
          </w:p>
        </w:tc>
        <w:tc>
          <w:tcPr>
            <w:tcW w:w="1559" w:type="dxa"/>
            <w:tcBorders>
              <w:top w:val="single" w:sz="4" w:space="0" w:color="auto"/>
              <w:left w:val="nil"/>
              <w:bottom w:val="nil"/>
              <w:right w:val="nil"/>
            </w:tcBorders>
          </w:tcPr>
          <w:p w14:paraId="354A4590"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3.1GΩ</w:t>
            </w:r>
          </w:p>
        </w:tc>
      </w:tr>
      <w:tr w:rsidR="008A5222" w14:paraId="594BFECF" w14:textId="77777777">
        <w:trPr>
          <w:jc w:val="center"/>
        </w:trPr>
        <w:tc>
          <w:tcPr>
            <w:tcW w:w="1558" w:type="dxa"/>
            <w:tcBorders>
              <w:top w:val="nil"/>
              <w:left w:val="nil"/>
              <w:bottom w:val="nil"/>
              <w:right w:val="nil"/>
            </w:tcBorders>
          </w:tcPr>
          <w:p w14:paraId="3760ECEA"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B</w:t>
            </w:r>
            <w:r>
              <w:rPr>
                <w:rFonts w:ascii="Times New Roman" w:hAnsi="Times New Roman"/>
                <w:kern w:val="21"/>
                <w:sz w:val="20"/>
                <w:szCs w:val="21"/>
                <w:shd w:val="clear" w:color="auto" w:fill="FFFFFF"/>
              </w:rPr>
              <w:t>相对</w:t>
            </w:r>
            <w:r>
              <w:rPr>
                <w:rFonts w:ascii="Times New Roman" w:hAnsi="Times New Roman"/>
                <w:kern w:val="21"/>
                <w:sz w:val="20"/>
                <w:szCs w:val="21"/>
                <w:shd w:val="clear" w:color="auto" w:fill="FFFFFF"/>
              </w:rPr>
              <w:t>AC</w:t>
            </w:r>
            <w:r>
              <w:rPr>
                <w:rFonts w:ascii="Times New Roman" w:hAnsi="Times New Roman"/>
                <w:kern w:val="21"/>
                <w:sz w:val="20"/>
                <w:szCs w:val="21"/>
                <w:shd w:val="clear" w:color="auto" w:fill="FFFFFF"/>
              </w:rPr>
              <w:t>相</w:t>
            </w:r>
          </w:p>
        </w:tc>
        <w:tc>
          <w:tcPr>
            <w:tcW w:w="1558" w:type="dxa"/>
            <w:tcBorders>
              <w:top w:val="nil"/>
              <w:left w:val="nil"/>
              <w:bottom w:val="nil"/>
              <w:right w:val="nil"/>
            </w:tcBorders>
          </w:tcPr>
          <w:p w14:paraId="1C6D98C3"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0.68GΩ</w:t>
            </w:r>
          </w:p>
        </w:tc>
        <w:tc>
          <w:tcPr>
            <w:tcW w:w="1559" w:type="dxa"/>
            <w:tcBorders>
              <w:top w:val="nil"/>
              <w:left w:val="nil"/>
              <w:bottom w:val="nil"/>
              <w:right w:val="nil"/>
            </w:tcBorders>
          </w:tcPr>
          <w:p w14:paraId="338A3CD1"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1.4GΩ</w:t>
            </w:r>
          </w:p>
        </w:tc>
      </w:tr>
      <w:tr w:rsidR="008A5222" w14:paraId="41988666" w14:textId="77777777">
        <w:trPr>
          <w:jc w:val="center"/>
        </w:trPr>
        <w:tc>
          <w:tcPr>
            <w:tcW w:w="1558" w:type="dxa"/>
            <w:tcBorders>
              <w:top w:val="nil"/>
              <w:left w:val="nil"/>
              <w:bottom w:val="single" w:sz="4" w:space="0" w:color="auto"/>
              <w:right w:val="nil"/>
            </w:tcBorders>
          </w:tcPr>
          <w:p w14:paraId="537B1FB8"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C</w:t>
            </w:r>
            <w:r>
              <w:rPr>
                <w:rFonts w:ascii="Times New Roman" w:hAnsi="Times New Roman"/>
                <w:kern w:val="21"/>
                <w:sz w:val="20"/>
                <w:szCs w:val="21"/>
                <w:shd w:val="clear" w:color="auto" w:fill="FFFFFF"/>
              </w:rPr>
              <w:t>相对</w:t>
            </w:r>
            <w:r>
              <w:rPr>
                <w:rFonts w:ascii="Times New Roman" w:hAnsi="Times New Roman"/>
                <w:kern w:val="21"/>
                <w:sz w:val="20"/>
                <w:szCs w:val="21"/>
                <w:shd w:val="clear" w:color="auto" w:fill="FFFFFF"/>
              </w:rPr>
              <w:t>AB</w:t>
            </w:r>
            <w:r>
              <w:rPr>
                <w:rFonts w:ascii="Times New Roman" w:hAnsi="Times New Roman"/>
                <w:kern w:val="21"/>
                <w:sz w:val="20"/>
                <w:szCs w:val="21"/>
                <w:shd w:val="clear" w:color="auto" w:fill="FFFFFF"/>
              </w:rPr>
              <w:t>相</w:t>
            </w:r>
          </w:p>
        </w:tc>
        <w:tc>
          <w:tcPr>
            <w:tcW w:w="1558" w:type="dxa"/>
            <w:tcBorders>
              <w:top w:val="nil"/>
              <w:left w:val="nil"/>
              <w:bottom w:val="single" w:sz="4" w:space="0" w:color="auto"/>
              <w:right w:val="nil"/>
            </w:tcBorders>
          </w:tcPr>
          <w:p w14:paraId="357CAB7D"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0.71GΩ</w:t>
            </w:r>
          </w:p>
        </w:tc>
        <w:tc>
          <w:tcPr>
            <w:tcW w:w="1559" w:type="dxa"/>
            <w:tcBorders>
              <w:top w:val="nil"/>
              <w:left w:val="nil"/>
              <w:bottom w:val="single" w:sz="4" w:space="0" w:color="auto"/>
              <w:right w:val="nil"/>
            </w:tcBorders>
          </w:tcPr>
          <w:p w14:paraId="0ACBA57E" w14:textId="77777777" w:rsidR="008A5222" w:rsidRDefault="008A3171">
            <w:pPr>
              <w:jc w:val="center"/>
              <w:rPr>
                <w:rFonts w:ascii="Times New Roman" w:hAnsi="Times New Roman"/>
                <w:kern w:val="21"/>
                <w:sz w:val="20"/>
                <w:szCs w:val="21"/>
                <w:shd w:val="clear" w:color="auto" w:fill="FFFFFF"/>
              </w:rPr>
            </w:pPr>
            <w:r>
              <w:rPr>
                <w:rFonts w:ascii="Times New Roman" w:hAnsi="Times New Roman"/>
                <w:kern w:val="21"/>
                <w:sz w:val="20"/>
                <w:szCs w:val="21"/>
                <w:shd w:val="clear" w:color="auto" w:fill="FFFFFF"/>
              </w:rPr>
              <w:t>1.5GΩ</w:t>
            </w:r>
          </w:p>
        </w:tc>
      </w:tr>
    </w:tbl>
    <w:p w14:paraId="1368D6AB" w14:textId="77777777" w:rsidR="008A5222" w:rsidRDefault="008A3171">
      <w:pPr>
        <w:rPr>
          <w:rFonts w:ascii="Times New Roman" w:hAnsi="Times New Roman"/>
          <w:szCs w:val="21"/>
        </w:rPr>
      </w:pPr>
      <w:r>
        <w:rPr>
          <w:rFonts w:ascii="Times New Roman" w:hAnsi="Times New Roman"/>
          <w:szCs w:val="21"/>
        </w:rPr>
        <w:t>试分析该定子绕组是否存在绝缘缺陷，若有，请简述检查及应对方法。</w:t>
      </w:r>
    </w:p>
    <w:p w14:paraId="380008E8" w14:textId="77777777" w:rsidR="008A5222" w:rsidRDefault="008A3171">
      <w:pPr>
        <w:rPr>
          <w:rFonts w:ascii="Times New Roman" w:hAnsi="Times New Roman"/>
          <w:szCs w:val="21"/>
        </w:rPr>
      </w:pPr>
      <w:r>
        <w:rPr>
          <w:rFonts w:ascii="Times New Roman" w:hAnsi="Times New Roman"/>
          <w:szCs w:val="21"/>
        </w:rPr>
        <w:t>答案：</w:t>
      </w:r>
    </w:p>
    <w:p w14:paraId="74627B41" w14:textId="77777777" w:rsidR="008A5222" w:rsidRDefault="008A3171">
      <w:pPr>
        <w:rPr>
          <w:rFonts w:ascii="Times New Roman" w:hAnsi="Times New Roman"/>
          <w:szCs w:val="21"/>
          <w:shd w:val="clear" w:color="auto" w:fill="FFFFFF"/>
        </w:rPr>
      </w:pPr>
      <w:r>
        <w:rPr>
          <w:rFonts w:ascii="Times New Roman" w:hAnsi="Times New Roman"/>
          <w:szCs w:val="21"/>
          <w:shd w:val="clear" w:color="auto" w:fill="FFFFFF"/>
        </w:rPr>
        <w:t>按照规程（</w:t>
      </w:r>
      <w:r>
        <w:rPr>
          <w:rFonts w:ascii="Times New Roman" w:hAnsi="Times New Roman"/>
          <w:szCs w:val="21"/>
          <w:shd w:val="clear" w:color="auto" w:fill="FFFFFF"/>
        </w:rPr>
        <w:t>DL/T596</w:t>
      </w:r>
      <w:r>
        <w:rPr>
          <w:rFonts w:ascii="Times New Roman" w:hAnsi="Times New Roman"/>
          <w:szCs w:val="21"/>
          <w:shd w:val="clear" w:color="auto" w:fill="FFFFFF"/>
        </w:rPr>
        <w:t>），定子绕组各相泄漏电流的差别不应大于最小值的</w:t>
      </w:r>
      <w:r>
        <w:rPr>
          <w:rFonts w:ascii="Times New Roman" w:hAnsi="Times New Roman"/>
          <w:szCs w:val="21"/>
          <w:shd w:val="clear" w:color="auto" w:fill="FFFFFF"/>
        </w:rPr>
        <w:t>100%</w:t>
      </w:r>
      <w:r>
        <w:rPr>
          <w:rFonts w:ascii="Times New Roman" w:hAnsi="Times New Roman"/>
          <w:szCs w:val="21"/>
          <w:shd w:val="clear" w:color="auto" w:fill="FFFFFF"/>
        </w:rPr>
        <w:t>，此处三相间直流耐压泄漏电流数据存在显著差别，超出规程要求，应找出原因并消除。</w:t>
      </w:r>
    </w:p>
    <w:p w14:paraId="011F57B1" w14:textId="77777777" w:rsidR="008A5222" w:rsidRDefault="008A3171">
      <w:pPr>
        <w:rPr>
          <w:rFonts w:ascii="Times New Roman" w:hAnsi="Times New Roman"/>
          <w:szCs w:val="21"/>
          <w:shd w:val="clear" w:color="auto" w:fill="FFFFFF"/>
        </w:rPr>
      </w:pPr>
      <w:r>
        <w:rPr>
          <w:rFonts w:ascii="Times New Roman" w:hAnsi="Times New Roman"/>
          <w:szCs w:val="21"/>
          <w:shd w:val="clear" w:color="auto" w:fill="FFFFFF"/>
        </w:rPr>
        <w:t>首先应排除试验回路是否存在影响泄漏电流数据的影响因素，如绝缘距离不足等。</w:t>
      </w:r>
    </w:p>
    <w:p w14:paraId="2A73C425" w14:textId="77777777" w:rsidR="008A5222" w:rsidRDefault="008A3171">
      <w:pPr>
        <w:rPr>
          <w:rFonts w:ascii="Times New Roman" w:hAnsi="Times New Roman"/>
          <w:szCs w:val="21"/>
          <w:shd w:val="clear" w:color="auto" w:fill="FFFFFF"/>
        </w:rPr>
      </w:pPr>
      <w:r>
        <w:rPr>
          <w:rFonts w:ascii="Times New Roman" w:hAnsi="Times New Roman"/>
          <w:szCs w:val="21"/>
          <w:shd w:val="clear" w:color="auto" w:fill="FFFFFF"/>
        </w:rPr>
        <w:t>排除外部影响因素后，分析绝缘电阻数据可知短接</w:t>
      </w:r>
      <w:r>
        <w:rPr>
          <w:rFonts w:ascii="Times New Roman" w:hAnsi="Times New Roman"/>
          <w:szCs w:val="21"/>
          <w:shd w:val="clear" w:color="auto" w:fill="FFFFFF"/>
        </w:rPr>
        <w:t>BC</w:t>
      </w:r>
      <w:r>
        <w:rPr>
          <w:rFonts w:ascii="Times New Roman" w:hAnsi="Times New Roman"/>
          <w:szCs w:val="21"/>
          <w:shd w:val="clear" w:color="auto" w:fill="FFFFFF"/>
        </w:rPr>
        <w:t>相并接地时，测试</w:t>
      </w:r>
      <w:r>
        <w:rPr>
          <w:rFonts w:ascii="Times New Roman" w:hAnsi="Times New Roman"/>
          <w:szCs w:val="21"/>
          <w:shd w:val="clear" w:color="auto" w:fill="FFFFFF"/>
        </w:rPr>
        <w:t>A</w:t>
      </w:r>
      <w:r>
        <w:rPr>
          <w:rFonts w:ascii="Times New Roman" w:hAnsi="Times New Roman"/>
          <w:szCs w:val="21"/>
          <w:shd w:val="clear" w:color="auto" w:fill="FFFFFF"/>
        </w:rPr>
        <w:t>相对地绝缘电阻数据较其他两相分别测试时明显较高。初步判断</w:t>
      </w:r>
      <w:r>
        <w:rPr>
          <w:rFonts w:ascii="Times New Roman" w:hAnsi="Times New Roman"/>
          <w:szCs w:val="21"/>
          <w:shd w:val="clear" w:color="auto" w:fill="FFFFFF"/>
        </w:rPr>
        <w:t>B</w:t>
      </w:r>
      <w:r>
        <w:rPr>
          <w:rFonts w:ascii="Times New Roman" w:hAnsi="Times New Roman"/>
          <w:szCs w:val="21"/>
          <w:shd w:val="clear" w:color="auto" w:fill="FFFFFF"/>
        </w:rPr>
        <w:t>、</w:t>
      </w:r>
      <w:r>
        <w:rPr>
          <w:rFonts w:ascii="Times New Roman" w:hAnsi="Times New Roman"/>
          <w:szCs w:val="21"/>
          <w:shd w:val="clear" w:color="auto" w:fill="FFFFFF"/>
        </w:rPr>
        <w:t>C</w:t>
      </w:r>
      <w:r>
        <w:rPr>
          <w:rFonts w:ascii="Times New Roman" w:hAnsi="Times New Roman"/>
          <w:szCs w:val="21"/>
          <w:shd w:val="clear" w:color="auto" w:fill="FFFFFF"/>
        </w:rPr>
        <w:t>相间存在相间绝缘缺陷，引起缺陷的原因可能为绝缘老化、受潮等。应对定子绕组端部易受潮、受损部位进行检查处理判断测试数据不合格原因。</w:t>
      </w:r>
    </w:p>
    <w:p w14:paraId="363884AD" w14:textId="77777777" w:rsidR="008A5222" w:rsidRDefault="008A5222">
      <w:pPr>
        <w:rPr>
          <w:rFonts w:ascii="Times New Roman" w:hAnsi="Times New Roman"/>
          <w:szCs w:val="21"/>
          <w:shd w:val="clear" w:color="auto" w:fill="FFFFFF"/>
        </w:rPr>
      </w:pPr>
    </w:p>
    <w:p w14:paraId="3146BFE5" w14:textId="77777777" w:rsidR="008A5222" w:rsidRPr="005226B0" w:rsidRDefault="008A3171" w:rsidP="0074218D">
      <w:pPr>
        <w:pStyle w:val="2"/>
        <w:numPr>
          <w:ilvl w:val="0"/>
          <w:numId w:val="35"/>
        </w:numPr>
        <w:ind w:left="0" w:firstLine="0"/>
        <w:rPr>
          <w:rFonts w:ascii="Calibri" w:eastAsia="宋体" w:hAnsi="Calibri"/>
        </w:rPr>
      </w:pPr>
      <w:r w:rsidRPr="005226B0">
        <w:rPr>
          <w:rFonts w:ascii="Calibri" w:eastAsia="宋体" w:hAnsi="Calibri"/>
        </w:rPr>
        <w:t>从某电厂的</w:t>
      </w:r>
      <w:r w:rsidRPr="005226B0">
        <w:rPr>
          <w:rFonts w:ascii="Calibri" w:eastAsia="宋体" w:hAnsi="Calibri"/>
        </w:rPr>
        <w:object w:dxaOrig="609" w:dyaOrig="277" w14:anchorId="0649C210">
          <v:shape id="_x0000_i1775" type="#_x0000_t75" style="width:30.7pt;height:13.75pt" o:ole="">
            <v:imagedata r:id="rId1398" o:title=""/>
          </v:shape>
          <o:OLEObject Type="Embed" ProgID="Equation.DSMT4" ShapeID="_x0000_i1775" DrawAspect="Content" ObjectID="_1662217253" r:id="rId1399"/>
        </w:object>
      </w:r>
      <w:r w:rsidRPr="005226B0">
        <w:rPr>
          <w:rFonts w:ascii="Calibri" w:eastAsia="宋体" w:hAnsi="Calibri"/>
        </w:rPr>
        <w:t>、</w:t>
      </w:r>
      <w:r w:rsidRPr="005226B0">
        <w:rPr>
          <w:rFonts w:ascii="Calibri" w:eastAsia="宋体" w:hAnsi="Calibri"/>
        </w:rPr>
        <w:object w:dxaOrig="609" w:dyaOrig="277" w14:anchorId="56A6A485">
          <v:shape id="_x0000_i1776" type="#_x0000_t75" style="width:30.7pt;height:13.75pt" o:ole="">
            <v:imagedata r:id="rId1400" o:title=""/>
          </v:shape>
          <o:OLEObject Type="Embed" ProgID="Equation.DSMT4" ShapeID="_x0000_i1776" DrawAspect="Content" ObjectID="_1662217254" r:id="rId1401"/>
        </w:object>
      </w:r>
      <w:r w:rsidRPr="005226B0">
        <w:rPr>
          <w:rFonts w:ascii="Calibri" w:eastAsia="宋体" w:hAnsi="Calibri"/>
        </w:rPr>
        <w:t>长的输电线供给某工厂</w:t>
      </w:r>
      <w:r w:rsidRPr="005226B0">
        <w:rPr>
          <w:rFonts w:ascii="Calibri" w:eastAsia="宋体" w:hAnsi="Calibri"/>
        </w:rPr>
        <w:object w:dxaOrig="1145" w:dyaOrig="277" w14:anchorId="520271CF">
          <v:shape id="_x0000_i1777" type="#_x0000_t75" style="width:56.95pt;height:13.75pt" o:ole="">
            <v:imagedata r:id="rId1402" o:title=""/>
          </v:shape>
          <o:OLEObject Type="Embed" ProgID="Equation.DSMT4" ShapeID="_x0000_i1777" DrawAspect="Content" ObjectID="_1662217255" r:id="rId1403"/>
        </w:object>
      </w:r>
      <w:r w:rsidRPr="005226B0">
        <w:rPr>
          <w:rFonts w:ascii="Calibri" w:eastAsia="宋体" w:hAnsi="Calibri"/>
        </w:rPr>
        <w:t>的功率（见图），</w:t>
      </w:r>
      <w:r w:rsidRPr="005226B0">
        <w:rPr>
          <w:rFonts w:ascii="Calibri" w:eastAsia="宋体" w:hAnsi="Calibri"/>
        </w:rPr>
        <w:object w:dxaOrig="1329" w:dyaOrig="314" w14:anchorId="42D4F6D4">
          <v:shape id="_x0000_i1778" type="#_x0000_t75" style="width:66.35pt;height:15.65pt" o:ole="">
            <v:imagedata r:id="rId1404" o:title=""/>
          </v:shape>
          <o:OLEObject Type="Embed" ProgID="Equation.DSMT4" ShapeID="_x0000_i1778" DrawAspect="Content" ObjectID="_1662217256" r:id="rId1405"/>
        </w:object>
      </w:r>
      <w:r w:rsidRPr="005226B0">
        <w:rPr>
          <w:rFonts w:ascii="Calibri" w:eastAsia="宋体" w:hAnsi="Calibri"/>
        </w:rPr>
        <w:t>滞后，设输电线每</w:t>
      </w:r>
      <w:r w:rsidRPr="005226B0">
        <w:rPr>
          <w:rFonts w:ascii="Calibri" w:eastAsia="宋体" w:hAnsi="Calibri"/>
        </w:rPr>
        <w:object w:dxaOrig="369" w:dyaOrig="258" w14:anchorId="7F0DFAAE">
          <v:shape id="_x0000_i1779" type="#_x0000_t75" style="width:18.15pt;height:13.15pt" o:ole="">
            <v:imagedata r:id="rId1406" o:title=""/>
          </v:shape>
          <o:OLEObject Type="Embed" ProgID="Equation.DSMT4" ShapeID="_x0000_i1779" DrawAspect="Content" ObjectID="_1662217257" r:id="rId1407"/>
        </w:object>
      </w:r>
      <w:r w:rsidRPr="005226B0">
        <w:rPr>
          <w:rFonts w:ascii="Calibri" w:eastAsia="宋体" w:hAnsi="Calibri"/>
        </w:rPr>
        <w:t>长度电阻为</w:t>
      </w:r>
      <w:r w:rsidRPr="005226B0">
        <w:rPr>
          <w:rFonts w:ascii="Calibri" w:eastAsia="宋体" w:hAnsi="Calibri"/>
        </w:rPr>
        <w:object w:dxaOrig="683" w:dyaOrig="277" w14:anchorId="5656D2FB">
          <v:shape id="_x0000_i1780" type="#_x0000_t75" style="width:34.45pt;height:13.75pt" o:ole="">
            <v:imagedata r:id="rId1408" o:title=""/>
          </v:shape>
          <o:OLEObject Type="Embed" ProgID="Equation.DSMT4" ShapeID="_x0000_i1780" DrawAspect="Content" ObjectID="_1662217258" r:id="rId1409"/>
        </w:object>
      </w:r>
      <w:r w:rsidRPr="005226B0">
        <w:rPr>
          <w:rFonts w:ascii="Calibri" w:eastAsia="宋体" w:hAnsi="Calibri"/>
        </w:rPr>
        <w:t>，试求（</w:t>
      </w:r>
      <w:r w:rsidRPr="005226B0">
        <w:rPr>
          <w:rFonts w:ascii="Calibri" w:eastAsia="宋体" w:hAnsi="Calibri"/>
        </w:rPr>
        <w:t>1</w:t>
      </w:r>
      <w:r w:rsidRPr="005226B0">
        <w:rPr>
          <w:rFonts w:ascii="Calibri" w:eastAsia="宋体" w:hAnsi="Calibri"/>
        </w:rPr>
        <w:t>）不装调相机时输电线的电流及功率损耗；（</w:t>
      </w:r>
      <w:r w:rsidRPr="005226B0">
        <w:rPr>
          <w:rFonts w:ascii="Calibri" w:eastAsia="宋体" w:hAnsi="Calibri"/>
        </w:rPr>
        <w:t>2</w:t>
      </w:r>
      <w:r w:rsidRPr="005226B0">
        <w:rPr>
          <w:rFonts w:ascii="Calibri" w:eastAsia="宋体" w:hAnsi="Calibri"/>
        </w:rPr>
        <w:t>）如用户端装设一台调相机，将总功率因数提高到</w:t>
      </w:r>
      <w:r w:rsidRPr="005226B0">
        <w:rPr>
          <w:rFonts w:ascii="Calibri" w:eastAsia="宋体" w:hAnsi="Calibri"/>
        </w:rPr>
        <w:t>0.96</w:t>
      </w:r>
      <w:r w:rsidRPr="005226B0">
        <w:rPr>
          <w:rFonts w:ascii="Calibri" w:eastAsia="宋体" w:hAnsi="Calibri"/>
        </w:rPr>
        <w:t>滞后，问此调相机的容量为多少</w:t>
      </w:r>
      <w:r w:rsidRPr="005226B0">
        <w:rPr>
          <w:rFonts w:ascii="Calibri" w:eastAsia="宋体" w:hAnsi="Calibri"/>
        </w:rPr>
        <w:object w:dxaOrig="535" w:dyaOrig="277" w14:anchorId="5BE8C511">
          <v:shape id="_x0000_i1781" type="#_x0000_t75" style="width:26.9pt;height:13.75pt" o:ole="">
            <v:imagedata r:id="rId1410" o:title=""/>
          </v:shape>
          <o:OLEObject Type="Embed" ProgID="Equation.DSMT4" ShapeID="_x0000_i1781" DrawAspect="Content" ObjectID="_1662217259" r:id="rId1411"/>
        </w:object>
      </w:r>
      <w:r w:rsidRPr="005226B0">
        <w:rPr>
          <w:rFonts w:ascii="Calibri" w:eastAsia="宋体" w:hAnsi="Calibri"/>
        </w:rPr>
        <w:t>（调相机的有功电流可忽略）？补偿后线路的功率损耗为多少？</w:t>
      </w:r>
    </w:p>
    <w:p w14:paraId="023C8AAA" w14:textId="77777777" w:rsidR="008A5222" w:rsidRDefault="008A3171">
      <w:pPr>
        <w:ind w:firstLineChars="200" w:firstLine="420"/>
        <w:jc w:val="center"/>
        <w:rPr>
          <w:rFonts w:ascii="Times New Roman" w:hAnsi="Times New Roman"/>
          <w:szCs w:val="21"/>
        </w:rPr>
      </w:pPr>
      <w:r>
        <w:rPr>
          <w:rFonts w:ascii="Times New Roman" w:hAnsi="Times New Roman"/>
          <w:szCs w:val="21"/>
        </w:rPr>
        <w:object w:dxaOrig="7495" w:dyaOrig="1625" w14:anchorId="0BDD0DDF">
          <v:shape id="_x0000_i1782" type="#_x0000_t75" style="width:375.05pt;height:81.4pt" o:ole="">
            <v:imagedata r:id="rId1412" o:title=""/>
          </v:shape>
          <o:OLEObject Type="Embed" ProgID="Visio.Drawing.11" ShapeID="_x0000_i1782" DrawAspect="Content" ObjectID="_1662217260" r:id="rId1413"/>
        </w:object>
      </w:r>
    </w:p>
    <w:p w14:paraId="67A04065" w14:textId="77777777" w:rsidR="008A5222" w:rsidRDefault="008A3171">
      <w:pPr>
        <w:ind w:firstLineChars="200" w:firstLine="420"/>
        <w:jc w:val="center"/>
        <w:rPr>
          <w:rFonts w:ascii="Times New Roman" w:hAnsi="Times New Roman"/>
          <w:szCs w:val="21"/>
        </w:rPr>
      </w:pPr>
      <w:r>
        <w:rPr>
          <w:rFonts w:ascii="Times New Roman" w:hAnsi="Times New Roman"/>
          <w:szCs w:val="21"/>
        </w:rPr>
        <w:t>图</w:t>
      </w:r>
      <w:r>
        <w:rPr>
          <w:rFonts w:ascii="Times New Roman" w:hAnsi="Times New Roman" w:hint="eastAsia"/>
          <w:szCs w:val="21"/>
        </w:rPr>
        <w:t>3</w:t>
      </w:r>
      <w:r>
        <w:rPr>
          <w:rFonts w:ascii="Times New Roman" w:hAnsi="Times New Roman"/>
          <w:szCs w:val="21"/>
        </w:rPr>
        <w:t xml:space="preserve"> </w:t>
      </w:r>
      <w:r>
        <w:rPr>
          <w:rFonts w:ascii="Times New Roman" w:hAnsi="Times New Roman" w:hint="eastAsia"/>
          <w:szCs w:val="21"/>
        </w:rPr>
        <w:t>某电站发输电系统示意图</w:t>
      </w:r>
    </w:p>
    <w:p w14:paraId="09D35C15" w14:textId="77777777" w:rsidR="008A5222" w:rsidRDefault="008A3171">
      <w:pPr>
        <w:ind w:firstLineChars="200" w:firstLine="420"/>
        <w:rPr>
          <w:rFonts w:ascii="Times New Roman" w:hAnsi="Times New Roman"/>
          <w:szCs w:val="21"/>
        </w:rPr>
      </w:pPr>
      <w:r>
        <w:rPr>
          <w:rFonts w:ascii="Times New Roman" w:hAnsi="Times New Roman"/>
          <w:szCs w:val="21"/>
        </w:rPr>
        <w:t>解：（</w:t>
      </w:r>
      <w:r>
        <w:rPr>
          <w:rFonts w:ascii="Times New Roman" w:hAnsi="Times New Roman"/>
          <w:szCs w:val="21"/>
        </w:rPr>
        <w:t>1</w:t>
      </w:r>
      <w:r>
        <w:rPr>
          <w:rFonts w:ascii="Times New Roman" w:hAnsi="Times New Roman"/>
          <w:szCs w:val="21"/>
        </w:rPr>
        <w:t>）变压器次级侧线电流</w:t>
      </w:r>
    </w:p>
    <w:p w14:paraId="0C803FA3" w14:textId="77777777" w:rsidR="008A5222" w:rsidRDefault="008A3171">
      <w:pPr>
        <w:ind w:firstLineChars="200" w:firstLine="420"/>
        <w:rPr>
          <w:rFonts w:ascii="Times New Roman" w:hAnsi="Times New Roman"/>
          <w:szCs w:val="21"/>
        </w:rPr>
      </w:pPr>
      <w:r>
        <w:rPr>
          <w:rFonts w:ascii="Times New Roman" w:hAnsi="Times New Roman"/>
          <w:position w:val="-28"/>
          <w:szCs w:val="21"/>
        </w:rPr>
        <w:object w:dxaOrig="3674" w:dyaOrig="702" w14:anchorId="3A69DEAE">
          <v:shape id="_x0000_i1783" type="#_x0000_t75" style="width:183.45pt;height:35.05pt" o:ole="">
            <v:imagedata r:id="rId1414" o:title=""/>
          </v:shape>
          <o:OLEObject Type="Embed" ProgID="Equation.DSMT4" ShapeID="_x0000_i1783" DrawAspect="Content" ObjectID="_1662217261" r:id="rId1415"/>
        </w:object>
      </w:r>
    </w:p>
    <w:p w14:paraId="2F1617EC" w14:textId="77777777" w:rsidR="008A5222" w:rsidRDefault="008A3171">
      <w:pPr>
        <w:ind w:firstLineChars="200" w:firstLine="420"/>
        <w:rPr>
          <w:rFonts w:ascii="Times New Roman" w:hAnsi="Times New Roman"/>
          <w:szCs w:val="21"/>
        </w:rPr>
      </w:pPr>
      <w:r>
        <w:rPr>
          <w:rFonts w:ascii="Times New Roman" w:hAnsi="Times New Roman"/>
          <w:szCs w:val="21"/>
        </w:rPr>
        <w:t>变压器初级侧线电流</w:t>
      </w:r>
      <w:r>
        <w:rPr>
          <w:rFonts w:ascii="Times New Roman" w:hAnsi="Times New Roman"/>
          <w:position w:val="-24"/>
          <w:szCs w:val="21"/>
        </w:rPr>
        <w:object w:dxaOrig="3545" w:dyaOrig="609" w14:anchorId="0A909BAC">
          <v:shape id="_x0000_i1784" type="#_x0000_t75" style="width:177.2pt;height:30.7pt" o:ole="">
            <v:imagedata r:id="rId1416" o:title=""/>
          </v:shape>
          <o:OLEObject Type="Embed" ProgID="Equation.DSMT4" ShapeID="_x0000_i1784" DrawAspect="Content" ObjectID="_1662217262" r:id="rId1417"/>
        </w:object>
      </w:r>
    </w:p>
    <w:p w14:paraId="7DA08C0D" w14:textId="77777777" w:rsidR="008A5222" w:rsidRDefault="008A3171">
      <w:pPr>
        <w:ind w:firstLineChars="200" w:firstLine="420"/>
        <w:rPr>
          <w:rFonts w:ascii="Times New Roman" w:hAnsi="Times New Roman"/>
          <w:szCs w:val="21"/>
        </w:rPr>
      </w:pPr>
      <w:r>
        <w:rPr>
          <w:rFonts w:ascii="Times New Roman" w:hAnsi="Times New Roman"/>
          <w:position w:val="-10"/>
          <w:szCs w:val="21"/>
        </w:rPr>
        <w:object w:dxaOrig="4523" w:dyaOrig="369" w14:anchorId="68B0BC85">
          <v:shape id="_x0000_i1785" type="#_x0000_t75" style="width:226pt;height:18.15pt" o:ole="">
            <v:imagedata r:id="rId1418" o:title=""/>
          </v:shape>
          <o:OLEObject Type="Embed" ProgID="Equation.DSMT4" ShapeID="_x0000_i1785" DrawAspect="Content" ObjectID="_1662217263" r:id="rId1419"/>
        </w:object>
      </w:r>
    </w:p>
    <w:p w14:paraId="1329CE54" w14:textId="77777777" w:rsidR="008A5222" w:rsidRDefault="008A3171">
      <w:pPr>
        <w:ind w:firstLineChars="200" w:firstLine="420"/>
        <w:rPr>
          <w:rFonts w:ascii="Times New Roman" w:hAnsi="Times New Roman"/>
          <w:szCs w:val="21"/>
        </w:rPr>
      </w:pPr>
      <w:r>
        <w:rPr>
          <w:rFonts w:ascii="Times New Roman" w:hAnsi="Times New Roman"/>
          <w:szCs w:val="21"/>
        </w:rPr>
        <w:t>（</w:t>
      </w:r>
      <w:r>
        <w:rPr>
          <w:rFonts w:ascii="Times New Roman" w:hAnsi="Times New Roman"/>
          <w:szCs w:val="21"/>
        </w:rPr>
        <w:t>2</w:t>
      </w:r>
      <w:r>
        <w:rPr>
          <w:rFonts w:ascii="Times New Roman" w:hAnsi="Times New Roman"/>
          <w:szCs w:val="21"/>
        </w:rPr>
        <w:t>）</w:t>
      </w:r>
      <w:r>
        <w:rPr>
          <w:rFonts w:ascii="Times New Roman" w:hAnsi="Times New Roman"/>
          <w:position w:val="-10"/>
          <w:szCs w:val="21"/>
        </w:rPr>
        <w:object w:dxaOrig="1329" w:dyaOrig="314" w14:anchorId="5F3D2C81">
          <v:shape id="_x0000_i1786" type="#_x0000_t75" style="width:66.35pt;height:15.65pt" o:ole="">
            <v:imagedata r:id="rId1420" o:title=""/>
          </v:shape>
          <o:OLEObject Type="Embed" ProgID="Equation.DSMT4" ShapeID="_x0000_i1786" DrawAspect="Content" ObjectID="_1662217264" r:id="rId1421"/>
        </w:object>
      </w:r>
      <w:r>
        <w:rPr>
          <w:rFonts w:ascii="Times New Roman" w:hAnsi="Times New Roman"/>
          <w:szCs w:val="21"/>
        </w:rPr>
        <w:t>，</w:t>
      </w:r>
      <w:r>
        <w:rPr>
          <w:rFonts w:ascii="Times New Roman" w:hAnsi="Times New Roman"/>
          <w:position w:val="-10"/>
          <w:szCs w:val="21"/>
        </w:rPr>
        <w:object w:dxaOrig="1329" w:dyaOrig="314" w14:anchorId="48E14A2C">
          <v:shape id="_x0000_i1787" type="#_x0000_t75" style="width:66.35pt;height:15.65pt" o:ole="">
            <v:imagedata r:id="rId1422" o:title=""/>
          </v:shape>
          <o:OLEObject Type="Embed" ProgID="Equation.DSMT4" ShapeID="_x0000_i1787" DrawAspect="Content" ObjectID="_1662217265" r:id="rId1423"/>
        </w:object>
      </w:r>
      <w:r>
        <w:rPr>
          <w:rFonts w:ascii="Times New Roman" w:hAnsi="Times New Roman"/>
          <w:szCs w:val="21"/>
        </w:rPr>
        <w:t>；</w:t>
      </w:r>
      <w:r>
        <w:rPr>
          <w:rFonts w:ascii="Times New Roman" w:hAnsi="Times New Roman"/>
          <w:position w:val="-12"/>
          <w:szCs w:val="21"/>
        </w:rPr>
        <w:object w:dxaOrig="1274" w:dyaOrig="369" w14:anchorId="05E756C0">
          <v:shape id="_x0000_i1788" type="#_x0000_t75" style="width:63.85pt;height:18.15pt" o:ole="">
            <v:imagedata r:id="rId1424" o:title=""/>
          </v:shape>
          <o:OLEObject Type="Embed" ProgID="Equation.DSMT4" ShapeID="_x0000_i1788" DrawAspect="Content" ObjectID="_1662217266" r:id="rId1425"/>
        </w:object>
      </w:r>
      <w:r>
        <w:rPr>
          <w:rFonts w:ascii="Times New Roman" w:hAnsi="Times New Roman"/>
          <w:szCs w:val="21"/>
        </w:rPr>
        <w:t>，</w:t>
      </w:r>
      <w:r>
        <w:rPr>
          <w:rFonts w:ascii="Times New Roman" w:hAnsi="Times New Roman"/>
          <w:position w:val="-10"/>
          <w:szCs w:val="21"/>
        </w:rPr>
        <w:object w:dxaOrig="1237" w:dyaOrig="314" w14:anchorId="16F7B249">
          <v:shape id="_x0000_i1789" type="#_x0000_t75" style="width:62pt;height:15.65pt" o:ole="">
            <v:imagedata r:id="rId1426" o:title=""/>
          </v:shape>
          <o:OLEObject Type="Embed" ProgID="Equation.DSMT4" ShapeID="_x0000_i1789" DrawAspect="Content" ObjectID="_1662217267" r:id="rId1427"/>
        </w:object>
      </w:r>
    </w:p>
    <w:p w14:paraId="45DD2CE1" w14:textId="77777777" w:rsidR="008A5222" w:rsidRDefault="008A3171">
      <w:pPr>
        <w:ind w:left="360" w:firstLineChars="200" w:firstLine="420"/>
        <w:rPr>
          <w:rFonts w:ascii="Times New Roman" w:hAnsi="Times New Roman"/>
          <w:szCs w:val="21"/>
        </w:rPr>
      </w:pPr>
      <w:r>
        <w:rPr>
          <w:rFonts w:ascii="Times New Roman" w:hAnsi="Times New Roman"/>
          <w:szCs w:val="21"/>
        </w:rPr>
        <w:t>工厂消耗的有功功率</w:t>
      </w:r>
      <w:r>
        <w:rPr>
          <w:rFonts w:ascii="Times New Roman" w:hAnsi="Times New Roman"/>
          <w:position w:val="-10"/>
          <w:szCs w:val="21"/>
        </w:rPr>
        <w:object w:dxaOrig="4062" w:dyaOrig="314" w14:anchorId="377F4647">
          <v:shape id="_x0000_i1790" type="#_x0000_t75" style="width:202.85pt;height:15.65pt" o:ole="">
            <v:imagedata r:id="rId1428" o:title=""/>
          </v:shape>
          <o:OLEObject Type="Embed" ProgID="Equation.DSMT4" ShapeID="_x0000_i1790" DrawAspect="Content" ObjectID="_1662217268" r:id="rId1429"/>
        </w:object>
      </w:r>
    </w:p>
    <w:p w14:paraId="510F8EB3" w14:textId="77777777" w:rsidR="008A5222" w:rsidRDefault="008A3171">
      <w:pPr>
        <w:ind w:firstLineChars="200" w:firstLine="420"/>
        <w:rPr>
          <w:rFonts w:ascii="Times New Roman" w:hAnsi="Times New Roman"/>
          <w:szCs w:val="21"/>
        </w:rPr>
      </w:pPr>
      <w:r>
        <w:rPr>
          <w:rFonts w:ascii="Times New Roman" w:hAnsi="Times New Roman"/>
          <w:szCs w:val="21"/>
        </w:rPr>
        <w:t>工厂需要的无功功率</w:t>
      </w:r>
      <w:r>
        <w:rPr>
          <w:rFonts w:ascii="Times New Roman" w:hAnsi="Times New Roman"/>
          <w:position w:val="-10"/>
          <w:szCs w:val="21"/>
        </w:rPr>
        <w:object w:dxaOrig="4154" w:dyaOrig="314" w14:anchorId="28B7EEA2">
          <v:shape id="_x0000_i1791" type="#_x0000_t75" style="width:207.85pt;height:15.65pt" o:ole="">
            <v:imagedata r:id="rId1430" o:title=""/>
          </v:shape>
          <o:OLEObject Type="Embed" ProgID="Equation.DSMT4" ShapeID="_x0000_i1791" DrawAspect="Content" ObjectID="_1662217269" r:id="rId1431"/>
        </w:object>
      </w:r>
    </w:p>
    <w:p w14:paraId="5CE2567F" w14:textId="77777777" w:rsidR="008A5222" w:rsidRDefault="008A3171">
      <w:pPr>
        <w:ind w:firstLineChars="200" w:firstLine="420"/>
        <w:rPr>
          <w:rFonts w:ascii="Times New Roman" w:hAnsi="Times New Roman"/>
          <w:szCs w:val="21"/>
        </w:rPr>
      </w:pPr>
      <w:r>
        <w:rPr>
          <w:rFonts w:ascii="Times New Roman" w:hAnsi="Times New Roman"/>
          <w:szCs w:val="21"/>
        </w:rPr>
        <w:t>总功率提高至</w:t>
      </w:r>
      <w:r>
        <w:rPr>
          <w:rFonts w:ascii="Times New Roman" w:hAnsi="Times New Roman"/>
          <w:szCs w:val="21"/>
        </w:rPr>
        <w:t>0.96</w:t>
      </w:r>
      <w:r>
        <w:rPr>
          <w:rFonts w:ascii="Times New Roman" w:hAnsi="Times New Roman"/>
          <w:szCs w:val="21"/>
        </w:rPr>
        <w:t>时</w:t>
      </w:r>
    </w:p>
    <w:p w14:paraId="721D2E6F" w14:textId="77777777" w:rsidR="008A5222" w:rsidRDefault="008A3171">
      <w:pPr>
        <w:ind w:left="360" w:firstLineChars="200" w:firstLine="420"/>
        <w:rPr>
          <w:rFonts w:ascii="Times New Roman" w:hAnsi="Times New Roman"/>
          <w:szCs w:val="21"/>
        </w:rPr>
      </w:pPr>
      <w:r>
        <w:rPr>
          <w:rFonts w:ascii="Times New Roman" w:hAnsi="Times New Roman"/>
          <w:szCs w:val="21"/>
        </w:rPr>
        <w:t>电厂需要提供的视在功率</w:t>
      </w:r>
      <w:r>
        <w:rPr>
          <w:rFonts w:ascii="Times New Roman" w:hAnsi="Times New Roman"/>
          <w:position w:val="-28"/>
          <w:szCs w:val="21"/>
        </w:rPr>
        <w:object w:dxaOrig="3397" w:dyaOrig="665" w14:anchorId="334A725A">
          <v:shape id="_x0000_i1792" type="#_x0000_t75" style="width:169.65pt;height:33.2pt" o:ole="">
            <v:imagedata r:id="rId1432" o:title=""/>
          </v:shape>
          <o:OLEObject Type="Embed" ProgID="Equation.DSMT4" ShapeID="_x0000_i1792" DrawAspect="Content" ObjectID="_1662217270" r:id="rId1433"/>
        </w:object>
      </w:r>
    </w:p>
    <w:p w14:paraId="648B5288" w14:textId="77777777" w:rsidR="008A5222" w:rsidRDefault="008A3171">
      <w:pPr>
        <w:ind w:left="360" w:firstLineChars="200" w:firstLine="420"/>
        <w:rPr>
          <w:rFonts w:ascii="Times New Roman" w:hAnsi="Times New Roman"/>
          <w:szCs w:val="21"/>
        </w:rPr>
      </w:pPr>
      <w:r>
        <w:rPr>
          <w:rFonts w:ascii="Times New Roman" w:hAnsi="Times New Roman"/>
          <w:szCs w:val="21"/>
        </w:rPr>
        <w:t>电厂需要提供的无功功率</w:t>
      </w:r>
      <w:r>
        <w:rPr>
          <w:rFonts w:ascii="Times New Roman" w:hAnsi="Times New Roman"/>
          <w:position w:val="-10"/>
          <w:szCs w:val="21"/>
        </w:rPr>
        <w:object w:dxaOrig="4357" w:dyaOrig="314" w14:anchorId="4A11B4B2">
          <v:shape id="_x0000_i1793" type="#_x0000_t75" style="width:217.9pt;height:15.65pt" o:ole="">
            <v:imagedata r:id="rId1434" o:title=""/>
          </v:shape>
          <o:OLEObject Type="Embed" ProgID="Equation.DSMT4" ShapeID="_x0000_i1793" DrawAspect="Content" ObjectID="_1662217271" r:id="rId1435"/>
        </w:object>
      </w:r>
    </w:p>
    <w:p w14:paraId="4FEA0F23" w14:textId="77777777" w:rsidR="008A5222" w:rsidRDefault="008A3171">
      <w:pPr>
        <w:ind w:left="360" w:firstLineChars="200" w:firstLine="420"/>
        <w:rPr>
          <w:rFonts w:ascii="Times New Roman" w:hAnsi="Times New Roman"/>
          <w:szCs w:val="21"/>
        </w:rPr>
      </w:pPr>
      <w:r>
        <w:rPr>
          <w:rFonts w:ascii="Times New Roman" w:hAnsi="Times New Roman"/>
          <w:szCs w:val="21"/>
        </w:rPr>
        <w:t>调相机的容量</w:t>
      </w:r>
      <w:r>
        <w:rPr>
          <w:rFonts w:ascii="Times New Roman" w:hAnsi="Times New Roman"/>
          <w:position w:val="-10"/>
          <w:szCs w:val="21"/>
        </w:rPr>
        <w:object w:dxaOrig="4098" w:dyaOrig="314" w14:anchorId="244DEDE0">
          <v:shape id="_x0000_i1794" type="#_x0000_t75" style="width:204.75pt;height:15.65pt" o:ole="">
            <v:imagedata r:id="rId1436" o:title=""/>
          </v:shape>
          <o:OLEObject Type="Embed" ProgID="Equation.DSMT4" ShapeID="_x0000_i1794" DrawAspect="Content" ObjectID="_1662217272" r:id="rId1437"/>
        </w:object>
      </w:r>
    </w:p>
    <w:p w14:paraId="6153827C" w14:textId="77777777" w:rsidR="008A5222" w:rsidRDefault="008A3171">
      <w:pPr>
        <w:ind w:left="360" w:firstLineChars="200" w:firstLine="420"/>
        <w:rPr>
          <w:rFonts w:ascii="Times New Roman" w:hAnsi="Times New Roman"/>
          <w:szCs w:val="21"/>
        </w:rPr>
      </w:pPr>
      <w:r>
        <w:rPr>
          <w:rFonts w:ascii="Times New Roman" w:hAnsi="Times New Roman"/>
          <w:szCs w:val="21"/>
        </w:rPr>
        <w:t>线路上的电流</w:t>
      </w:r>
      <w:r>
        <w:rPr>
          <w:rFonts w:ascii="Times New Roman" w:hAnsi="Times New Roman"/>
          <w:position w:val="-28"/>
          <w:szCs w:val="21"/>
        </w:rPr>
        <w:object w:dxaOrig="4080" w:dyaOrig="665" w14:anchorId="5CAB82B7">
          <v:shape id="_x0000_i1795" type="#_x0000_t75" style="width:204.1pt;height:33.2pt" o:ole="">
            <v:imagedata r:id="rId1438" o:title=""/>
          </v:shape>
          <o:OLEObject Type="Embed" ProgID="Equation.DSMT4" ShapeID="_x0000_i1795" DrawAspect="Content" ObjectID="_1662217273" r:id="rId1439"/>
        </w:object>
      </w:r>
    </w:p>
    <w:p w14:paraId="5BC1C7E8" w14:textId="77777777" w:rsidR="008A5222" w:rsidRDefault="008A3171">
      <w:pPr>
        <w:rPr>
          <w:sz w:val="24"/>
          <w:szCs w:val="24"/>
        </w:rPr>
      </w:pPr>
      <w:r>
        <w:rPr>
          <w:rFonts w:ascii="Times New Roman" w:hAnsi="Times New Roman"/>
          <w:position w:val="-10"/>
          <w:szCs w:val="21"/>
        </w:rPr>
        <w:object w:dxaOrig="4634" w:dyaOrig="369" w14:anchorId="3AC2863D">
          <v:shape id="_x0000_i1796" type="#_x0000_t75" style="width:231.65pt;height:18.15pt" o:ole="">
            <v:imagedata r:id="rId1440" o:title=""/>
          </v:shape>
          <o:OLEObject Type="Embed" ProgID="Equation.DSMT4" ShapeID="_x0000_i1796" DrawAspect="Content" ObjectID="_1662217274" r:id="rId1441"/>
        </w:object>
      </w:r>
    </w:p>
    <w:sectPr w:rsidR="008A522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E11227" w14:textId="77777777" w:rsidR="0074218D" w:rsidRDefault="0074218D">
      <w:r>
        <w:separator/>
      </w:r>
    </w:p>
  </w:endnote>
  <w:endnote w:type="continuationSeparator" w:id="0">
    <w:p w14:paraId="0B53CC49" w14:textId="77777777" w:rsidR="0074218D" w:rsidRDefault="007421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TimesNewRomanPSMT">
    <w:altName w:val="Times New Roman"/>
    <w:charset w:val="00"/>
    <w:family w:val="roman"/>
    <w:pitch w:val="default"/>
    <w:sig w:usb0="00000000"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default"/>
    <w:sig w:usb0="00000000" w:usb1="0000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华文细黑">
    <w:altName w:val="微软雅黑"/>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 w:name="TimesNewRoman">
    <w:altName w:val="Times New Roman"/>
    <w:charset w:val="00"/>
    <w:family w:val="roman"/>
    <w:pitch w:val="default"/>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Corsiva">
    <w:altName w:val="Comic Sans MS"/>
    <w:panose1 w:val="03010101010201010101"/>
    <w:charset w:val="00"/>
    <w:family w:val="script"/>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CE7312" w14:textId="77777777" w:rsidR="008A3171" w:rsidRDefault="008A3171">
    <w:pPr>
      <w:pStyle w:val="ad"/>
      <w:jc w:val="center"/>
    </w:pPr>
    <w:r>
      <w:fldChar w:fldCharType="begin"/>
    </w:r>
    <w:r>
      <w:instrText xml:space="preserve"> PAGE   \* MERGEFORMAT </w:instrText>
    </w:r>
    <w:r>
      <w:fldChar w:fldCharType="separate"/>
    </w:r>
    <w:r>
      <w:rPr>
        <w:lang w:val="zh-CN"/>
      </w:rPr>
      <w:t>1</w:t>
    </w:r>
    <w:r>
      <w:rPr>
        <w:lang w:val="zh-CN"/>
      </w:rPr>
      <w:fldChar w:fldCharType="end"/>
    </w:r>
  </w:p>
  <w:p w14:paraId="7C214A4F" w14:textId="77777777" w:rsidR="008A3171" w:rsidRDefault="008A3171">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7E1D7E" w14:textId="77777777" w:rsidR="0074218D" w:rsidRDefault="0074218D">
      <w:r>
        <w:separator/>
      </w:r>
    </w:p>
  </w:footnote>
  <w:footnote w:type="continuationSeparator" w:id="0">
    <w:p w14:paraId="1A625224" w14:textId="77777777" w:rsidR="0074218D" w:rsidRDefault="0074218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D899C577"/>
    <w:multiLevelType w:val="singleLevel"/>
    <w:tmpl w:val="D899C577"/>
    <w:lvl w:ilvl="0">
      <w:start w:val="1"/>
      <w:numFmt w:val="decimal"/>
      <w:suff w:val="nothing"/>
      <w:lvlText w:val="（%1）"/>
      <w:lvlJc w:val="left"/>
    </w:lvl>
  </w:abstractNum>
  <w:abstractNum w:abstractNumId="1" w15:restartNumberingAfterBreak="0">
    <w:nsid w:val="00000002"/>
    <w:multiLevelType w:val="multilevel"/>
    <w:tmpl w:val="00000002"/>
    <w:lvl w:ilvl="0">
      <w:start w:val="1"/>
      <w:numFmt w:val="decimal"/>
      <w:lvlText w:val="%1)"/>
      <w:lvlJc w:val="left"/>
      <w:pPr>
        <w:tabs>
          <w:tab w:val="left" w:pos="855"/>
        </w:tabs>
        <w:ind w:left="855" w:hanging="420"/>
      </w:pPr>
    </w:lvl>
    <w:lvl w:ilvl="1">
      <w:start w:val="1"/>
      <w:numFmt w:val="lowerLetter"/>
      <w:lvlText w:val="%2)"/>
      <w:lvlJc w:val="left"/>
      <w:pPr>
        <w:tabs>
          <w:tab w:val="left" w:pos="1275"/>
        </w:tabs>
        <w:ind w:left="1275" w:hanging="420"/>
      </w:pPr>
    </w:lvl>
    <w:lvl w:ilvl="2">
      <w:start w:val="1"/>
      <w:numFmt w:val="lowerRoman"/>
      <w:lvlText w:val="%3."/>
      <w:lvlJc w:val="right"/>
      <w:pPr>
        <w:tabs>
          <w:tab w:val="left" w:pos="1695"/>
        </w:tabs>
        <w:ind w:left="1695" w:hanging="420"/>
      </w:pPr>
    </w:lvl>
    <w:lvl w:ilvl="3">
      <w:start w:val="1"/>
      <w:numFmt w:val="decimal"/>
      <w:lvlText w:val="%4."/>
      <w:lvlJc w:val="left"/>
      <w:pPr>
        <w:tabs>
          <w:tab w:val="left" w:pos="2115"/>
        </w:tabs>
        <w:ind w:left="2115" w:hanging="420"/>
      </w:pPr>
    </w:lvl>
    <w:lvl w:ilvl="4">
      <w:start w:val="1"/>
      <w:numFmt w:val="lowerLetter"/>
      <w:lvlText w:val="%5)"/>
      <w:lvlJc w:val="left"/>
      <w:pPr>
        <w:tabs>
          <w:tab w:val="left" w:pos="2535"/>
        </w:tabs>
        <w:ind w:left="2535" w:hanging="420"/>
      </w:pPr>
    </w:lvl>
    <w:lvl w:ilvl="5">
      <w:start w:val="1"/>
      <w:numFmt w:val="lowerRoman"/>
      <w:lvlText w:val="%6."/>
      <w:lvlJc w:val="right"/>
      <w:pPr>
        <w:tabs>
          <w:tab w:val="left" w:pos="2955"/>
        </w:tabs>
        <w:ind w:left="2955" w:hanging="420"/>
      </w:pPr>
    </w:lvl>
    <w:lvl w:ilvl="6">
      <w:start w:val="1"/>
      <w:numFmt w:val="decimal"/>
      <w:lvlText w:val="%7."/>
      <w:lvlJc w:val="left"/>
      <w:pPr>
        <w:tabs>
          <w:tab w:val="left" w:pos="3375"/>
        </w:tabs>
        <w:ind w:left="3375" w:hanging="420"/>
      </w:pPr>
    </w:lvl>
    <w:lvl w:ilvl="7">
      <w:start w:val="1"/>
      <w:numFmt w:val="lowerLetter"/>
      <w:lvlText w:val="%8)"/>
      <w:lvlJc w:val="left"/>
      <w:pPr>
        <w:tabs>
          <w:tab w:val="left" w:pos="3795"/>
        </w:tabs>
        <w:ind w:left="3795" w:hanging="420"/>
      </w:pPr>
    </w:lvl>
    <w:lvl w:ilvl="8">
      <w:start w:val="1"/>
      <w:numFmt w:val="lowerRoman"/>
      <w:lvlText w:val="%9."/>
      <w:lvlJc w:val="right"/>
      <w:pPr>
        <w:tabs>
          <w:tab w:val="left" w:pos="4215"/>
        </w:tabs>
        <w:ind w:left="4215" w:hanging="420"/>
      </w:pPr>
    </w:lvl>
  </w:abstractNum>
  <w:abstractNum w:abstractNumId="2" w15:restartNumberingAfterBreak="0">
    <w:nsid w:val="00000007"/>
    <w:multiLevelType w:val="multilevel"/>
    <w:tmpl w:val="00000007"/>
    <w:lvl w:ilvl="0">
      <w:start w:val="1"/>
      <w:numFmt w:val="decimal"/>
      <w:lvlText w:val="%1)"/>
      <w:lvlJc w:val="left"/>
      <w:pPr>
        <w:tabs>
          <w:tab w:val="left" w:pos="840"/>
        </w:tabs>
        <w:ind w:left="840" w:hanging="420"/>
      </w:pPr>
      <w:rPr>
        <w:rFonts w:cs="Times New Roman"/>
      </w:rPr>
    </w:lvl>
    <w:lvl w:ilvl="1">
      <w:start w:val="1"/>
      <w:numFmt w:val="lowerLetter"/>
      <w:lvlText w:val="%2)"/>
      <w:lvlJc w:val="left"/>
      <w:pPr>
        <w:tabs>
          <w:tab w:val="left" w:pos="1260"/>
        </w:tabs>
        <w:ind w:left="1260" w:hanging="420"/>
      </w:pPr>
      <w:rPr>
        <w:rFonts w:cs="Times New Roman"/>
      </w:rPr>
    </w:lvl>
    <w:lvl w:ilvl="2">
      <w:start w:val="1"/>
      <w:numFmt w:val="lowerRoman"/>
      <w:lvlText w:val="%3."/>
      <w:lvlJc w:val="right"/>
      <w:pPr>
        <w:tabs>
          <w:tab w:val="left" w:pos="1680"/>
        </w:tabs>
        <w:ind w:left="1680" w:hanging="420"/>
      </w:pPr>
      <w:rPr>
        <w:rFonts w:cs="Times New Roman"/>
      </w:rPr>
    </w:lvl>
    <w:lvl w:ilvl="3">
      <w:start w:val="1"/>
      <w:numFmt w:val="decimal"/>
      <w:lvlText w:val="%4."/>
      <w:lvlJc w:val="left"/>
      <w:pPr>
        <w:tabs>
          <w:tab w:val="left" w:pos="2100"/>
        </w:tabs>
        <w:ind w:left="2100" w:hanging="420"/>
      </w:pPr>
      <w:rPr>
        <w:rFonts w:cs="Times New Roman"/>
      </w:rPr>
    </w:lvl>
    <w:lvl w:ilvl="4">
      <w:start w:val="1"/>
      <w:numFmt w:val="lowerLetter"/>
      <w:lvlText w:val="%5)"/>
      <w:lvlJc w:val="left"/>
      <w:pPr>
        <w:tabs>
          <w:tab w:val="left" w:pos="2520"/>
        </w:tabs>
        <w:ind w:left="2520" w:hanging="420"/>
      </w:pPr>
      <w:rPr>
        <w:rFonts w:cs="Times New Roman"/>
      </w:rPr>
    </w:lvl>
    <w:lvl w:ilvl="5">
      <w:start w:val="1"/>
      <w:numFmt w:val="lowerRoman"/>
      <w:lvlText w:val="%6."/>
      <w:lvlJc w:val="right"/>
      <w:pPr>
        <w:tabs>
          <w:tab w:val="left" w:pos="2940"/>
        </w:tabs>
        <w:ind w:left="2940" w:hanging="420"/>
      </w:pPr>
      <w:rPr>
        <w:rFonts w:cs="Times New Roman"/>
      </w:rPr>
    </w:lvl>
    <w:lvl w:ilvl="6">
      <w:start w:val="1"/>
      <w:numFmt w:val="decimal"/>
      <w:lvlText w:val="%7."/>
      <w:lvlJc w:val="left"/>
      <w:pPr>
        <w:tabs>
          <w:tab w:val="left" w:pos="3360"/>
        </w:tabs>
        <w:ind w:left="3360" w:hanging="420"/>
      </w:pPr>
      <w:rPr>
        <w:rFonts w:cs="Times New Roman"/>
      </w:rPr>
    </w:lvl>
    <w:lvl w:ilvl="7">
      <w:start w:val="1"/>
      <w:numFmt w:val="lowerLetter"/>
      <w:lvlText w:val="%8)"/>
      <w:lvlJc w:val="left"/>
      <w:pPr>
        <w:tabs>
          <w:tab w:val="left" w:pos="3780"/>
        </w:tabs>
        <w:ind w:left="3780" w:hanging="420"/>
      </w:pPr>
      <w:rPr>
        <w:rFonts w:cs="Times New Roman"/>
      </w:rPr>
    </w:lvl>
    <w:lvl w:ilvl="8">
      <w:start w:val="1"/>
      <w:numFmt w:val="lowerRoman"/>
      <w:lvlText w:val="%9."/>
      <w:lvlJc w:val="right"/>
      <w:pPr>
        <w:tabs>
          <w:tab w:val="left" w:pos="4200"/>
        </w:tabs>
        <w:ind w:left="4200" w:hanging="420"/>
      </w:pPr>
      <w:rPr>
        <w:rFonts w:cs="Times New Roman"/>
      </w:rPr>
    </w:lvl>
  </w:abstractNum>
  <w:abstractNum w:abstractNumId="3" w15:restartNumberingAfterBreak="0">
    <w:nsid w:val="00000008"/>
    <w:multiLevelType w:val="singleLevel"/>
    <w:tmpl w:val="00000008"/>
    <w:lvl w:ilvl="0">
      <w:numFmt w:val="decimal"/>
      <w:lvlText w:val=""/>
      <w:lvlJc w:val="left"/>
    </w:lvl>
  </w:abstractNum>
  <w:abstractNum w:abstractNumId="4" w15:restartNumberingAfterBreak="0">
    <w:nsid w:val="00000015"/>
    <w:multiLevelType w:val="multilevel"/>
    <w:tmpl w:val="00000015"/>
    <w:lvl w:ilvl="0">
      <w:start w:val="1"/>
      <w:numFmt w:val="decimal"/>
      <w:lvlText w:val="%1)"/>
      <w:lvlJc w:val="left"/>
      <w:pPr>
        <w:tabs>
          <w:tab w:val="left" w:pos="1155"/>
        </w:tabs>
        <w:ind w:left="1155" w:hanging="420"/>
      </w:pPr>
    </w:lvl>
    <w:lvl w:ilvl="1">
      <w:start w:val="1"/>
      <w:numFmt w:val="lowerLetter"/>
      <w:lvlText w:val="%2)"/>
      <w:lvlJc w:val="left"/>
      <w:pPr>
        <w:tabs>
          <w:tab w:val="left" w:pos="1575"/>
        </w:tabs>
        <w:ind w:left="1575" w:hanging="420"/>
      </w:pPr>
    </w:lvl>
    <w:lvl w:ilvl="2">
      <w:start w:val="1"/>
      <w:numFmt w:val="lowerRoman"/>
      <w:lvlText w:val="%3."/>
      <w:lvlJc w:val="right"/>
      <w:pPr>
        <w:tabs>
          <w:tab w:val="left" w:pos="1995"/>
        </w:tabs>
        <w:ind w:left="1995" w:hanging="420"/>
      </w:pPr>
    </w:lvl>
    <w:lvl w:ilvl="3">
      <w:start w:val="1"/>
      <w:numFmt w:val="decimal"/>
      <w:lvlText w:val="%4."/>
      <w:lvlJc w:val="left"/>
      <w:pPr>
        <w:tabs>
          <w:tab w:val="left" w:pos="2415"/>
        </w:tabs>
        <w:ind w:left="2415" w:hanging="420"/>
      </w:pPr>
    </w:lvl>
    <w:lvl w:ilvl="4">
      <w:start w:val="1"/>
      <w:numFmt w:val="lowerLetter"/>
      <w:lvlText w:val="%5)"/>
      <w:lvlJc w:val="left"/>
      <w:pPr>
        <w:tabs>
          <w:tab w:val="left" w:pos="2835"/>
        </w:tabs>
        <w:ind w:left="2835" w:hanging="420"/>
      </w:pPr>
    </w:lvl>
    <w:lvl w:ilvl="5">
      <w:start w:val="1"/>
      <w:numFmt w:val="lowerRoman"/>
      <w:lvlText w:val="%6."/>
      <w:lvlJc w:val="right"/>
      <w:pPr>
        <w:tabs>
          <w:tab w:val="left" w:pos="3255"/>
        </w:tabs>
        <w:ind w:left="3255" w:hanging="420"/>
      </w:pPr>
    </w:lvl>
    <w:lvl w:ilvl="6">
      <w:start w:val="1"/>
      <w:numFmt w:val="decimal"/>
      <w:lvlText w:val="%7."/>
      <w:lvlJc w:val="left"/>
      <w:pPr>
        <w:tabs>
          <w:tab w:val="left" w:pos="3675"/>
        </w:tabs>
        <w:ind w:left="3675" w:hanging="420"/>
      </w:pPr>
    </w:lvl>
    <w:lvl w:ilvl="7">
      <w:start w:val="1"/>
      <w:numFmt w:val="lowerLetter"/>
      <w:lvlText w:val="%8)"/>
      <w:lvlJc w:val="left"/>
      <w:pPr>
        <w:tabs>
          <w:tab w:val="left" w:pos="4095"/>
        </w:tabs>
        <w:ind w:left="4095" w:hanging="420"/>
      </w:pPr>
    </w:lvl>
    <w:lvl w:ilvl="8">
      <w:start w:val="1"/>
      <w:numFmt w:val="lowerRoman"/>
      <w:lvlText w:val="%9."/>
      <w:lvlJc w:val="right"/>
      <w:pPr>
        <w:tabs>
          <w:tab w:val="left" w:pos="4515"/>
        </w:tabs>
        <w:ind w:left="4515" w:hanging="420"/>
      </w:pPr>
    </w:lvl>
  </w:abstractNum>
  <w:abstractNum w:abstractNumId="5" w15:restartNumberingAfterBreak="0">
    <w:nsid w:val="00000017"/>
    <w:multiLevelType w:val="multilevel"/>
    <w:tmpl w:val="00000017"/>
    <w:lvl w:ilvl="0">
      <w:start w:val="1"/>
      <w:numFmt w:val="decimal"/>
      <w:lvlText w:val="%1)"/>
      <w:lvlJc w:val="left"/>
      <w:pPr>
        <w:tabs>
          <w:tab w:val="left" w:pos="840"/>
        </w:tabs>
        <w:ind w:left="840" w:hanging="420"/>
      </w:pPr>
    </w:lvl>
    <w:lvl w:ilvl="1">
      <w:start w:val="1"/>
      <w:numFmt w:val="lowerLetter"/>
      <w:lvlText w:val="%2)"/>
      <w:lvlJc w:val="left"/>
      <w:pPr>
        <w:tabs>
          <w:tab w:val="left" w:pos="1260"/>
        </w:tabs>
        <w:ind w:left="1260" w:hanging="420"/>
      </w:pPr>
    </w:lvl>
    <w:lvl w:ilvl="2">
      <w:start w:val="1"/>
      <w:numFmt w:val="lowerRoman"/>
      <w:lvlText w:val="%3."/>
      <w:lvlJc w:val="right"/>
      <w:pPr>
        <w:tabs>
          <w:tab w:val="left" w:pos="1680"/>
        </w:tabs>
        <w:ind w:left="1680" w:hanging="420"/>
      </w:pPr>
    </w:lvl>
    <w:lvl w:ilvl="3">
      <w:start w:val="1"/>
      <w:numFmt w:val="decimal"/>
      <w:lvlText w:val="%4."/>
      <w:lvlJc w:val="left"/>
      <w:pPr>
        <w:tabs>
          <w:tab w:val="left" w:pos="2100"/>
        </w:tabs>
        <w:ind w:left="2100" w:hanging="420"/>
      </w:pPr>
    </w:lvl>
    <w:lvl w:ilvl="4">
      <w:start w:val="1"/>
      <w:numFmt w:val="lowerLetter"/>
      <w:lvlText w:val="%5)"/>
      <w:lvlJc w:val="left"/>
      <w:pPr>
        <w:tabs>
          <w:tab w:val="left" w:pos="2520"/>
        </w:tabs>
        <w:ind w:left="2520" w:hanging="420"/>
      </w:pPr>
    </w:lvl>
    <w:lvl w:ilvl="5">
      <w:start w:val="1"/>
      <w:numFmt w:val="lowerRoman"/>
      <w:lvlText w:val="%6."/>
      <w:lvlJc w:val="right"/>
      <w:pPr>
        <w:tabs>
          <w:tab w:val="left" w:pos="2940"/>
        </w:tabs>
        <w:ind w:left="2940" w:hanging="420"/>
      </w:pPr>
    </w:lvl>
    <w:lvl w:ilvl="6">
      <w:start w:val="1"/>
      <w:numFmt w:val="decimal"/>
      <w:lvlText w:val="%7."/>
      <w:lvlJc w:val="left"/>
      <w:pPr>
        <w:tabs>
          <w:tab w:val="left" w:pos="3360"/>
        </w:tabs>
        <w:ind w:left="3360" w:hanging="420"/>
      </w:pPr>
    </w:lvl>
    <w:lvl w:ilvl="7">
      <w:start w:val="1"/>
      <w:numFmt w:val="lowerLetter"/>
      <w:lvlText w:val="%8)"/>
      <w:lvlJc w:val="left"/>
      <w:pPr>
        <w:tabs>
          <w:tab w:val="left" w:pos="3780"/>
        </w:tabs>
        <w:ind w:left="3780" w:hanging="420"/>
      </w:pPr>
    </w:lvl>
    <w:lvl w:ilvl="8">
      <w:start w:val="1"/>
      <w:numFmt w:val="lowerRoman"/>
      <w:lvlText w:val="%9."/>
      <w:lvlJc w:val="right"/>
      <w:pPr>
        <w:tabs>
          <w:tab w:val="left" w:pos="4200"/>
        </w:tabs>
        <w:ind w:left="4200" w:hanging="420"/>
      </w:pPr>
    </w:lvl>
  </w:abstractNum>
  <w:abstractNum w:abstractNumId="6" w15:restartNumberingAfterBreak="0">
    <w:nsid w:val="00000026"/>
    <w:multiLevelType w:val="multilevel"/>
    <w:tmpl w:val="00000026"/>
    <w:lvl w:ilvl="0">
      <w:start w:val="1"/>
      <w:numFmt w:val="decimal"/>
      <w:lvlText w:val="%1)"/>
      <w:lvlJc w:val="left"/>
      <w:pPr>
        <w:tabs>
          <w:tab w:val="left" w:pos="855"/>
        </w:tabs>
        <w:ind w:left="855" w:hanging="420"/>
      </w:pPr>
    </w:lvl>
    <w:lvl w:ilvl="1">
      <w:start w:val="1"/>
      <w:numFmt w:val="lowerLetter"/>
      <w:lvlText w:val="%2)"/>
      <w:lvlJc w:val="left"/>
      <w:pPr>
        <w:tabs>
          <w:tab w:val="left" w:pos="1275"/>
        </w:tabs>
        <w:ind w:left="1275" w:hanging="420"/>
      </w:pPr>
    </w:lvl>
    <w:lvl w:ilvl="2">
      <w:start w:val="1"/>
      <w:numFmt w:val="lowerRoman"/>
      <w:lvlText w:val="%3."/>
      <w:lvlJc w:val="right"/>
      <w:pPr>
        <w:tabs>
          <w:tab w:val="left" w:pos="1695"/>
        </w:tabs>
        <w:ind w:left="1695" w:hanging="420"/>
      </w:pPr>
    </w:lvl>
    <w:lvl w:ilvl="3">
      <w:start w:val="1"/>
      <w:numFmt w:val="decimal"/>
      <w:lvlText w:val="%4."/>
      <w:lvlJc w:val="left"/>
      <w:pPr>
        <w:tabs>
          <w:tab w:val="left" w:pos="2115"/>
        </w:tabs>
        <w:ind w:left="2115" w:hanging="420"/>
      </w:pPr>
    </w:lvl>
    <w:lvl w:ilvl="4">
      <w:start w:val="1"/>
      <w:numFmt w:val="lowerLetter"/>
      <w:lvlText w:val="%5)"/>
      <w:lvlJc w:val="left"/>
      <w:pPr>
        <w:tabs>
          <w:tab w:val="left" w:pos="2535"/>
        </w:tabs>
        <w:ind w:left="2535" w:hanging="420"/>
      </w:pPr>
    </w:lvl>
    <w:lvl w:ilvl="5">
      <w:start w:val="1"/>
      <w:numFmt w:val="lowerRoman"/>
      <w:lvlText w:val="%6."/>
      <w:lvlJc w:val="right"/>
      <w:pPr>
        <w:tabs>
          <w:tab w:val="left" w:pos="2955"/>
        </w:tabs>
        <w:ind w:left="2955" w:hanging="420"/>
      </w:pPr>
    </w:lvl>
    <w:lvl w:ilvl="6">
      <w:start w:val="1"/>
      <w:numFmt w:val="decimal"/>
      <w:lvlText w:val="%7."/>
      <w:lvlJc w:val="left"/>
      <w:pPr>
        <w:tabs>
          <w:tab w:val="left" w:pos="3375"/>
        </w:tabs>
        <w:ind w:left="3375" w:hanging="420"/>
      </w:pPr>
    </w:lvl>
    <w:lvl w:ilvl="7">
      <w:start w:val="1"/>
      <w:numFmt w:val="lowerLetter"/>
      <w:lvlText w:val="%8)"/>
      <w:lvlJc w:val="left"/>
      <w:pPr>
        <w:tabs>
          <w:tab w:val="left" w:pos="3795"/>
        </w:tabs>
        <w:ind w:left="3795" w:hanging="420"/>
      </w:pPr>
    </w:lvl>
    <w:lvl w:ilvl="8">
      <w:start w:val="1"/>
      <w:numFmt w:val="lowerRoman"/>
      <w:lvlText w:val="%9."/>
      <w:lvlJc w:val="right"/>
      <w:pPr>
        <w:tabs>
          <w:tab w:val="left" w:pos="4215"/>
        </w:tabs>
        <w:ind w:left="4215" w:hanging="420"/>
      </w:pPr>
    </w:lvl>
  </w:abstractNum>
  <w:abstractNum w:abstractNumId="7" w15:restartNumberingAfterBreak="0">
    <w:nsid w:val="00000029"/>
    <w:multiLevelType w:val="multilevel"/>
    <w:tmpl w:val="00000029"/>
    <w:lvl w:ilvl="0">
      <w:start w:val="1"/>
      <w:numFmt w:val="decimal"/>
      <w:lvlText w:val="%1)"/>
      <w:lvlJc w:val="left"/>
      <w:pPr>
        <w:tabs>
          <w:tab w:val="left" w:pos="855"/>
        </w:tabs>
        <w:ind w:left="855" w:hanging="420"/>
      </w:pPr>
    </w:lvl>
    <w:lvl w:ilvl="1">
      <w:start w:val="1"/>
      <w:numFmt w:val="lowerLetter"/>
      <w:lvlText w:val="%2)"/>
      <w:lvlJc w:val="left"/>
      <w:pPr>
        <w:tabs>
          <w:tab w:val="left" w:pos="1275"/>
        </w:tabs>
        <w:ind w:left="1275" w:hanging="420"/>
      </w:pPr>
    </w:lvl>
    <w:lvl w:ilvl="2">
      <w:start w:val="1"/>
      <w:numFmt w:val="lowerRoman"/>
      <w:lvlText w:val="%3."/>
      <w:lvlJc w:val="right"/>
      <w:pPr>
        <w:tabs>
          <w:tab w:val="left" w:pos="1695"/>
        </w:tabs>
        <w:ind w:left="1695" w:hanging="420"/>
      </w:pPr>
    </w:lvl>
    <w:lvl w:ilvl="3">
      <w:start w:val="1"/>
      <w:numFmt w:val="decimal"/>
      <w:lvlText w:val="%4."/>
      <w:lvlJc w:val="left"/>
      <w:pPr>
        <w:tabs>
          <w:tab w:val="left" w:pos="2115"/>
        </w:tabs>
        <w:ind w:left="2115" w:hanging="420"/>
      </w:pPr>
    </w:lvl>
    <w:lvl w:ilvl="4">
      <w:start w:val="1"/>
      <w:numFmt w:val="lowerLetter"/>
      <w:lvlText w:val="%5)"/>
      <w:lvlJc w:val="left"/>
      <w:pPr>
        <w:tabs>
          <w:tab w:val="left" w:pos="2535"/>
        </w:tabs>
        <w:ind w:left="2535" w:hanging="420"/>
      </w:pPr>
    </w:lvl>
    <w:lvl w:ilvl="5">
      <w:start w:val="1"/>
      <w:numFmt w:val="lowerRoman"/>
      <w:lvlText w:val="%6."/>
      <w:lvlJc w:val="right"/>
      <w:pPr>
        <w:tabs>
          <w:tab w:val="left" w:pos="2955"/>
        </w:tabs>
        <w:ind w:left="2955" w:hanging="420"/>
      </w:pPr>
    </w:lvl>
    <w:lvl w:ilvl="6">
      <w:start w:val="1"/>
      <w:numFmt w:val="decimal"/>
      <w:lvlText w:val="%7."/>
      <w:lvlJc w:val="left"/>
      <w:pPr>
        <w:tabs>
          <w:tab w:val="left" w:pos="3375"/>
        </w:tabs>
        <w:ind w:left="3375" w:hanging="420"/>
      </w:pPr>
    </w:lvl>
    <w:lvl w:ilvl="7">
      <w:start w:val="1"/>
      <w:numFmt w:val="lowerLetter"/>
      <w:lvlText w:val="%8)"/>
      <w:lvlJc w:val="left"/>
      <w:pPr>
        <w:tabs>
          <w:tab w:val="left" w:pos="3795"/>
        </w:tabs>
        <w:ind w:left="3795" w:hanging="420"/>
      </w:pPr>
    </w:lvl>
    <w:lvl w:ilvl="8">
      <w:start w:val="1"/>
      <w:numFmt w:val="lowerRoman"/>
      <w:lvlText w:val="%9."/>
      <w:lvlJc w:val="right"/>
      <w:pPr>
        <w:tabs>
          <w:tab w:val="left" w:pos="4215"/>
        </w:tabs>
        <w:ind w:left="4215" w:hanging="420"/>
      </w:pPr>
    </w:lvl>
  </w:abstractNum>
  <w:abstractNum w:abstractNumId="8" w15:restartNumberingAfterBreak="0">
    <w:nsid w:val="00000033"/>
    <w:multiLevelType w:val="multilevel"/>
    <w:tmpl w:val="00000033"/>
    <w:lvl w:ilvl="0">
      <w:start w:val="1"/>
      <w:numFmt w:val="decimal"/>
      <w:lvlText w:val="%1)"/>
      <w:lvlJc w:val="left"/>
      <w:pPr>
        <w:tabs>
          <w:tab w:val="left" w:pos="855"/>
        </w:tabs>
        <w:ind w:left="855" w:hanging="420"/>
      </w:pPr>
    </w:lvl>
    <w:lvl w:ilvl="1">
      <w:start w:val="1"/>
      <w:numFmt w:val="lowerLetter"/>
      <w:lvlText w:val="%2)"/>
      <w:lvlJc w:val="left"/>
      <w:pPr>
        <w:tabs>
          <w:tab w:val="left" w:pos="1275"/>
        </w:tabs>
        <w:ind w:left="1275" w:hanging="420"/>
      </w:pPr>
    </w:lvl>
    <w:lvl w:ilvl="2">
      <w:start w:val="1"/>
      <w:numFmt w:val="lowerRoman"/>
      <w:lvlText w:val="%3."/>
      <w:lvlJc w:val="right"/>
      <w:pPr>
        <w:tabs>
          <w:tab w:val="left" w:pos="1695"/>
        </w:tabs>
        <w:ind w:left="1695" w:hanging="420"/>
      </w:pPr>
    </w:lvl>
    <w:lvl w:ilvl="3">
      <w:start w:val="1"/>
      <w:numFmt w:val="decimal"/>
      <w:lvlText w:val="%4."/>
      <w:lvlJc w:val="left"/>
      <w:pPr>
        <w:tabs>
          <w:tab w:val="left" w:pos="2115"/>
        </w:tabs>
        <w:ind w:left="2115" w:hanging="420"/>
      </w:pPr>
    </w:lvl>
    <w:lvl w:ilvl="4">
      <w:start w:val="1"/>
      <w:numFmt w:val="lowerLetter"/>
      <w:lvlText w:val="%5)"/>
      <w:lvlJc w:val="left"/>
      <w:pPr>
        <w:tabs>
          <w:tab w:val="left" w:pos="2535"/>
        </w:tabs>
        <w:ind w:left="2535" w:hanging="420"/>
      </w:pPr>
    </w:lvl>
    <w:lvl w:ilvl="5">
      <w:start w:val="1"/>
      <w:numFmt w:val="lowerRoman"/>
      <w:lvlText w:val="%6."/>
      <w:lvlJc w:val="right"/>
      <w:pPr>
        <w:tabs>
          <w:tab w:val="left" w:pos="2955"/>
        </w:tabs>
        <w:ind w:left="2955" w:hanging="420"/>
      </w:pPr>
    </w:lvl>
    <w:lvl w:ilvl="6">
      <w:start w:val="1"/>
      <w:numFmt w:val="decimal"/>
      <w:lvlText w:val="%7."/>
      <w:lvlJc w:val="left"/>
      <w:pPr>
        <w:tabs>
          <w:tab w:val="left" w:pos="3375"/>
        </w:tabs>
        <w:ind w:left="3375" w:hanging="420"/>
      </w:pPr>
    </w:lvl>
    <w:lvl w:ilvl="7">
      <w:start w:val="1"/>
      <w:numFmt w:val="lowerLetter"/>
      <w:lvlText w:val="%8)"/>
      <w:lvlJc w:val="left"/>
      <w:pPr>
        <w:tabs>
          <w:tab w:val="left" w:pos="3795"/>
        </w:tabs>
        <w:ind w:left="3795" w:hanging="420"/>
      </w:pPr>
    </w:lvl>
    <w:lvl w:ilvl="8">
      <w:start w:val="1"/>
      <w:numFmt w:val="lowerRoman"/>
      <w:lvlText w:val="%9."/>
      <w:lvlJc w:val="right"/>
      <w:pPr>
        <w:tabs>
          <w:tab w:val="left" w:pos="4215"/>
        </w:tabs>
        <w:ind w:left="4215" w:hanging="420"/>
      </w:pPr>
    </w:lvl>
  </w:abstractNum>
  <w:abstractNum w:abstractNumId="9" w15:restartNumberingAfterBreak="0">
    <w:nsid w:val="00000038"/>
    <w:multiLevelType w:val="multilevel"/>
    <w:tmpl w:val="00000038"/>
    <w:lvl w:ilvl="0">
      <w:start w:val="1"/>
      <w:numFmt w:val="decimal"/>
      <w:lvlText w:val="%1)"/>
      <w:lvlJc w:val="left"/>
      <w:pPr>
        <w:tabs>
          <w:tab w:val="left" w:pos="855"/>
        </w:tabs>
        <w:ind w:left="855" w:hanging="420"/>
      </w:pPr>
    </w:lvl>
    <w:lvl w:ilvl="1">
      <w:start w:val="1"/>
      <w:numFmt w:val="lowerLetter"/>
      <w:lvlText w:val="%2)"/>
      <w:lvlJc w:val="left"/>
      <w:pPr>
        <w:tabs>
          <w:tab w:val="left" w:pos="1275"/>
        </w:tabs>
        <w:ind w:left="1275" w:hanging="420"/>
      </w:pPr>
    </w:lvl>
    <w:lvl w:ilvl="2">
      <w:start w:val="1"/>
      <w:numFmt w:val="lowerRoman"/>
      <w:lvlText w:val="%3."/>
      <w:lvlJc w:val="right"/>
      <w:pPr>
        <w:tabs>
          <w:tab w:val="left" w:pos="1695"/>
        </w:tabs>
        <w:ind w:left="1695" w:hanging="420"/>
      </w:pPr>
    </w:lvl>
    <w:lvl w:ilvl="3">
      <w:start w:val="1"/>
      <w:numFmt w:val="decimal"/>
      <w:lvlText w:val="%4."/>
      <w:lvlJc w:val="left"/>
      <w:pPr>
        <w:tabs>
          <w:tab w:val="left" w:pos="2115"/>
        </w:tabs>
        <w:ind w:left="2115" w:hanging="420"/>
      </w:pPr>
    </w:lvl>
    <w:lvl w:ilvl="4">
      <w:start w:val="1"/>
      <w:numFmt w:val="lowerLetter"/>
      <w:lvlText w:val="%5)"/>
      <w:lvlJc w:val="left"/>
      <w:pPr>
        <w:tabs>
          <w:tab w:val="left" w:pos="2535"/>
        </w:tabs>
        <w:ind w:left="2535" w:hanging="420"/>
      </w:pPr>
    </w:lvl>
    <w:lvl w:ilvl="5">
      <w:start w:val="1"/>
      <w:numFmt w:val="lowerRoman"/>
      <w:lvlText w:val="%6."/>
      <w:lvlJc w:val="right"/>
      <w:pPr>
        <w:tabs>
          <w:tab w:val="left" w:pos="2955"/>
        </w:tabs>
        <w:ind w:left="2955" w:hanging="420"/>
      </w:pPr>
    </w:lvl>
    <w:lvl w:ilvl="6">
      <w:start w:val="1"/>
      <w:numFmt w:val="decimal"/>
      <w:lvlText w:val="%7."/>
      <w:lvlJc w:val="left"/>
      <w:pPr>
        <w:tabs>
          <w:tab w:val="left" w:pos="3375"/>
        </w:tabs>
        <w:ind w:left="3375" w:hanging="420"/>
      </w:pPr>
    </w:lvl>
    <w:lvl w:ilvl="7">
      <w:start w:val="1"/>
      <w:numFmt w:val="lowerLetter"/>
      <w:lvlText w:val="%8)"/>
      <w:lvlJc w:val="left"/>
      <w:pPr>
        <w:tabs>
          <w:tab w:val="left" w:pos="3795"/>
        </w:tabs>
        <w:ind w:left="3795" w:hanging="420"/>
      </w:pPr>
    </w:lvl>
    <w:lvl w:ilvl="8">
      <w:start w:val="1"/>
      <w:numFmt w:val="lowerRoman"/>
      <w:lvlText w:val="%9."/>
      <w:lvlJc w:val="right"/>
      <w:pPr>
        <w:tabs>
          <w:tab w:val="left" w:pos="4215"/>
        </w:tabs>
        <w:ind w:left="4215" w:hanging="420"/>
      </w:pPr>
    </w:lvl>
  </w:abstractNum>
  <w:abstractNum w:abstractNumId="10" w15:restartNumberingAfterBreak="0">
    <w:nsid w:val="0000003D"/>
    <w:multiLevelType w:val="multilevel"/>
    <w:tmpl w:val="0000003D"/>
    <w:lvl w:ilvl="0">
      <w:start w:val="1"/>
      <w:numFmt w:val="decimal"/>
      <w:lvlText w:val="%1)"/>
      <w:lvlJc w:val="left"/>
      <w:pPr>
        <w:tabs>
          <w:tab w:val="left" w:pos="840"/>
        </w:tabs>
        <w:ind w:left="840" w:hanging="420"/>
      </w:pPr>
    </w:lvl>
    <w:lvl w:ilvl="1">
      <w:start w:val="1"/>
      <w:numFmt w:val="lowerLetter"/>
      <w:lvlText w:val="%2)"/>
      <w:lvlJc w:val="left"/>
      <w:pPr>
        <w:tabs>
          <w:tab w:val="left" w:pos="1260"/>
        </w:tabs>
        <w:ind w:left="1260" w:hanging="420"/>
      </w:pPr>
    </w:lvl>
    <w:lvl w:ilvl="2">
      <w:start w:val="1"/>
      <w:numFmt w:val="lowerRoman"/>
      <w:lvlText w:val="%3."/>
      <w:lvlJc w:val="right"/>
      <w:pPr>
        <w:tabs>
          <w:tab w:val="left" w:pos="1680"/>
        </w:tabs>
        <w:ind w:left="1680" w:hanging="420"/>
      </w:pPr>
    </w:lvl>
    <w:lvl w:ilvl="3">
      <w:start w:val="1"/>
      <w:numFmt w:val="decimal"/>
      <w:lvlText w:val="%4."/>
      <w:lvlJc w:val="left"/>
      <w:pPr>
        <w:tabs>
          <w:tab w:val="left" w:pos="2100"/>
        </w:tabs>
        <w:ind w:left="2100" w:hanging="420"/>
      </w:pPr>
    </w:lvl>
    <w:lvl w:ilvl="4">
      <w:start w:val="1"/>
      <w:numFmt w:val="lowerLetter"/>
      <w:lvlText w:val="%5)"/>
      <w:lvlJc w:val="left"/>
      <w:pPr>
        <w:tabs>
          <w:tab w:val="left" w:pos="2520"/>
        </w:tabs>
        <w:ind w:left="2520" w:hanging="420"/>
      </w:pPr>
    </w:lvl>
    <w:lvl w:ilvl="5">
      <w:start w:val="1"/>
      <w:numFmt w:val="lowerRoman"/>
      <w:lvlText w:val="%6."/>
      <w:lvlJc w:val="right"/>
      <w:pPr>
        <w:tabs>
          <w:tab w:val="left" w:pos="2940"/>
        </w:tabs>
        <w:ind w:left="2940" w:hanging="420"/>
      </w:pPr>
    </w:lvl>
    <w:lvl w:ilvl="6">
      <w:start w:val="1"/>
      <w:numFmt w:val="decimal"/>
      <w:lvlText w:val="%7."/>
      <w:lvlJc w:val="left"/>
      <w:pPr>
        <w:tabs>
          <w:tab w:val="left" w:pos="3360"/>
        </w:tabs>
        <w:ind w:left="3360" w:hanging="420"/>
      </w:pPr>
    </w:lvl>
    <w:lvl w:ilvl="7">
      <w:start w:val="1"/>
      <w:numFmt w:val="lowerLetter"/>
      <w:lvlText w:val="%8)"/>
      <w:lvlJc w:val="left"/>
      <w:pPr>
        <w:tabs>
          <w:tab w:val="left" w:pos="3780"/>
        </w:tabs>
        <w:ind w:left="3780" w:hanging="420"/>
      </w:pPr>
    </w:lvl>
    <w:lvl w:ilvl="8">
      <w:start w:val="1"/>
      <w:numFmt w:val="lowerRoman"/>
      <w:lvlText w:val="%9."/>
      <w:lvlJc w:val="right"/>
      <w:pPr>
        <w:tabs>
          <w:tab w:val="left" w:pos="4200"/>
        </w:tabs>
        <w:ind w:left="4200" w:hanging="420"/>
      </w:pPr>
    </w:lvl>
  </w:abstractNum>
  <w:abstractNum w:abstractNumId="11" w15:restartNumberingAfterBreak="0">
    <w:nsid w:val="0000003F"/>
    <w:multiLevelType w:val="multilevel"/>
    <w:tmpl w:val="0000003F"/>
    <w:lvl w:ilvl="0">
      <w:start w:val="1"/>
      <w:numFmt w:val="decimal"/>
      <w:lvlText w:val="%1)"/>
      <w:lvlJc w:val="left"/>
      <w:pPr>
        <w:tabs>
          <w:tab w:val="left" w:pos="855"/>
        </w:tabs>
        <w:ind w:left="855" w:hanging="420"/>
      </w:pPr>
    </w:lvl>
    <w:lvl w:ilvl="1">
      <w:start w:val="1"/>
      <w:numFmt w:val="lowerLetter"/>
      <w:lvlText w:val="%2)"/>
      <w:lvlJc w:val="left"/>
      <w:pPr>
        <w:tabs>
          <w:tab w:val="left" w:pos="1275"/>
        </w:tabs>
        <w:ind w:left="1275" w:hanging="420"/>
      </w:pPr>
    </w:lvl>
    <w:lvl w:ilvl="2">
      <w:start w:val="1"/>
      <w:numFmt w:val="lowerRoman"/>
      <w:lvlText w:val="%3."/>
      <w:lvlJc w:val="right"/>
      <w:pPr>
        <w:tabs>
          <w:tab w:val="left" w:pos="1695"/>
        </w:tabs>
        <w:ind w:left="1695" w:hanging="420"/>
      </w:pPr>
    </w:lvl>
    <w:lvl w:ilvl="3">
      <w:start w:val="1"/>
      <w:numFmt w:val="decimal"/>
      <w:lvlText w:val="%4."/>
      <w:lvlJc w:val="left"/>
      <w:pPr>
        <w:tabs>
          <w:tab w:val="left" w:pos="2115"/>
        </w:tabs>
        <w:ind w:left="2115" w:hanging="420"/>
      </w:pPr>
    </w:lvl>
    <w:lvl w:ilvl="4">
      <w:start w:val="1"/>
      <w:numFmt w:val="lowerLetter"/>
      <w:lvlText w:val="%5)"/>
      <w:lvlJc w:val="left"/>
      <w:pPr>
        <w:tabs>
          <w:tab w:val="left" w:pos="2535"/>
        </w:tabs>
        <w:ind w:left="2535" w:hanging="420"/>
      </w:pPr>
    </w:lvl>
    <w:lvl w:ilvl="5">
      <w:start w:val="1"/>
      <w:numFmt w:val="lowerRoman"/>
      <w:lvlText w:val="%6."/>
      <w:lvlJc w:val="right"/>
      <w:pPr>
        <w:tabs>
          <w:tab w:val="left" w:pos="2955"/>
        </w:tabs>
        <w:ind w:left="2955" w:hanging="420"/>
      </w:pPr>
    </w:lvl>
    <w:lvl w:ilvl="6">
      <w:start w:val="1"/>
      <w:numFmt w:val="decimal"/>
      <w:lvlText w:val="%7."/>
      <w:lvlJc w:val="left"/>
      <w:pPr>
        <w:tabs>
          <w:tab w:val="left" w:pos="3375"/>
        </w:tabs>
        <w:ind w:left="3375" w:hanging="420"/>
      </w:pPr>
    </w:lvl>
    <w:lvl w:ilvl="7">
      <w:start w:val="1"/>
      <w:numFmt w:val="lowerLetter"/>
      <w:lvlText w:val="%8)"/>
      <w:lvlJc w:val="left"/>
      <w:pPr>
        <w:tabs>
          <w:tab w:val="left" w:pos="3795"/>
        </w:tabs>
        <w:ind w:left="3795" w:hanging="420"/>
      </w:pPr>
    </w:lvl>
    <w:lvl w:ilvl="8">
      <w:start w:val="1"/>
      <w:numFmt w:val="lowerRoman"/>
      <w:lvlText w:val="%9."/>
      <w:lvlJc w:val="right"/>
      <w:pPr>
        <w:tabs>
          <w:tab w:val="left" w:pos="4215"/>
        </w:tabs>
        <w:ind w:left="4215" w:hanging="420"/>
      </w:pPr>
    </w:lvl>
  </w:abstractNum>
  <w:abstractNum w:abstractNumId="12" w15:restartNumberingAfterBreak="0">
    <w:nsid w:val="00000046"/>
    <w:multiLevelType w:val="multilevel"/>
    <w:tmpl w:val="00000046"/>
    <w:lvl w:ilvl="0">
      <w:start w:val="1"/>
      <w:numFmt w:val="decimal"/>
      <w:lvlText w:val="%1)"/>
      <w:lvlJc w:val="left"/>
      <w:pPr>
        <w:tabs>
          <w:tab w:val="left" w:pos="840"/>
        </w:tabs>
        <w:ind w:left="840" w:hanging="420"/>
      </w:pPr>
    </w:lvl>
    <w:lvl w:ilvl="1">
      <w:start w:val="1"/>
      <w:numFmt w:val="lowerLetter"/>
      <w:lvlText w:val="%2)"/>
      <w:lvlJc w:val="left"/>
      <w:pPr>
        <w:tabs>
          <w:tab w:val="left" w:pos="1260"/>
        </w:tabs>
        <w:ind w:left="1260" w:hanging="420"/>
      </w:pPr>
    </w:lvl>
    <w:lvl w:ilvl="2">
      <w:start w:val="1"/>
      <w:numFmt w:val="lowerRoman"/>
      <w:lvlText w:val="%3."/>
      <w:lvlJc w:val="right"/>
      <w:pPr>
        <w:tabs>
          <w:tab w:val="left" w:pos="1680"/>
        </w:tabs>
        <w:ind w:left="1680" w:hanging="420"/>
      </w:pPr>
    </w:lvl>
    <w:lvl w:ilvl="3">
      <w:start w:val="1"/>
      <w:numFmt w:val="decimal"/>
      <w:lvlText w:val="%4."/>
      <w:lvlJc w:val="left"/>
      <w:pPr>
        <w:tabs>
          <w:tab w:val="left" w:pos="2100"/>
        </w:tabs>
        <w:ind w:left="2100" w:hanging="420"/>
      </w:pPr>
    </w:lvl>
    <w:lvl w:ilvl="4">
      <w:start w:val="1"/>
      <w:numFmt w:val="lowerLetter"/>
      <w:lvlText w:val="%5)"/>
      <w:lvlJc w:val="left"/>
      <w:pPr>
        <w:tabs>
          <w:tab w:val="left" w:pos="2520"/>
        </w:tabs>
        <w:ind w:left="2520" w:hanging="420"/>
      </w:pPr>
    </w:lvl>
    <w:lvl w:ilvl="5">
      <w:start w:val="1"/>
      <w:numFmt w:val="lowerRoman"/>
      <w:lvlText w:val="%6."/>
      <w:lvlJc w:val="right"/>
      <w:pPr>
        <w:tabs>
          <w:tab w:val="left" w:pos="2940"/>
        </w:tabs>
        <w:ind w:left="2940" w:hanging="420"/>
      </w:pPr>
    </w:lvl>
    <w:lvl w:ilvl="6">
      <w:start w:val="1"/>
      <w:numFmt w:val="decimal"/>
      <w:lvlText w:val="%7."/>
      <w:lvlJc w:val="left"/>
      <w:pPr>
        <w:tabs>
          <w:tab w:val="left" w:pos="3360"/>
        </w:tabs>
        <w:ind w:left="3360" w:hanging="420"/>
      </w:pPr>
    </w:lvl>
    <w:lvl w:ilvl="7">
      <w:start w:val="1"/>
      <w:numFmt w:val="lowerLetter"/>
      <w:lvlText w:val="%8)"/>
      <w:lvlJc w:val="left"/>
      <w:pPr>
        <w:tabs>
          <w:tab w:val="left" w:pos="3780"/>
        </w:tabs>
        <w:ind w:left="3780" w:hanging="420"/>
      </w:pPr>
    </w:lvl>
    <w:lvl w:ilvl="8">
      <w:start w:val="1"/>
      <w:numFmt w:val="lowerRoman"/>
      <w:lvlText w:val="%9."/>
      <w:lvlJc w:val="right"/>
      <w:pPr>
        <w:tabs>
          <w:tab w:val="left" w:pos="4200"/>
        </w:tabs>
        <w:ind w:left="4200" w:hanging="420"/>
      </w:pPr>
    </w:lvl>
  </w:abstractNum>
  <w:abstractNum w:abstractNumId="13" w15:restartNumberingAfterBreak="0">
    <w:nsid w:val="19CF4EC3"/>
    <w:multiLevelType w:val="multilevel"/>
    <w:tmpl w:val="8B4C477E"/>
    <w:lvl w:ilvl="0">
      <w:start w:val="1"/>
      <w:numFmt w:val="decimal"/>
      <w:pStyle w:val="2"/>
      <w:lvlText w:val="%1."/>
      <w:lvlJc w:val="left"/>
      <w:pPr>
        <w:ind w:left="420" w:hanging="420"/>
      </w:pPr>
      <w:rPr>
        <w:rFonts w:cs="Times New Roman" w:hint="eastAsia"/>
        <w:b w:val="0"/>
        <w:bCs w:val="0"/>
        <w:i w:val="0"/>
        <w:iCs w:val="0"/>
        <w:caps w:val="0"/>
        <w:smallCaps w:val="0"/>
        <w:strike w:val="0"/>
        <w:dstrike w:val="0"/>
        <w:outline w:val="0"/>
        <w:shadow w:val="0"/>
        <w:emboss w:val="0"/>
        <w:imprint w:val="0"/>
        <w:vanish w:val="0"/>
        <w:color w:val="auto"/>
        <w:spacing w:val="0"/>
        <w:position w:val="0"/>
        <w:u w:val="none"/>
        <w:vertAlign w:val="baseline"/>
      </w:rPr>
    </w:lvl>
    <w:lvl w:ilvl="1">
      <w:start w:val="1"/>
      <w:numFmt w:val="lowerLetter"/>
      <w:lvlText w:val="%2）"/>
      <w:lvlJc w:val="left"/>
      <w:pPr>
        <w:ind w:left="780" w:hanging="360"/>
      </w:pPr>
      <w:rPr>
        <w:rFonts w:cs="TimesNewRomanPSMT" w:hint="default"/>
      </w:rPr>
    </w:lvl>
    <w:lvl w:ilvl="2">
      <w:start w:val="1"/>
      <w:numFmt w:val="decimal"/>
      <w:lvlText w:val="%3）"/>
      <w:lvlJc w:val="left"/>
      <w:pPr>
        <w:ind w:left="1200" w:hanging="360"/>
      </w:pPr>
      <w:rPr>
        <w:rFonts w:hint="default"/>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1F6943D6"/>
    <w:multiLevelType w:val="multilevel"/>
    <w:tmpl w:val="1F6943D6"/>
    <w:lvl w:ilvl="0">
      <w:start w:val="75"/>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5" w15:restartNumberingAfterBreak="0">
    <w:nsid w:val="20FB689F"/>
    <w:multiLevelType w:val="multilevel"/>
    <w:tmpl w:val="20FB689F"/>
    <w:lvl w:ilvl="0">
      <w:start w:val="1"/>
      <w:numFmt w:val="decimal"/>
      <w:lvlText w:val="（%1）"/>
      <w:lvlJc w:val="left"/>
      <w:pPr>
        <w:tabs>
          <w:tab w:val="left" w:pos="420"/>
        </w:tabs>
        <w:ind w:left="420" w:hanging="420"/>
      </w:pPr>
      <w:rPr>
        <w:rFonts w:cs="Times New Roman" w:hint="eastAsia"/>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6" w15:restartNumberingAfterBreak="0">
    <w:nsid w:val="26CC1840"/>
    <w:multiLevelType w:val="multilevel"/>
    <w:tmpl w:val="26CC1840"/>
    <w:lvl w:ilvl="0">
      <w:start w:val="1"/>
      <w:numFmt w:val="decimal"/>
      <w:lvlText w:val="（%1）"/>
      <w:lvlJc w:val="left"/>
      <w:pPr>
        <w:tabs>
          <w:tab w:val="left" w:pos="720"/>
        </w:tabs>
        <w:ind w:left="720" w:hanging="7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7" w15:restartNumberingAfterBreak="0">
    <w:nsid w:val="27691117"/>
    <w:multiLevelType w:val="multilevel"/>
    <w:tmpl w:val="27691117"/>
    <w:lvl w:ilvl="0">
      <w:start w:val="1"/>
      <w:numFmt w:val="decimal"/>
      <w:lvlText w:val="（%1）"/>
      <w:lvlJc w:val="left"/>
      <w:pPr>
        <w:tabs>
          <w:tab w:val="left" w:pos="720"/>
        </w:tabs>
        <w:ind w:left="720" w:hanging="720"/>
      </w:pPr>
      <w:rPr>
        <w:rFonts w:cs="Times New Roman" w:hint="default"/>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18" w15:restartNumberingAfterBreak="0">
    <w:nsid w:val="283E1452"/>
    <w:multiLevelType w:val="multilevel"/>
    <w:tmpl w:val="283E1452"/>
    <w:lvl w:ilvl="0">
      <w:start w:val="1"/>
      <w:numFmt w:val="decimal"/>
      <w:lvlText w:val="%1、"/>
      <w:lvlJc w:val="left"/>
      <w:pPr>
        <w:tabs>
          <w:tab w:val="left" w:pos="360"/>
        </w:tabs>
        <w:ind w:left="0" w:firstLine="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9" w15:restartNumberingAfterBreak="0">
    <w:nsid w:val="316664B2"/>
    <w:multiLevelType w:val="multilevel"/>
    <w:tmpl w:val="316664B2"/>
    <w:lvl w:ilvl="0">
      <w:start w:val="1"/>
      <w:numFmt w:val="decimal"/>
      <w:lvlText w:val="%1)"/>
      <w:lvlJc w:val="left"/>
      <w:pPr>
        <w:tabs>
          <w:tab w:val="left" w:pos="840"/>
        </w:tabs>
        <w:ind w:left="840" w:hanging="420"/>
      </w:pPr>
      <w:rPr>
        <w:rFonts w:cs="Times New Roman" w:hint="eastAsia"/>
        <w:color w:val="auto"/>
        <w:sz w:val="21"/>
        <w:szCs w:val="21"/>
      </w:rPr>
    </w:lvl>
    <w:lvl w:ilvl="1">
      <w:start w:val="1"/>
      <w:numFmt w:val="lowerLetter"/>
      <w:lvlText w:val="%2)"/>
      <w:lvlJc w:val="left"/>
      <w:pPr>
        <w:tabs>
          <w:tab w:val="left" w:pos="1260"/>
        </w:tabs>
        <w:ind w:left="1260" w:hanging="420"/>
      </w:pPr>
      <w:rPr>
        <w:rFonts w:cs="Times New Roman"/>
      </w:rPr>
    </w:lvl>
    <w:lvl w:ilvl="2">
      <w:start w:val="1"/>
      <w:numFmt w:val="lowerRoman"/>
      <w:lvlText w:val="%3."/>
      <w:lvlJc w:val="right"/>
      <w:pPr>
        <w:tabs>
          <w:tab w:val="left" w:pos="1680"/>
        </w:tabs>
        <w:ind w:left="1680" w:hanging="420"/>
      </w:pPr>
      <w:rPr>
        <w:rFonts w:cs="Times New Roman"/>
      </w:rPr>
    </w:lvl>
    <w:lvl w:ilvl="3">
      <w:start w:val="1"/>
      <w:numFmt w:val="decimal"/>
      <w:lvlText w:val="%4."/>
      <w:lvlJc w:val="left"/>
      <w:pPr>
        <w:tabs>
          <w:tab w:val="left" w:pos="2100"/>
        </w:tabs>
        <w:ind w:left="2100" w:hanging="420"/>
      </w:pPr>
      <w:rPr>
        <w:rFonts w:cs="Times New Roman"/>
      </w:rPr>
    </w:lvl>
    <w:lvl w:ilvl="4">
      <w:start w:val="1"/>
      <w:numFmt w:val="lowerLetter"/>
      <w:lvlText w:val="%5)"/>
      <w:lvlJc w:val="left"/>
      <w:pPr>
        <w:tabs>
          <w:tab w:val="left" w:pos="2520"/>
        </w:tabs>
        <w:ind w:left="2520" w:hanging="420"/>
      </w:pPr>
      <w:rPr>
        <w:rFonts w:cs="Times New Roman"/>
      </w:rPr>
    </w:lvl>
    <w:lvl w:ilvl="5">
      <w:start w:val="1"/>
      <w:numFmt w:val="lowerRoman"/>
      <w:lvlText w:val="%6."/>
      <w:lvlJc w:val="right"/>
      <w:pPr>
        <w:tabs>
          <w:tab w:val="left" w:pos="2940"/>
        </w:tabs>
        <w:ind w:left="2940" w:hanging="420"/>
      </w:pPr>
      <w:rPr>
        <w:rFonts w:cs="Times New Roman"/>
      </w:rPr>
    </w:lvl>
    <w:lvl w:ilvl="6">
      <w:start w:val="1"/>
      <w:numFmt w:val="decimal"/>
      <w:lvlText w:val="%7."/>
      <w:lvlJc w:val="left"/>
      <w:pPr>
        <w:tabs>
          <w:tab w:val="left" w:pos="3360"/>
        </w:tabs>
        <w:ind w:left="3360" w:hanging="420"/>
      </w:pPr>
      <w:rPr>
        <w:rFonts w:cs="Times New Roman"/>
      </w:rPr>
    </w:lvl>
    <w:lvl w:ilvl="7">
      <w:start w:val="1"/>
      <w:numFmt w:val="lowerLetter"/>
      <w:lvlText w:val="%8)"/>
      <w:lvlJc w:val="left"/>
      <w:pPr>
        <w:tabs>
          <w:tab w:val="left" w:pos="3780"/>
        </w:tabs>
        <w:ind w:left="3780" w:hanging="420"/>
      </w:pPr>
      <w:rPr>
        <w:rFonts w:cs="Times New Roman"/>
      </w:rPr>
    </w:lvl>
    <w:lvl w:ilvl="8">
      <w:start w:val="1"/>
      <w:numFmt w:val="lowerRoman"/>
      <w:lvlText w:val="%9."/>
      <w:lvlJc w:val="right"/>
      <w:pPr>
        <w:tabs>
          <w:tab w:val="left" w:pos="4200"/>
        </w:tabs>
        <w:ind w:left="4200" w:hanging="420"/>
      </w:pPr>
      <w:rPr>
        <w:rFonts w:cs="Times New Roman"/>
      </w:rPr>
    </w:lvl>
  </w:abstractNum>
  <w:abstractNum w:abstractNumId="20" w15:restartNumberingAfterBreak="0">
    <w:nsid w:val="375D19DD"/>
    <w:multiLevelType w:val="multilevel"/>
    <w:tmpl w:val="375D19DD"/>
    <w:lvl w:ilvl="0">
      <w:start w:val="1"/>
      <w:numFmt w:val="decimal"/>
      <w:lvlText w:val="%1)"/>
      <w:lvlJc w:val="left"/>
      <w:pPr>
        <w:ind w:left="828" w:hanging="420"/>
      </w:pPr>
    </w:lvl>
    <w:lvl w:ilvl="1">
      <w:start w:val="1"/>
      <w:numFmt w:val="lowerLetter"/>
      <w:lvlText w:val="%2)"/>
      <w:lvlJc w:val="left"/>
      <w:pPr>
        <w:ind w:left="1248" w:hanging="420"/>
      </w:pPr>
    </w:lvl>
    <w:lvl w:ilvl="2">
      <w:start w:val="1"/>
      <w:numFmt w:val="lowerRoman"/>
      <w:lvlText w:val="%3."/>
      <w:lvlJc w:val="right"/>
      <w:pPr>
        <w:ind w:left="1668" w:hanging="420"/>
      </w:pPr>
    </w:lvl>
    <w:lvl w:ilvl="3">
      <w:start w:val="1"/>
      <w:numFmt w:val="decimal"/>
      <w:lvlText w:val="%4."/>
      <w:lvlJc w:val="left"/>
      <w:pPr>
        <w:ind w:left="2088" w:hanging="420"/>
      </w:pPr>
    </w:lvl>
    <w:lvl w:ilvl="4">
      <w:start w:val="1"/>
      <w:numFmt w:val="lowerLetter"/>
      <w:lvlText w:val="%5)"/>
      <w:lvlJc w:val="left"/>
      <w:pPr>
        <w:ind w:left="2508" w:hanging="420"/>
      </w:pPr>
    </w:lvl>
    <w:lvl w:ilvl="5">
      <w:start w:val="1"/>
      <w:numFmt w:val="lowerRoman"/>
      <w:lvlText w:val="%6."/>
      <w:lvlJc w:val="right"/>
      <w:pPr>
        <w:ind w:left="2928" w:hanging="420"/>
      </w:pPr>
    </w:lvl>
    <w:lvl w:ilvl="6">
      <w:start w:val="1"/>
      <w:numFmt w:val="decimal"/>
      <w:lvlText w:val="%7."/>
      <w:lvlJc w:val="left"/>
      <w:pPr>
        <w:ind w:left="3348" w:hanging="420"/>
      </w:pPr>
    </w:lvl>
    <w:lvl w:ilvl="7">
      <w:start w:val="1"/>
      <w:numFmt w:val="lowerLetter"/>
      <w:lvlText w:val="%8)"/>
      <w:lvlJc w:val="left"/>
      <w:pPr>
        <w:ind w:left="3768" w:hanging="420"/>
      </w:pPr>
    </w:lvl>
    <w:lvl w:ilvl="8">
      <w:start w:val="1"/>
      <w:numFmt w:val="lowerRoman"/>
      <w:lvlText w:val="%9."/>
      <w:lvlJc w:val="right"/>
      <w:pPr>
        <w:ind w:left="4188" w:hanging="420"/>
      </w:pPr>
    </w:lvl>
  </w:abstractNum>
  <w:abstractNum w:abstractNumId="21" w15:restartNumberingAfterBreak="0">
    <w:nsid w:val="39954B8A"/>
    <w:multiLevelType w:val="multilevel"/>
    <w:tmpl w:val="39954B8A"/>
    <w:lvl w:ilvl="0">
      <w:start w:val="1"/>
      <w:numFmt w:val="lowerLetter"/>
      <w:lvlText w:val="%1)"/>
      <w:lvlJc w:val="left"/>
      <w:pPr>
        <w:tabs>
          <w:tab w:val="left" w:pos="1260"/>
        </w:tabs>
        <w:ind w:left="1260" w:hanging="420"/>
      </w:pPr>
      <w:rPr>
        <w:rFonts w:cs="Times New Roman"/>
      </w:rPr>
    </w:lvl>
    <w:lvl w:ilvl="1">
      <w:start w:val="1"/>
      <w:numFmt w:val="lowerLetter"/>
      <w:lvlText w:val="%2)"/>
      <w:lvlJc w:val="left"/>
      <w:pPr>
        <w:tabs>
          <w:tab w:val="left" w:pos="1680"/>
        </w:tabs>
        <w:ind w:left="1680" w:hanging="420"/>
      </w:pPr>
      <w:rPr>
        <w:rFonts w:cs="Times New Roman"/>
      </w:rPr>
    </w:lvl>
    <w:lvl w:ilvl="2">
      <w:start w:val="1"/>
      <w:numFmt w:val="lowerRoman"/>
      <w:lvlText w:val="%3."/>
      <w:lvlJc w:val="right"/>
      <w:pPr>
        <w:tabs>
          <w:tab w:val="left" w:pos="2100"/>
        </w:tabs>
        <w:ind w:left="2100" w:hanging="420"/>
      </w:pPr>
      <w:rPr>
        <w:rFonts w:cs="Times New Roman"/>
      </w:rPr>
    </w:lvl>
    <w:lvl w:ilvl="3">
      <w:start w:val="1"/>
      <w:numFmt w:val="decimal"/>
      <w:lvlText w:val="%4."/>
      <w:lvlJc w:val="left"/>
      <w:pPr>
        <w:tabs>
          <w:tab w:val="left" w:pos="2520"/>
        </w:tabs>
        <w:ind w:left="2520" w:hanging="420"/>
      </w:pPr>
      <w:rPr>
        <w:rFonts w:cs="Times New Roman"/>
      </w:rPr>
    </w:lvl>
    <w:lvl w:ilvl="4">
      <w:start w:val="1"/>
      <w:numFmt w:val="lowerLetter"/>
      <w:lvlText w:val="%5)"/>
      <w:lvlJc w:val="left"/>
      <w:pPr>
        <w:tabs>
          <w:tab w:val="left" w:pos="2940"/>
        </w:tabs>
        <w:ind w:left="2940" w:hanging="420"/>
      </w:pPr>
      <w:rPr>
        <w:rFonts w:cs="Times New Roman"/>
      </w:rPr>
    </w:lvl>
    <w:lvl w:ilvl="5">
      <w:start w:val="1"/>
      <w:numFmt w:val="lowerRoman"/>
      <w:lvlText w:val="%6."/>
      <w:lvlJc w:val="right"/>
      <w:pPr>
        <w:tabs>
          <w:tab w:val="left" w:pos="3360"/>
        </w:tabs>
        <w:ind w:left="3360" w:hanging="420"/>
      </w:pPr>
      <w:rPr>
        <w:rFonts w:cs="Times New Roman"/>
      </w:rPr>
    </w:lvl>
    <w:lvl w:ilvl="6">
      <w:start w:val="1"/>
      <w:numFmt w:val="decimal"/>
      <w:lvlText w:val="%7."/>
      <w:lvlJc w:val="left"/>
      <w:pPr>
        <w:tabs>
          <w:tab w:val="left" w:pos="3780"/>
        </w:tabs>
        <w:ind w:left="3780" w:hanging="420"/>
      </w:pPr>
      <w:rPr>
        <w:rFonts w:cs="Times New Roman"/>
      </w:rPr>
    </w:lvl>
    <w:lvl w:ilvl="7">
      <w:start w:val="1"/>
      <w:numFmt w:val="lowerLetter"/>
      <w:lvlText w:val="%8)"/>
      <w:lvlJc w:val="left"/>
      <w:pPr>
        <w:tabs>
          <w:tab w:val="left" w:pos="4200"/>
        </w:tabs>
        <w:ind w:left="4200" w:hanging="420"/>
      </w:pPr>
      <w:rPr>
        <w:rFonts w:cs="Times New Roman"/>
      </w:rPr>
    </w:lvl>
    <w:lvl w:ilvl="8">
      <w:start w:val="1"/>
      <w:numFmt w:val="lowerRoman"/>
      <w:lvlText w:val="%9."/>
      <w:lvlJc w:val="right"/>
      <w:pPr>
        <w:tabs>
          <w:tab w:val="left" w:pos="4620"/>
        </w:tabs>
        <w:ind w:left="4620" w:hanging="420"/>
      </w:pPr>
      <w:rPr>
        <w:rFonts w:cs="Times New Roman"/>
      </w:rPr>
    </w:lvl>
  </w:abstractNum>
  <w:abstractNum w:abstractNumId="22" w15:restartNumberingAfterBreak="0">
    <w:nsid w:val="3AB272D2"/>
    <w:multiLevelType w:val="multilevel"/>
    <w:tmpl w:val="3AB272D2"/>
    <w:lvl w:ilvl="0">
      <w:start w:val="1"/>
      <w:numFmt w:val="decimal"/>
      <w:lvlText w:val="%1)"/>
      <w:lvlJc w:val="left"/>
      <w:pPr>
        <w:tabs>
          <w:tab w:val="left" w:pos="960"/>
        </w:tabs>
        <w:ind w:left="960" w:hanging="420"/>
      </w:pPr>
      <w:rPr>
        <w:rFonts w:cs="Times New Roman" w:hint="eastAsia"/>
        <w:color w:val="auto"/>
        <w:sz w:val="21"/>
        <w:szCs w:val="21"/>
      </w:rPr>
    </w:lvl>
    <w:lvl w:ilvl="1">
      <w:start w:val="1"/>
      <w:numFmt w:val="lowerLetter"/>
      <w:lvlText w:val="%2)"/>
      <w:lvlJc w:val="left"/>
      <w:pPr>
        <w:tabs>
          <w:tab w:val="left" w:pos="1380"/>
        </w:tabs>
        <w:ind w:left="1380" w:hanging="420"/>
      </w:pPr>
      <w:rPr>
        <w:rFonts w:cs="Times New Roman"/>
      </w:rPr>
    </w:lvl>
    <w:lvl w:ilvl="2">
      <w:start w:val="1"/>
      <w:numFmt w:val="lowerRoman"/>
      <w:lvlText w:val="%3."/>
      <w:lvlJc w:val="right"/>
      <w:pPr>
        <w:tabs>
          <w:tab w:val="left" w:pos="1800"/>
        </w:tabs>
        <w:ind w:left="1800" w:hanging="420"/>
      </w:pPr>
      <w:rPr>
        <w:rFonts w:cs="Times New Roman"/>
      </w:rPr>
    </w:lvl>
    <w:lvl w:ilvl="3">
      <w:start w:val="1"/>
      <w:numFmt w:val="decimal"/>
      <w:lvlText w:val="%4."/>
      <w:lvlJc w:val="left"/>
      <w:pPr>
        <w:tabs>
          <w:tab w:val="left" w:pos="2220"/>
        </w:tabs>
        <w:ind w:left="2220" w:hanging="420"/>
      </w:pPr>
      <w:rPr>
        <w:rFonts w:cs="Times New Roman"/>
      </w:rPr>
    </w:lvl>
    <w:lvl w:ilvl="4">
      <w:start w:val="1"/>
      <w:numFmt w:val="lowerLetter"/>
      <w:lvlText w:val="%5)"/>
      <w:lvlJc w:val="left"/>
      <w:pPr>
        <w:tabs>
          <w:tab w:val="left" w:pos="2640"/>
        </w:tabs>
        <w:ind w:left="2640" w:hanging="420"/>
      </w:pPr>
      <w:rPr>
        <w:rFonts w:cs="Times New Roman"/>
      </w:rPr>
    </w:lvl>
    <w:lvl w:ilvl="5">
      <w:start w:val="1"/>
      <w:numFmt w:val="lowerRoman"/>
      <w:lvlText w:val="%6."/>
      <w:lvlJc w:val="right"/>
      <w:pPr>
        <w:tabs>
          <w:tab w:val="left" w:pos="3060"/>
        </w:tabs>
        <w:ind w:left="3060" w:hanging="420"/>
      </w:pPr>
      <w:rPr>
        <w:rFonts w:cs="Times New Roman"/>
      </w:rPr>
    </w:lvl>
    <w:lvl w:ilvl="6">
      <w:start w:val="1"/>
      <w:numFmt w:val="decimal"/>
      <w:lvlText w:val="%7."/>
      <w:lvlJc w:val="left"/>
      <w:pPr>
        <w:tabs>
          <w:tab w:val="left" w:pos="3480"/>
        </w:tabs>
        <w:ind w:left="3480" w:hanging="420"/>
      </w:pPr>
      <w:rPr>
        <w:rFonts w:cs="Times New Roman"/>
      </w:rPr>
    </w:lvl>
    <w:lvl w:ilvl="7">
      <w:start w:val="1"/>
      <w:numFmt w:val="lowerLetter"/>
      <w:lvlText w:val="%8)"/>
      <w:lvlJc w:val="left"/>
      <w:pPr>
        <w:tabs>
          <w:tab w:val="left" w:pos="3900"/>
        </w:tabs>
        <w:ind w:left="3900" w:hanging="420"/>
      </w:pPr>
      <w:rPr>
        <w:rFonts w:cs="Times New Roman"/>
      </w:rPr>
    </w:lvl>
    <w:lvl w:ilvl="8">
      <w:start w:val="1"/>
      <w:numFmt w:val="lowerRoman"/>
      <w:lvlText w:val="%9."/>
      <w:lvlJc w:val="right"/>
      <w:pPr>
        <w:tabs>
          <w:tab w:val="left" w:pos="4320"/>
        </w:tabs>
        <w:ind w:left="4320" w:hanging="420"/>
      </w:pPr>
      <w:rPr>
        <w:rFonts w:cs="Times New Roman"/>
      </w:rPr>
    </w:lvl>
  </w:abstractNum>
  <w:abstractNum w:abstractNumId="23" w15:restartNumberingAfterBreak="0">
    <w:nsid w:val="486F7DB1"/>
    <w:multiLevelType w:val="multilevel"/>
    <w:tmpl w:val="486F7DB1"/>
    <w:lvl w:ilvl="0">
      <w:start w:val="1"/>
      <w:numFmt w:val="decimal"/>
      <w:lvlText w:val="%1."/>
      <w:lvlJc w:val="left"/>
      <w:pPr>
        <w:tabs>
          <w:tab w:val="left" w:pos="735"/>
        </w:tabs>
        <w:ind w:left="735" w:hanging="420"/>
      </w:pPr>
    </w:lvl>
    <w:lvl w:ilvl="1">
      <w:start w:val="1"/>
      <w:numFmt w:val="lowerLetter"/>
      <w:lvlText w:val="%2)"/>
      <w:lvlJc w:val="left"/>
      <w:pPr>
        <w:tabs>
          <w:tab w:val="left" w:pos="1155"/>
        </w:tabs>
        <w:ind w:left="1155" w:hanging="420"/>
      </w:pPr>
      <w:rPr>
        <w:rFonts w:cs="Times New Roman"/>
      </w:rPr>
    </w:lvl>
    <w:lvl w:ilvl="2">
      <w:start w:val="1"/>
      <w:numFmt w:val="lowerRoman"/>
      <w:lvlText w:val="%3."/>
      <w:lvlJc w:val="right"/>
      <w:pPr>
        <w:tabs>
          <w:tab w:val="left" w:pos="1575"/>
        </w:tabs>
        <w:ind w:left="1575" w:hanging="420"/>
      </w:pPr>
      <w:rPr>
        <w:rFonts w:cs="Times New Roman"/>
      </w:rPr>
    </w:lvl>
    <w:lvl w:ilvl="3">
      <w:start w:val="1"/>
      <w:numFmt w:val="decimal"/>
      <w:lvlText w:val="%4."/>
      <w:lvlJc w:val="left"/>
      <w:pPr>
        <w:tabs>
          <w:tab w:val="left" w:pos="1995"/>
        </w:tabs>
        <w:ind w:left="1995" w:hanging="420"/>
      </w:pPr>
      <w:rPr>
        <w:rFonts w:cs="Times New Roman"/>
      </w:rPr>
    </w:lvl>
    <w:lvl w:ilvl="4">
      <w:start w:val="1"/>
      <w:numFmt w:val="lowerLetter"/>
      <w:lvlText w:val="%5)"/>
      <w:lvlJc w:val="left"/>
      <w:pPr>
        <w:tabs>
          <w:tab w:val="left" w:pos="2415"/>
        </w:tabs>
        <w:ind w:left="2415" w:hanging="420"/>
      </w:pPr>
      <w:rPr>
        <w:rFonts w:cs="Times New Roman"/>
      </w:rPr>
    </w:lvl>
    <w:lvl w:ilvl="5">
      <w:start w:val="1"/>
      <w:numFmt w:val="lowerRoman"/>
      <w:lvlText w:val="%6."/>
      <w:lvlJc w:val="right"/>
      <w:pPr>
        <w:tabs>
          <w:tab w:val="left" w:pos="2835"/>
        </w:tabs>
        <w:ind w:left="2835" w:hanging="420"/>
      </w:pPr>
      <w:rPr>
        <w:rFonts w:cs="Times New Roman"/>
      </w:rPr>
    </w:lvl>
    <w:lvl w:ilvl="6">
      <w:start w:val="1"/>
      <w:numFmt w:val="decimal"/>
      <w:lvlText w:val="%7."/>
      <w:lvlJc w:val="left"/>
      <w:pPr>
        <w:tabs>
          <w:tab w:val="left" w:pos="3255"/>
        </w:tabs>
        <w:ind w:left="3255" w:hanging="420"/>
      </w:pPr>
      <w:rPr>
        <w:rFonts w:cs="Times New Roman"/>
      </w:rPr>
    </w:lvl>
    <w:lvl w:ilvl="7">
      <w:start w:val="1"/>
      <w:numFmt w:val="lowerLetter"/>
      <w:lvlText w:val="%8)"/>
      <w:lvlJc w:val="left"/>
      <w:pPr>
        <w:tabs>
          <w:tab w:val="left" w:pos="3675"/>
        </w:tabs>
        <w:ind w:left="3675" w:hanging="420"/>
      </w:pPr>
      <w:rPr>
        <w:rFonts w:cs="Times New Roman"/>
      </w:rPr>
    </w:lvl>
    <w:lvl w:ilvl="8">
      <w:start w:val="1"/>
      <w:numFmt w:val="lowerRoman"/>
      <w:lvlText w:val="%9."/>
      <w:lvlJc w:val="right"/>
      <w:pPr>
        <w:tabs>
          <w:tab w:val="left" w:pos="4095"/>
        </w:tabs>
        <w:ind w:left="4095" w:hanging="420"/>
      </w:pPr>
      <w:rPr>
        <w:rFonts w:cs="Times New Roman"/>
      </w:rPr>
    </w:lvl>
  </w:abstractNum>
  <w:abstractNum w:abstractNumId="24" w15:restartNumberingAfterBreak="0">
    <w:nsid w:val="494D4810"/>
    <w:multiLevelType w:val="multilevel"/>
    <w:tmpl w:val="494D4810"/>
    <w:lvl w:ilvl="0">
      <w:start w:val="1"/>
      <w:numFmt w:val="decimal"/>
      <w:lvlText w:val="%1)"/>
      <w:lvlJc w:val="left"/>
      <w:pPr>
        <w:tabs>
          <w:tab w:val="left" w:pos="855"/>
        </w:tabs>
        <w:ind w:left="855" w:hanging="420"/>
      </w:pPr>
      <w:rPr>
        <w:rFonts w:cs="Times New Roman" w:hint="eastAsia"/>
        <w:color w:val="auto"/>
        <w:sz w:val="21"/>
        <w:szCs w:val="21"/>
      </w:rPr>
    </w:lvl>
    <w:lvl w:ilvl="1">
      <w:start w:val="1"/>
      <w:numFmt w:val="decimal"/>
      <w:lvlText w:val="%2)"/>
      <w:lvlJc w:val="left"/>
      <w:pPr>
        <w:tabs>
          <w:tab w:val="left" w:pos="1275"/>
        </w:tabs>
        <w:ind w:left="1275" w:hanging="420"/>
      </w:pPr>
      <w:rPr>
        <w:rFonts w:cs="Times New Roman"/>
      </w:rPr>
    </w:lvl>
    <w:lvl w:ilvl="2">
      <w:start w:val="1"/>
      <w:numFmt w:val="lowerRoman"/>
      <w:lvlText w:val="%3."/>
      <w:lvlJc w:val="right"/>
      <w:pPr>
        <w:tabs>
          <w:tab w:val="left" w:pos="1695"/>
        </w:tabs>
        <w:ind w:left="1695" w:hanging="420"/>
      </w:pPr>
      <w:rPr>
        <w:rFonts w:cs="Times New Roman"/>
      </w:rPr>
    </w:lvl>
    <w:lvl w:ilvl="3">
      <w:start w:val="1"/>
      <w:numFmt w:val="decimal"/>
      <w:lvlText w:val="%4."/>
      <w:lvlJc w:val="left"/>
      <w:pPr>
        <w:tabs>
          <w:tab w:val="left" w:pos="2115"/>
        </w:tabs>
        <w:ind w:left="2115" w:hanging="420"/>
      </w:pPr>
      <w:rPr>
        <w:rFonts w:cs="Times New Roman"/>
      </w:rPr>
    </w:lvl>
    <w:lvl w:ilvl="4">
      <w:start w:val="1"/>
      <w:numFmt w:val="lowerLetter"/>
      <w:lvlText w:val="%5)"/>
      <w:lvlJc w:val="left"/>
      <w:pPr>
        <w:tabs>
          <w:tab w:val="left" w:pos="2535"/>
        </w:tabs>
        <w:ind w:left="2535" w:hanging="420"/>
      </w:pPr>
      <w:rPr>
        <w:rFonts w:cs="Times New Roman"/>
      </w:rPr>
    </w:lvl>
    <w:lvl w:ilvl="5">
      <w:start w:val="1"/>
      <w:numFmt w:val="lowerRoman"/>
      <w:lvlText w:val="%6."/>
      <w:lvlJc w:val="right"/>
      <w:pPr>
        <w:tabs>
          <w:tab w:val="left" w:pos="2955"/>
        </w:tabs>
        <w:ind w:left="2955" w:hanging="420"/>
      </w:pPr>
      <w:rPr>
        <w:rFonts w:cs="Times New Roman"/>
      </w:rPr>
    </w:lvl>
    <w:lvl w:ilvl="6">
      <w:start w:val="1"/>
      <w:numFmt w:val="decimal"/>
      <w:lvlText w:val="%7."/>
      <w:lvlJc w:val="left"/>
      <w:pPr>
        <w:tabs>
          <w:tab w:val="left" w:pos="3375"/>
        </w:tabs>
        <w:ind w:left="3375" w:hanging="420"/>
      </w:pPr>
      <w:rPr>
        <w:rFonts w:cs="Times New Roman"/>
      </w:rPr>
    </w:lvl>
    <w:lvl w:ilvl="7">
      <w:start w:val="1"/>
      <w:numFmt w:val="lowerLetter"/>
      <w:lvlText w:val="%8)"/>
      <w:lvlJc w:val="left"/>
      <w:pPr>
        <w:tabs>
          <w:tab w:val="left" w:pos="3795"/>
        </w:tabs>
        <w:ind w:left="3795" w:hanging="420"/>
      </w:pPr>
      <w:rPr>
        <w:rFonts w:cs="Times New Roman"/>
      </w:rPr>
    </w:lvl>
    <w:lvl w:ilvl="8">
      <w:start w:val="1"/>
      <w:numFmt w:val="lowerRoman"/>
      <w:lvlText w:val="%9."/>
      <w:lvlJc w:val="right"/>
      <w:pPr>
        <w:tabs>
          <w:tab w:val="left" w:pos="4215"/>
        </w:tabs>
        <w:ind w:left="4215" w:hanging="420"/>
      </w:pPr>
      <w:rPr>
        <w:rFonts w:cs="Times New Roman"/>
      </w:rPr>
    </w:lvl>
  </w:abstractNum>
  <w:abstractNum w:abstractNumId="25" w15:restartNumberingAfterBreak="0">
    <w:nsid w:val="50A92FB4"/>
    <w:multiLevelType w:val="multilevel"/>
    <w:tmpl w:val="50A92FB4"/>
    <w:lvl w:ilvl="0">
      <w:start w:val="1"/>
      <w:numFmt w:val="japaneseCounting"/>
      <w:lvlText w:val="%1、"/>
      <w:lvlJc w:val="left"/>
      <w:pPr>
        <w:ind w:left="510" w:hanging="51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515561E2"/>
    <w:multiLevelType w:val="multilevel"/>
    <w:tmpl w:val="515561E2"/>
    <w:lvl w:ilvl="0">
      <w:start w:val="1"/>
      <w:numFmt w:val="decimal"/>
      <w:lvlText w:val="（%1）"/>
      <w:lvlJc w:val="left"/>
      <w:pPr>
        <w:ind w:left="1344" w:hanging="720"/>
      </w:pPr>
      <w:rPr>
        <w:rFonts w:hint="default"/>
      </w:rPr>
    </w:lvl>
    <w:lvl w:ilvl="1">
      <w:start w:val="1"/>
      <w:numFmt w:val="lowerLetter"/>
      <w:lvlText w:val="%2)"/>
      <w:lvlJc w:val="left"/>
      <w:pPr>
        <w:ind w:left="1464" w:hanging="420"/>
      </w:pPr>
    </w:lvl>
    <w:lvl w:ilvl="2">
      <w:start w:val="1"/>
      <w:numFmt w:val="lowerRoman"/>
      <w:lvlText w:val="%3."/>
      <w:lvlJc w:val="right"/>
      <w:pPr>
        <w:ind w:left="1884" w:hanging="420"/>
      </w:pPr>
    </w:lvl>
    <w:lvl w:ilvl="3">
      <w:start w:val="1"/>
      <w:numFmt w:val="decimal"/>
      <w:lvlText w:val="%4."/>
      <w:lvlJc w:val="left"/>
      <w:pPr>
        <w:ind w:left="2304" w:hanging="420"/>
      </w:pPr>
    </w:lvl>
    <w:lvl w:ilvl="4">
      <w:start w:val="1"/>
      <w:numFmt w:val="lowerLetter"/>
      <w:lvlText w:val="%5)"/>
      <w:lvlJc w:val="left"/>
      <w:pPr>
        <w:ind w:left="2724" w:hanging="420"/>
      </w:pPr>
    </w:lvl>
    <w:lvl w:ilvl="5">
      <w:start w:val="1"/>
      <w:numFmt w:val="lowerRoman"/>
      <w:lvlText w:val="%6."/>
      <w:lvlJc w:val="right"/>
      <w:pPr>
        <w:ind w:left="3144" w:hanging="420"/>
      </w:pPr>
    </w:lvl>
    <w:lvl w:ilvl="6">
      <w:start w:val="1"/>
      <w:numFmt w:val="decimal"/>
      <w:lvlText w:val="%7."/>
      <w:lvlJc w:val="left"/>
      <w:pPr>
        <w:ind w:left="3564" w:hanging="420"/>
      </w:pPr>
    </w:lvl>
    <w:lvl w:ilvl="7">
      <w:start w:val="1"/>
      <w:numFmt w:val="lowerLetter"/>
      <w:lvlText w:val="%8)"/>
      <w:lvlJc w:val="left"/>
      <w:pPr>
        <w:ind w:left="3984" w:hanging="420"/>
      </w:pPr>
    </w:lvl>
    <w:lvl w:ilvl="8">
      <w:start w:val="1"/>
      <w:numFmt w:val="lowerRoman"/>
      <w:lvlText w:val="%9."/>
      <w:lvlJc w:val="right"/>
      <w:pPr>
        <w:ind w:left="4404" w:hanging="420"/>
      </w:pPr>
    </w:lvl>
  </w:abstractNum>
  <w:abstractNum w:abstractNumId="27" w15:restartNumberingAfterBreak="0">
    <w:nsid w:val="58230EA4"/>
    <w:multiLevelType w:val="singleLevel"/>
    <w:tmpl w:val="58230EA4"/>
    <w:lvl w:ilvl="0">
      <w:start w:val="4"/>
      <w:numFmt w:val="bullet"/>
      <w:lvlText w:val="△"/>
      <w:lvlJc w:val="left"/>
      <w:pPr>
        <w:tabs>
          <w:tab w:val="left" w:pos="570"/>
        </w:tabs>
        <w:ind w:left="570" w:hanging="210"/>
      </w:pPr>
      <w:rPr>
        <w:rFonts w:hint="eastAsia"/>
      </w:rPr>
    </w:lvl>
  </w:abstractNum>
  <w:abstractNum w:abstractNumId="28" w15:restartNumberingAfterBreak="0">
    <w:nsid w:val="5B01027C"/>
    <w:multiLevelType w:val="singleLevel"/>
    <w:tmpl w:val="5B01027C"/>
    <w:lvl w:ilvl="0">
      <w:start w:val="1"/>
      <w:numFmt w:val="decimal"/>
      <w:lvlText w:val="%1）"/>
      <w:lvlJc w:val="left"/>
      <w:pPr>
        <w:tabs>
          <w:tab w:val="left" w:pos="720"/>
        </w:tabs>
        <w:ind w:left="720" w:hanging="360"/>
      </w:pPr>
      <w:rPr>
        <w:rFonts w:cs="Times New Roman" w:hint="eastAsia"/>
      </w:rPr>
    </w:lvl>
  </w:abstractNum>
  <w:abstractNum w:abstractNumId="29" w15:restartNumberingAfterBreak="0">
    <w:nsid w:val="64317923"/>
    <w:multiLevelType w:val="multilevel"/>
    <w:tmpl w:val="64317923"/>
    <w:lvl w:ilvl="0">
      <w:start w:val="1"/>
      <w:numFmt w:val="decimal"/>
      <w:lvlText w:val="（%1）"/>
      <w:lvlJc w:val="left"/>
      <w:pPr>
        <w:ind w:left="1035" w:hanging="720"/>
      </w:pPr>
      <w:rPr>
        <w:rFonts w:cs="Times New Roman" w:hint="default"/>
      </w:rPr>
    </w:lvl>
    <w:lvl w:ilvl="1">
      <w:start w:val="1"/>
      <w:numFmt w:val="lowerLetter"/>
      <w:lvlText w:val="%2)"/>
      <w:lvlJc w:val="left"/>
      <w:pPr>
        <w:ind w:left="1155" w:hanging="420"/>
      </w:pPr>
      <w:rPr>
        <w:rFonts w:cs="Times New Roman"/>
      </w:rPr>
    </w:lvl>
    <w:lvl w:ilvl="2">
      <w:start w:val="1"/>
      <w:numFmt w:val="lowerRoman"/>
      <w:lvlText w:val="%3."/>
      <w:lvlJc w:val="right"/>
      <w:pPr>
        <w:ind w:left="1575" w:hanging="420"/>
      </w:pPr>
      <w:rPr>
        <w:rFonts w:cs="Times New Roman"/>
      </w:rPr>
    </w:lvl>
    <w:lvl w:ilvl="3">
      <w:start w:val="1"/>
      <w:numFmt w:val="decimal"/>
      <w:lvlText w:val="%4."/>
      <w:lvlJc w:val="left"/>
      <w:pPr>
        <w:ind w:left="1995" w:hanging="420"/>
      </w:pPr>
      <w:rPr>
        <w:rFonts w:cs="Times New Roman"/>
      </w:rPr>
    </w:lvl>
    <w:lvl w:ilvl="4">
      <w:start w:val="1"/>
      <w:numFmt w:val="lowerLetter"/>
      <w:lvlText w:val="%5)"/>
      <w:lvlJc w:val="left"/>
      <w:pPr>
        <w:ind w:left="2415" w:hanging="420"/>
      </w:pPr>
      <w:rPr>
        <w:rFonts w:cs="Times New Roman"/>
      </w:rPr>
    </w:lvl>
    <w:lvl w:ilvl="5">
      <w:start w:val="1"/>
      <w:numFmt w:val="lowerRoman"/>
      <w:lvlText w:val="%6."/>
      <w:lvlJc w:val="right"/>
      <w:pPr>
        <w:ind w:left="2835" w:hanging="420"/>
      </w:pPr>
      <w:rPr>
        <w:rFonts w:cs="Times New Roman"/>
      </w:rPr>
    </w:lvl>
    <w:lvl w:ilvl="6">
      <w:start w:val="1"/>
      <w:numFmt w:val="decimal"/>
      <w:lvlText w:val="%7."/>
      <w:lvlJc w:val="left"/>
      <w:pPr>
        <w:ind w:left="3255" w:hanging="420"/>
      </w:pPr>
      <w:rPr>
        <w:rFonts w:cs="Times New Roman"/>
      </w:rPr>
    </w:lvl>
    <w:lvl w:ilvl="7">
      <w:start w:val="1"/>
      <w:numFmt w:val="lowerLetter"/>
      <w:lvlText w:val="%8)"/>
      <w:lvlJc w:val="left"/>
      <w:pPr>
        <w:ind w:left="3675" w:hanging="420"/>
      </w:pPr>
      <w:rPr>
        <w:rFonts w:cs="Times New Roman"/>
      </w:rPr>
    </w:lvl>
    <w:lvl w:ilvl="8">
      <w:start w:val="1"/>
      <w:numFmt w:val="lowerRoman"/>
      <w:lvlText w:val="%9."/>
      <w:lvlJc w:val="right"/>
      <w:pPr>
        <w:ind w:left="4095" w:hanging="420"/>
      </w:pPr>
      <w:rPr>
        <w:rFonts w:cs="Times New Roman"/>
      </w:rPr>
    </w:lvl>
  </w:abstractNum>
  <w:abstractNum w:abstractNumId="30" w15:restartNumberingAfterBreak="0">
    <w:nsid w:val="66F063FE"/>
    <w:multiLevelType w:val="multilevel"/>
    <w:tmpl w:val="66F063FE"/>
    <w:lvl w:ilvl="0">
      <w:start w:val="1"/>
      <w:numFmt w:val="decimal"/>
      <w:lvlText w:val="%1."/>
      <w:lvlJc w:val="left"/>
      <w:pPr>
        <w:tabs>
          <w:tab w:val="left" w:pos="1065"/>
        </w:tabs>
        <w:ind w:left="1065" w:hanging="420"/>
      </w:pPr>
    </w:lvl>
    <w:lvl w:ilvl="1">
      <w:start w:val="1"/>
      <w:numFmt w:val="lowerLetter"/>
      <w:lvlText w:val="%2)"/>
      <w:lvlJc w:val="left"/>
      <w:pPr>
        <w:tabs>
          <w:tab w:val="left" w:pos="1485"/>
        </w:tabs>
        <w:ind w:left="1485" w:hanging="420"/>
      </w:pPr>
    </w:lvl>
    <w:lvl w:ilvl="2">
      <w:start w:val="1"/>
      <w:numFmt w:val="lowerRoman"/>
      <w:lvlText w:val="%3."/>
      <w:lvlJc w:val="right"/>
      <w:pPr>
        <w:tabs>
          <w:tab w:val="left" w:pos="1905"/>
        </w:tabs>
        <w:ind w:left="1905" w:hanging="420"/>
      </w:pPr>
    </w:lvl>
    <w:lvl w:ilvl="3">
      <w:start w:val="1"/>
      <w:numFmt w:val="decimal"/>
      <w:lvlText w:val="%4."/>
      <w:lvlJc w:val="left"/>
      <w:pPr>
        <w:tabs>
          <w:tab w:val="left" w:pos="2325"/>
        </w:tabs>
        <w:ind w:left="2325" w:hanging="420"/>
      </w:pPr>
    </w:lvl>
    <w:lvl w:ilvl="4">
      <w:start w:val="1"/>
      <w:numFmt w:val="lowerLetter"/>
      <w:lvlText w:val="%5)"/>
      <w:lvlJc w:val="left"/>
      <w:pPr>
        <w:tabs>
          <w:tab w:val="left" w:pos="2745"/>
        </w:tabs>
        <w:ind w:left="2745" w:hanging="420"/>
      </w:pPr>
    </w:lvl>
    <w:lvl w:ilvl="5">
      <w:start w:val="1"/>
      <w:numFmt w:val="lowerRoman"/>
      <w:lvlText w:val="%6."/>
      <w:lvlJc w:val="right"/>
      <w:pPr>
        <w:tabs>
          <w:tab w:val="left" w:pos="3165"/>
        </w:tabs>
        <w:ind w:left="3165" w:hanging="420"/>
      </w:pPr>
    </w:lvl>
    <w:lvl w:ilvl="6">
      <w:start w:val="1"/>
      <w:numFmt w:val="decimal"/>
      <w:lvlText w:val="%7."/>
      <w:lvlJc w:val="left"/>
      <w:pPr>
        <w:tabs>
          <w:tab w:val="left" w:pos="3585"/>
        </w:tabs>
        <w:ind w:left="3585" w:hanging="420"/>
      </w:pPr>
    </w:lvl>
    <w:lvl w:ilvl="7">
      <w:start w:val="1"/>
      <w:numFmt w:val="lowerLetter"/>
      <w:lvlText w:val="%8)"/>
      <w:lvlJc w:val="left"/>
      <w:pPr>
        <w:tabs>
          <w:tab w:val="left" w:pos="4005"/>
        </w:tabs>
        <w:ind w:left="4005" w:hanging="420"/>
      </w:pPr>
    </w:lvl>
    <w:lvl w:ilvl="8">
      <w:start w:val="1"/>
      <w:numFmt w:val="lowerRoman"/>
      <w:lvlText w:val="%9."/>
      <w:lvlJc w:val="right"/>
      <w:pPr>
        <w:tabs>
          <w:tab w:val="left" w:pos="4425"/>
        </w:tabs>
        <w:ind w:left="4425" w:hanging="420"/>
      </w:pPr>
    </w:lvl>
  </w:abstractNum>
  <w:abstractNum w:abstractNumId="31" w15:restartNumberingAfterBreak="0">
    <w:nsid w:val="6DCB6927"/>
    <w:multiLevelType w:val="singleLevel"/>
    <w:tmpl w:val="6DCB6927"/>
    <w:lvl w:ilvl="0">
      <w:start w:val="3"/>
      <w:numFmt w:val="decimal"/>
      <w:suff w:val="space"/>
      <w:lvlText w:val="(%1)"/>
      <w:lvlJc w:val="left"/>
    </w:lvl>
  </w:abstractNum>
  <w:abstractNum w:abstractNumId="32" w15:restartNumberingAfterBreak="0">
    <w:nsid w:val="763470B7"/>
    <w:multiLevelType w:val="multilevel"/>
    <w:tmpl w:val="763470B7"/>
    <w:lvl w:ilvl="0">
      <w:start w:val="1"/>
      <w:numFmt w:val="japaneseCounting"/>
      <w:pStyle w:val="a"/>
      <w:lvlText w:val="%1．"/>
      <w:lvlJc w:val="left"/>
      <w:pPr>
        <w:tabs>
          <w:tab w:val="left" w:pos="420"/>
        </w:tabs>
        <w:ind w:left="420" w:hanging="420"/>
      </w:pPr>
      <w:rPr>
        <w:rFonts w:hint="default"/>
      </w:rPr>
    </w:lvl>
    <w:lvl w:ilvl="1">
      <w:start w:val="2"/>
      <w:numFmt w:val="decimal"/>
      <w:lvlText w:val="%2"/>
      <w:lvlJc w:val="left"/>
      <w:pPr>
        <w:tabs>
          <w:tab w:val="left" w:pos="840"/>
        </w:tabs>
        <w:ind w:left="840" w:hanging="420"/>
      </w:pPr>
      <w:rPr>
        <w:rFonts w:hint="eastAsia"/>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3" w15:restartNumberingAfterBreak="0">
    <w:nsid w:val="792A1953"/>
    <w:multiLevelType w:val="multilevel"/>
    <w:tmpl w:val="792A1953"/>
    <w:lvl w:ilvl="0">
      <w:start w:val="1"/>
      <w:numFmt w:val="decimal"/>
      <w:lvlText w:val="（%1）"/>
      <w:lvlJc w:val="left"/>
      <w:pPr>
        <w:ind w:left="1344" w:hanging="720"/>
      </w:pPr>
      <w:rPr>
        <w:rFonts w:hint="default"/>
      </w:rPr>
    </w:lvl>
    <w:lvl w:ilvl="1">
      <w:start w:val="1"/>
      <w:numFmt w:val="lowerLetter"/>
      <w:lvlText w:val="%2)"/>
      <w:lvlJc w:val="left"/>
      <w:pPr>
        <w:ind w:left="1464" w:hanging="420"/>
      </w:pPr>
    </w:lvl>
    <w:lvl w:ilvl="2">
      <w:start w:val="1"/>
      <w:numFmt w:val="lowerRoman"/>
      <w:lvlText w:val="%3."/>
      <w:lvlJc w:val="right"/>
      <w:pPr>
        <w:ind w:left="1884" w:hanging="420"/>
      </w:pPr>
    </w:lvl>
    <w:lvl w:ilvl="3">
      <w:start w:val="1"/>
      <w:numFmt w:val="decimal"/>
      <w:lvlText w:val="%4."/>
      <w:lvlJc w:val="left"/>
      <w:pPr>
        <w:ind w:left="2304" w:hanging="420"/>
      </w:pPr>
    </w:lvl>
    <w:lvl w:ilvl="4">
      <w:start w:val="1"/>
      <w:numFmt w:val="lowerLetter"/>
      <w:lvlText w:val="%5)"/>
      <w:lvlJc w:val="left"/>
      <w:pPr>
        <w:ind w:left="2724" w:hanging="420"/>
      </w:pPr>
    </w:lvl>
    <w:lvl w:ilvl="5">
      <w:start w:val="1"/>
      <w:numFmt w:val="lowerRoman"/>
      <w:lvlText w:val="%6."/>
      <w:lvlJc w:val="right"/>
      <w:pPr>
        <w:ind w:left="3144" w:hanging="420"/>
      </w:pPr>
    </w:lvl>
    <w:lvl w:ilvl="6">
      <w:start w:val="1"/>
      <w:numFmt w:val="decimal"/>
      <w:lvlText w:val="%7."/>
      <w:lvlJc w:val="left"/>
      <w:pPr>
        <w:ind w:left="3564" w:hanging="420"/>
      </w:pPr>
    </w:lvl>
    <w:lvl w:ilvl="7">
      <w:start w:val="1"/>
      <w:numFmt w:val="lowerLetter"/>
      <w:lvlText w:val="%8)"/>
      <w:lvlJc w:val="left"/>
      <w:pPr>
        <w:ind w:left="3984" w:hanging="420"/>
      </w:pPr>
    </w:lvl>
    <w:lvl w:ilvl="8">
      <w:start w:val="1"/>
      <w:numFmt w:val="lowerRoman"/>
      <w:lvlText w:val="%9."/>
      <w:lvlJc w:val="right"/>
      <w:pPr>
        <w:ind w:left="4404" w:hanging="420"/>
      </w:pPr>
    </w:lvl>
  </w:abstractNum>
  <w:num w:numId="1">
    <w:abstractNumId w:val="13"/>
  </w:num>
  <w:num w:numId="2">
    <w:abstractNumId w:val="32"/>
  </w:num>
  <w:num w:numId="3">
    <w:abstractNumId w:val="25"/>
  </w:num>
  <w:num w:numId="4">
    <w:abstractNumId w:val="29"/>
  </w:num>
  <w:num w:numId="5">
    <w:abstractNumId w:val="20"/>
  </w:num>
  <w:num w:numId="6">
    <w:abstractNumId w:val="3"/>
  </w:num>
  <w:num w:numId="7">
    <w:abstractNumId w:val="18"/>
  </w:num>
  <w:num w:numId="8">
    <w:abstractNumId w:val="17"/>
  </w:num>
  <w:num w:numId="9">
    <w:abstractNumId w:val="4"/>
  </w:num>
  <w:num w:numId="10">
    <w:abstractNumId w:val="22"/>
  </w:num>
  <w:num w:numId="11">
    <w:abstractNumId w:val="21"/>
  </w:num>
  <w:num w:numId="12">
    <w:abstractNumId w:val="23"/>
  </w:num>
  <w:num w:numId="13">
    <w:abstractNumId w:val="19"/>
  </w:num>
  <w:num w:numId="14">
    <w:abstractNumId w:val="24"/>
  </w:num>
  <w:num w:numId="15">
    <w:abstractNumId w:val="15"/>
  </w:num>
  <w:num w:numId="16">
    <w:abstractNumId w:val="31"/>
  </w:num>
  <w:num w:numId="17">
    <w:abstractNumId w:val="27"/>
  </w:num>
  <w:num w:numId="18">
    <w:abstractNumId w:val="28"/>
  </w:num>
  <w:num w:numId="19">
    <w:abstractNumId w:val="2"/>
  </w:num>
  <w:num w:numId="20">
    <w:abstractNumId w:val="14"/>
  </w:num>
  <w:num w:numId="21">
    <w:abstractNumId w:val="1"/>
  </w:num>
  <w:num w:numId="22">
    <w:abstractNumId w:val="11"/>
  </w:num>
  <w:num w:numId="23">
    <w:abstractNumId w:val="10"/>
  </w:num>
  <w:num w:numId="24">
    <w:abstractNumId w:val="5"/>
  </w:num>
  <w:num w:numId="25">
    <w:abstractNumId w:val="12"/>
  </w:num>
  <w:num w:numId="26">
    <w:abstractNumId w:val="7"/>
  </w:num>
  <w:num w:numId="27">
    <w:abstractNumId w:val="9"/>
  </w:num>
  <w:num w:numId="28">
    <w:abstractNumId w:val="6"/>
  </w:num>
  <w:num w:numId="29">
    <w:abstractNumId w:val="8"/>
  </w:num>
  <w:num w:numId="3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0"/>
  </w:num>
  <w:num w:numId="32">
    <w:abstractNumId w:val="33"/>
  </w:num>
  <w:num w:numId="33">
    <w:abstractNumId w:val="26"/>
  </w:num>
  <w:num w:numId="34">
    <w:abstractNumId w:val="0"/>
  </w:num>
  <w:num w:numId="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bordersDoNotSurroundHeader/>
  <w:bordersDoNotSurroundFooter/>
  <w:hideSpellingErrors/>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475D43"/>
    <w:rsid w:val="000B24E1"/>
    <w:rsid w:val="001904D0"/>
    <w:rsid w:val="002B231A"/>
    <w:rsid w:val="002E049B"/>
    <w:rsid w:val="003A5060"/>
    <w:rsid w:val="003C0FA0"/>
    <w:rsid w:val="003D0C01"/>
    <w:rsid w:val="00443E8F"/>
    <w:rsid w:val="00475D43"/>
    <w:rsid w:val="005226B0"/>
    <w:rsid w:val="005500CD"/>
    <w:rsid w:val="00560138"/>
    <w:rsid w:val="005E4B9F"/>
    <w:rsid w:val="006107AE"/>
    <w:rsid w:val="00616D21"/>
    <w:rsid w:val="006306E5"/>
    <w:rsid w:val="00694721"/>
    <w:rsid w:val="006E14F6"/>
    <w:rsid w:val="0074218D"/>
    <w:rsid w:val="00823C9F"/>
    <w:rsid w:val="00836DCF"/>
    <w:rsid w:val="008A3171"/>
    <w:rsid w:val="008A5222"/>
    <w:rsid w:val="00952F2A"/>
    <w:rsid w:val="009C25AE"/>
    <w:rsid w:val="00A776C2"/>
    <w:rsid w:val="00A95FEC"/>
    <w:rsid w:val="00C06FD7"/>
    <w:rsid w:val="00D81A9D"/>
    <w:rsid w:val="00DB57BA"/>
    <w:rsid w:val="00DF6902"/>
    <w:rsid w:val="00EF1D00"/>
    <w:rsid w:val="00FC6597"/>
    <w:rsid w:val="01143374"/>
    <w:rsid w:val="016B1DDB"/>
    <w:rsid w:val="06110D38"/>
    <w:rsid w:val="0EEF666F"/>
    <w:rsid w:val="1133334D"/>
    <w:rsid w:val="131332F7"/>
    <w:rsid w:val="2EC1458F"/>
    <w:rsid w:val="37297273"/>
    <w:rsid w:val="3F007CCC"/>
    <w:rsid w:val="43AD1BA2"/>
    <w:rsid w:val="496A356C"/>
    <w:rsid w:val="54A442A3"/>
    <w:rsid w:val="580A4D19"/>
    <w:rsid w:val="67115EB4"/>
    <w:rsid w:val="67EA1434"/>
    <w:rsid w:val="6A3E28C5"/>
    <w:rsid w:val="6F9E75F6"/>
    <w:rsid w:val="6FEE1064"/>
    <w:rsid w:val="78197F03"/>
    <w:rsid w:val="7B8D40A7"/>
    <w:rsid w:val="7E6272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493" fillcolor="white">
      <v:fill color="white"/>
    </o:shapedefaults>
    <o:shapelayout v:ext="edit">
      <o:idmap v:ext="edit" data="1,2"/>
      <o:rules v:ext="edit">
        <o:r id="V:Rule1" type="connector" idref="#自选图形 348"/>
        <o:r id="V:Rule2" type="connector" idref="#自选图形 356"/>
        <o:r id="V:Rule3" type="connector" idref="#自选图形 357"/>
        <o:r id="V:Rule4" type="connector" idref="#自选图形 361"/>
        <o:r id="V:Rule5" type="arc" idref="#弧形 128"/>
        <o:r id="V:Rule6" type="arc" idref="#弧形 129"/>
        <o:r id="V:Rule7" type="arc" idref="#弧形 543"/>
        <o:r id="V:Rule8" type="arc" idref="#弧形 556"/>
        <o:r id="V:Rule9" type="arc" idref="#弧形 564"/>
        <o:r id="V:Rule10" type="callout" idref="#AutoShape 165"/>
        <o:r id="V:Rule11" type="connector" idref="#AutoShape 177"/>
        <o:r id="V:Rule12" type="connector" idref="#自选图形 28"/>
        <o:r id="V:Rule13" type="connector" idref="#自选图形 342"/>
        <o:r id="V:Rule14" type="connector" idref="#自选图形 363"/>
        <o:r id="V:Rule15" type="connector" idref="#自选图形 343"/>
        <o:r id="V:Rule16" type="connector" idref="#自选图形 364"/>
        <o:r id="V:Rule17" type="connector" idref="#自选图形 362"/>
        <o:r id="V:Rule18" type="connector" idref="#自选图形 27"/>
        <o:r id="V:Rule19" type="connector" idref="#自选图形 268"/>
        <o:r id="V:Rule20" type="connector" idref="#自选图形 346"/>
        <o:r id="V:Rule21" type="connector" idref="#自选图形 224"/>
        <o:r id="V:Rule22" type="connector" idref="#自选图形 360"/>
        <o:r id="V:Rule23" type="connector" idref="#自选图形 30"/>
        <o:r id="V:Rule24" type="connector" idref="#自选图形 215"/>
        <o:r id="V:Rule25" type="connector" idref="#_x0000_s1156"/>
        <o:r id="V:Rule26" type="connector" idref="#自选图形 270"/>
        <o:r id="V:Rule27" type="connector" idref="#自选图形 31"/>
        <o:r id="V:Rule28" type="connector" idref="#自选图形 358"/>
        <o:r id="V:Rule29" type="connector" idref="#自选图形 214"/>
        <o:r id="V:Rule30" type="connector" idref="#自选图形 355"/>
        <o:r id="V:Rule31" type="connector" idref="#自选图形 269"/>
        <o:r id="V:Rule32" type="connector" idref="#自选图形 344"/>
        <o:r id="V:Rule33" type="connector" idref="#自选图形 367"/>
        <o:r id="V:Rule34" type="connector" idref="#自选图形 216"/>
        <o:r id="V:Rule35" type="connector" idref="#_x0000_s1155"/>
        <o:r id="V:Rule36" type="connector" idref="#自选图形 21"/>
        <o:r id="V:Rule37" type="connector" idref="#自选图形 361"/>
        <o:r id="V:Rule38" type="connector" idref="#自选图形 281"/>
        <o:r id="V:Rule39" type="connector" idref="#自选图形 353"/>
        <o:r id="V:Rule40" type="connector" idref="#自选图形 310"/>
        <o:r id="V:Rule41" type="connector" idref="#_x0000_s1169"/>
        <o:r id="V:Rule42" type="connector" idref="#自选图形 277"/>
        <o:r id="V:Rule43" type="connector" idref="#自选图形 354"/>
        <o:r id="V:Rule44" type="connector" idref="#自选图形 323"/>
        <o:r id="V:Rule45" type="connector" idref="#自选图形 221"/>
        <o:r id="V:Rule46" type="connector" idref="#自选图形 20"/>
        <o:r id="V:Rule47" type="connector" idref="#自选图形 338"/>
        <o:r id="V:Rule48" type="connector" idref="#自选图形 275"/>
        <o:r id="V:Rule49" type="connector" idref="#AutoShape 180"/>
        <o:r id="V:Rule50" type="connector" idref="#自选图形 352"/>
        <o:r id="V:Rule51" type="connector" idref="#自选图形 223"/>
        <o:r id="V:Rule52" type="connector" idref="#自选图形 194"/>
        <o:r id="V:Rule53" type="connector" idref="#自选图形 347"/>
        <o:r id="V:Rule54" type="connector" idref="#自选图形 222"/>
        <o:r id="V:Rule55" type="connector" idref="#自选图形 204"/>
        <o:r id="V:Rule56" type="connector" idref="#自选图形 348"/>
        <o:r id="V:Rule57" type="connector" idref="#自选图形 276"/>
        <o:r id="V:Rule58" type="connector" idref="#自选图形 337"/>
        <o:r id="V:Rule59" type="connector" idref="#AutoShape 179"/>
        <o:r id="V:Rule60" type="connector" idref="#自选图形 351"/>
        <o:r id="V:Rule61" type="connector" idref="#自选图形 32"/>
        <o:r id="V:Rule62" type="connector" idref="#AutoShape 192"/>
        <o:r id="V:Rule63" type="connector" idref="#自选图形 294"/>
        <o:r id="V:Rule64" type="connector" idref="#自选图形 211"/>
        <o:r id="V:Rule65" type="connector" idref="#AutoShape 168"/>
        <o:r id="V:Rule66" type="connector" idref="#自选图形 332"/>
        <o:r id="V:Rule67" type="connector" idref="#自选图形 356"/>
        <o:r id="V:Rule68" type="connector" idref="#自选图形 325"/>
        <o:r id="V:Rule69" type="connector" idref="#自选图形 331"/>
        <o:r id="V:Rule70" type="connector" idref="#自选图形 357"/>
        <o:r id="V:Rule71" type="connector" idref="#自选图形 324"/>
        <o:r id="V:Rule72" type="connector" idref="#自选图形 368"/>
        <o:r id="V:Rule73" type="connector" idref="#自选图形 295"/>
        <o:r id="V:Rule74" type="connector" idref="#自选图形 209"/>
        <o:r id="V:Rule75" type="connector" idref="#AutoShape 176"/>
        <o:r id="V:Rule76" type="connector" idref="#自选图形 329"/>
        <o:r id="V:Rule77" type="connector" idref="#AutoShape 191"/>
        <o:r id="V:Rule78" type="connector" idref="#自选图形 302"/>
        <o:r id="V:Rule79" type="connector" idref="#自选图形 212"/>
        <o:r id="V:Rule80" type="connector" idref="#AutoShape 190"/>
        <o:r id="V:Rule81" type="connector" idref="#自选图形 296"/>
        <o:r id="V:Rule82" type="connector" idref="#自选图形 213"/>
        <o:r id="V:Rule83" type="connector" idref="#AutoShape 177"/>
        <o:r id="V:Rule84" type="connector" idref="#自选图形 330"/>
        <o:r id="V:Rule85" type="connector" idref="#自选图形 22"/>
        <o:r id="V:Rule86" type="connector" idref="#自选图形 340"/>
        <o:r id="V:Rule87" type="connector" idref="#AutoShape 169"/>
        <o:r id="V:Rule88" type="connector" idref="#自选图形 207"/>
        <o:r id="V:Rule89" type="connector" idref="#自选图形 309"/>
        <o:r id="V:Rule90" type="connector" idref="#自选图形 334"/>
        <o:r id="V:Rule91" type="connector" idref="#自选图形 283"/>
        <o:r id="V:Rule92" type="connector" idref="#自选图形 208"/>
        <o:r id="V:Rule93" type="connector" idref="#自选图形 308"/>
        <o:r id="V:Rule94" type="connector" idref="#自选图形 287"/>
        <o:r id="V:Rule95" type="connector" idref="#自选图形 333"/>
        <o:r id="V:Rule96" type="connector" idref="#自选图形 23"/>
        <o:r id="V:Rule97" type="connector" idref="#自选图形 341"/>
        <o:r id="V:Rule98" type="connector" idref="#AutoShape 170"/>
        <o:r id="V:Rule99" type="connector" idref="#自选图形 349"/>
        <o:r id="V:Rule100" type="connector" idref="#自选图形 206"/>
        <o:r id="V:Rule101" type="connector" idref="#自选图形 303"/>
        <o:r id="V:Rule102" type="connector" idref="#AutoShape 181"/>
        <o:r id="V:Rule103" type="connector" idref="#_x0000_s1520"/>
        <o:r id="V:Rule104" type="connector" idref="#自选图形 339"/>
        <o:r id="V:Rule105" type="connector" idref="#自选图形 193"/>
        <o:r id="V:Rule106" type="connector" idref="#_x0000_s1137"/>
        <o:r id="V:Rule107" type="connector" idref="#自选图形 192"/>
        <o:r id="V:Rule108" type="connector" idref="#自选图形 350"/>
        <o:r id="V:Rule109" type="connector" idref="#自选图形 205"/>
        <o:r id="V:Rule110" type="connector" idref="#自选图形 304"/>
        <o:r id="V:Rule111" type="connector" idref="#AutoShape 189"/>
        <o:r id="V:Rule112" type="connector" idref="#自选图形 336"/>
      </o:rules>
    </o:shapelayout>
  </w:shapeDefaults>
  <w:decimalSymbol w:val="."/>
  <w:listSeparator w:val=","/>
  <w14:docId w14:val="09666951"/>
  <w15:docId w15:val="{278077F5-3D6D-4CA9-B08C-412D0FFDF1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nhideWhenUsed="1" w:qFormat="1"/>
    <w:lsdException w:name="Body Text 3" w:semiHidden="1" w:unhideWhenUsed="1"/>
    <w:lsdException w:name="Body Text Indent 2" w:uiPriority="0" w:qFormat="1"/>
    <w:lsdException w:name="Body Text Indent 3" w:semiHidden="1" w:unhideWhenUsed="1"/>
    <w:lsdException w:name="Block Text" w:uiPriority="0"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widowControl w:val="0"/>
      <w:jc w:val="both"/>
    </w:pPr>
    <w:rPr>
      <w:rFonts w:ascii="Calibri" w:eastAsia="宋体" w:hAnsi="Calibri" w:cs="Times New Roman"/>
      <w:kern w:val="2"/>
      <w:sz w:val="21"/>
      <w:szCs w:val="22"/>
    </w:rPr>
  </w:style>
  <w:style w:type="paragraph" w:styleId="1">
    <w:name w:val="heading 1"/>
    <w:basedOn w:val="a0"/>
    <w:next w:val="a0"/>
    <w:link w:val="10"/>
    <w:uiPriority w:val="9"/>
    <w:qFormat/>
    <w:pPr>
      <w:keepNext/>
      <w:keepLines/>
      <w:spacing w:before="340" w:after="330" w:line="578" w:lineRule="auto"/>
      <w:outlineLvl w:val="0"/>
    </w:pPr>
    <w:rPr>
      <w:b/>
      <w:bCs/>
      <w:kern w:val="44"/>
      <w:sz w:val="44"/>
      <w:szCs w:val="44"/>
    </w:rPr>
  </w:style>
  <w:style w:type="paragraph" w:styleId="2">
    <w:name w:val="heading 2"/>
    <w:basedOn w:val="a0"/>
    <w:next w:val="a0"/>
    <w:link w:val="20"/>
    <w:uiPriority w:val="9"/>
    <w:qFormat/>
    <w:pPr>
      <w:keepNext/>
      <w:keepLines/>
      <w:numPr>
        <w:numId w:val="1"/>
      </w:numPr>
      <w:snapToGrid w:val="0"/>
      <w:spacing w:line="360" w:lineRule="auto"/>
      <w:jc w:val="left"/>
      <w:outlineLvl w:val="1"/>
    </w:pPr>
    <w:rPr>
      <w:rFonts w:ascii="Times New Roman" w:eastAsia="仿宋_GB2312" w:hAnsi="Times New Roman"/>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text"/>
    <w:basedOn w:val="a0"/>
    <w:link w:val="a5"/>
    <w:uiPriority w:val="99"/>
    <w:unhideWhenUsed/>
    <w:pPr>
      <w:jc w:val="left"/>
    </w:pPr>
    <w:rPr>
      <w:rFonts w:asciiTheme="minorHAnsi" w:eastAsiaTheme="minorEastAsia" w:hAnsiTheme="minorHAnsi" w:cstheme="minorBidi"/>
    </w:rPr>
  </w:style>
  <w:style w:type="paragraph" w:styleId="a6">
    <w:name w:val="Body Text Indent"/>
    <w:basedOn w:val="a0"/>
    <w:link w:val="a7"/>
    <w:uiPriority w:val="99"/>
    <w:unhideWhenUsed/>
    <w:qFormat/>
    <w:pPr>
      <w:spacing w:after="120"/>
      <w:ind w:leftChars="200" w:left="420"/>
    </w:pPr>
    <w:rPr>
      <w:rFonts w:asciiTheme="minorHAnsi" w:eastAsiaTheme="minorEastAsia" w:hAnsiTheme="minorHAnsi" w:cstheme="minorBidi"/>
    </w:rPr>
  </w:style>
  <w:style w:type="paragraph" w:styleId="a8">
    <w:name w:val="Block Text"/>
    <w:basedOn w:val="a0"/>
    <w:qFormat/>
    <w:pPr>
      <w:ind w:leftChars="274" w:left="1021" w:rightChars="2221" w:right="4664" w:hangingChars="223" w:hanging="446"/>
    </w:pPr>
    <w:rPr>
      <w:rFonts w:ascii="Times New Roman" w:hAnsi="Times New Roman"/>
      <w:szCs w:val="24"/>
    </w:rPr>
  </w:style>
  <w:style w:type="paragraph" w:styleId="a9">
    <w:name w:val="Plain Text"/>
    <w:basedOn w:val="a0"/>
    <w:link w:val="aa"/>
    <w:qFormat/>
    <w:rPr>
      <w:rFonts w:ascii="宋体" w:hAnsi="Courier New"/>
      <w:szCs w:val="20"/>
    </w:rPr>
  </w:style>
  <w:style w:type="paragraph" w:styleId="21">
    <w:name w:val="Body Text Indent 2"/>
    <w:basedOn w:val="a0"/>
    <w:link w:val="22"/>
    <w:qFormat/>
    <w:pPr>
      <w:adjustRightInd w:val="0"/>
      <w:spacing w:line="264" w:lineRule="auto"/>
      <w:ind w:firstLine="420"/>
      <w:textAlignment w:val="baseline"/>
    </w:pPr>
    <w:rPr>
      <w:rFonts w:ascii="宋体" w:hAnsi="Times New Roman"/>
      <w:kern w:val="0"/>
      <w:szCs w:val="20"/>
    </w:rPr>
  </w:style>
  <w:style w:type="paragraph" w:styleId="ab">
    <w:name w:val="Balloon Text"/>
    <w:basedOn w:val="a0"/>
    <w:link w:val="ac"/>
    <w:uiPriority w:val="99"/>
    <w:unhideWhenUsed/>
    <w:qFormat/>
    <w:rPr>
      <w:sz w:val="18"/>
      <w:szCs w:val="18"/>
    </w:rPr>
  </w:style>
  <w:style w:type="paragraph" w:styleId="ad">
    <w:name w:val="footer"/>
    <w:basedOn w:val="a0"/>
    <w:link w:val="ae"/>
    <w:uiPriority w:val="99"/>
    <w:unhideWhenUsed/>
    <w:qFormat/>
    <w:pPr>
      <w:tabs>
        <w:tab w:val="center" w:pos="4153"/>
        <w:tab w:val="right" w:pos="8306"/>
      </w:tabs>
      <w:snapToGrid w:val="0"/>
      <w:jc w:val="left"/>
    </w:pPr>
    <w:rPr>
      <w:sz w:val="18"/>
      <w:szCs w:val="18"/>
    </w:rPr>
  </w:style>
  <w:style w:type="paragraph" w:styleId="af">
    <w:name w:val="header"/>
    <w:basedOn w:val="a0"/>
    <w:link w:val="af0"/>
    <w:uiPriority w:val="99"/>
    <w:unhideWhenUsed/>
    <w:qFormat/>
    <w:pPr>
      <w:pBdr>
        <w:bottom w:val="single" w:sz="6" w:space="1" w:color="auto"/>
      </w:pBdr>
      <w:tabs>
        <w:tab w:val="center" w:pos="4153"/>
        <w:tab w:val="right" w:pos="8306"/>
      </w:tabs>
      <w:snapToGrid w:val="0"/>
      <w:jc w:val="center"/>
    </w:pPr>
    <w:rPr>
      <w:sz w:val="18"/>
      <w:szCs w:val="18"/>
    </w:rPr>
  </w:style>
  <w:style w:type="paragraph" w:styleId="23">
    <w:name w:val="Body Text 2"/>
    <w:basedOn w:val="a0"/>
    <w:link w:val="24"/>
    <w:uiPriority w:val="99"/>
    <w:unhideWhenUsed/>
    <w:qFormat/>
    <w:pPr>
      <w:spacing w:after="120" w:line="480" w:lineRule="auto"/>
    </w:pPr>
  </w:style>
  <w:style w:type="paragraph" w:styleId="af1">
    <w:name w:val="annotation subject"/>
    <w:basedOn w:val="a4"/>
    <w:next w:val="a4"/>
    <w:link w:val="af2"/>
    <w:uiPriority w:val="99"/>
    <w:unhideWhenUsed/>
    <w:qFormat/>
    <w:rPr>
      <w:b/>
      <w:bCs/>
    </w:rPr>
  </w:style>
  <w:style w:type="table" w:styleId="af3">
    <w:name w:val="Table Grid"/>
    <w:basedOn w:val="a2"/>
    <w:uiPriority w:val="59"/>
    <w:qFormat/>
    <w:rPr>
      <w:rFonts w:ascii="黑体" w:eastAsia="黑体" w:hAnsi="华文细黑" w:cs="Times New Roman"/>
      <w:kern w:val="2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4">
    <w:name w:val="annotation reference"/>
    <w:uiPriority w:val="99"/>
    <w:unhideWhenUsed/>
    <w:qFormat/>
    <w:rPr>
      <w:sz w:val="21"/>
      <w:szCs w:val="21"/>
    </w:rPr>
  </w:style>
  <w:style w:type="character" w:customStyle="1" w:styleId="10">
    <w:name w:val="标题 1 字符"/>
    <w:basedOn w:val="a1"/>
    <w:link w:val="1"/>
    <w:uiPriority w:val="9"/>
    <w:qFormat/>
    <w:rPr>
      <w:rFonts w:ascii="Calibri" w:eastAsia="宋体" w:hAnsi="Calibri" w:cs="Times New Roman"/>
      <w:b/>
      <w:bCs/>
      <w:kern w:val="44"/>
      <w:sz w:val="44"/>
      <w:szCs w:val="44"/>
    </w:rPr>
  </w:style>
  <w:style w:type="character" w:customStyle="1" w:styleId="20">
    <w:name w:val="标题 2 字符"/>
    <w:basedOn w:val="a1"/>
    <w:link w:val="2"/>
    <w:uiPriority w:val="9"/>
    <w:qFormat/>
    <w:rPr>
      <w:rFonts w:ascii="Times New Roman" w:eastAsia="仿宋_GB2312" w:hAnsi="Times New Roman" w:cs="Times New Roman"/>
      <w:kern w:val="2"/>
      <w:sz w:val="24"/>
      <w:szCs w:val="24"/>
    </w:rPr>
  </w:style>
  <w:style w:type="character" w:customStyle="1" w:styleId="af0">
    <w:name w:val="页眉 字符"/>
    <w:basedOn w:val="a1"/>
    <w:link w:val="af"/>
    <w:uiPriority w:val="99"/>
    <w:qFormat/>
    <w:rPr>
      <w:sz w:val="18"/>
      <w:szCs w:val="18"/>
    </w:rPr>
  </w:style>
  <w:style w:type="character" w:customStyle="1" w:styleId="ae">
    <w:name w:val="页脚 字符"/>
    <w:basedOn w:val="a1"/>
    <w:link w:val="ad"/>
    <w:uiPriority w:val="99"/>
    <w:qFormat/>
    <w:rPr>
      <w:sz w:val="18"/>
      <w:szCs w:val="18"/>
    </w:rPr>
  </w:style>
  <w:style w:type="paragraph" w:styleId="af5">
    <w:name w:val="List Paragraph"/>
    <w:basedOn w:val="a0"/>
    <w:link w:val="af6"/>
    <w:uiPriority w:val="34"/>
    <w:qFormat/>
    <w:pPr>
      <w:ind w:firstLineChars="200" w:firstLine="420"/>
    </w:pPr>
  </w:style>
  <w:style w:type="character" w:customStyle="1" w:styleId="af6">
    <w:name w:val="列表段落 字符"/>
    <w:basedOn w:val="a1"/>
    <w:link w:val="af5"/>
    <w:qFormat/>
    <w:rPr>
      <w:rFonts w:ascii="Calibri" w:eastAsia="宋体" w:hAnsi="Calibri" w:cs="Times New Roman"/>
    </w:rPr>
  </w:style>
  <w:style w:type="paragraph" w:customStyle="1" w:styleId="p0">
    <w:name w:val="p0"/>
    <w:basedOn w:val="a0"/>
    <w:qFormat/>
    <w:pPr>
      <w:widowControl/>
    </w:pPr>
    <w:rPr>
      <w:rFonts w:ascii="Times New Roman" w:hAnsi="Times New Roman"/>
      <w:kern w:val="0"/>
      <w:szCs w:val="21"/>
    </w:rPr>
  </w:style>
  <w:style w:type="paragraph" w:customStyle="1" w:styleId="11">
    <w:name w:val="列出段落1"/>
    <w:basedOn w:val="a0"/>
    <w:qFormat/>
    <w:pPr>
      <w:ind w:firstLineChars="200" w:firstLine="420"/>
    </w:pPr>
    <w:rPr>
      <w:rFonts w:ascii="Times New Roman" w:hAnsi="Times New Roman"/>
      <w:szCs w:val="20"/>
    </w:rPr>
  </w:style>
  <w:style w:type="paragraph" w:customStyle="1" w:styleId="a">
    <w:name w:val="章标题"/>
    <w:basedOn w:val="a0"/>
    <w:qFormat/>
    <w:pPr>
      <w:numPr>
        <w:numId w:val="2"/>
      </w:numPr>
    </w:pPr>
    <w:rPr>
      <w:rFonts w:ascii="Times New Roman" w:hAnsi="Times New Roman"/>
      <w:szCs w:val="24"/>
    </w:rPr>
  </w:style>
  <w:style w:type="character" w:customStyle="1" w:styleId="ac">
    <w:name w:val="批注框文本 字符"/>
    <w:basedOn w:val="a1"/>
    <w:link w:val="ab"/>
    <w:uiPriority w:val="99"/>
    <w:semiHidden/>
    <w:qFormat/>
    <w:rPr>
      <w:rFonts w:ascii="Calibri" w:eastAsia="宋体" w:hAnsi="Calibri" w:cs="Times New Roman"/>
      <w:sz w:val="18"/>
      <w:szCs w:val="18"/>
    </w:rPr>
  </w:style>
  <w:style w:type="character" w:customStyle="1" w:styleId="Char">
    <w:name w:val="图 Char"/>
    <w:basedOn w:val="af6"/>
    <w:link w:val="af7"/>
    <w:qFormat/>
    <w:rPr>
      <w:rFonts w:ascii="仿宋" w:eastAsia="仿宋" w:hAnsi="仿宋" w:cs="Times New Roman"/>
      <w:b/>
      <w:szCs w:val="21"/>
    </w:rPr>
  </w:style>
  <w:style w:type="paragraph" w:customStyle="1" w:styleId="af7">
    <w:name w:val="图"/>
    <w:basedOn w:val="af5"/>
    <w:link w:val="Char"/>
    <w:qFormat/>
    <w:pPr>
      <w:spacing w:line="360" w:lineRule="auto"/>
      <w:ind w:firstLine="480"/>
      <w:jc w:val="center"/>
    </w:pPr>
    <w:rPr>
      <w:rFonts w:ascii="仿宋" w:eastAsia="仿宋" w:hAnsi="仿宋"/>
      <w:b/>
      <w:szCs w:val="21"/>
    </w:rPr>
  </w:style>
  <w:style w:type="character" w:customStyle="1" w:styleId="Char0">
    <w:name w:val="纯文本 Char"/>
    <w:link w:val="12"/>
    <w:qFormat/>
    <w:rPr>
      <w:rFonts w:ascii="宋体" w:eastAsia="宋体" w:hAnsi="Courier New"/>
    </w:rPr>
  </w:style>
  <w:style w:type="paragraph" w:customStyle="1" w:styleId="12">
    <w:name w:val="纯文本1"/>
    <w:basedOn w:val="a0"/>
    <w:link w:val="Char0"/>
    <w:qFormat/>
    <w:rPr>
      <w:rFonts w:ascii="宋体" w:hAnsi="Courier New" w:cstheme="minorBidi"/>
    </w:rPr>
  </w:style>
  <w:style w:type="character" w:customStyle="1" w:styleId="Char1">
    <w:name w:val="正文文本缩进 Char"/>
    <w:uiPriority w:val="99"/>
    <w:qFormat/>
  </w:style>
  <w:style w:type="character" w:customStyle="1" w:styleId="2Char">
    <w:name w:val="正文文本 2 Char"/>
    <w:link w:val="210"/>
    <w:qFormat/>
    <w:rPr>
      <w:rFonts w:ascii="Calibri" w:eastAsia="宋体" w:hAnsi="Calibri" w:cs="Times New Roman"/>
    </w:rPr>
  </w:style>
  <w:style w:type="paragraph" w:customStyle="1" w:styleId="210">
    <w:name w:val="正文文本 21"/>
    <w:basedOn w:val="a0"/>
    <w:link w:val="2Char"/>
    <w:qFormat/>
    <w:pPr>
      <w:widowControl/>
      <w:spacing w:after="120" w:line="480" w:lineRule="auto"/>
      <w:jc w:val="left"/>
    </w:pPr>
  </w:style>
  <w:style w:type="character" w:customStyle="1" w:styleId="2Char0">
    <w:name w:val="正文文本缩进 2 Char"/>
    <w:qFormat/>
    <w:rPr>
      <w:rFonts w:ascii="宋体" w:eastAsia="宋体" w:hAnsi="Times New Roman" w:cs="Times New Roman"/>
      <w:kern w:val="0"/>
      <w:szCs w:val="20"/>
    </w:rPr>
  </w:style>
  <w:style w:type="character" w:customStyle="1" w:styleId="2Char1">
    <w:name w:val="正文文本 2 Char1"/>
    <w:basedOn w:val="a1"/>
    <w:uiPriority w:val="99"/>
    <w:qFormat/>
    <w:rPr>
      <w:rFonts w:ascii="Calibri" w:eastAsia="宋体" w:hAnsi="Calibri" w:cs="Times New Roman"/>
    </w:rPr>
  </w:style>
  <w:style w:type="character" w:customStyle="1" w:styleId="Char10">
    <w:name w:val="纯文本 Char1"/>
    <w:qFormat/>
    <w:rPr>
      <w:rFonts w:ascii="宋体" w:eastAsia="宋体" w:hAnsi="Courier New" w:cs="Times New Roman"/>
      <w:szCs w:val="20"/>
    </w:rPr>
  </w:style>
  <w:style w:type="character" w:customStyle="1" w:styleId="Char2">
    <w:name w:val="批注主题 Char"/>
    <w:uiPriority w:val="99"/>
    <w:qFormat/>
    <w:rPr>
      <w:b/>
      <w:bCs/>
    </w:rPr>
  </w:style>
  <w:style w:type="character" w:customStyle="1" w:styleId="Char3">
    <w:name w:val="批注文字 Char"/>
    <w:uiPriority w:val="99"/>
    <w:qFormat/>
  </w:style>
  <w:style w:type="character" w:customStyle="1" w:styleId="aa">
    <w:name w:val="纯文本 字符"/>
    <w:basedOn w:val="a1"/>
    <w:link w:val="a9"/>
    <w:uiPriority w:val="99"/>
    <w:semiHidden/>
    <w:qFormat/>
    <w:rPr>
      <w:rFonts w:ascii="宋体" w:eastAsia="宋体" w:hAnsi="Courier New" w:cs="Courier New"/>
      <w:szCs w:val="21"/>
    </w:rPr>
  </w:style>
  <w:style w:type="character" w:customStyle="1" w:styleId="a7">
    <w:name w:val="正文文本缩进 字符"/>
    <w:basedOn w:val="a1"/>
    <w:link w:val="a6"/>
    <w:uiPriority w:val="99"/>
    <w:semiHidden/>
    <w:qFormat/>
    <w:rPr>
      <w:rFonts w:ascii="Calibri" w:eastAsia="宋体" w:hAnsi="Calibri" w:cs="Times New Roman"/>
    </w:rPr>
  </w:style>
  <w:style w:type="character" w:customStyle="1" w:styleId="a5">
    <w:name w:val="批注文字 字符"/>
    <w:basedOn w:val="a1"/>
    <w:link w:val="a4"/>
    <w:uiPriority w:val="99"/>
    <w:semiHidden/>
    <w:qFormat/>
    <w:rPr>
      <w:rFonts w:ascii="Calibri" w:eastAsia="宋体" w:hAnsi="Calibri" w:cs="Times New Roman"/>
    </w:rPr>
  </w:style>
  <w:style w:type="character" w:customStyle="1" w:styleId="24">
    <w:name w:val="正文文本 2 字符"/>
    <w:basedOn w:val="a1"/>
    <w:link w:val="23"/>
    <w:uiPriority w:val="99"/>
    <w:semiHidden/>
    <w:qFormat/>
    <w:rPr>
      <w:rFonts w:ascii="Calibri" w:eastAsia="宋体" w:hAnsi="Calibri" w:cs="Times New Roman"/>
    </w:rPr>
  </w:style>
  <w:style w:type="character" w:customStyle="1" w:styleId="22">
    <w:name w:val="正文文本缩进 2 字符"/>
    <w:basedOn w:val="a1"/>
    <w:link w:val="21"/>
    <w:uiPriority w:val="99"/>
    <w:semiHidden/>
    <w:qFormat/>
    <w:rPr>
      <w:rFonts w:ascii="Calibri" w:eastAsia="宋体" w:hAnsi="Calibri" w:cs="Times New Roman"/>
    </w:rPr>
  </w:style>
  <w:style w:type="character" w:customStyle="1" w:styleId="af2">
    <w:name w:val="批注主题 字符"/>
    <w:basedOn w:val="a5"/>
    <w:link w:val="af1"/>
    <w:uiPriority w:val="99"/>
    <w:semiHidden/>
    <w:qFormat/>
    <w:rPr>
      <w:rFonts w:ascii="Calibri" w:eastAsia="宋体" w:hAnsi="Calibri" w:cs="Times New Roman"/>
      <w:b/>
      <w:bCs/>
    </w:rPr>
  </w:style>
  <w:style w:type="paragraph" w:customStyle="1" w:styleId="MTDisplayEquation">
    <w:name w:val="MTDisplayEquation"/>
    <w:basedOn w:val="a0"/>
    <w:next w:val="a0"/>
    <w:qFormat/>
    <w:pPr>
      <w:widowControl/>
      <w:tabs>
        <w:tab w:val="center" w:pos="4540"/>
        <w:tab w:val="right" w:pos="9080"/>
      </w:tabs>
      <w:jc w:val="left"/>
    </w:pPr>
    <w:rPr>
      <w:rFonts w:ascii="宋体" w:hAnsi="宋体"/>
      <w:kern w:val="0"/>
      <w:sz w:val="28"/>
      <w:szCs w:val="20"/>
    </w:rPr>
  </w:style>
  <w:style w:type="paragraph" w:customStyle="1" w:styleId="25">
    <w:name w:val="纯文本2"/>
    <w:basedOn w:val="a0"/>
    <w:qFormat/>
    <w:pPr>
      <w:adjustRightInd w:val="0"/>
      <w:textAlignment w:val="baseline"/>
    </w:pPr>
    <w:rPr>
      <w:rFonts w:ascii="宋体" w:hAnsi="Times New Roman"/>
      <w:kern w:val="0"/>
      <w:szCs w:val="20"/>
    </w:rPr>
  </w:style>
  <w:style w:type="paragraph" w:customStyle="1" w:styleId="af8">
    <w:name w:val="段"/>
    <w:qFormat/>
    <w:pPr>
      <w:tabs>
        <w:tab w:val="center" w:pos="4201"/>
        <w:tab w:val="right" w:leader="dot" w:pos="9298"/>
      </w:tabs>
      <w:autoSpaceDE w:val="0"/>
      <w:autoSpaceDN w:val="0"/>
      <w:ind w:firstLineChars="200" w:firstLine="420"/>
      <w:jc w:val="both"/>
    </w:pPr>
    <w:rPr>
      <w:rFonts w:ascii="宋体" w:eastAsia="宋体" w:hAnsi="Times New Roman" w:cs="Times New Roman"/>
      <w:sz w:val="21"/>
    </w:rPr>
  </w:style>
  <w:style w:type="paragraph" w:customStyle="1" w:styleId="ListParagraph1">
    <w:name w:val="List Paragraph1"/>
    <w:basedOn w:val="a0"/>
    <w:qFormat/>
    <w:pPr>
      <w:ind w:firstLineChars="200" w:firstLine="420"/>
    </w:pPr>
    <w:rPr>
      <w:rFonts w:ascii="Times New Roman" w:hAnsi="Times New Roman"/>
      <w:szCs w:val="24"/>
    </w:rPr>
  </w:style>
  <w:style w:type="paragraph" w:customStyle="1" w:styleId="CharCharChar">
    <w:name w:val="Char Char Char"/>
    <w:basedOn w:val="a0"/>
    <w:qFormat/>
    <w:pPr>
      <w:ind w:firstLineChars="225" w:firstLine="540"/>
    </w:pPr>
    <w:rPr>
      <w:rFonts w:ascii="Times New Roman" w:hAnsi="Times New Roman"/>
      <w:szCs w:val="24"/>
    </w:rPr>
  </w:style>
  <w:style w:type="character" w:customStyle="1" w:styleId="fontstyle01">
    <w:name w:val="fontstyle01"/>
    <w:basedOn w:val="a1"/>
    <w:qFormat/>
    <w:rPr>
      <w:rFonts w:ascii="宋体" w:eastAsia="宋体" w:hAnsi="宋体" w:hint="eastAsia"/>
      <w:color w:val="000000"/>
      <w:sz w:val="22"/>
      <w:szCs w:val="22"/>
    </w:rPr>
  </w:style>
  <w:style w:type="character" w:customStyle="1" w:styleId="fontstyle21">
    <w:name w:val="fontstyle21"/>
    <w:basedOn w:val="a1"/>
    <w:qFormat/>
    <w:rPr>
      <w:rFonts w:ascii="TimesNewRoman" w:hAnsi="TimesNewRoman" w:hint="default"/>
      <w:color w:val="000000"/>
      <w:sz w:val="22"/>
      <w:szCs w:val="22"/>
    </w:rPr>
  </w:style>
  <w:style w:type="paragraph" w:customStyle="1" w:styleId="Default">
    <w:name w:val="Default"/>
    <w:qFormat/>
    <w:pPr>
      <w:widowControl w:val="0"/>
      <w:autoSpaceDE w:val="0"/>
      <w:autoSpaceDN w:val="0"/>
      <w:adjustRightInd w:val="0"/>
    </w:pPr>
    <w:rPr>
      <w:rFonts w:ascii="宋体" w:eastAsia="宋体" w:cs="宋体"/>
      <w:color w:val="000000"/>
      <w:sz w:val="24"/>
      <w:szCs w:val="24"/>
    </w:rPr>
  </w:style>
  <w:style w:type="character" w:customStyle="1" w:styleId="font31">
    <w:name w:val="font31"/>
    <w:qFormat/>
    <w:rPr>
      <w:rFonts w:ascii="Times New Roman" w:hAnsi="Times New Roman" w:cs="Times New Roman" w:hint="default"/>
      <w:color w:val="000000"/>
      <w:sz w:val="20"/>
      <w:szCs w:val="20"/>
      <w:u w:val="none"/>
    </w:rPr>
  </w:style>
  <w:style w:type="character" w:customStyle="1" w:styleId="font21">
    <w:name w:val="font21"/>
    <w:qFormat/>
    <w:rPr>
      <w:rFonts w:ascii="宋体" w:eastAsia="宋体" w:hAnsi="宋体" w:cs="宋体" w:hint="eastAsia"/>
      <w:color w:val="000000"/>
      <w:sz w:val="20"/>
      <w:szCs w:val="20"/>
      <w:u w:val="none"/>
    </w:rPr>
  </w:style>
  <w:style w:type="character" w:customStyle="1" w:styleId="font61">
    <w:name w:val="font61"/>
    <w:qFormat/>
    <w:rPr>
      <w:rFonts w:ascii="Times New Roman" w:hAnsi="Times New Roman" w:cs="Times New Roman" w:hint="default"/>
      <w:color w:val="000000"/>
      <w:sz w:val="21"/>
      <w:szCs w:val="21"/>
      <w:u w:val="none"/>
    </w:rPr>
  </w:style>
  <w:style w:type="paragraph" w:customStyle="1" w:styleId="af9">
    <w:name w:val="三级条标题"/>
    <w:basedOn w:val="a0"/>
    <w:next w:val="a0"/>
    <w:qFormat/>
    <w:pPr>
      <w:widowControl/>
      <w:tabs>
        <w:tab w:val="left" w:pos="360"/>
        <w:tab w:val="left" w:pos="420"/>
        <w:tab w:val="left" w:pos="525"/>
        <w:tab w:val="left" w:pos="720"/>
        <w:tab w:val="left" w:pos="945"/>
      </w:tabs>
      <w:outlineLvl w:val="4"/>
    </w:pPr>
    <w:rPr>
      <w:rFonts w:ascii="黑体" w:eastAsia="黑体" w:hAnsi="Times New Roman"/>
      <w:b/>
      <w:kern w:val="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7.emf"/><Relationship Id="rId170" Type="http://schemas.openxmlformats.org/officeDocument/2006/relationships/image" Target="media/image105.wmf"/><Relationship Id="rId268" Type="http://schemas.openxmlformats.org/officeDocument/2006/relationships/oleObject" Target="embeddings/oleObject111.bin"/><Relationship Id="rId475" Type="http://schemas.openxmlformats.org/officeDocument/2006/relationships/image" Target="media/image265.png"/><Relationship Id="rId682" Type="http://schemas.openxmlformats.org/officeDocument/2006/relationships/image" Target="media/image371.wmf"/><Relationship Id="rId128" Type="http://schemas.openxmlformats.org/officeDocument/2006/relationships/image" Target="media/image79.png"/><Relationship Id="rId335" Type="http://schemas.openxmlformats.org/officeDocument/2006/relationships/image" Target="media/image186.wmf"/><Relationship Id="rId542" Type="http://schemas.openxmlformats.org/officeDocument/2006/relationships/image" Target="../../../Local%252525252520Settings/Temp/ksohtml/wps_clip_image23.png" TargetMode="External"/><Relationship Id="rId987" Type="http://schemas.openxmlformats.org/officeDocument/2006/relationships/image" Target="media/image512.wmf"/><Relationship Id="rId1172" Type="http://schemas.openxmlformats.org/officeDocument/2006/relationships/oleObject" Target="embeddings/oleObject527.bin"/><Relationship Id="rId402" Type="http://schemas.openxmlformats.org/officeDocument/2006/relationships/image" Target="media/image217.png"/><Relationship Id="rId847" Type="http://schemas.openxmlformats.org/officeDocument/2006/relationships/oleObject" Target="embeddings/oleObject349.bin"/><Relationship Id="rId1032" Type="http://schemas.openxmlformats.org/officeDocument/2006/relationships/image" Target="media/image531.wmf"/><Relationship Id="rId707" Type="http://schemas.openxmlformats.org/officeDocument/2006/relationships/oleObject" Target="embeddings/oleObject279.bin"/><Relationship Id="rId914" Type="http://schemas.openxmlformats.org/officeDocument/2006/relationships/image" Target="media/image481.png"/><Relationship Id="rId1337" Type="http://schemas.openxmlformats.org/officeDocument/2006/relationships/image" Target="media/image687.wmf"/><Relationship Id="rId43" Type="http://schemas.openxmlformats.org/officeDocument/2006/relationships/oleObject" Target="embeddings/oleObject20.bin"/><Relationship Id="rId1404" Type="http://schemas.openxmlformats.org/officeDocument/2006/relationships/image" Target="media/image722.wmf"/><Relationship Id="rId192" Type="http://schemas.openxmlformats.org/officeDocument/2006/relationships/image" Target="media/image115.png"/><Relationship Id="rId497" Type="http://schemas.openxmlformats.org/officeDocument/2006/relationships/image" Target="media/image276.png"/><Relationship Id="rId357" Type="http://schemas.openxmlformats.org/officeDocument/2006/relationships/oleObject" Target="embeddings/oleObject155.bin"/><Relationship Id="rId1194" Type="http://schemas.openxmlformats.org/officeDocument/2006/relationships/oleObject" Target="embeddings/oleObject538.bin"/><Relationship Id="rId217" Type="http://schemas.openxmlformats.org/officeDocument/2006/relationships/oleObject" Target="embeddings/oleObject84.bin"/><Relationship Id="rId564" Type="http://schemas.openxmlformats.org/officeDocument/2006/relationships/image" Target="media/image308.wmf"/><Relationship Id="rId771" Type="http://schemas.openxmlformats.org/officeDocument/2006/relationships/image" Target="media/image411.wmf"/><Relationship Id="rId869" Type="http://schemas.openxmlformats.org/officeDocument/2006/relationships/oleObject" Target="embeddings/oleObject361.bin"/><Relationship Id="rId424" Type="http://schemas.openxmlformats.org/officeDocument/2006/relationships/image" Target="media/image231.emf"/><Relationship Id="rId631" Type="http://schemas.openxmlformats.org/officeDocument/2006/relationships/oleObject" Target="embeddings/oleObject238.bin"/><Relationship Id="rId729" Type="http://schemas.openxmlformats.org/officeDocument/2006/relationships/oleObject" Target="embeddings/oleObject290.bin"/><Relationship Id="rId1054" Type="http://schemas.openxmlformats.org/officeDocument/2006/relationships/image" Target="media/image542.wmf"/><Relationship Id="rId1261" Type="http://schemas.openxmlformats.org/officeDocument/2006/relationships/oleObject" Target="embeddings/oleObject570.bin"/><Relationship Id="rId1359" Type="http://schemas.openxmlformats.org/officeDocument/2006/relationships/image" Target="media/image700.wmf"/><Relationship Id="rId936" Type="http://schemas.openxmlformats.org/officeDocument/2006/relationships/oleObject" Target="embeddings/oleObject405.bin"/><Relationship Id="rId1121" Type="http://schemas.openxmlformats.org/officeDocument/2006/relationships/image" Target="media/image575.wmf"/><Relationship Id="rId1219" Type="http://schemas.openxmlformats.org/officeDocument/2006/relationships/image" Target="media/image626.wmf"/><Relationship Id="rId65" Type="http://schemas.openxmlformats.org/officeDocument/2006/relationships/image" Target="media/image33.emf"/><Relationship Id="rId1426" Type="http://schemas.openxmlformats.org/officeDocument/2006/relationships/image" Target="media/image733.wmf"/><Relationship Id="rId281" Type="http://schemas.openxmlformats.org/officeDocument/2006/relationships/oleObject" Target="embeddings/oleObject118.bin"/><Relationship Id="rId141" Type="http://schemas.openxmlformats.org/officeDocument/2006/relationships/oleObject" Target="embeddings/oleObject44.bin"/><Relationship Id="rId379" Type="http://schemas.openxmlformats.org/officeDocument/2006/relationships/oleObject" Target="embeddings/oleObject167.bin"/><Relationship Id="rId586" Type="http://schemas.openxmlformats.org/officeDocument/2006/relationships/oleObject" Target="embeddings/oleObject217.bin"/><Relationship Id="rId793" Type="http://schemas.openxmlformats.org/officeDocument/2006/relationships/image" Target="media/image422.wmf"/><Relationship Id="rId7" Type="http://schemas.openxmlformats.org/officeDocument/2006/relationships/footnotes" Target="footnotes.xml"/><Relationship Id="rId239" Type="http://schemas.openxmlformats.org/officeDocument/2006/relationships/image" Target="media/image135.wmf"/><Relationship Id="rId446" Type="http://schemas.openxmlformats.org/officeDocument/2006/relationships/image" Target="media/image244.wmf"/><Relationship Id="rId653" Type="http://schemas.openxmlformats.org/officeDocument/2006/relationships/oleObject" Target="embeddings/oleObject251.bin"/><Relationship Id="rId1076" Type="http://schemas.openxmlformats.org/officeDocument/2006/relationships/image" Target="media/image553.wmf"/><Relationship Id="rId1283" Type="http://schemas.openxmlformats.org/officeDocument/2006/relationships/image" Target="media/image657.wmf"/><Relationship Id="rId306" Type="http://schemas.openxmlformats.org/officeDocument/2006/relationships/oleObject" Target="embeddings/oleObject129.bin"/><Relationship Id="rId860" Type="http://schemas.openxmlformats.org/officeDocument/2006/relationships/oleObject" Target="embeddings/oleObject356.bin"/><Relationship Id="rId958" Type="http://schemas.openxmlformats.org/officeDocument/2006/relationships/image" Target="media/image496.wmf"/><Relationship Id="rId1143" Type="http://schemas.openxmlformats.org/officeDocument/2006/relationships/image" Target="media/image586.wmf"/><Relationship Id="rId87" Type="http://schemas.openxmlformats.org/officeDocument/2006/relationships/image" Target="media/image46.wmf"/><Relationship Id="rId513" Type="http://schemas.openxmlformats.org/officeDocument/2006/relationships/image" Target="media/image284.png"/><Relationship Id="rId720" Type="http://schemas.openxmlformats.org/officeDocument/2006/relationships/image" Target="media/image390.wmf"/><Relationship Id="rId818" Type="http://schemas.openxmlformats.org/officeDocument/2006/relationships/image" Target="media/image437.wmf"/><Relationship Id="rId1350" Type="http://schemas.openxmlformats.org/officeDocument/2006/relationships/image" Target="media/image695.png"/><Relationship Id="rId1003" Type="http://schemas.openxmlformats.org/officeDocument/2006/relationships/oleObject" Target="embeddings/oleObject440.bin"/><Relationship Id="rId1210" Type="http://schemas.openxmlformats.org/officeDocument/2006/relationships/oleObject" Target="embeddings/oleObject544.bin"/><Relationship Id="rId1308" Type="http://schemas.openxmlformats.org/officeDocument/2006/relationships/image" Target="media/image671.emf"/><Relationship Id="rId14" Type="http://schemas.openxmlformats.org/officeDocument/2006/relationships/oleObject" Target="embeddings/oleObject3.bin"/><Relationship Id="rId163" Type="http://schemas.openxmlformats.org/officeDocument/2006/relationships/oleObject" Target="embeddings/oleObject54.bin"/><Relationship Id="rId370" Type="http://schemas.openxmlformats.org/officeDocument/2006/relationships/oleObject" Target="embeddings/oleObject162.bin"/><Relationship Id="rId230" Type="http://schemas.openxmlformats.org/officeDocument/2006/relationships/image" Target="media/image132.wmf"/><Relationship Id="rId468" Type="http://schemas.openxmlformats.org/officeDocument/2006/relationships/oleObject" Target="embeddings/oleObject197.bin"/><Relationship Id="rId675" Type="http://schemas.openxmlformats.org/officeDocument/2006/relationships/oleObject" Target="embeddings/oleObject263.bin"/><Relationship Id="rId882" Type="http://schemas.openxmlformats.org/officeDocument/2006/relationships/oleObject" Target="embeddings/oleObject368.bin"/><Relationship Id="rId1098" Type="http://schemas.openxmlformats.org/officeDocument/2006/relationships/oleObject" Target="embeddings/oleObject490.bin"/><Relationship Id="rId328" Type="http://schemas.openxmlformats.org/officeDocument/2006/relationships/image" Target="media/image183.wmf"/><Relationship Id="rId535" Type="http://schemas.openxmlformats.org/officeDocument/2006/relationships/image" Target="media/image294.png"/><Relationship Id="rId742" Type="http://schemas.openxmlformats.org/officeDocument/2006/relationships/oleObject" Target="embeddings/oleObject300.bin"/><Relationship Id="rId1165" Type="http://schemas.openxmlformats.org/officeDocument/2006/relationships/image" Target="media/image597.wmf"/><Relationship Id="rId1372" Type="http://schemas.openxmlformats.org/officeDocument/2006/relationships/oleObject" Target="embeddings/oleObject620.bin"/><Relationship Id="rId602" Type="http://schemas.openxmlformats.org/officeDocument/2006/relationships/oleObject" Target="embeddings/oleObject223.bin"/><Relationship Id="rId1025" Type="http://schemas.openxmlformats.org/officeDocument/2006/relationships/oleObject" Target="embeddings/oleObject453.bin"/><Relationship Id="rId1232" Type="http://schemas.openxmlformats.org/officeDocument/2006/relationships/image" Target="media/image632.wmf"/><Relationship Id="rId907" Type="http://schemas.openxmlformats.org/officeDocument/2006/relationships/oleObject" Target="embeddings/oleObject383.bin"/><Relationship Id="rId36" Type="http://schemas.openxmlformats.org/officeDocument/2006/relationships/oleObject" Target="embeddings/oleObject14.bin"/><Relationship Id="rId185" Type="http://schemas.openxmlformats.org/officeDocument/2006/relationships/oleObject" Target="embeddings/oleObject66.bin"/><Relationship Id="rId392" Type="http://schemas.openxmlformats.org/officeDocument/2006/relationships/image" Target="media/image211.png"/><Relationship Id="rId697" Type="http://schemas.openxmlformats.org/officeDocument/2006/relationships/oleObject" Target="embeddings/oleObject274.bin"/><Relationship Id="rId252" Type="http://schemas.openxmlformats.org/officeDocument/2006/relationships/oleObject" Target="embeddings/oleObject103.bin"/><Relationship Id="rId1187" Type="http://schemas.openxmlformats.org/officeDocument/2006/relationships/image" Target="media/image608.wmf"/><Relationship Id="rId112" Type="http://schemas.openxmlformats.org/officeDocument/2006/relationships/oleObject" Target="embeddings/oleObject39.bin"/><Relationship Id="rId557" Type="http://schemas.openxmlformats.org/officeDocument/2006/relationships/image" Target="../../../Local%252525252520Settings/Temp/ksohtml/wps_clip_image28.png" TargetMode="External"/><Relationship Id="rId764" Type="http://schemas.openxmlformats.org/officeDocument/2006/relationships/oleObject" Target="embeddings/oleObject312.bin"/><Relationship Id="rId971" Type="http://schemas.openxmlformats.org/officeDocument/2006/relationships/image" Target="media/image504.wmf"/><Relationship Id="rId1394" Type="http://schemas.openxmlformats.org/officeDocument/2006/relationships/image" Target="media/image717.wmf"/><Relationship Id="rId417" Type="http://schemas.openxmlformats.org/officeDocument/2006/relationships/oleObject" Target="embeddings/oleObject184.bin"/><Relationship Id="rId624" Type="http://schemas.openxmlformats.org/officeDocument/2006/relationships/image" Target="media/image346.wmf"/><Relationship Id="rId831" Type="http://schemas.openxmlformats.org/officeDocument/2006/relationships/oleObject" Target="embeddings/oleObject343.bin"/><Relationship Id="rId1047" Type="http://schemas.openxmlformats.org/officeDocument/2006/relationships/oleObject" Target="embeddings/oleObject464.bin"/><Relationship Id="rId1254" Type="http://schemas.openxmlformats.org/officeDocument/2006/relationships/image" Target="media/image643.wmf"/><Relationship Id="rId929" Type="http://schemas.openxmlformats.org/officeDocument/2006/relationships/image" Target="media/image483.wmf"/><Relationship Id="rId1114" Type="http://schemas.openxmlformats.org/officeDocument/2006/relationships/oleObject" Target="embeddings/oleObject498.bin"/><Relationship Id="rId1321" Type="http://schemas.openxmlformats.org/officeDocument/2006/relationships/image" Target="media/image677.png"/><Relationship Id="rId58" Type="http://schemas.openxmlformats.org/officeDocument/2006/relationships/oleObject" Target="embeddings/oleObject22.bin"/><Relationship Id="rId1419" Type="http://schemas.openxmlformats.org/officeDocument/2006/relationships/oleObject" Target="embeddings/oleObject644.bin"/><Relationship Id="rId274" Type="http://schemas.openxmlformats.org/officeDocument/2006/relationships/oleObject" Target="embeddings/oleObject114.bin"/><Relationship Id="rId481" Type="http://schemas.openxmlformats.org/officeDocument/2006/relationships/image" Target="media/image268.wmf"/><Relationship Id="rId134" Type="http://schemas.openxmlformats.org/officeDocument/2006/relationships/image" Target="media/image85.png"/><Relationship Id="rId579" Type="http://schemas.openxmlformats.org/officeDocument/2006/relationships/image" Target="media/image321.wmf"/><Relationship Id="rId786" Type="http://schemas.openxmlformats.org/officeDocument/2006/relationships/oleObject" Target="embeddings/oleObject323.bin"/><Relationship Id="rId993" Type="http://schemas.openxmlformats.org/officeDocument/2006/relationships/oleObject" Target="embeddings/oleObject433.bin"/><Relationship Id="rId341" Type="http://schemas.openxmlformats.org/officeDocument/2006/relationships/image" Target="media/image188.wmf"/><Relationship Id="rId439" Type="http://schemas.openxmlformats.org/officeDocument/2006/relationships/oleObject" Target="embeddings/Microsoft_Visio_2003-2010_Drawing.vsd"/><Relationship Id="rId646" Type="http://schemas.openxmlformats.org/officeDocument/2006/relationships/image" Target="media/image354.wmf"/><Relationship Id="rId1069" Type="http://schemas.openxmlformats.org/officeDocument/2006/relationships/oleObject" Target="embeddings/oleObject475.bin"/><Relationship Id="rId1276" Type="http://schemas.openxmlformats.org/officeDocument/2006/relationships/oleObject" Target="embeddings/oleObject577.bin"/><Relationship Id="rId201" Type="http://schemas.openxmlformats.org/officeDocument/2006/relationships/oleObject" Target="embeddings/oleObject74.bin"/><Relationship Id="rId506" Type="http://schemas.openxmlformats.org/officeDocument/2006/relationships/image" Target="../../../Local%252525252520Settings/Temp/ksohtml/wps_clip_image6.wmf" TargetMode="External"/><Relationship Id="rId853" Type="http://schemas.openxmlformats.org/officeDocument/2006/relationships/image" Target="media/image457.wmf"/><Relationship Id="rId1136" Type="http://schemas.openxmlformats.org/officeDocument/2006/relationships/oleObject" Target="embeddings/oleObject509.bin"/><Relationship Id="rId713" Type="http://schemas.openxmlformats.org/officeDocument/2006/relationships/oleObject" Target="embeddings/oleObject282.bin"/><Relationship Id="rId920" Type="http://schemas.openxmlformats.org/officeDocument/2006/relationships/oleObject" Target="embeddings/oleObject394.bin"/><Relationship Id="rId1343" Type="http://schemas.openxmlformats.org/officeDocument/2006/relationships/image" Target="media/image690.emf"/><Relationship Id="rId1203" Type="http://schemas.openxmlformats.org/officeDocument/2006/relationships/image" Target="media/image617.emf"/><Relationship Id="rId1410" Type="http://schemas.openxmlformats.org/officeDocument/2006/relationships/image" Target="media/image725.wmf"/><Relationship Id="rId296" Type="http://schemas.openxmlformats.org/officeDocument/2006/relationships/oleObject" Target="embeddings/oleObject125.bin"/><Relationship Id="rId156" Type="http://schemas.openxmlformats.org/officeDocument/2006/relationships/image" Target="media/image98.wmf"/><Relationship Id="rId363" Type="http://schemas.openxmlformats.org/officeDocument/2006/relationships/image" Target="media/image197.emf"/><Relationship Id="rId570" Type="http://schemas.openxmlformats.org/officeDocument/2006/relationships/image" Target="media/image312.png"/><Relationship Id="rId223" Type="http://schemas.openxmlformats.org/officeDocument/2006/relationships/image" Target="media/image128.png"/><Relationship Id="rId430" Type="http://schemas.openxmlformats.org/officeDocument/2006/relationships/image" Target="media/image234.emf"/><Relationship Id="rId668" Type="http://schemas.openxmlformats.org/officeDocument/2006/relationships/oleObject" Target="embeddings/oleObject259.bin"/><Relationship Id="rId875" Type="http://schemas.openxmlformats.org/officeDocument/2006/relationships/image" Target="media/image466.wmf"/><Relationship Id="rId1060" Type="http://schemas.openxmlformats.org/officeDocument/2006/relationships/image" Target="media/image545.wmf"/><Relationship Id="rId1298" Type="http://schemas.openxmlformats.org/officeDocument/2006/relationships/image" Target="media/image664.png"/><Relationship Id="rId528" Type="http://schemas.openxmlformats.org/officeDocument/2006/relationships/image" Target="../../../Local%252525252520Settings/Temp/ksohtml/wps_clip_image16.png" TargetMode="External"/><Relationship Id="rId735" Type="http://schemas.openxmlformats.org/officeDocument/2006/relationships/oleObject" Target="embeddings/oleObject295.bin"/><Relationship Id="rId942" Type="http://schemas.openxmlformats.org/officeDocument/2006/relationships/oleObject" Target="embeddings/oleObject409.bin"/><Relationship Id="rId1158" Type="http://schemas.openxmlformats.org/officeDocument/2006/relationships/oleObject" Target="embeddings/oleObject520.bin"/><Relationship Id="rId1365" Type="http://schemas.openxmlformats.org/officeDocument/2006/relationships/image" Target="media/image703.wmf"/><Relationship Id="rId1018" Type="http://schemas.openxmlformats.org/officeDocument/2006/relationships/image" Target="media/image524.wmf"/><Relationship Id="rId1225" Type="http://schemas.openxmlformats.org/officeDocument/2006/relationships/oleObject" Target="embeddings/oleObject552.bin"/><Relationship Id="rId1432" Type="http://schemas.openxmlformats.org/officeDocument/2006/relationships/image" Target="media/image736.wmf"/><Relationship Id="rId71" Type="http://schemas.openxmlformats.org/officeDocument/2006/relationships/image" Target="media/image36.emf"/><Relationship Id="rId802" Type="http://schemas.openxmlformats.org/officeDocument/2006/relationships/image" Target="media/image428.png"/><Relationship Id="rId29" Type="http://schemas.openxmlformats.org/officeDocument/2006/relationships/image" Target="media/image11.png"/><Relationship Id="rId178" Type="http://schemas.openxmlformats.org/officeDocument/2006/relationships/image" Target="media/image108.png"/><Relationship Id="rId385" Type="http://schemas.openxmlformats.org/officeDocument/2006/relationships/oleObject" Target="embeddings/oleObject171.bin"/><Relationship Id="rId592" Type="http://schemas.openxmlformats.org/officeDocument/2006/relationships/image" Target="media/image328.emf"/><Relationship Id="rId245" Type="http://schemas.openxmlformats.org/officeDocument/2006/relationships/image" Target="media/image138.wmf"/><Relationship Id="rId452" Type="http://schemas.openxmlformats.org/officeDocument/2006/relationships/image" Target="media/image250.wmf"/><Relationship Id="rId897" Type="http://schemas.openxmlformats.org/officeDocument/2006/relationships/oleObject" Target="embeddings/oleObject376.bin"/><Relationship Id="rId1082" Type="http://schemas.openxmlformats.org/officeDocument/2006/relationships/image" Target="media/image556.png"/><Relationship Id="rId105" Type="http://schemas.openxmlformats.org/officeDocument/2006/relationships/image" Target="media/image61.png"/><Relationship Id="rId312" Type="http://schemas.openxmlformats.org/officeDocument/2006/relationships/image" Target="media/image173.wmf"/><Relationship Id="rId757" Type="http://schemas.openxmlformats.org/officeDocument/2006/relationships/image" Target="media/image404.wmf"/><Relationship Id="rId964" Type="http://schemas.openxmlformats.org/officeDocument/2006/relationships/oleObject" Target="embeddings/oleObject420.bin"/><Relationship Id="rId1387" Type="http://schemas.openxmlformats.org/officeDocument/2006/relationships/oleObject" Target="embeddings/oleObject628.bin"/><Relationship Id="rId93" Type="http://schemas.openxmlformats.org/officeDocument/2006/relationships/image" Target="media/image50.png"/><Relationship Id="rId617" Type="http://schemas.openxmlformats.org/officeDocument/2006/relationships/image" Target="media/image342.wmf"/><Relationship Id="rId824" Type="http://schemas.openxmlformats.org/officeDocument/2006/relationships/image" Target="media/image440.wmf"/><Relationship Id="rId1247" Type="http://schemas.openxmlformats.org/officeDocument/2006/relationships/oleObject" Target="embeddings/oleObject563.bin"/><Relationship Id="rId1107" Type="http://schemas.openxmlformats.org/officeDocument/2006/relationships/image" Target="media/image568.wmf"/><Relationship Id="rId1314" Type="http://schemas.openxmlformats.org/officeDocument/2006/relationships/oleObject" Target="embeddings/oleObject596.bin"/><Relationship Id="rId20" Type="http://schemas.openxmlformats.org/officeDocument/2006/relationships/oleObject" Target="embeddings/oleObject6.bin"/><Relationship Id="rId267" Type="http://schemas.openxmlformats.org/officeDocument/2006/relationships/image" Target="media/image149.wmf"/><Relationship Id="rId474" Type="http://schemas.openxmlformats.org/officeDocument/2006/relationships/oleObject" Target="embeddings/oleObject200.bin"/><Relationship Id="rId127" Type="http://schemas.openxmlformats.org/officeDocument/2006/relationships/image" Target="media/image78.png"/><Relationship Id="rId681" Type="http://schemas.openxmlformats.org/officeDocument/2006/relationships/oleObject" Target="embeddings/oleObject266.bin"/><Relationship Id="rId779" Type="http://schemas.openxmlformats.org/officeDocument/2006/relationships/image" Target="media/image415.wmf"/><Relationship Id="rId986" Type="http://schemas.openxmlformats.org/officeDocument/2006/relationships/oleObject" Target="embeddings/oleObject430.bin"/><Relationship Id="rId334" Type="http://schemas.openxmlformats.org/officeDocument/2006/relationships/oleObject" Target="embeddings/oleObject141.bin"/><Relationship Id="rId541" Type="http://schemas.openxmlformats.org/officeDocument/2006/relationships/image" Target="media/image297.png"/><Relationship Id="rId639" Type="http://schemas.openxmlformats.org/officeDocument/2006/relationships/oleObject" Target="embeddings/oleObject243.bin"/><Relationship Id="rId1171" Type="http://schemas.openxmlformats.org/officeDocument/2006/relationships/image" Target="media/image600.wmf"/><Relationship Id="rId1269" Type="http://schemas.openxmlformats.org/officeDocument/2006/relationships/oleObject" Target="embeddings/oleObject574.bin"/><Relationship Id="rId401" Type="http://schemas.openxmlformats.org/officeDocument/2006/relationships/image" Target="media/image216.png"/><Relationship Id="rId846" Type="http://schemas.openxmlformats.org/officeDocument/2006/relationships/image" Target="media/image453.wmf"/><Relationship Id="rId1031" Type="http://schemas.openxmlformats.org/officeDocument/2006/relationships/oleObject" Target="embeddings/oleObject456.bin"/><Relationship Id="rId1129" Type="http://schemas.openxmlformats.org/officeDocument/2006/relationships/image" Target="media/image579.wmf"/><Relationship Id="rId706" Type="http://schemas.openxmlformats.org/officeDocument/2006/relationships/image" Target="media/image383.wmf"/><Relationship Id="rId913" Type="http://schemas.openxmlformats.org/officeDocument/2006/relationships/oleObject" Target="embeddings/oleObject388.bin"/><Relationship Id="rId1336" Type="http://schemas.openxmlformats.org/officeDocument/2006/relationships/oleObject" Target="embeddings/oleObject605.bin"/><Relationship Id="rId42" Type="http://schemas.openxmlformats.org/officeDocument/2006/relationships/oleObject" Target="embeddings/oleObject19.bin"/><Relationship Id="rId1403" Type="http://schemas.openxmlformats.org/officeDocument/2006/relationships/oleObject" Target="embeddings/oleObject636.bin"/><Relationship Id="rId191" Type="http://schemas.openxmlformats.org/officeDocument/2006/relationships/oleObject" Target="embeddings/oleObject69.bin"/><Relationship Id="rId289" Type="http://schemas.openxmlformats.org/officeDocument/2006/relationships/image" Target="media/image160.wmf"/><Relationship Id="rId496" Type="http://schemas.openxmlformats.org/officeDocument/2006/relationships/oleObject" Target="embeddings/oleObject211.bin"/><Relationship Id="rId149" Type="http://schemas.openxmlformats.org/officeDocument/2006/relationships/image" Target="media/image94.png"/><Relationship Id="rId356" Type="http://schemas.openxmlformats.org/officeDocument/2006/relationships/image" Target="media/image194.wmf"/><Relationship Id="rId563" Type="http://schemas.openxmlformats.org/officeDocument/2006/relationships/image" Target="../../../Local%252525252520Settings/Temp/ksohtml/wps_clip_image33.png" TargetMode="External"/><Relationship Id="rId770" Type="http://schemas.openxmlformats.org/officeDocument/2006/relationships/oleObject" Target="embeddings/oleObject315.bin"/><Relationship Id="rId1193" Type="http://schemas.openxmlformats.org/officeDocument/2006/relationships/image" Target="media/image611.emf"/><Relationship Id="rId216" Type="http://schemas.openxmlformats.org/officeDocument/2006/relationships/oleObject" Target="embeddings/oleObject83.bin"/><Relationship Id="rId423" Type="http://schemas.openxmlformats.org/officeDocument/2006/relationships/oleObject" Target="embeddings/oleObject185.bin"/><Relationship Id="rId868" Type="http://schemas.openxmlformats.org/officeDocument/2006/relationships/image" Target="media/image463.wmf"/><Relationship Id="rId1053" Type="http://schemas.openxmlformats.org/officeDocument/2006/relationships/oleObject" Target="embeddings/oleObject467.bin"/><Relationship Id="rId1260" Type="http://schemas.openxmlformats.org/officeDocument/2006/relationships/image" Target="media/image646.wmf"/><Relationship Id="rId630" Type="http://schemas.openxmlformats.org/officeDocument/2006/relationships/oleObject" Target="embeddings/oleObject237.bin"/><Relationship Id="rId728" Type="http://schemas.openxmlformats.org/officeDocument/2006/relationships/image" Target="media/image394.png"/><Relationship Id="rId935" Type="http://schemas.openxmlformats.org/officeDocument/2006/relationships/image" Target="media/image486.wmf"/><Relationship Id="rId1358" Type="http://schemas.openxmlformats.org/officeDocument/2006/relationships/oleObject" Target="embeddings/oleObject613.bin"/><Relationship Id="rId64" Type="http://schemas.openxmlformats.org/officeDocument/2006/relationships/oleObject" Target="embeddings/oleObject24.bin"/><Relationship Id="rId1120" Type="http://schemas.openxmlformats.org/officeDocument/2006/relationships/oleObject" Target="embeddings/oleObject501.bin"/><Relationship Id="rId1218" Type="http://schemas.openxmlformats.org/officeDocument/2006/relationships/oleObject" Target="embeddings/oleObject548.bin"/><Relationship Id="rId1425" Type="http://schemas.openxmlformats.org/officeDocument/2006/relationships/oleObject" Target="embeddings/oleObject647.bin"/><Relationship Id="rId280" Type="http://schemas.openxmlformats.org/officeDocument/2006/relationships/image" Target="media/image155.wmf"/><Relationship Id="rId140" Type="http://schemas.openxmlformats.org/officeDocument/2006/relationships/image" Target="media/image89.png"/><Relationship Id="rId378" Type="http://schemas.openxmlformats.org/officeDocument/2006/relationships/image" Target="media/image204.wmf"/><Relationship Id="rId585" Type="http://schemas.openxmlformats.org/officeDocument/2006/relationships/image" Target="media/image324.wmf"/><Relationship Id="rId792" Type="http://schemas.openxmlformats.org/officeDocument/2006/relationships/oleObject" Target="embeddings/oleObject326.bin"/><Relationship Id="rId6" Type="http://schemas.openxmlformats.org/officeDocument/2006/relationships/webSettings" Target="webSettings.xml"/><Relationship Id="rId238" Type="http://schemas.openxmlformats.org/officeDocument/2006/relationships/oleObject" Target="embeddings/oleObject96.bin"/><Relationship Id="rId445" Type="http://schemas.openxmlformats.org/officeDocument/2006/relationships/image" Target="media/image243.wmf"/><Relationship Id="rId652" Type="http://schemas.openxmlformats.org/officeDocument/2006/relationships/image" Target="media/image357.wmf"/><Relationship Id="rId1075" Type="http://schemas.openxmlformats.org/officeDocument/2006/relationships/oleObject" Target="embeddings/oleObject478.bin"/><Relationship Id="rId1282" Type="http://schemas.openxmlformats.org/officeDocument/2006/relationships/oleObject" Target="embeddings/oleObject581.bin"/><Relationship Id="rId305" Type="http://schemas.openxmlformats.org/officeDocument/2006/relationships/image" Target="media/image169.wmf"/><Relationship Id="rId512" Type="http://schemas.openxmlformats.org/officeDocument/2006/relationships/image" Target="../../../Local%252525252520Settings/Temp/ksohtml/wps_clip_image9.png" TargetMode="External"/><Relationship Id="rId957" Type="http://schemas.openxmlformats.org/officeDocument/2006/relationships/oleObject" Target="embeddings/oleObject417.bin"/><Relationship Id="rId1142" Type="http://schemas.openxmlformats.org/officeDocument/2006/relationships/oleObject" Target="embeddings/oleObject512.bin"/><Relationship Id="rId86" Type="http://schemas.openxmlformats.org/officeDocument/2006/relationships/image" Target="media/image45.png"/><Relationship Id="rId817" Type="http://schemas.openxmlformats.org/officeDocument/2006/relationships/oleObject" Target="embeddings/oleObject336.bin"/><Relationship Id="rId1002" Type="http://schemas.openxmlformats.org/officeDocument/2006/relationships/image" Target="media/image518.wmf"/><Relationship Id="rId1307" Type="http://schemas.openxmlformats.org/officeDocument/2006/relationships/image" Target="media/image670.png"/><Relationship Id="rId13" Type="http://schemas.openxmlformats.org/officeDocument/2006/relationships/image" Target="media/image3.emf"/><Relationship Id="rId162" Type="http://schemas.openxmlformats.org/officeDocument/2006/relationships/image" Target="media/image101.wmf"/><Relationship Id="rId467" Type="http://schemas.openxmlformats.org/officeDocument/2006/relationships/image" Target="media/image261.wmf"/><Relationship Id="rId1097" Type="http://schemas.openxmlformats.org/officeDocument/2006/relationships/image" Target="media/image563.wmf"/><Relationship Id="rId674" Type="http://schemas.openxmlformats.org/officeDocument/2006/relationships/image" Target="media/image367.png"/><Relationship Id="rId881" Type="http://schemas.openxmlformats.org/officeDocument/2006/relationships/image" Target="media/image469.wmf"/><Relationship Id="rId979" Type="http://schemas.openxmlformats.org/officeDocument/2006/relationships/image" Target="media/image508.wmf"/><Relationship Id="rId327" Type="http://schemas.openxmlformats.org/officeDocument/2006/relationships/oleObject" Target="embeddings/oleObject137.bin"/><Relationship Id="rId534" Type="http://schemas.openxmlformats.org/officeDocument/2006/relationships/image" Target="../../../Local%252525252520Settings/Temp/ksohtml/wps_clip_image19.png" TargetMode="External"/><Relationship Id="rId741" Type="http://schemas.openxmlformats.org/officeDocument/2006/relationships/image" Target="media/image397.wmf"/><Relationship Id="rId839" Type="http://schemas.openxmlformats.org/officeDocument/2006/relationships/image" Target="media/image447.wmf"/><Relationship Id="rId1164" Type="http://schemas.openxmlformats.org/officeDocument/2006/relationships/oleObject" Target="embeddings/oleObject523.bin"/><Relationship Id="rId1371" Type="http://schemas.openxmlformats.org/officeDocument/2006/relationships/image" Target="media/image706.wmf"/><Relationship Id="rId601" Type="http://schemas.openxmlformats.org/officeDocument/2006/relationships/image" Target="media/image334.wmf"/><Relationship Id="rId1024" Type="http://schemas.openxmlformats.org/officeDocument/2006/relationships/image" Target="media/image527.wmf"/><Relationship Id="rId1231" Type="http://schemas.openxmlformats.org/officeDocument/2006/relationships/oleObject" Target="embeddings/oleObject555.bin"/><Relationship Id="rId906" Type="http://schemas.openxmlformats.org/officeDocument/2006/relationships/oleObject" Target="embeddings/oleObject382.bin"/><Relationship Id="rId1329" Type="http://schemas.openxmlformats.org/officeDocument/2006/relationships/image" Target="media/image683.wmf"/><Relationship Id="rId35" Type="http://schemas.openxmlformats.org/officeDocument/2006/relationships/image" Target="media/image14.wmf"/><Relationship Id="rId184" Type="http://schemas.openxmlformats.org/officeDocument/2006/relationships/image" Target="media/image111.png"/><Relationship Id="rId391" Type="http://schemas.openxmlformats.org/officeDocument/2006/relationships/image" Target="media/image210.png"/><Relationship Id="rId251" Type="http://schemas.openxmlformats.org/officeDocument/2006/relationships/image" Target="media/image141.wmf"/><Relationship Id="rId489" Type="http://schemas.openxmlformats.org/officeDocument/2006/relationships/image" Target="media/image272.wmf"/><Relationship Id="rId696" Type="http://schemas.openxmlformats.org/officeDocument/2006/relationships/image" Target="media/image378.wmf"/><Relationship Id="rId349" Type="http://schemas.openxmlformats.org/officeDocument/2006/relationships/image" Target="media/image191.wmf"/><Relationship Id="rId556" Type="http://schemas.openxmlformats.org/officeDocument/2006/relationships/image" Target="../../../Local%252525252520Settings/Temp/ksohtml/wps_clip_image30.png" TargetMode="External"/><Relationship Id="rId763" Type="http://schemas.openxmlformats.org/officeDocument/2006/relationships/image" Target="media/image407.wmf"/><Relationship Id="rId1186" Type="http://schemas.openxmlformats.org/officeDocument/2006/relationships/oleObject" Target="embeddings/oleObject534.bin"/><Relationship Id="rId1393" Type="http://schemas.openxmlformats.org/officeDocument/2006/relationships/oleObject" Target="embeddings/oleObject631.bin"/><Relationship Id="rId111" Type="http://schemas.openxmlformats.org/officeDocument/2006/relationships/image" Target="media/image65.emf"/><Relationship Id="rId209" Type="http://schemas.openxmlformats.org/officeDocument/2006/relationships/oleObject" Target="embeddings/oleObject79.bin"/><Relationship Id="rId416" Type="http://schemas.openxmlformats.org/officeDocument/2006/relationships/image" Target="media/image225.emf"/><Relationship Id="rId970" Type="http://schemas.openxmlformats.org/officeDocument/2006/relationships/image" Target="media/image503.wmf"/><Relationship Id="rId1046" Type="http://schemas.openxmlformats.org/officeDocument/2006/relationships/image" Target="media/image538.wmf"/><Relationship Id="rId1253" Type="http://schemas.openxmlformats.org/officeDocument/2006/relationships/oleObject" Target="embeddings/oleObject566.bin"/><Relationship Id="rId623" Type="http://schemas.openxmlformats.org/officeDocument/2006/relationships/oleObject" Target="embeddings/oleObject233.bin"/><Relationship Id="rId830" Type="http://schemas.openxmlformats.org/officeDocument/2006/relationships/image" Target="media/image443.wmf"/><Relationship Id="rId928" Type="http://schemas.openxmlformats.org/officeDocument/2006/relationships/oleObject" Target="embeddings/oleObject401.bin"/><Relationship Id="rId57" Type="http://schemas.openxmlformats.org/officeDocument/2006/relationships/image" Target="media/image28.wmf"/><Relationship Id="rId1113" Type="http://schemas.openxmlformats.org/officeDocument/2006/relationships/image" Target="media/image571.wmf"/><Relationship Id="rId1320" Type="http://schemas.openxmlformats.org/officeDocument/2006/relationships/oleObject" Target="embeddings/oleObject599.bin"/><Relationship Id="rId1418" Type="http://schemas.openxmlformats.org/officeDocument/2006/relationships/image" Target="media/image729.wmf"/><Relationship Id="rId273" Type="http://schemas.openxmlformats.org/officeDocument/2006/relationships/image" Target="media/image152.wmf"/><Relationship Id="rId480" Type="http://schemas.openxmlformats.org/officeDocument/2006/relationships/oleObject" Target="embeddings/oleObject203.bin"/><Relationship Id="rId133" Type="http://schemas.openxmlformats.org/officeDocument/2006/relationships/image" Target="media/image84.jpeg"/><Relationship Id="rId340" Type="http://schemas.openxmlformats.org/officeDocument/2006/relationships/oleObject" Target="embeddings/oleObject145.bin"/><Relationship Id="rId578" Type="http://schemas.openxmlformats.org/officeDocument/2006/relationships/image" Target="media/image320.png"/><Relationship Id="rId785" Type="http://schemas.openxmlformats.org/officeDocument/2006/relationships/image" Target="media/image418.wmf"/><Relationship Id="rId992" Type="http://schemas.openxmlformats.org/officeDocument/2006/relationships/oleObject" Target="embeddings/oleObject432.bin"/><Relationship Id="rId200" Type="http://schemas.openxmlformats.org/officeDocument/2006/relationships/image" Target="media/image119.wmf"/><Relationship Id="rId438" Type="http://schemas.openxmlformats.org/officeDocument/2006/relationships/image" Target="media/image238.emf"/><Relationship Id="rId645" Type="http://schemas.openxmlformats.org/officeDocument/2006/relationships/oleObject" Target="embeddings/oleObject247.bin"/><Relationship Id="rId852" Type="http://schemas.openxmlformats.org/officeDocument/2006/relationships/oleObject" Target="embeddings/oleObject351.bin"/><Relationship Id="rId1068" Type="http://schemas.openxmlformats.org/officeDocument/2006/relationships/image" Target="media/image549.png"/><Relationship Id="rId1275" Type="http://schemas.openxmlformats.org/officeDocument/2006/relationships/image" Target="media/image654.wmf"/><Relationship Id="rId505" Type="http://schemas.openxmlformats.org/officeDocument/2006/relationships/image" Target="media/image280.wmf"/><Relationship Id="rId712" Type="http://schemas.openxmlformats.org/officeDocument/2006/relationships/image" Target="media/image386.wmf"/><Relationship Id="rId1135" Type="http://schemas.openxmlformats.org/officeDocument/2006/relationships/image" Target="media/image582.wmf"/><Relationship Id="rId1342" Type="http://schemas.openxmlformats.org/officeDocument/2006/relationships/oleObject" Target="embeddings/oleObject608.bin"/><Relationship Id="rId79" Type="http://schemas.openxmlformats.org/officeDocument/2006/relationships/image" Target="media/image40.jpeg"/><Relationship Id="rId1202" Type="http://schemas.openxmlformats.org/officeDocument/2006/relationships/oleObject" Target="embeddings/oleObject541.bin"/><Relationship Id="rId295" Type="http://schemas.openxmlformats.org/officeDocument/2006/relationships/image" Target="media/image163.png"/><Relationship Id="rId155" Type="http://schemas.openxmlformats.org/officeDocument/2006/relationships/oleObject" Target="embeddings/oleObject50.bin"/><Relationship Id="rId362" Type="http://schemas.openxmlformats.org/officeDocument/2006/relationships/oleObject" Target="embeddings/oleObject158.bin"/><Relationship Id="rId1297" Type="http://schemas.openxmlformats.org/officeDocument/2006/relationships/image" Target="media/image663.png"/><Relationship Id="rId222" Type="http://schemas.openxmlformats.org/officeDocument/2006/relationships/image" Target="media/image127.png"/><Relationship Id="rId667" Type="http://schemas.openxmlformats.org/officeDocument/2006/relationships/oleObject" Target="embeddings/oleObject258.bin"/><Relationship Id="rId874" Type="http://schemas.openxmlformats.org/officeDocument/2006/relationships/oleObject" Target="embeddings/oleObject364.bin"/><Relationship Id="rId17" Type="http://schemas.openxmlformats.org/officeDocument/2006/relationships/image" Target="media/image5.emf"/><Relationship Id="rId527" Type="http://schemas.openxmlformats.org/officeDocument/2006/relationships/image" Target="media/image290.png"/><Relationship Id="rId734" Type="http://schemas.openxmlformats.org/officeDocument/2006/relationships/oleObject" Target="embeddings/oleObject294.bin"/><Relationship Id="rId941" Type="http://schemas.openxmlformats.org/officeDocument/2006/relationships/image" Target="media/image488.wmf"/><Relationship Id="rId1157" Type="http://schemas.openxmlformats.org/officeDocument/2006/relationships/image" Target="media/image593.wmf"/><Relationship Id="rId1364" Type="http://schemas.openxmlformats.org/officeDocument/2006/relationships/oleObject" Target="embeddings/oleObject616.bin"/><Relationship Id="rId70" Type="http://schemas.openxmlformats.org/officeDocument/2006/relationships/oleObject" Target="embeddings/oleObject27.bin"/><Relationship Id="rId166" Type="http://schemas.openxmlformats.org/officeDocument/2006/relationships/image" Target="media/image103.wmf"/><Relationship Id="rId373" Type="http://schemas.openxmlformats.org/officeDocument/2006/relationships/image" Target="media/image202.wmf"/><Relationship Id="rId580" Type="http://schemas.openxmlformats.org/officeDocument/2006/relationships/oleObject" Target="embeddings/oleObject214.bin"/><Relationship Id="rId801" Type="http://schemas.openxmlformats.org/officeDocument/2006/relationships/oleObject" Target="embeddings/oleObject329.bin"/><Relationship Id="rId1017" Type="http://schemas.openxmlformats.org/officeDocument/2006/relationships/oleObject" Target="embeddings/oleObject449.bin"/><Relationship Id="rId1224" Type="http://schemas.openxmlformats.org/officeDocument/2006/relationships/oleObject" Target="embeddings/oleObject551.bin"/><Relationship Id="rId1431" Type="http://schemas.openxmlformats.org/officeDocument/2006/relationships/oleObject" Target="embeddings/oleObject650.bin"/><Relationship Id="rId1" Type="http://schemas.openxmlformats.org/officeDocument/2006/relationships/customXml" Target="../customXml/item1.xml"/><Relationship Id="rId233" Type="http://schemas.openxmlformats.org/officeDocument/2006/relationships/oleObject" Target="embeddings/oleObject93.bin"/><Relationship Id="rId440" Type="http://schemas.openxmlformats.org/officeDocument/2006/relationships/image" Target="media/image239.png"/><Relationship Id="rId678" Type="http://schemas.openxmlformats.org/officeDocument/2006/relationships/image" Target="media/image369.wmf"/><Relationship Id="rId885" Type="http://schemas.openxmlformats.org/officeDocument/2006/relationships/image" Target="media/image471.wmf"/><Relationship Id="rId1070" Type="http://schemas.openxmlformats.org/officeDocument/2006/relationships/image" Target="media/image550.wmf"/><Relationship Id="rId28" Type="http://schemas.openxmlformats.org/officeDocument/2006/relationships/oleObject" Target="embeddings/oleObject10.bin"/><Relationship Id="rId300" Type="http://schemas.openxmlformats.org/officeDocument/2006/relationships/image" Target="media/image166.wmf"/><Relationship Id="rId538" Type="http://schemas.openxmlformats.org/officeDocument/2006/relationships/image" Target="../../../Local%252525252520Settings/Temp/ksohtml/wps_clip_image21.png" TargetMode="External"/><Relationship Id="rId745" Type="http://schemas.openxmlformats.org/officeDocument/2006/relationships/oleObject" Target="embeddings/oleObject302.bin"/><Relationship Id="rId952" Type="http://schemas.openxmlformats.org/officeDocument/2006/relationships/image" Target="media/image493.wmf"/><Relationship Id="rId1168" Type="http://schemas.openxmlformats.org/officeDocument/2006/relationships/oleObject" Target="embeddings/oleObject525.bin"/><Relationship Id="rId1375" Type="http://schemas.openxmlformats.org/officeDocument/2006/relationships/image" Target="media/image708.wmf"/><Relationship Id="rId81" Type="http://schemas.openxmlformats.org/officeDocument/2006/relationships/oleObject" Target="embeddings/oleObject32.bin"/><Relationship Id="rId177" Type="http://schemas.openxmlformats.org/officeDocument/2006/relationships/image" Target="media/image107.png"/><Relationship Id="rId384" Type="http://schemas.openxmlformats.org/officeDocument/2006/relationships/image" Target="media/image206.emf"/><Relationship Id="rId591" Type="http://schemas.openxmlformats.org/officeDocument/2006/relationships/image" Target="media/image327.png"/><Relationship Id="rId605" Type="http://schemas.openxmlformats.org/officeDocument/2006/relationships/image" Target="media/image336.wmf"/><Relationship Id="rId812" Type="http://schemas.openxmlformats.org/officeDocument/2006/relationships/image" Target="media/image434.wmf"/><Relationship Id="rId1028" Type="http://schemas.openxmlformats.org/officeDocument/2006/relationships/image" Target="media/image529.png"/><Relationship Id="rId1235" Type="http://schemas.openxmlformats.org/officeDocument/2006/relationships/oleObject" Target="embeddings/oleObject557.bin"/><Relationship Id="rId1442" Type="http://schemas.openxmlformats.org/officeDocument/2006/relationships/fontTable" Target="fontTable.xml"/><Relationship Id="rId244" Type="http://schemas.openxmlformats.org/officeDocument/2006/relationships/oleObject" Target="embeddings/oleObject99.bin"/><Relationship Id="rId689" Type="http://schemas.openxmlformats.org/officeDocument/2006/relationships/oleObject" Target="embeddings/oleObject270.bin"/><Relationship Id="rId896" Type="http://schemas.openxmlformats.org/officeDocument/2006/relationships/oleObject" Target="embeddings/oleObject375.bin"/><Relationship Id="rId1081" Type="http://schemas.openxmlformats.org/officeDocument/2006/relationships/oleObject" Target="embeddings/oleObject481.bin"/><Relationship Id="rId1302" Type="http://schemas.openxmlformats.org/officeDocument/2006/relationships/image" Target="media/image667.jpeg"/><Relationship Id="rId39" Type="http://schemas.openxmlformats.org/officeDocument/2006/relationships/oleObject" Target="embeddings/oleObject16.bin"/><Relationship Id="rId451" Type="http://schemas.openxmlformats.org/officeDocument/2006/relationships/image" Target="media/image249.wmf"/><Relationship Id="rId549" Type="http://schemas.openxmlformats.org/officeDocument/2006/relationships/image" Target="media/image301.png"/><Relationship Id="rId756" Type="http://schemas.openxmlformats.org/officeDocument/2006/relationships/oleObject" Target="embeddings/oleObject308.bin"/><Relationship Id="rId1179" Type="http://schemas.openxmlformats.org/officeDocument/2006/relationships/image" Target="media/image604.wmf"/><Relationship Id="rId1386" Type="http://schemas.openxmlformats.org/officeDocument/2006/relationships/image" Target="media/image713.wmf"/><Relationship Id="rId104" Type="http://schemas.openxmlformats.org/officeDocument/2006/relationships/image" Target="media/image60.png"/><Relationship Id="rId188" Type="http://schemas.openxmlformats.org/officeDocument/2006/relationships/image" Target="media/image113.wmf"/><Relationship Id="rId311" Type="http://schemas.openxmlformats.org/officeDocument/2006/relationships/image" Target="media/image172.png"/><Relationship Id="rId395" Type="http://schemas.openxmlformats.org/officeDocument/2006/relationships/image" Target="media/image213.emf"/><Relationship Id="rId409" Type="http://schemas.openxmlformats.org/officeDocument/2006/relationships/oleObject" Target="embeddings/oleObject180.bin"/><Relationship Id="rId963" Type="http://schemas.openxmlformats.org/officeDocument/2006/relationships/image" Target="media/image499.wmf"/><Relationship Id="rId1039" Type="http://schemas.openxmlformats.org/officeDocument/2006/relationships/oleObject" Target="embeddings/oleObject460.bin"/><Relationship Id="rId1246" Type="http://schemas.openxmlformats.org/officeDocument/2006/relationships/image" Target="media/image639.wmf"/><Relationship Id="rId92" Type="http://schemas.openxmlformats.org/officeDocument/2006/relationships/oleObject" Target="embeddings/oleObject35.bin"/><Relationship Id="rId616" Type="http://schemas.openxmlformats.org/officeDocument/2006/relationships/oleObject" Target="embeddings/oleObject230.bin"/><Relationship Id="rId823" Type="http://schemas.openxmlformats.org/officeDocument/2006/relationships/oleObject" Target="embeddings/oleObject339.bin"/><Relationship Id="rId255" Type="http://schemas.openxmlformats.org/officeDocument/2006/relationships/image" Target="media/image143.wmf"/><Relationship Id="rId462" Type="http://schemas.openxmlformats.org/officeDocument/2006/relationships/oleObject" Target="embeddings/oleObject194.bin"/><Relationship Id="rId1092" Type="http://schemas.openxmlformats.org/officeDocument/2006/relationships/oleObject" Target="embeddings/oleObject487.bin"/><Relationship Id="rId1106" Type="http://schemas.openxmlformats.org/officeDocument/2006/relationships/oleObject" Target="embeddings/oleObject494.bin"/><Relationship Id="rId1313" Type="http://schemas.openxmlformats.org/officeDocument/2006/relationships/image" Target="media/image673.wmf"/><Relationship Id="rId1397" Type="http://schemas.openxmlformats.org/officeDocument/2006/relationships/oleObject" Target="embeddings/oleObject633.bin"/><Relationship Id="rId115" Type="http://schemas.openxmlformats.org/officeDocument/2006/relationships/image" Target="media/image67.emf"/><Relationship Id="rId322" Type="http://schemas.openxmlformats.org/officeDocument/2006/relationships/image" Target="media/image180.wmf"/><Relationship Id="rId767" Type="http://schemas.openxmlformats.org/officeDocument/2006/relationships/image" Target="media/image409.wmf"/><Relationship Id="rId974" Type="http://schemas.openxmlformats.org/officeDocument/2006/relationships/oleObject" Target="embeddings/oleObject424.bin"/><Relationship Id="rId199" Type="http://schemas.openxmlformats.org/officeDocument/2006/relationships/oleObject" Target="embeddings/oleObject73.bin"/><Relationship Id="rId627" Type="http://schemas.openxmlformats.org/officeDocument/2006/relationships/image" Target="media/image347.wmf"/><Relationship Id="rId834" Type="http://schemas.openxmlformats.org/officeDocument/2006/relationships/oleObject" Target="embeddings/oleObject345.bin"/><Relationship Id="rId1257" Type="http://schemas.openxmlformats.org/officeDocument/2006/relationships/oleObject" Target="embeddings/oleObject568.bin"/><Relationship Id="rId266" Type="http://schemas.openxmlformats.org/officeDocument/2006/relationships/oleObject" Target="embeddings/oleObject110.bin"/><Relationship Id="rId473" Type="http://schemas.openxmlformats.org/officeDocument/2006/relationships/image" Target="media/image264.wmf"/><Relationship Id="rId680" Type="http://schemas.openxmlformats.org/officeDocument/2006/relationships/image" Target="media/image370.wmf"/><Relationship Id="rId901" Type="http://schemas.openxmlformats.org/officeDocument/2006/relationships/oleObject" Target="embeddings/oleObject380.bin"/><Relationship Id="rId1117" Type="http://schemas.openxmlformats.org/officeDocument/2006/relationships/image" Target="media/image573.wmf"/><Relationship Id="rId1324" Type="http://schemas.openxmlformats.org/officeDocument/2006/relationships/image" Target="media/image679.wmf"/><Relationship Id="rId30" Type="http://schemas.openxmlformats.org/officeDocument/2006/relationships/oleObject" Target="embeddings/oleObject11.bin"/><Relationship Id="rId126" Type="http://schemas.openxmlformats.org/officeDocument/2006/relationships/image" Target="media/image77.png"/><Relationship Id="rId333" Type="http://schemas.openxmlformats.org/officeDocument/2006/relationships/oleObject" Target="embeddings/oleObject140.bin"/><Relationship Id="rId540" Type="http://schemas.openxmlformats.org/officeDocument/2006/relationships/image" Target="../../../Local%252525252520Settings/Temp/ksohtml/wps_clip_image22.png" TargetMode="External"/><Relationship Id="rId778" Type="http://schemas.openxmlformats.org/officeDocument/2006/relationships/oleObject" Target="embeddings/oleObject319.bin"/><Relationship Id="rId985" Type="http://schemas.openxmlformats.org/officeDocument/2006/relationships/image" Target="media/image511.wmf"/><Relationship Id="rId1170" Type="http://schemas.openxmlformats.org/officeDocument/2006/relationships/oleObject" Target="embeddings/oleObject526.bin"/><Relationship Id="rId638" Type="http://schemas.openxmlformats.org/officeDocument/2006/relationships/image" Target="media/image351.wmf"/><Relationship Id="rId845" Type="http://schemas.openxmlformats.org/officeDocument/2006/relationships/image" Target="media/image452.png"/><Relationship Id="rId1030" Type="http://schemas.openxmlformats.org/officeDocument/2006/relationships/image" Target="media/image530.png"/><Relationship Id="rId1268" Type="http://schemas.openxmlformats.org/officeDocument/2006/relationships/image" Target="media/image650.wmf"/><Relationship Id="rId277" Type="http://schemas.openxmlformats.org/officeDocument/2006/relationships/image" Target="media/image154.wmf"/><Relationship Id="rId400" Type="http://schemas.openxmlformats.org/officeDocument/2006/relationships/oleObject" Target="embeddings/oleObject177.bin"/><Relationship Id="rId484" Type="http://schemas.openxmlformats.org/officeDocument/2006/relationships/oleObject" Target="embeddings/oleObject205.bin"/><Relationship Id="rId705" Type="http://schemas.openxmlformats.org/officeDocument/2006/relationships/oleObject" Target="embeddings/oleObject278.bin"/><Relationship Id="rId1128" Type="http://schemas.openxmlformats.org/officeDocument/2006/relationships/oleObject" Target="embeddings/oleObject505.bin"/><Relationship Id="rId1335" Type="http://schemas.openxmlformats.org/officeDocument/2006/relationships/image" Target="media/image686.wmf"/><Relationship Id="rId137" Type="http://schemas.openxmlformats.org/officeDocument/2006/relationships/oleObject" Target="embeddings/oleObject42.bin"/><Relationship Id="rId344" Type="http://schemas.openxmlformats.org/officeDocument/2006/relationships/image" Target="media/image189.wmf"/><Relationship Id="rId691" Type="http://schemas.openxmlformats.org/officeDocument/2006/relationships/oleObject" Target="embeddings/oleObject271.bin"/><Relationship Id="rId789" Type="http://schemas.openxmlformats.org/officeDocument/2006/relationships/image" Target="media/image420.wmf"/><Relationship Id="rId912" Type="http://schemas.openxmlformats.org/officeDocument/2006/relationships/image" Target="media/image480.wmf"/><Relationship Id="rId996" Type="http://schemas.openxmlformats.org/officeDocument/2006/relationships/oleObject" Target="embeddings/oleObject436.bin"/><Relationship Id="rId41" Type="http://schemas.openxmlformats.org/officeDocument/2006/relationships/oleObject" Target="embeddings/oleObject18.bin"/><Relationship Id="rId551" Type="http://schemas.openxmlformats.org/officeDocument/2006/relationships/image" Target="media/image302.png"/><Relationship Id="rId649" Type="http://schemas.openxmlformats.org/officeDocument/2006/relationships/oleObject" Target="embeddings/oleObject249.bin"/><Relationship Id="rId856" Type="http://schemas.openxmlformats.org/officeDocument/2006/relationships/image" Target="media/image458.wmf"/><Relationship Id="rId1181" Type="http://schemas.openxmlformats.org/officeDocument/2006/relationships/image" Target="media/image605.wmf"/><Relationship Id="rId1279" Type="http://schemas.openxmlformats.org/officeDocument/2006/relationships/oleObject" Target="embeddings/oleObject579.bin"/><Relationship Id="rId1402" Type="http://schemas.openxmlformats.org/officeDocument/2006/relationships/image" Target="media/image721.wmf"/><Relationship Id="rId190" Type="http://schemas.openxmlformats.org/officeDocument/2006/relationships/image" Target="media/image114.wmf"/><Relationship Id="rId204" Type="http://schemas.openxmlformats.org/officeDocument/2006/relationships/image" Target="media/image120.png"/><Relationship Id="rId288" Type="http://schemas.openxmlformats.org/officeDocument/2006/relationships/oleObject" Target="embeddings/oleObject121.bin"/><Relationship Id="rId411" Type="http://schemas.openxmlformats.org/officeDocument/2006/relationships/oleObject" Target="embeddings/oleObject181.bin"/><Relationship Id="rId509" Type="http://schemas.openxmlformats.org/officeDocument/2006/relationships/image" Target="media/image282.wmf"/><Relationship Id="rId1041" Type="http://schemas.openxmlformats.org/officeDocument/2006/relationships/oleObject" Target="embeddings/oleObject461.bin"/><Relationship Id="rId1139" Type="http://schemas.openxmlformats.org/officeDocument/2006/relationships/image" Target="media/image584.wmf"/><Relationship Id="rId1346" Type="http://schemas.openxmlformats.org/officeDocument/2006/relationships/image" Target="media/image692.png"/><Relationship Id="rId495" Type="http://schemas.openxmlformats.org/officeDocument/2006/relationships/image" Target="media/image275.wmf"/><Relationship Id="rId716" Type="http://schemas.openxmlformats.org/officeDocument/2006/relationships/image" Target="media/image388.wmf"/><Relationship Id="rId923" Type="http://schemas.openxmlformats.org/officeDocument/2006/relationships/oleObject" Target="embeddings/oleObject397.bin"/><Relationship Id="rId52" Type="http://schemas.openxmlformats.org/officeDocument/2006/relationships/image" Target="media/image23.png"/><Relationship Id="rId148" Type="http://schemas.openxmlformats.org/officeDocument/2006/relationships/image" Target="media/image93.png"/><Relationship Id="rId355" Type="http://schemas.openxmlformats.org/officeDocument/2006/relationships/oleObject" Target="embeddings/oleObject154.bin"/><Relationship Id="rId562" Type="http://schemas.openxmlformats.org/officeDocument/2006/relationships/image" Target="media/image307.png"/><Relationship Id="rId1192" Type="http://schemas.openxmlformats.org/officeDocument/2006/relationships/oleObject" Target="embeddings/oleObject537.bin"/><Relationship Id="rId1206" Type="http://schemas.openxmlformats.org/officeDocument/2006/relationships/oleObject" Target="embeddings/oleObject543.bin"/><Relationship Id="rId1413" Type="http://schemas.openxmlformats.org/officeDocument/2006/relationships/oleObject" Target="embeddings/oleObject641.bin"/><Relationship Id="rId215" Type="http://schemas.openxmlformats.org/officeDocument/2006/relationships/oleObject" Target="embeddings/oleObject82.bin"/><Relationship Id="rId422" Type="http://schemas.openxmlformats.org/officeDocument/2006/relationships/image" Target="media/image230.emf"/><Relationship Id="rId867" Type="http://schemas.openxmlformats.org/officeDocument/2006/relationships/oleObject" Target="embeddings/oleObject360.bin"/><Relationship Id="rId1052" Type="http://schemas.openxmlformats.org/officeDocument/2006/relationships/image" Target="media/image541.wmf"/><Relationship Id="rId299" Type="http://schemas.openxmlformats.org/officeDocument/2006/relationships/oleObject" Target="embeddings/oleObject126.bin"/><Relationship Id="rId727" Type="http://schemas.openxmlformats.org/officeDocument/2006/relationships/oleObject" Target="embeddings/oleObject289.bin"/><Relationship Id="rId934" Type="http://schemas.openxmlformats.org/officeDocument/2006/relationships/oleObject" Target="embeddings/oleObject404.bin"/><Relationship Id="rId1357" Type="http://schemas.openxmlformats.org/officeDocument/2006/relationships/image" Target="media/image699.wmf"/><Relationship Id="rId63" Type="http://schemas.openxmlformats.org/officeDocument/2006/relationships/image" Target="media/image32.emf"/><Relationship Id="rId159" Type="http://schemas.openxmlformats.org/officeDocument/2006/relationships/oleObject" Target="embeddings/oleObject52.bin"/><Relationship Id="rId366" Type="http://schemas.openxmlformats.org/officeDocument/2006/relationships/oleObject" Target="embeddings/oleObject160.bin"/><Relationship Id="rId573" Type="http://schemas.openxmlformats.org/officeDocument/2006/relationships/image" Target="media/image315.png"/><Relationship Id="rId780" Type="http://schemas.openxmlformats.org/officeDocument/2006/relationships/oleObject" Target="embeddings/oleObject320.bin"/><Relationship Id="rId1217" Type="http://schemas.openxmlformats.org/officeDocument/2006/relationships/image" Target="media/image625.wmf"/><Relationship Id="rId1424" Type="http://schemas.openxmlformats.org/officeDocument/2006/relationships/image" Target="media/image732.wmf"/><Relationship Id="rId226" Type="http://schemas.openxmlformats.org/officeDocument/2006/relationships/image" Target="media/image130.wmf"/><Relationship Id="rId433" Type="http://schemas.openxmlformats.org/officeDocument/2006/relationships/oleObject" Target="embeddings/oleObject190.bin"/><Relationship Id="rId878" Type="http://schemas.openxmlformats.org/officeDocument/2006/relationships/oleObject" Target="embeddings/oleObject366.bin"/><Relationship Id="rId1063" Type="http://schemas.openxmlformats.org/officeDocument/2006/relationships/oleObject" Target="embeddings/oleObject472.bin"/><Relationship Id="rId1270" Type="http://schemas.openxmlformats.org/officeDocument/2006/relationships/image" Target="media/image651.png"/><Relationship Id="rId640" Type="http://schemas.openxmlformats.org/officeDocument/2006/relationships/oleObject" Target="embeddings/oleObject244.bin"/><Relationship Id="rId738" Type="http://schemas.openxmlformats.org/officeDocument/2006/relationships/oleObject" Target="embeddings/oleObject298.bin"/><Relationship Id="rId945" Type="http://schemas.openxmlformats.org/officeDocument/2006/relationships/oleObject" Target="embeddings/oleObject411.bin"/><Relationship Id="rId1368" Type="http://schemas.openxmlformats.org/officeDocument/2006/relationships/oleObject" Target="embeddings/oleObject618.bin"/><Relationship Id="rId74" Type="http://schemas.openxmlformats.org/officeDocument/2006/relationships/oleObject" Target="embeddings/oleObject29.bin"/><Relationship Id="rId377" Type="http://schemas.openxmlformats.org/officeDocument/2006/relationships/oleObject" Target="embeddings/oleObject166.bin"/><Relationship Id="rId500" Type="http://schemas.openxmlformats.org/officeDocument/2006/relationships/image" Target="../../../Local%252525252520Settings/Temp/ksohtml/wps_clip_image3.wmf" TargetMode="External"/><Relationship Id="rId584" Type="http://schemas.openxmlformats.org/officeDocument/2006/relationships/oleObject" Target="embeddings/oleObject216.bin"/><Relationship Id="rId805" Type="http://schemas.openxmlformats.org/officeDocument/2006/relationships/image" Target="media/image430.wmf"/><Relationship Id="rId1130" Type="http://schemas.openxmlformats.org/officeDocument/2006/relationships/oleObject" Target="embeddings/oleObject506.bin"/><Relationship Id="rId1228" Type="http://schemas.openxmlformats.org/officeDocument/2006/relationships/image" Target="media/image630.wmf"/><Relationship Id="rId1435" Type="http://schemas.openxmlformats.org/officeDocument/2006/relationships/oleObject" Target="embeddings/oleObject652.bin"/><Relationship Id="rId5" Type="http://schemas.openxmlformats.org/officeDocument/2006/relationships/settings" Target="settings.xml"/><Relationship Id="rId237" Type="http://schemas.openxmlformats.org/officeDocument/2006/relationships/image" Target="media/image134.wmf"/><Relationship Id="rId791" Type="http://schemas.openxmlformats.org/officeDocument/2006/relationships/image" Target="media/image421.wmf"/><Relationship Id="rId889" Type="http://schemas.openxmlformats.org/officeDocument/2006/relationships/image" Target="media/image473.wmf"/><Relationship Id="rId1074" Type="http://schemas.openxmlformats.org/officeDocument/2006/relationships/image" Target="media/image552.wmf"/><Relationship Id="rId444" Type="http://schemas.openxmlformats.org/officeDocument/2006/relationships/image" Target="media/image242.wmf"/><Relationship Id="rId651" Type="http://schemas.openxmlformats.org/officeDocument/2006/relationships/oleObject" Target="embeddings/oleObject250.bin"/><Relationship Id="rId749" Type="http://schemas.openxmlformats.org/officeDocument/2006/relationships/image" Target="media/image400.wmf"/><Relationship Id="rId1281" Type="http://schemas.openxmlformats.org/officeDocument/2006/relationships/oleObject" Target="embeddings/oleObject580.bin"/><Relationship Id="rId1379" Type="http://schemas.openxmlformats.org/officeDocument/2006/relationships/image" Target="media/image710.wmf"/><Relationship Id="rId290" Type="http://schemas.openxmlformats.org/officeDocument/2006/relationships/oleObject" Target="embeddings/oleObject122.bin"/><Relationship Id="rId304" Type="http://schemas.openxmlformats.org/officeDocument/2006/relationships/oleObject" Target="embeddings/oleObject128.bin"/><Relationship Id="rId388" Type="http://schemas.openxmlformats.org/officeDocument/2006/relationships/image" Target="media/image208.emf"/><Relationship Id="rId511" Type="http://schemas.openxmlformats.org/officeDocument/2006/relationships/image" Target="media/image283.png"/><Relationship Id="rId609" Type="http://schemas.openxmlformats.org/officeDocument/2006/relationships/image" Target="media/image338.wmf"/><Relationship Id="rId956" Type="http://schemas.openxmlformats.org/officeDocument/2006/relationships/image" Target="media/image495.wmf"/><Relationship Id="rId1141" Type="http://schemas.openxmlformats.org/officeDocument/2006/relationships/image" Target="media/image585.wmf"/><Relationship Id="rId1239" Type="http://schemas.openxmlformats.org/officeDocument/2006/relationships/oleObject" Target="embeddings/oleObject559.bin"/><Relationship Id="rId85" Type="http://schemas.openxmlformats.org/officeDocument/2006/relationships/oleObject" Target="embeddings/oleObject33.bin"/><Relationship Id="rId150" Type="http://schemas.openxmlformats.org/officeDocument/2006/relationships/image" Target="media/image95.wmf"/><Relationship Id="rId595" Type="http://schemas.openxmlformats.org/officeDocument/2006/relationships/image" Target="media/image331.png"/><Relationship Id="rId816" Type="http://schemas.openxmlformats.org/officeDocument/2006/relationships/image" Target="media/image436.wmf"/><Relationship Id="rId1001" Type="http://schemas.openxmlformats.org/officeDocument/2006/relationships/oleObject" Target="embeddings/oleObject439.bin"/><Relationship Id="rId248" Type="http://schemas.openxmlformats.org/officeDocument/2006/relationships/oleObject" Target="embeddings/oleObject101.bin"/><Relationship Id="rId455" Type="http://schemas.openxmlformats.org/officeDocument/2006/relationships/image" Target="media/image253.wmf"/><Relationship Id="rId662" Type="http://schemas.openxmlformats.org/officeDocument/2006/relationships/image" Target="media/image362.wmf"/><Relationship Id="rId1085" Type="http://schemas.openxmlformats.org/officeDocument/2006/relationships/oleObject" Target="embeddings/oleObject483.bin"/><Relationship Id="rId1292" Type="http://schemas.openxmlformats.org/officeDocument/2006/relationships/image" Target="media/image661.wmf"/><Relationship Id="rId1306" Type="http://schemas.openxmlformats.org/officeDocument/2006/relationships/oleObject" Target="embeddings/oleObject592.bin"/><Relationship Id="rId12" Type="http://schemas.openxmlformats.org/officeDocument/2006/relationships/oleObject" Target="embeddings/oleObject2.bin"/><Relationship Id="rId108" Type="http://schemas.openxmlformats.org/officeDocument/2006/relationships/oleObject" Target="embeddings/oleObject37.bin"/><Relationship Id="rId315" Type="http://schemas.openxmlformats.org/officeDocument/2006/relationships/oleObject" Target="embeddings/oleObject133.bin"/><Relationship Id="rId522" Type="http://schemas.openxmlformats.org/officeDocument/2006/relationships/image" Target="../../../Local%252525252520Settings/Temp/ksohtml/wps_clip_image13.png" TargetMode="External"/><Relationship Id="rId967" Type="http://schemas.openxmlformats.org/officeDocument/2006/relationships/image" Target="media/image501.png"/><Relationship Id="rId1152" Type="http://schemas.openxmlformats.org/officeDocument/2006/relationships/oleObject" Target="embeddings/oleObject517.bin"/><Relationship Id="rId96" Type="http://schemas.openxmlformats.org/officeDocument/2006/relationships/oleObject" Target="embeddings/oleObject36.bin"/><Relationship Id="rId161" Type="http://schemas.openxmlformats.org/officeDocument/2006/relationships/oleObject" Target="embeddings/oleObject53.bin"/><Relationship Id="rId399" Type="http://schemas.openxmlformats.org/officeDocument/2006/relationships/image" Target="media/image215.wmf"/><Relationship Id="rId827" Type="http://schemas.openxmlformats.org/officeDocument/2006/relationships/oleObject" Target="embeddings/oleObject341.bin"/><Relationship Id="rId1012" Type="http://schemas.openxmlformats.org/officeDocument/2006/relationships/oleObject" Target="embeddings/oleObject445.bin"/><Relationship Id="rId259" Type="http://schemas.openxmlformats.org/officeDocument/2006/relationships/image" Target="media/image145.emf"/><Relationship Id="rId466" Type="http://schemas.openxmlformats.org/officeDocument/2006/relationships/oleObject" Target="embeddings/oleObject196.bin"/><Relationship Id="rId673" Type="http://schemas.openxmlformats.org/officeDocument/2006/relationships/oleObject" Target="embeddings/oleObject262.bin"/><Relationship Id="rId880" Type="http://schemas.openxmlformats.org/officeDocument/2006/relationships/oleObject" Target="embeddings/oleObject367.bin"/><Relationship Id="rId1096" Type="http://schemas.openxmlformats.org/officeDocument/2006/relationships/oleObject" Target="embeddings/oleObject489.bin"/><Relationship Id="rId1317" Type="http://schemas.openxmlformats.org/officeDocument/2006/relationships/image" Target="media/image675.wmf"/><Relationship Id="rId23" Type="http://schemas.openxmlformats.org/officeDocument/2006/relationships/image" Target="media/image8.png"/><Relationship Id="rId119" Type="http://schemas.openxmlformats.org/officeDocument/2006/relationships/image" Target="media/image70.png"/><Relationship Id="rId326" Type="http://schemas.openxmlformats.org/officeDocument/2006/relationships/image" Target="media/image182.wmf"/><Relationship Id="rId533" Type="http://schemas.openxmlformats.org/officeDocument/2006/relationships/image" Target="media/image293.png"/><Relationship Id="rId978" Type="http://schemas.openxmlformats.org/officeDocument/2006/relationships/oleObject" Target="embeddings/oleObject426.bin"/><Relationship Id="rId1163" Type="http://schemas.openxmlformats.org/officeDocument/2006/relationships/image" Target="media/image596.wmf"/><Relationship Id="rId1370" Type="http://schemas.openxmlformats.org/officeDocument/2006/relationships/oleObject" Target="embeddings/oleObject619.bin"/><Relationship Id="rId740" Type="http://schemas.openxmlformats.org/officeDocument/2006/relationships/oleObject" Target="embeddings/oleObject299.bin"/><Relationship Id="rId838" Type="http://schemas.openxmlformats.org/officeDocument/2006/relationships/oleObject" Target="embeddings/oleObject347.bin"/><Relationship Id="rId1023" Type="http://schemas.openxmlformats.org/officeDocument/2006/relationships/oleObject" Target="embeddings/oleObject452.bin"/><Relationship Id="rId172" Type="http://schemas.openxmlformats.org/officeDocument/2006/relationships/oleObject" Target="embeddings/oleObject59.bin"/><Relationship Id="rId477" Type="http://schemas.openxmlformats.org/officeDocument/2006/relationships/image" Target="media/image266.wmf"/><Relationship Id="rId600" Type="http://schemas.openxmlformats.org/officeDocument/2006/relationships/oleObject" Target="embeddings/oleObject222.bin"/><Relationship Id="rId684" Type="http://schemas.openxmlformats.org/officeDocument/2006/relationships/image" Target="media/image372.png"/><Relationship Id="rId1230" Type="http://schemas.openxmlformats.org/officeDocument/2006/relationships/image" Target="media/image631.wmf"/><Relationship Id="rId1328" Type="http://schemas.openxmlformats.org/officeDocument/2006/relationships/image" Target="media/image682.emf"/><Relationship Id="rId337" Type="http://schemas.openxmlformats.org/officeDocument/2006/relationships/oleObject" Target="embeddings/oleObject143.bin"/><Relationship Id="rId891" Type="http://schemas.openxmlformats.org/officeDocument/2006/relationships/image" Target="media/image474.wmf"/><Relationship Id="rId905" Type="http://schemas.openxmlformats.org/officeDocument/2006/relationships/image" Target="media/image479.wmf"/><Relationship Id="rId989" Type="http://schemas.openxmlformats.org/officeDocument/2006/relationships/image" Target="media/image514.wmf"/><Relationship Id="rId34" Type="http://schemas.openxmlformats.org/officeDocument/2006/relationships/oleObject" Target="embeddings/oleObject13.bin"/><Relationship Id="rId544" Type="http://schemas.openxmlformats.org/officeDocument/2006/relationships/image" Target="../../../Local%252525252520Settings/Temp/ksohtml/wps_clip_image24.png" TargetMode="External"/><Relationship Id="rId751" Type="http://schemas.openxmlformats.org/officeDocument/2006/relationships/image" Target="media/image401.wmf"/><Relationship Id="rId849" Type="http://schemas.openxmlformats.org/officeDocument/2006/relationships/oleObject" Target="embeddings/oleObject350.bin"/><Relationship Id="rId1174" Type="http://schemas.openxmlformats.org/officeDocument/2006/relationships/oleObject" Target="embeddings/oleObject528.bin"/><Relationship Id="rId1381" Type="http://schemas.openxmlformats.org/officeDocument/2006/relationships/image" Target="media/image711.wmf"/><Relationship Id="rId183" Type="http://schemas.openxmlformats.org/officeDocument/2006/relationships/oleObject" Target="embeddings/oleObject65.bin"/><Relationship Id="rId390" Type="http://schemas.openxmlformats.org/officeDocument/2006/relationships/image" Target="media/image209.png"/><Relationship Id="rId404" Type="http://schemas.openxmlformats.org/officeDocument/2006/relationships/image" Target="media/image219.emf"/><Relationship Id="rId611" Type="http://schemas.openxmlformats.org/officeDocument/2006/relationships/image" Target="media/image339.wmf"/><Relationship Id="rId1034" Type="http://schemas.openxmlformats.org/officeDocument/2006/relationships/image" Target="media/image532.wmf"/><Relationship Id="rId1241" Type="http://schemas.openxmlformats.org/officeDocument/2006/relationships/oleObject" Target="embeddings/oleObject560.bin"/><Relationship Id="rId1339" Type="http://schemas.openxmlformats.org/officeDocument/2006/relationships/image" Target="media/image688.wmf"/><Relationship Id="rId250" Type="http://schemas.openxmlformats.org/officeDocument/2006/relationships/oleObject" Target="embeddings/oleObject102.bin"/><Relationship Id="rId488" Type="http://schemas.openxmlformats.org/officeDocument/2006/relationships/oleObject" Target="embeddings/oleObject207.bin"/><Relationship Id="rId695" Type="http://schemas.openxmlformats.org/officeDocument/2006/relationships/oleObject" Target="embeddings/oleObject273.bin"/><Relationship Id="rId709" Type="http://schemas.openxmlformats.org/officeDocument/2006/relationships/oleObject" Target="embeddings/oleObject280.bin"/><Relationship Id="rId916" Type="http://schemas.openxmlformats.org/officeDocument/2006/relationships/oleObject" Target="embeddings/oleObject390.bin"/><Relationship Id="rId1101" Type="http://schemas.openxmlformats.org/officeDocument/2006/relationships/image" Target="media/image565.wmf"/><Relationship Id="rId45" Type="http://schemas.openxmlformats.org/officeDocument/2006/relationships/image" Target="media/image17.emf"/><Relationship Id="rId110" Type="http://schemas.openxmlformats.org/officeDocument/2006/relationships/oleObject" Target="embeddings/oleObject38.bin"/><Relationship Id="rId348" Type="http://schemas.openxmlformats.org/officeDocument/2006/relationships/oleObject" Target="embeddings/oleObject150.bin"/><Relationship Id="rId555" Type="http://schemas.openxmlformats.org/officeDocument/2006/relationships/image" Target="media/image304.png"/><Relationship Id="rId762" Type="http://schemas.openxmlformats.org/officeDocument/2006/relationships/oleObject" Target="embeddings/oleObject311.bin"/><Relationship Id="rId1185" Type="http://schemas.openxmlformats.org/officeDocument/2006/relationships/image" Target="media/image607.wmf"/><Relationship Id="rId1392" Type="http://schemas.openxmlformats.org/officeDocument/2006/relationships/image" Target="media/image716.wmf"/><Relationship Id="rId1406" Type="http://schemas.openxmlformats.org/officeDocument/2006/relationships/image" Target="media/image723.wmf"/><Relationship Id="rId194" Type="http://schemas.openxmlformats.org/officeDocument/2006/relationships/image" Target="media/image116.png"/><Relationship Id="rId208" Type="http://schemas.openxmlformats.org/officeDocument/2006/relationships/image" Target="media/image122.wmf"/><Relationship Id="rId415" Type="http://schemas.openxmlformats.org/officeDocument/2006/relationships/oleObject" Target="embeddings/oleObject183.bin"/><Relationship Id="rId622" Type="http://schemas.openxmlformats.org/officeDocument/2006/relationships/image" Target="media/image345.wmf"/><Relationship Id="rId1045" Type="http://schemas.openxmlformats.org/officeDocument/2006/relationships/oleObject" Target="embeddings/oleObject463.bin"/><Relationship Id="rId1252" Type="http://schemas.openxmlformats.org/officeDocument/2006/relationships/image" Target="media/image642.wmf"/><Relationship Id="rId261" Type="http://schemas.openxmlformats.org/officeDocument/2006/relationships/image" Target="media/image146.wmf"/><Relationship Id="rId499" Type="http://schemas.openxmlformats.org/officeDocument/2006/relationships/image" Target="media/image277.wmf"/><Relationship Id="rId927" Type="http://schemas.openxmlformats.org/officeDocument/2006/relationships/image" Target="media/image482.wmf"/><Relationship Id="rId1112" Type="http://schemas.openxmlformats.org/officeDocument/2006/relationships/oleObject" Target="embeddings/oleObject497.bin"/><Relationship Id="rId56" Type="http://schemas.openxmlformats.org/officeDocument/2006/relationships/image" Target="media/image27.png"/><Relationship Id="rId359" Type="http://schemas.openxmlformats.org/officeDocument/2006/relationships/image" Target="media/image195.wmf"/><Relationship Id="rId566" Type="http://schemas.openxmlformats.org/officeDocument/2006/relationships/image" Target="media/image309.png"/><Relationship Id="rId773" Type="http://schemas.openxmlformats.org/officeDocument/2006/relationships/image" Target="media/image412.wmf"/><Relationship Id="rId1196" Type="http://schemas.openxmlformats.org/officeDocument/2006/relationships/oleObject" Target="embeddings/oleObject539.bin"/><Relationship Id="rId1417" Type="http://schemas.openxmlformats.org/officeDocument/2006/relationships/oleObject" Target="embeddings/oleObject643.bin"/><Relationship Id="rId121" Type="http://schemas.openxmlformats.org/officeDocument/2006/relationships/image" Target="media/image72.png"/><Relationship Id="rId219" Type="http://schemas.openxmlformats.org/officeDocument/2006/relationships/oleObject" Target="embeddings/oleObject86.bin"/><Relationship Id="rId426" Type="http://schemas.openxmlformats.org/officeDocument/2006/relationships/image" Target="media/image232.emf"/><Relationship Id="rId633" Type="http://schemas.openxmlformats.org/officeDocument/2006/relationships/oleObject" Target="embeddings/oleObject240.bin"/><Relationship Id="rId980" Type="http://schemas.openxmlformats.org/officeDocument/2006/relationships/oleObject" Target="embeddings/oleObject427.bin"/><Relationship Id="rId1056" Type="http://schemas.openxmlformats.org/officeDocument/2006/relationships/image" Target="media/image543.png"/><Relationship Id="rId1263" Type="http://schemas.openxmlformats.org/officeDocument/2006/relationships/oleObject" Target="embeddings/oleObject571.bin"/><Relationship Id="rId840" Type="http://schemas.openxmlformats.org/officeDocument/2006/relationships/oleObject" Target="embeddings/oleObject348.bin"/><Relationship Id="rId938" Type="http://schemas.openxmlformats.org/officeDocument/2006/relationships/oleObject" Target="embeddings/oleObject406.bin"/><Relationship Id="rId67" Type="http://schemas.openxmlformats.org/officeDocument/2006/relationships/image" Target="media/image34.emf"/><Relationship Id="rId272" Type="http://schemas.openxmlformats.org/officeDocument/2006/relationships/oleObject" Target="embeddings/oleObject113.bin"/><Relationship Id="rId577" Type="http://schemas.openxmlformats.org/officeDocument/2006/relationships/image" Target="media/image319.png"/><Relationship Id="rId700" Type="http://schemas.openxmlformats.org/officeDocument/2006/relationships/image" Target="media/image380.wmf"/><Relationship Id="rId1123" Type="http://schemas.openxmlformats.org/officeDocument/2006/relationships/image" Target="media/image576.wmf"/><Relationship Id="rId1330" Type="http://schemas.openxmlformats.org/officeDocument/2006/relationships/oleObject" Target="embeddings/oleObject602.bin"/><Relationship Id="rId1428" Type="http://schemas.openxmlformats.org/officeDocument/2006/relationships/image" Target="media/image734.wmf"/><Relationship Id="rId132" Type="http://schemas.openxmlformats.org/officeDocument/2006/relationships/image" Target="media/image83.jpeg"/><Relationship Id="rId784" Type="http://schemas.openxmlformats.org/officeDocument/2006/relationships/oleObject" Target="embeddings/oleObject322.bin"/><Relationship Id="rId991" Type="http://schemas.openxmlformats.org/officeDocument/2006/relationships/image" Target="media/image515.wmf"/><Relationship Id="rId1067" Type="http://schemas.openxmlformats.org/officeDocument/2006/relationships/oleObject" Target="embeddings/oleObject474.bin"/><Relationship Id="rId437" Type="http://schemas.openxmlformats.org/officeDocument/2006/relationships/oleObject" Target="embeddings/oleObject192.bin"/><Relationship Id="rId644" Type="http://schemas.openxmlformats.org/officeDocument/2006/relationships/oleObject" Target="embeddings/oleObject246.bin"/><Relationship Id="rId851" Type="http://schemas.openxmlformats.org/officeDocument/2006/relationships/image" Target="media/image456.wmf"/><Relationship Id="rId1274" Type="http://schemas.openxmlformats.org/officeDocument/2006/relationships/oleObject" Target="embeddings/oleObject576.bin"/><Relationship Id="rId283" Type="http://schemas.openxmlformats.org/officeDocument/2006/relationships/oleObject" Target="embeddings/oleObject119.bin"/><Relationship Id="rId490" Type="http://schemas.openxmlformats.org/officeDocument/2006/relationships/oleObject" Target="embeddings/oleObject208.bin"/><Relationship Id="rId504" Type="http://schemas.openxmlformats.org/officeDocument/2006/relationships/image" Target="../../../Local%252525252520Settings/Temp/ksohtml/wps_clip_image5.wmf" TargetMode="External"/><Relationship Id="rId711" Type="http://schemas.openxmlformats.org/officeDocument/2006/relationships/oleObject" Target="embeddings/oleObject281.bin"/><Relationship Id="rId949" Type="http://schemas.openxmlformats.org/officeDocument/2006/relationships/oleObject" Target="embeddings/oleObject413.bin"/><Relationship Id="rId1134" Type="http://schemas.openxmlformats.org/officeDocument/2006/relationships/oleObject" Target="embeddings/oleObject508.bin"/><Relationship Id="rId1341" Type="http://schemas.openxmlformats.org/officeDocument/2006/relationships/image" Target="media/image689.wmf"/><Relationship Id="rId78" Type="http://schemas.openxmlformats.org/officeDocument/2006/relationships/oleObject" Target="embeddings/oleObject31.bin"/><Relationship Id="rId143" Type="http://schemas.openxmlformats.org/officeDocument/2006/relationships/oleObject" Target="embeddings/oleObject45.bin"/><Relationship Id="rId350" Type="http://schemas.openxmlformats.org/officeDocument/2006/relationships/oleObject" Target="embeddings/oleObject151.bin"/><Relationship Id="rId588" Type="http://schemas.openxmlformats.org/officeDocument/2006/relationships/oleObject" Target="embeddings/oleObject218.bin"/><Relationship Id="rId795" Type="http://schemas.openxmlformats.org/officeDocument/2006/relationships/image" Target="media/image423.wmf"/><Relationship Id="rId809" Type="http://schemas.openxmlformats.org/officeDocument/2006/relationships/image" Target="media/image432.wmf"/><Relationship Id="rId1201" Type="http://schemas.openxmlformats.org/officeDocument/2006/relationships/image" Target="media/image616.emf"/><Relationship Id="rId1439" Type="http://schemas.openxmlformats.org/officeDocument/2006/relationships/oleObject" Target="embeddings/oleObject654.bin"/><Relationship Id="rId9" Type="http://schemas.openxmlformats.org/officeDocument/2006/relationships/image" Target="media/image1.emf"/><Relationship Id="rId210" Type="http://schemas.openxmlformats.org/officeDocument/2006/relationships/image" Target="media/image123.wmf"/><Relationship Id="rId448" Type="http://schemas.openxmlformats.org/officeDocument/2006/relationships/image" Target="media/image246.wmf"/><Relationship Id="rId655" Type="http://schemas.openxmlformats.org/officeDocument/2006/relationships/oleObject" Target="embeddings/oleObject252.bin"/><Relationship Id="rId862" Type="http://schemas.openxmlformats.org/officeDocument/2006/relationships/oleObject" Target="embeddings/oleObject357.bin"/><Relationship Id="rId1078" Type="http://schemas.openxmlformats.org/officeDocument/2006/relationships/image" Target="media/image554.wmf"/><Relationship Id="rId1285" Type="http://schemas.openxmlformats.org/officeDocument/2006/relationships/oleObject" Target="embeddings/oleObject583.bin"/><Relationship Id="rId294" Type="http://schemas.openxmlformats.org/officeDocument/2006/relationships/oleObject" Target="embeddings/oleObject124.bin"/><Relationship Id="rId308" Type="http://schemas.openxmlformats.org/officeDocument/2006/relationships/oleObject" Target="embeddings/oleObject130.bin"/><Relationship Id="rId515" Type="http://schemas.openxmlformats.org/officeDocument/2006/relationships/image" Target="../../../Local%252525252520Settings/Temp/ksohtml/wps_clip_image9.png" TargetMode="External"/><Relationship Id="rId722" Type="http://schemas.openxmlformats.org/officeDocument/2006/relationships/image" Target="media/image391.wmf"/><Relationship Id="rId1145" Type="http://schemas.openxmlformats.org/officeDocument/2006/relationships/image" Target="media/image587.wmf"/><Relationship Id="rId1352" Type="http://schemas.openxmlformats.org/officeDocument/2006/relationships/oleObject" Target="embeddings/oleObject610.bin"/><Relationship Id="rId89" Type="http://schemas.openxmlformats.org/officeDocument/2006/relationships/image" Target="media/image47.png"/><Relationship Id="rId154" Type="http://schemas.openxmlformats.org/officeDocument/2006/relationships/image" Target="media/image97.wmf"/><Relationship Id="rId361" Type="http://schemas.openxmlformats.org/officeDocument/2006/relationships/image" Target="media/image196.wmf"/><Relationship Id="rId599" Type="http://schemas.openxmlformats.org/officeDocument/2006/relationships/image" Target="media/image333.wmf"/><Relationship Id="rId1005" Type="http://schemas.openxmlformats.org/officeDocument/2006/relationships/oleObject" Target="embeddings/oleObject441.bin"/><Relationship Id="rId1212" Type="http://schemas.openxmlformats.org/officeDocument/2006/relationships/oleObject" Target="embeddings/oleObject545.bin"/><Relationship Id="rId459" Type="http://schemas.openxmlformats.org/officeDocument/2006/relationships/image" Target="media/image257.wmf"/><Relationship Id="rId666" Type="http://schemas.openxmlformats.org/officeDocument/2006/relationships/image" Target="media/image364.wmf"/><Relationship Id="rId873" Type="http://schemas.openxmlformats.org/officeDocument/2006/relationships/oleObject" Target="embeddings/oleObject363.bin"/><Relationship Id="rId1089" Type="http://schemas.openxmlformats.org/officeDocument/2006/relationships/oleObject" Target="embeddings/oleObject485.bin"/><Relationship Id="rId1296" Type="http://schemas.openxmlformats.org/officeDocument/2006/relationships/image" Target="media/image662.png"/><Relationship Id="rId16" Type="http://schemas.openxmlformats.org/officeDocument/2006/relationships/oleObject" Target="embeddings/oleObject4.bin"/><Relationship Id="rId221" Type="http://schemas.openxmlformats.org/officeDocument/2006/relationships/image" Target="media/image126.wmf"/><Relationship Id="rId319" Type="http://schemas.openxmlformats.org/officeDocument/2006/relationships/image" Target="media/image177.png"/><Relationship Id="rId526" Type="http://schemas.openxmlformats.org/officeDocument/2006/relationships/image" Target="../../../Local%252525252520Settings/Temp/ksohtml/wps_clip_image15.png" TargetMode="External"/><Relationship Id="rId1156" Type="http://schemas.openxmlformats.org/officeDocument/2006/relationships/oleObject" Target="embeddings/oleObject519.bin"/><Relationship Id="rId1363" Type="http://schemas.openxmlformats.org/officeDocument/2006/relationships/image" Target="media/image702.wmf"/><Relationship Id="rId733" Type="http://schemas.openxmlformats.org/officeDocument/2006/relationships/oleObject" Target="embeddings/oleObject293.bin"/><Relationship Id="rId940" Type="http://schemas.openxmlformats.org/officeDocument/2006/relationships/oleObject" Target="embeddings/oleObject408.bin"/><Relationship Id="rId1016" Type="http://schemas.openxmlformats.org/officeDocument/2006/relationships/image" Target="media/image523.wmf"/><Relationship Id="rId165" Type="http://schemas.openxmlformats.org/officeDocument/2006/relationships/oleObject" Target="embeddings/oleObject55.bin"/><Relationship Id="rId372" Type="http://schemas.openxmlformats.org/officeDocument/2006/relationships/oleObject" Target="embeddings/oleObject163.bin"/><Relationship Id="rId677" Type="http://schemas.openxmlformats.org/officeDocument/2006/relationships/oleObject" Target="embeddings/oleObject264.bin"/><Relationship Id="rId800" Type="http://schemas.openxmlformats.org/officeDocument/2006/relationships/image" Target="media/image427.png"/><Relationship Id="rId1223" Type="http://schemas.openxmlformats.org/officeDocument/2006/relationships/image" Target="media/image628.wmf"/><Relationship Id="rId1430" Type="http://schemas.openxmlformats.org/officeDocument/2006/relationships/image" Target="media/image735.wmf"/><Relationship Id="rId232" Type="http://schemas.openxmlformats.org/officeDocument/2006/relationships/oleObject" Target="embeddings/oleObject92.bin"/><Relationship Id="rId884" Type="http://schemas.openxmlformats.org/officeDocument/2006/relationships/oleObject" Target="embeddings/oleObject369.bin"/><Relationship Id="rId27" Type="http://schemas.openxmlformats.org/officeDocument/2006/relationships/image" Target="media/image10.wmf"/><Relationship Id="rId537" Type="http://schemas.openxmlformats.org/officeDocument/2006/relationships/image" Target="media/image295.png"/><Relationship Id="rId744" Type="http://schemas.openxmlformats.org/officeDocument/2006/relationships/oleObject" Target="embeddings/oleObject301.bin"/><Relationship Id="rId951" Type="http://schemas.openxmlformats.org/officeDocument/2006/relationships/oleObject" Target="embeddings/oleObject414.bin"/><Relationship Id="rId1167" Type="http://schemas.openxmlformats.org/officeDocument/2006/relationships/image" Target="media/image598.wmf"/><Relationship Id="rId1374" Type="http://schemas.openxmlformats.org/officeDocument/2006/relationships/oleObject" Target="embeddings/oleObject621.bin"/><Relationship Id="rId80" Type="http://schemas.openxmlformats.org/officeDocument/2006/relationships/image" Target="media/image41.wmf"/><Relationship Id="rId176" Type="http://schemas.openxmlformats.org/officeDocument/2006/relationships/oleObject" Target="embeddings/oleObject62.bin"/><Relationship Id="rId383" Type="http://schemas.openxmlformats.org/officeDocument/2006/relationships/oleObject" Target="embeddings/oleObject170.bin"/><Relationship Id="rId590" Type="http://schemas.openxmlformats.org/officeDocument/2006/relationships/oleObject" Target="embeddings/oleObject219.bin"/><Relationship Id="rId604" Type="http://schemas.openxmlformats.org/officeDocument/2006/relationships/oleObject" Target="embeddings/oleObject224.bin"/><Relationship Id="rId811" Type="http://schemas.openxmlformats.org/officeDocument/2006/relationships/image" Target="media/image433.png"/><Relationship Id="rId1027" Type="http://schemas.openxmlformats.org/officeDocument/2006/relationships/oleObject" Target="embeddings/oleObject454.bin"/><Relationship Id="rId1234" Type="http://schemas.openxmlformats.org/officeDocument/2006/relationships/image" Target="media/image633.wmf"/><Relationship Id="rId1441" Type="http://schemas.openxmlformats.org/officeDocument/2006/relationships/oleObject" Target="embeddings/oleObject655.bin"/><Relationship Id="rId243" Type="http://schemas.openxmlformats.org/officeDocument/2006/relationships/image" Target="media/image137.wmf"/><Relationship Id="rId450" Type="http://schemas.openxmlformats.org/officeDocument/2006/relationships/image" Target="media/image248.wmf"/><Relationship Id="rId688" Type="http://schemas.openxmlformats.org/officeDocument/2006/relationships/image" Target="media/image374.wmf"/><Relationship Id="rId895" Type="http://schemas.openxmlformats.org/officeDocument/2006/relationships/image" Target="media/image476.wmf"/><Relationship Id="rId909" Type="http://schemas.openxmlformats.org/officeDocument/2006/relationships/oleObject" Target="embeddings/oleObject385.bin"/><Relationship Id="rId1080" Type="http://schemas.openxmlformats.org/officeDocument/2006/relationships/image" Target="media/image555.wmf"/><Relationship Id="rId1301" Type="http://schemas.openxmlformats.org/officeDocument/2006/relationships/oleObject" Target="embeddings/oleObject590.bin"/><Relationship Id="rId38" Type="http://schemas.openxmlformats.org/officeDocument/2006/relationships/oleObject" Target="embeddings/oleObject15.bin"/><Relationship Id="rId103" Type="http://schemas.openxmlformats.org/officeDocument/2006/relationships/image" Target="media/image59.png"/><Relationship Id="rId310" Type="http://schemas.openxmlformats.org/officeDocument/2006/relationships/oleObject" Target="embeddings/oleObject131.bin"/><Relationship Id="rId548" Type="http://schemas.openxmlformats.org/officeDocument/2006/relationships/image" Target="../../../Local%252525252520Settings/Temp/ksohtml/wps_clip_image26.png" TargetMode="External"/><Relationship Id="rId755" Type="http://schemas.openxmlformats.org/officeDocument/2006/relationships/image" Target="media/image403.wmf"/><Relationship Id="rId962" Type="http://schemas.openxmlformats.org/officeDocument/2006/relationships/oleObject" Target="embeddings/oleObject419.bin"/><Relationship Id="rId1178" Type="http://schemas.openxmlformats.org/officeDocument/2006/relationships/oleObject" Target="embeddings/oleObject530.bin"/><Relationship Id="rId1385" Type="http://schemas.openxmlformats.org/officeDocument/2006/relationships/oleObject" Target="embeddings/oleObject627.bin"/><Relationship Id="rId91" Type="http://schemas.openxmlformats.org/officeDocument/2006/relationships/image" Target="media/image49.wmf"/><Relationship Id="rId187" Type="http://schemas.openxmlformats.org/officeDocument/2006/relationships/oleObject" Target="embeddings/oleObject67.bin"/><Relationship Id="rId394" Type="http://schemas.openxmlformats.org/officeDocument/2006/relationships/oleObject" Target="embeddings/oleObject174.bin"/><Relationship Id="rId408" Type="http://schemas.openxmlformats.org/officeDocument/2006/relationships/image" Target="media/image221.emf"/><Relationship Id="rId615" Type="http://schemas.openxmlformats.org/officeDocument/2006/relationships/image" Target="media/image341.wmf"/><Relationship Id="rId822" Type="http://schemas.openxmlformats.org/officeDocument/2006/relationships/image" Target="media/image439.wmf"/><Relationship Id="rId1038" Type="http://schemas.openxmlformats.org/officeDocument/2006/relationships/image" Target="media/image534.wmf"/><Relationship Id="rId1245" Type="http://schemas.openxmlformats.org/officeDocument/2006/relationships/oleObject" Target="embeddings/oleObject562.bin"/><Relationship Id="rId254" Type="http://schemas.openxmlformats.org/officeDocument/2006/relationships/oleObject" Target="embeddings/oleObject104.bin"/><Relationship Id="rId699" Type="http://schemas.openxmlformats.org/officeDocument/2006/relationships/oleObject" Target="embeddings/oleObject275.bin"/><Relationship Id="rId1091" Type="http://schemas.openxmlformats.org/officeDocument/2006/relationships/image" Target="media/image560.wmf"/><Relationship Id="rId1105" Type="http://schemas.openxmlformats.org/officeDocument/2006/relationships/image" Target="media/image567.png"/><Relationship Id="rId1312" Type="http://schemas.openxmlformats.org/officeDocument/2006/relationships/oleObject" Target="embeddings/oleObject595.bin"/><Relationship Id="rId49" Type="http://schemas.openxmlformats.org/officeDocument/2006/relationships/image" Target="media/image20.png"/><Relationship Id="rId114" Type="http://schemas.openxmlformats.org/officeDocument/2006/relationships/oleObject" Target="embeddings/oleObject40.bin"/><Relationship Id="rId461" Type="http://schemas.openxmlformats.org/officeDocument/2006/relationships/image" Target="media/image258.emf"/><Relationship Id="rId559" Type="http://schemas.openxmlformats.org/officeDocument/2006/relationships/image" Target="../../../Local%252525252520Settings/Temp/ksohtml/wps_clip_image31.png" TargetMode="External"/><Relationship Id="rId766" Type="http://schemas.openxmlformats.org/officeDocument/2006/relationships/oleObject" Target="embeddings/oleObject313.bin"/><Relationship Id="rId1189" Type="http://schemas.openxmlformats.org/officeDocument/2006/relationships/image" Target="media/image609.wmf"/><Relationship Id="rId1396" Type="http://schemas.openxmlformats.org/officeDocument/2006/relationships/image" Target="media/image718.wmf"/><Relationship Id="rId198" Type="http://schemas.openxmlformats.org/officeDocument/2006/relationships/image" Target="media/image118.wmf"/><Relationship Id="rId321" Type="http://schemas.openxmlformats.org/officeDocument/2006/relationships/image" Target="media/image179.png"/><Relationship Id="rId419" Type="http://schemas.openxmlformats.org/officeDocument/2006/relationships/image" Target="media/image227.png"/><Relationship Id="rId626" Type="http://schemas.openxmlformats.org/officeDocument/2006/relationships/oleObject" Target="embeddings/oleObject235.bin"/><Relationship Id="rId973" Type="http://schemas.openxmlformats.org/officeDocument/2006/relationships/image" Target="media/image505.wmf"/><Relationship Id="rId1049" Type="http://schemas.openxmlformats.org/officeDocument/2006/relationships/oleObject" Target="embeddings/oleObject465.bin"/><Relationship Id="rId1256" Type="http://schemas.openxmlformats.org/officeDocument/2006/relationships/image" Target="media/image644.wmf"/><Relationship Id="rId833" Type="http://schemas.openxmlformats.org/officeDocument/2006/relationships/image" Target="media/image444.wmf"/><Relationship Id="rId1116" Type="http://schemas.openxmlformats.org/officeDocument/2006/relationships/oleObject" Target="embeddings/oleObject499.bin"/><Relationship Id="rId265" Type="http://schemas.openxmlformats.org/officeDocument/2006/relationships/image" Target="media/image148.wmf"/><Relationship Id="rId472" Type="http://schemas.openxmlformats.org/officeDocument/2006/relationships/oleObject" Target="embeddings/oleObject199.bin"/><Relationship Id="rId900" Type="http://schemas.openxmlformats.org/officeDocument/2006/relationships/oleObject" Target="embeddings/oleObject379.bin"/><Relationship Id="rId1323" Type="http://schemas.openxmlformats.org/officeDocument/2006/relationships/oleObject" Target="embeddings/oleObject600.bin"/><Relationship Id="rId125" Type="http://schemas.openxmlformats.org/officeDocument/2006/relationships/image" Target="media/image76.png"/><Relationship Id="rId332" Type="http://schemas.openxmlformats.org/officeDocument/2006/relationships/image" Target="media/image185.wmf"/><Relationship Id="rId777" Type="http://schemas.openxmlformats.org/officeDocument/2006/relationships/image" Target="media/image414.wmf"/><Relationship Id="rId984" Type="http://schemas.openxmlformats.org/officeDocument/2006/relationships/oleObject" Target="embeddings/oleObject429.bin"/><Relationship Id="rId637" Type="http://schemas.openxmlformats.org/officeDocument/2006/relationships/oleObject" Target="embeddings/oleObject242.bin"/><Relationship Id="rId844" Type="http://schemas.openxmlformats.org/officeDocument/2006/relationships/image" Target="media/image451.png"/><Relationship Id="rId1267" Type="http://schemas.openxmlformats.org/officeDocument/2006/relationships/oleObject" Target="embeddings/oleObject573.bin"/><Relationship Id="rId276" Type="http://schemas.openxmlformats.org/officeDocument/2006/relationships/oleObject" Target="embeddings/oleObject115.bin"/><Relationship Id="rId483" Type="http://schemas.openxmlformats.org/officeDocument/2006/relationships/image" Target="media/image269.wmf"/><Relationship Id="rId690" Type="http://schemas.openxmlformats.org/officeDocument/2006/relationships/image" Target="media/image375.wmf"/><Relationship Id="rId704" Type="http://schemas.openxmlformats.org/officeDocument/2006/relationships/image" Target="media/image382.wmf"/><Relationship Id="rId911" Type="http://schemas.openxmlformats.org/officeDocument/2006/relationships/oleObject" Target="embeddings/oleObject387.bin"/><Relationship Id="rId1127" Type="http://schemas.openxmlformats.org/officeDocument/2006/relationships/image" Target="media/image578.wmf"/><Relationship Id="rId1334" Type="http://schemas.openxmlformats.org/officeDocument/2006/relationships/oleObject" Target="embeddings/oleObject604.bin"/><Relationship Id="rId40" Type="http://schemas.openxmlformats.org/officeDocument/2006/relationships/oleObject" Target="embeddings/oleObject17.bin"/><Relationship Id="rId136" Type="http://schemas.openxmlformats.org/officeDocument/2006/relationships/image" Target="media/image87.wmf"/><Relationship Id="rId343" Type="http://schemas.openxmlformats.org/officeDocument/2006/relationships/oleObject" Target="embeddings/oleObject147.bin"/><Relationship Id="rId550" Type="http://schemas.openxmlformats.org/officeDocument/2006/relationships/image" Target="../../../Local%252525252520Settings/Temp/ksohtml/wps_clip_image27.png" TargetMode="External"/><Relationship Id="rId788" Type="http://schemas.openxmlformats.org/officeDocument/2006/relationships/oleObject" Target="embeddings/oleObject324.bin"/><Relationship Id="rId995" Type="http://schemas.openxmlformats.org/officeDocument/2006/relationships/oleObject" Target="embeddings/oleObject435.bin"/><Relationship Id="rId1180" Type="http://schemas.openxmlformats.org/officeDocument/2006/relationships/oleObject" Target="embeddings/oleObject531.bin"/><Relationship Id="rId1401" Type="http://schemas.openxmlformats.org/officeDocument/2006/relationships/oleObject" Target="embeddings/oleObject635.bin"/><Relationship Id="rId203" Type="http://schemas.openxmlformats.org/officeDocument/2006/relationships/oleObject" Target="embeddings/oleObject76.bin"/><Relationship Id="rId648" Type="http://schemas.openxmlformats.org/officeDocument/2006/relationships/image" Target="media/image355.wmf"/><Relationship Id="rId855" Type="http://schemas.openxmlformats.org/officeDocument/2006/relationships/oleObject" Target="embeddings/oleObject353.bin"/><Relationship Id="rId1040" Type="http://schemas.openxmlformats.org/officeDocument/2006/relationships/image" Target="media/image535.wmf"/><Relationship Id="rId1278" Type="http://schemas.openxmlformats.org/officeDocument/2006/relationships/oleObject" Target="embeddings/oleObject578.bin"/><Relationship Id="rId287" Type="http://schemas.openxmlformats.org/officeDocument/2006/relationships/image" Target="media/image159.wmf"/><Relationship Id="rId410" Type="http://schemas.openxmlformats.org/officeDocument/2006/relationships/image" Target="media/image222.emf"/><Relationship Id="rId494" Type="http://schemas.openxmlformats.org/officeDocument/2006/relationships/oleObject" Target="embeddings/oleObject210.bin"/><Relationship Id="rId508" Type="http://schemas.openxmlformats.org/officeDocument/2006/relationships/image" Target="../../../Local%252525252520Settings/Temp/ksohtml/wps_clip_image7.wmf" TargetMode="External"/><Relationship Id="rId715" Type="http://schemas.openxmlformats.org/officeDocument/2006/relationships/oleObject" Target="embeddings/oleObject283.bin"/><Relationship Id="rId922" Type="http://schemas.openxmlformats.org/officeDocument/2006/relationships/oleObject" Target="embeddings/oleObject396.bin"/><Relationship Id="rId1138" Type="http://schemas.openxmlformats.org/officeDocument/2006/relationships/oleObject" Target="embeddings/oleObject510.bin"/><Relationship Id="rId1345" Type="http://schemas.openxmlformats.org/officeDocument/2006/relationships/image" Target="media/image691.png"/><Relationship Id="rId147" Type="http://schemas.openxmlformats.org/officeDocument/2006/relationships/oleObject" Target="embeddings/oleObject47.bin"/><Relationship Id="rId354" Type="http://schemas.openxmlformats.org/officeDocument/2006/relationships/oleObject" Target="embeddings/oleObject153.bin"/><Relationship Id="rId799" Type="http://schemas.openxmlformats.org/officeDocument/2006/relationships/image" Target="media/image426.png"/><Relationship Id="rId1191" Type="http://schemas.openxmlformats.org/officeDocument/2006/relationships/image" Target="media/image610.wmf"/><Relationship Id="rId1205" Type="http://schemas.openxmlformats.org/officeDocument/2006/relationships/image" Target="media/image618.emf"/><Relationship Id="rId51" Type="http://schemas.openxmlformats.org/officeDocument/2006/relationships/image" Target="media/image22.png"/><Relationship Id="rId561" Type="http://schemas.openxmlformats.org/officeDocument/2006/relationships/image" Target="../../../Local%252525252520Settings/Temp/ksohtml/wps_clip_image32.png" TargetMode="External"/><Relationship Id="rId659" Type="http://schemas.openxmlformats.org/officeDocument/2006/relationships/oleObject" Target="embeddings/oleObject254.bin"/><Relationship Id="rId866" Type="http://schemas.openxmlformats.org/officeDocument/2006/relationships/image" Target="media/image462.wmf"/><Relationship Id="rId1289" Type="http://schemas.openxmlformats.org/officeDocument/2006/relationships/oleObject" Target="embeddings/oleObject585.bin"/><Relationship Id="rId1412" Type="http://schemas.openxmlformats.org/officeDocument/2006/relationships/image" Target="media/image726.emf"/><Relationship Id="rId214" Type="http://schemas.openxmlformats.org/officeDocument/2006/relationships/image" Target="media/image125.wmf"/><Relationship Id="rId298" Type="http://schemas.openxmlformats.org/officeDocument/2006/relationships/image" Target="media/image165.png"/><Relationship Id="rId421" Type="http://schemas.openxmlformats.org/officeDocument/2006/relationships/image" Target="media/image229.png"/><Relationship Id="rId519" Type="http://schemas.openxmlformats.org/officeDocument/2006/relationships/image" Target="media/image286.png"/><Relationship Id="rId1051" Type="http://schemas.openxmlformats.org/officeDocument/2006/relationships/oleObject" Target="embeddings/oleObject466.bin"/><Relationship Id="rId1149" Type="http://schemas.openxmlformats.org/officeDocument/2006/relationships/image" Target="media/image589.wmf"/><Relationship Id="rId1356" Type="http://schemas.openxmlformats.org/officeDocument/2006/relationships/oleObject" Target="embeddings/oleObject612.bin"/><Relationship Id="rId158" Type="http://schemas.openxmlformats.org/officeDocument/2006/relationships/image" Target="media/image99.wmf"/><Relationship Id="rId726" Type="http://schemas.openxmlformats.org/officeDocument/2006/relationships/image" Target="media/image393.wmf"/><Relationship Id="rId933" Type="http://schemas.openxmlformats.org/officeDocument/2006/relationships/image" Target="media/image485.wmf"/><Relationship Id="rId1009" Type="http://schemas.openxmlformats.org/officeDocument/2006/relationships/oleObject" Target="embeddings/oleObject443.bin"/><Relationship Id="rId62" Type="http://schemas.openxmlformats.org/officeDocument/2006/relationships/image" Target="media/image31.png"/><Relationship Id="rId365" Type="http://schemas.openxmlformats.org/officeDocument/2006/relationships/image" Target="media/image198.wmf"/><Relationship Id="rId572" Type="http://schemas.openxmlformats.org/officeDocument/2006/relationships/image" Target="media/image314.png"/><Relationship Id="rId1216" Type="http://schemas.openxmlformats.org/officeDocument/2006/relationships/oleObject" Target="embeddings/oleObject547.bin"/><Relationship Id="rId1423" Type="http://schemas.openxmlformats.org/officeDocument/2006/relationships/oleObject" Target="embeddings/oleObject646.bin"/><Relationship Id="rId225" Type="http://schemas.openxmlformats.org/officeDocument/2006/relationships/oleObject" Target="embeddings/oleObject88.bin"/><Relationship Id="rId432" Type="http://schemas.openxmlformats.org/officeDocument/2006/relationships/image" Target="media/image235.emf"/><Relationship Id="rId877" Type="http://schemas.openxmlformats.org/officeDocument/2006/relationships/image" Target="media/image467.wmf"/><Relationship Id="rId1062" Type="http://schemas.openxmlformats.org/officeDocument/2006/relationships/image" Target="media/image546.wmf"/><Relationship Id="rId737" Type="http://schemas.openxmlformats.org/officeDocument/2006/relationships/oleObject" Target="embeddings/oleObject297.bin"/><Relationship Id="rId944" Type="http://schemas.openxmlformats.org/officeDocument/2006/relationships/image" Target="media/image489.wmf"/><Relationship Id="rId1367" Type="http://schemas.openxmlformats.org/officeDocument/2006/relationships/image" Target="media/image704.wmf"/><Relationship Id="rId73" Type="http://schemas.openxmlformats.org/officeDocument/2006/relationships/image" Target="media/image37.wmf"/><Relationship Id="rId169" Type="http://schemas.openxmlformats.org/officeDocument/2006/relationships/oleObject" Target="embeddings/oleObject57.bin"/><Relationship Id="rId376" Type="http://schemas.openxmlformats.org/officeDocument/2006/relationships/image" Target="media/image203.wmf"/><Relationship Id="rId583" Type="http://schemas.openxmlformats.org/officeDocument/2006/relationships/image" Target="media/image323.wmf"/><Relationship Id="rId790" Type="http://schemas.openxmlformats.org/officeDocument/2006/relationships/oleObject" Target="embeddings/oleObject325.bin"/><Relationship Id="rId804" Type="http://schemas.openxmlformats.org/officeDocument/2006/relationships/oleObject" Target="embeddings/oleObject330.bin"/><Relationship Id="rId1227" Type="http://schemas.openxmlformats.org/officeDocument/2006/relationships/oleObject" Target="embeddings/oleObject553.bin"/><Relationship Id="rId1434" Type="http://schemas.openxmlformats.org/officeDocument/2006/relationships/image" Target="media/image737.wmf"/><Relationship Id="rId4" Type="http://schemas.openxmlformats.org/officeDocument/2006/relationships/styles" Target="styles.xml"/><Relationship Id="rId236" Type="http://schemas.openxmlformats.org/officeDocument/2006/relationships/oleObject" Target="embeddings/oleObject95.bin"/><Relationship Id="rId443" Type="http://schemas.openxmlformats.org/officeDocument/2006/relationships/image" Target="media/image241.png"/><Relationship Id="rId650" Type="http://schemas.openxmlformats.org/officeDocument/2006/relationships/image" Target="media/image356.wmf"/><Relationship Id="rId888" Type="http://schemas.openxmlformats.org/officeDocument/2006/relationships/oleObject" Target="embeddings/oleObject371.bin"/><Relationship Id="rId1073" Type="http://schemas.openxmlformats.org/officeDocument/2006/relationships/oleObject" Target="embeddings/oleObject477.bin"/><Relationship Id="rId1280" Type="http://schemas.openxmlformats.org/officeDocument/2006/relationships/image" Target="media/image656.wmf"/><Relationship Id="rId303" Type="http://schemas.openxmlformats.org/officeDocument/2006/relationships/image" Target="media/image168.wmf"/><Relationship Id="rId748" Type="http://schemas.openxmlformats.org/officeDocument/2006/relationships/oleObject" Target="embeddings/oleObject304.bin"/><Relationship Id="rId955" Type="http://schemas.openxmlformats.org/officeDocument/2006/relationships/oleObject" Target="embeddings/oleObject416.bin"/><Relationship Id="rId1140" Type="http://schemas.openxmlformats.org/officeDocument/2006/relationships/oleObject" Target="embeddings/oleObject511.bin"/><Relationship Id="rId1378" Type="http://schemas.openxmlformats.org/officeDocument/2006/relationships/oleObject" Target="embeddings/oleObject623.bin"/><Relationship Id="rId84" Type="http://schemas.openxmlformats.org/officeDocument/2006/relationships/image" Target="media/image44.emf"/><Relationship Id="rId387" Type="http://schemas.openxmlformats.org/officeDocument/2006/relationships/oleObject" Target="embeddings/oleObject172.bin"/><Relationship Id="rId510" Type="http://schemas.openxmlformats.org/officeDocument/2006/relationships/image" Target="../../../Local%252525252520Settings/Temp/ksohtml/wps_clip_image8.wmf" TargetMode="External"/><Relationship Id="rId594" Type="http://schemas.openxmlformats.org/officeDocument/2006/relationships/image" Target="media/image330.emf"/><Relationship Id="rId608" Type="http://schemas.openxmlformats.org/officeDocument/2006/relationships/oleObject" Target="embeddings/oleObject226.bin"/><Relationship Id="rId815" Type="http://schemas.openxmlformats.org/officeDocument/2006/relationships/oleObject" Target="embeddings/oleObject335.bin"/><Relationship Id="rId1238" Type="http://schemas.openxmlformats.org/officeDocument/2006/relationships/image" Target="media/image635.wmf"/><Relationship Id="rId247" Type="http://schemas.openxmlformats.org/officeDocument/2006/relationships/image" Target="media/image139.wmf"/><Relationship Id="rId899" Type="http://schemas.openxmlformats.org/officeDocument/2006/relationships/oleObject" Target="embeddings/oleObject378.bin"/><Relationship Id="rId1000" Type="http://schemas.openxmlformats.org/officeDocument/2006/relationships/image" Target="media/image517.wmf"/><Relationship Id="rId1084" Type="http://schemas.openxmlformats.org/officeDocument/2006/relationships/image" Target="media/image557.wmf"/><Relationship Id="rId1305" Type="http://schemas.openxmlformats.org/officeDocument/2006/relationships/image" Target="media/image669.emf"/><Relationship Id="rId107" Type="http://schemas.openxmlformats.org/officeDocument/2006/relationships/image" Target="media/image63.emf"/><Relationship Id="rId454" Type="http://schemas.openxmlformats.org/officeDocument/2006/relationships/image" Target="media/image252.wmf"/><Relationship Id="rId661" Type="http://schemas.openxmlformats.org/officeDocument/2006/relationships/oleObject" Target="embeddings/oleObject255.bin"/><Relationship Id="rId759" Type="http://schemas.openxmlformats.org/officeDocument/2006/relationships/image" Target="media/image405.wmf"/><Relationship Id="rId966" Type="http://schemas.openxmlformats.org/officeDocument/2006/relationships/oleObject" Target="embeddings/oleObject421.bin"/><Relationship Id="rId1291" Type="http://schemas.openxmlformats.org/officeDocument/2006/relationships/oleObject" Target="embeddings/oleObject586.bin"/><Relationship Id="rId1389" Type="http://schemas.openxmlformats.org/officeDocument/2006/relationships/oleObject" Target="embeddings/oleObject629.bin"/><Relationship Id="rId11" Type="http://schemas.openxmlformats.org/officeDocument/2006/relationships/image" Target="media/image2.emf"/><Relationship Id="rId314" Type="http://schemas.openxmlformats.org/officeDocument/2006/relationships/image" Target="media/image174.wmf"/><Relationship Id="rId398" Type="http://schemas.openxmlformats.org/officeDocument/2006/relationships/oleObject" Target="embeddings/oleObject176.bin"/><Relationship Id="rId521" Type="http://schemas.openxmlformats.org/officeDocument/2006/relationships/image" Target="media/image287.png"/><Relationship Id="rId619" Type="http://schemas.openxmlformats.org/officeDocument/2006/relationships/image" Target="media/image343.jpeg"/><Relationship Id="rId1151" Type="http://schemas.openxmlformats.org/officeDocument/2006/relationships/image" Target="media/image590.wmf"/><Relationship Id="rId1249" Type="http://schemas.openxmlformats.org/officeDocument/2006/relationships/oleObject" Target="embeddings/oleObject564.bin"/><Relationship Id="rId95" Type="http://schemas.openxmlformats.org/officeDocument/2006/relationships/image" Target="media/image52.emf"/><Relationship Id="rId160" Type="http://schemas.openxmlformats.org/officeDocument/2006/relationships/image" Target="media/image100.wmf"/><Relationship Id="rId826" Type="http://schemas.openxmlformats.org/officeDocument/2006/relationships/image" Target="media/image441.wmf"/><Relationship Id="rId1011" Type="http://schemas.openxmlformats.org/officeDocument/2006/relationships/image" Target="media/image522.png"/><Relationship Id="rId1109" Type="http://schemas.openxmlformats.org/officeDocument/2006/relationships/image" Target="media/image569.wmf"/><Relationship Id="rId258" Type="http://schemas.openxmlformats.org/officeDocument/2006/relationships/oleObject" Target="embeddings/oleObject106.bin"/><Relationship Id="rId465" Type="http://schemas.openxmlformats.org/officeDocument/2006/relationships/image" Target="media/image260.wmf"/><Relationship Id="rId672" Type="http://schemas.openxmlformats.org/officeDocument/2006/relationships/image" Target="media/image366.wmf"/><Relationship Id="rId1095" Type="http://schemas.openxmlformats.org/officeDocument/2006/relationships/image" Target="media/image562.wmf"/><Relationship Id="rId1316" Type="http://schemas.openxmlformats.org/officeDocument/2006/relationships/oleObject" Target="embeddings/oleObject597.bin"/><Relationship Id="rId22" Type="http://schemas.openxmlformats.org/officeDocument/2006/relationships/oleObject" Target="embeddings/oleObject7.bin"/><Relationship Id="rId118" Type="http://schemas.openxmlformats.org/officeDocument/2006/relationships/image" Target="media/image69.png"/><Relationship Id="rId325" Type="http://schemas.openxmlformats.org/officeDocument/2006/relationships/oleObject" Target="embeddings/oleObject136.bin"/><Relationship Id="rId532" Type="http://schemas.openxmlformats.org/officeDocument/2006/relationships/image" Target="../../../Local%252525252520Settings/Temp/ksohtml/wps_clip_image18.png" TargetMode="External"/><Relationship Id="rId977" Type="http://schemas.openxmlformats.org/officeDocument/2006/relationships/image" Target="media/image507.wmf"/><Relationship Id="rId1162" Type="http://schemas.openxmlformats.org/officeDocument/2006/relationships/oleObject" Target="embeddings/oleObject522.bin"/><Relationship Id="rId171" Type="http://schemas.openxmlformats.org/officeDocument/2006/relationships/oleObject" Target="embeddings/oleObject58.bin"/><Relationship Id="rId837" Type="http://schemas.openxmlformats.org/officeDocument/2006/relationships/image" Target="media/image446.wmf"/><Relationship Id="rId1022" Type="http://schemas.openxmlformats.org/officeDocument/2006/relationships/image" Target="media/image526.wmf"/><Relationship Id="rId269" Type="http://schemas.openxmlformats.org/officeDocument/2006/relationships/image" Target="media/image150.wmf"/><Relationship Id="rId476" Type="http://schemas.openxmlformats.org/officeDocument/2006/relationships/oleObject" Target="embeddings/oleObject201.bin"/><Relationship Id="rId683" Type="http://schemas.openxmlformats.org/officeDocument/2006/relationships/oleObject" Target="embeddings/oleObject267.bin"/><Relationship Id="rId890" Type="http://schemas.openxmlformats.org/officeDocument/2006/relationships/oleObject" Target="embeddings/oleObject372.bin"/><Relationship Id="rId904" Type="http://schemas.openxmlformats.org/officeDocument/2006/relationships/oleObject" Target="embeddings/oleObject381.bin"/><Relationship Id="rId1327" Type="http://schemas.openxmlformats.org/officeDocument/2006/relationships/image" Target="media/image681.wmf"/><Relationship Id="rId33" Type="http://schemas.openxmlformats.org/officeDocument/2006/relationships/image" Target="media/image13.wmf"/><Relationship Id="rId129" Type="http://schemas.openxmlformats.org/officeDocument/2006/relationships/image" Target="media/image80.png"/><Relationship Id="rId336" Type="http://schemas.openxmlformats.org/officeDocument/2006/relationships/oleObject" Target="embeddings/oleObject142.bin"/><Relationship Id="rId543" Type="http://schemas.openxmlformats.org/officeDocument/2006/relationships/image" Target="media/image298.png"/><Relationship Id="rId988" Type="http://schemas.openxmlformats.org/officeDocument/2006/relationships/image" Target="media/image513.png"/><Relationship Id="rId1173" Type="http://schemas.openxmlformats.org/officeDocument/2006/relationships/image" Target="media/image601.wmf"/><Relationship Id="rId1380" Type="http://schemas.openxmlformats.org/officeDocument/2006/relationships/oleObject" Target="embeddings/oleObject624.bin"/><Relationship Id="rId182" Type="http://schemas.openxmlformats.org/officeDocument/2006/relationships/image" Target="media/image110.png"/><Relationship Id="rId403" Type="http://schemas.openxmlformats.org/officeDocument/2006/relationships/image" Target="media/image218.png"/><Relationship Id="rId750" Type="http://schemas.openxmlformats.org/officeDocument/2006/relationships/oleObject" Target="embeddings/oleObject305.bin"/><Relationship Id="rId848" Type="http://schemas.openxmlformats.org/officeDocument/2006/relationships/image" Target="media/image454.wmf"/><Relationship Id="rId1033" Type="http://schemas.openxmlformats.org/officeDocument/2006/relationships/oleObject" Target="embeddings/oleObject457.bin"/><Relationship Id="rId487" Type="http://schemas.openxmlformats.org/officeDocument/2006/relationships/image" Target="media/image271.wmf"/><Relationship Id="rId610" Type="http://schemas.openxmlformats.org/officeDocument/2006/relationships/oleObject" Target="embeddings/oleObject227.bin"/><Relationship Id="rId694" Type="http://schemas.openxmlformats.org/officeDocument/2006/relationships/image" Target="media/image377.png"/><Relationship Id="rId708" Type="http://schemas.openxmlformats.org/officeDocument/2006/relationships/image" Target="media/image384.wmf"/><Relationship Id="rId915" Type="http://schemas.openxmlformats.org/officeDocument/2006/relationships/oleObject" Target="embeddings/oleObject389.bin"/><Relationship Id="rId1240" Type="http://schemas.openxmlformats.org/officeDocument/2006/relationships/image" Target="media/image636.wmf"/><Relationship Id="rId1338" Type="http://schemas.openxmlformats.org/officeDocument/2006/relationships/oleObject" Target="embeddings/oleObject606.bin"/><Relationship Id="rId347" Type="http://schemas.openxmlformats.org/officeDocument/2006/relationships/image" Target="media/image190.wmf"/><Relationship Id="rId999" Type="http://schemas.openxmlformats.org/officeDocument/2006/relationships/oleObject" Target="embeddings/oleObject438.bin"/><Relationship Id="rId1100" Type="http://schemas.openxmlformats.org/officeDocument/2006/relationships/oleObject" Target="embeddings/oleObject491.bin"/><Relationship Id="rId1184" Type="http://schemas.openxmlformats.org/officeDocument/2006/relationships/oleObject" Target="embeddings/oleObject533.bin"/><Relationship Id="rId1405" Type="http://schemas.openxmlformats.org/officeDocument/2006/relationships/oleObject" Target="embeddings/oleObject637.bin"/><Relationship Id="rId44" Type="http://schemas.openxmlformats.org/officeDocument/2006/relationships/image" Target="media/image16.png"/><Relationship Id="rId554" Type="http://schemas.openxmlformats.org/officeDocument/2006/relationships/image" Target="../../../Local%252525252520Settings/Temp/ksohtml/wps_clip_image29.png" TargetMode="External"/><Relationship Id="rId761" Type="http://schemas.openxmlformats.org/officeDocument/2006/relationships/image" Target="media/image406.wmf"/><Relationship Id="rId859" Type="http://schemas.openxmlformats.org/officeDocument/2006/relationships/oleObject" Target="embeddings/oleObject355.bin"/><Relationship Id="rId1391" Type="http://schemas.openxmlformats.org/officeDocument/2006/relationships/oleObject" Target="embeddings/oleObject630.bin"/><Relationship Id="rId193" Type="http://schemas.openxmlformats.org/officeDocument/2006/relationships/oleObject" Target="embeddings/oleObject70.bin"/><Relationship Id="rId207" Type="http://schemas.openxmlformats.org/officeDocument/2006/relationships/oleObject" Target="embeddings/oleObject78.bin"/><Relationship Id="rId414" Type="http://schemas.openxmlformats.org/officeDocument/2006/relationships/image" Target="media/image224.emf"/><Relationship Id="rId498" Type="http://schemas.openxmlformats.org/officeDocument/2006/relationships/image" Target="../../../Local%252525252520Settings/Temp/ksohtml/wps_clip_image2.png" TargetMode="External"/><Relationship Id="rId621" Type="http://schemas.openxmlformats.org/officeDocument/2006/relationships/oleObject" Target="embeddings/oleObject232.bin"/><Relationship Id="rId1044" Type="http://schemas.openxmlformats.org/officeDocument/2006/relationships/image" Target="media/image537.wmf"/><Relationship Id="rId1251" Type="http://schemas.openxmlformats.org/officeDocument/2006/relationships/oleObject" Target="embeddings/oleObject565.bin"/><Relationship Id="rId1349" Type="http://schemas.openxmlformats.org/officeDocument/2006/relationships/image" Target="media/image694.png"/><Relationship Id="rId260" Type="http://schemas.openxmlformats.org/officeDocument/2006/relationships/oleObject" Target="embeddings/oleObject107.bin"/><Relationship Id="rId719" Type="http://schemas.openxmlformats.org/officeDocument/2006/relationships/oleObject" Target="embeddings/oleObject285.bin"/><Relationship Id="rId926" Type="http://schemas.openxmlformats.org/officeDocument/2006/relationships/oleObject" Target="embeddings/oleObject400.bin"/><Relationship Id="rId1111" Type="http://schemas.openxmlformats.org/officeDocument/2006/relationships/image" Target="media/image570.wmf"/><Relationship Id="rId55" Type="http://schemas.openxmlformats.org/officeDocument/2006/relationships/image" Target="media/image26.png"/><Relationship Id="rId120" Type="http://schemas.openxmlformats.org/officeDocument/2006/relationships/image" Target="media/image71.png"/><Relationship Id="rId358" Type="http://schemas.openxmlformats.org/officeDocument/2006/relationships/oleObject" Target="embeddings/oleObject156.bin"/><Relationship Id="rId565" Type="http://schemas.openxmlformats.org/officeDocument/2006/relationships/oleObject" Target="embeddings/oleObject212.bin"/><Relationship Id="rId772" Type="http://schemas.openxmlformats.org/officeDocument/2006/relationships/oleObject" Target="embeddings/oleObject316.bin"/><Relationship Id="rId1195" Type="http://schemas.openxmlformats.org/officeDocument/2006/relationships/image" Target="media/image612.wmf"/><Relationship Id="rId1209" Type="http://schemas.openxmlformats.org/officeDocument/2006/relationships/image" Target="media/image621.wmf"/><Relationship Id="rId1416" Type="http://schemas.openxmlformats.org/officeDocument/2006/relationships/image" Target="media/image728.wmf"/><Relationship Id="rId218" Type="http://schemas.openxmlformats.org/officeDocument/2006/relationships/oleObject" Target="embeddings/oleObject85.bin"/><Relationship Id="rId425" Type="http://schemas.openxmlformats.org/officeDocument/2006/relationships/oleObject" Target="embeddings/oleObject186.bin"/><Relationship Id="rId632" Type="http://schemas.openxmlformats.org/officeDocument/2006/relationships/oleObject" Target="embeddings/oleObject239.bin"/><Relationship Id="rId1055" Type="http://schemas.openxmlformats.org/officeDocument/2006/relationships/oleObject" Target="embeddings/oleObject468.bin"/><Relationship Id="rId1262" Type="http://schemas.openxmlformats.org/officeDocument/2006/relationships/image" Target="media/image647.wmf"/><Relationship Id="rId271" Type="http://schemas.openxmlformats.org/officeDocument/2006/relationships/image" Target="media/image151.wmf"/><Relationship Id="rId937" Type="http://schemas.openxmlformats.org/officeDocument/2006/relationships/image" Target="media/image487.wmf"/><Relationship Id="rId1122" Type="http://schemas.openxmlformats.org/officeDocument/2006/relationships/oleObject" Target="embeddings/oleObject502.bin"/><Relationship Id="rId66" Type="http://schemas.openxmlformats.org/officeDocument/2006/relationships/oleObject" Target="embeddings/oleObject25.bin"/><Relationship Id="rId131" Type="http://schemas.openxmlformats.org/officeDocument/2006/relationships/image" Target="media/image82.wmf"/><Relationship Id="rId369" Type="http://schemas.openxmlformats.org/officeDocument/2006/relationships/image" Target="media/image200.wmf"/><Relationship Id="rId576" Type="http://schemas.openxmlformats.org/officeDocument/2006/relationships/image" Target="media/image318.png"/><Relationship Id="rId783" Type="http://schemas.openxmlformats.org/officeDocument/2006/relationships/image" Target="media/image417.wmf"/><Relationship Id="rId990" Type="http://schemas.openxmlformats.org/officeDocument/2006/relationships/oleObject" Target="embeddings/oleObject431.bin"/><Relationship Id="rId1427" Type="http://schemas.openxmlformats.org/officeDocument/2006/relationships/oleObject" Target="embeddings/oleObject648.bin"/><Relationship Id="rId229" Type="http://schemas.openxmlformats.org/officeDocument/2006/relationships/oleObject" Target="embeddings/oleObject90.bin"/><Relationship Id="rId436" Type="http://schemas.openxmlformats.org/officeDocument/2006/relationships/image" Target="media/image237.emf"/><Relationship Id="rId643" Type="http://schemas.openxmlformats.org/officeDocument/2006/relationships/image" Target="media/image353.wmf"/><Relationship Id="rId1066" Type="http://schemas.openxmlformats.org/officeDocument/2006/relationships/image" Target="media/image548.wmf"/><Relationship Id="rId1273" Type="http://schemas.openxmlformats.org/officeDocument/2006/relationships/image" Target="media/image653.wmf"/><Relationship Id="rId850" Type="http://schemas.openxmlformats.org/officeDocument/2006/relationships/image" Target="media/image455.emf"/><Relationship Id="rId948" Type="http://schemas.openxmlformats.org/officeDocument/2006/relationships/image" Target="media/image491.wmf"/><Relationship Id="rId1133" Type="http://schemas.openxmlformats.org/officeDocument/2006/relationships/image" Target="media/image581.wmf"/><Relationship Id="rId77" Type="http://schemas.openxmlformats.org/officeDocument/2006/relationships/image" Target="media/image39.wmf"/><Relationship Id="rId282" Type="http://schemas.openxmlformats.org/officeDocument/2006/relationships/image" Target="media/image156.wmf"/><Relationship Id="rId503" Type="http://schemas.openxmlformats.org/officeDocument/2006/relationships/image" Target="media/image279.wmf"/><Relationship Id="rId587" Type="http://schemas.openxmlformats.org/officeDocument/2006/relationships/image" Target="media/image325.wmf"/><Relationship Id="rId710" Type="http://schemas.openxmlformats.org/officeDocument/2006/relationships/image" Target="media/image385.wmf"/><Relationship Id="rId808" Type="http://schemas.openxmlformats.org/officeDocument/2006/relationships/oleObject" Target="embeddings/oleObject332.bin"/><Relationship Id="rId1340" Type="http://schemas.openxmlformats.org/officeDocument/2006/relationships/oleObject" Target="embeddings/oleObject607.bin"/><Relationship Id="rId1438" Type="http://schemas.openxmlformats.org/officeDocument/2006/relationships/image" Target="media/image739.wmf"/><Relationship Id="rId8" Type="http://schemas.openxmlformats.org/officeDocument/2006/relationships/endnotes" Target="endnotes.xml"/><Relationship Id="rId142" Type="http://schemas.openxmlformats.org/officeDocument/2006/relationships/image" Target="media/image90.wmf"/><Relationship Id="rId447" Type="http://schemas.openxmlformats.org/officeDocument/2006/relationships/image" Target="media/image245.wmf"/><Relationship Id="rId794" Type="http://schemas.openxmlformats.org/officeDocument/2006/relationships/oleObject" Target="embeddings/oleObject327.bin"/><Relationship Id="rId1077" Type="http://schemas.openxmlformats.org/officeDocument/2006/relationships/oleObject" Target="embeddings/oleObject479.bin"/><Relationship Id="rId1200" Type="http://schemas.openxmlformats.org/officeDocument/2006/relationships/image" Target="media/image615.emf"/><Relationship Id="rId654" Type="http://schemas.openxmlformats.org/officeDocument/2006/relationships/image" Target="media/image358.wmf"/><Relationship Id="rId861" Type="http://schemas.openxmlformats.org/officeDocument/2006/relationships/image" Target="media/image460.wmf"/><Relationship Id="rId959" Type="http://schemas.openxmlformats.org/officeDocument/2006/relationships/oleObject" Target="embeddings/oleObject418.bin"/><Relationship Id="rId1284" Type="http://schemas.openxmlformats.org/officeDocument/2006/relationships/oleObject" Target="embeddings/oleObject582.bin"/><Relationship Id="rId293" Type="http://schemas.openxmlformats.org/officeDocument/2006/relationships/image" Target="media/image162.wmf"/><Relationship Id="rId307" Type="http://schemas.openxmlformats.org/officeDocument/2006/relationships/image" Target="media/image170.wmf"/><Relationship Id="rId514" Type="http://schemas.openxmlformats.org/officeDocument/2006/relationships/image" Target="../../../Local%252525252520Settings/Temp/ksohtml/wps_clip_image10.png" TargetMode="External"/><Relationship Id="rId721" Type="http://schemas.openxmlformats.org/officeDocument/2006/relationships/oleObject" Target="embeddings/oleObject286.bin"/><Relationship Id="rId1144" Type="http://schemas.openxmlformats.org/officeDocument/2006/relationships/oleObject" Target="embeddings/oleObject513.bin"/><Relationship Id="rId1351" Type="http://schemas.openxmlformats.org/officeDocument/2006/relationships/image" Target="media/image696.wmf"/><Relationship Id="rId88" Type="http://schemas.openxmlformats.org/officeDocument/2006/relationships/oleObject" Target="embeddings/oleObject34.bin"/><Relationship Id="rId153" Type="http://schemas.openxmlformats.org/officeDocument/2006/relationships/oleObject" Target="embeddings/oleObject49.bin"/><Relationship Id="rId360" Type="http://schemas.openxmlformats.org/officeDocument/2006/relationships/oleObject" Target="embeddings/oleObject157.bin"/><Relationship Id="rId598" Type="http://schemas.openxmlformats.org/officeDocument/2006/relationships/oleObject" Target="embeddings/oleObject221.bin"/><Relationship Id="rId819" Type="http://schemas.openxmlformats.org/officeDocument/2006/relationships/oleObject" Target="embeddings/oleObject337.bin"/><Relationship Id="rId1004" Type="http://schemas.openxmlformats.org/officeDocument/2006/relationships/image" Target="media/image519.wmf"/><Relationship Id="rId1211" Type="http://schemas.openxmlformats.org/officeDocument/2006/relationships/image" Target="media/image622.wmf"/><Relationship Id="rId220" Type="http://schemas.openxmlformats.org/officeDocument/2006/relationships/oleObject" Target="embeddings/oleObject87.bin"/><Relationship Id="rId458" Type="http://schemas.openxmlformats.org/officeDocument/2006/relationships/image" Target="media/image256.wmf"/><Relationship Id="rId665" Type="http://schemas.openxmlformats.org/officeDocument/2006/relationships/oleObject" Target="embeddings/oleObject257.bin"/><Relationship Id="rId872" Type="http://schemas.openxmlformats.org/officeDocument/2006/relationships/image" Target="media/image465.wmf"/><Relationship Id="rId1088" Type="http://schemas.openxmlformats.org/officeDocument/2006/relationships/image" Target="media/image559.wmf"/><Relationship Id="rId1295" Type="http://schemas.openxmlformats.org/officeDocument/2006/relationships/oleObject" Target="embeddings/oleObject589.bin"/><Relationship Id="rId1309" Type="http://schemas.openxmlformats.org/officeDocument/2006/relationships/oleObject" Target="embeddings/oleObject593.bin"/><Relationship Id="rId15" Type="http://schemas.openxmlformats.org/officeDocument/2006/relationships/image" Target="media/image4.emf"/><Relationship Id="rId318" Type="http://schemas.openxmlformats.org/officeDocument/2006/relationships/image" Target="media/image176.png"/><Relationship Id="rId525" Type="http://schemas.openxmlformats.org/officeDocument/2006/relationships/image" Target="media/image289.png"/><Relationship Id="rId732" Type="http://schemas.openxmlformats.org/officeDocument/2006/relationships/oleObject" Target="embeddings/oleObject292.bin"/><Relationship Id="rId1155" Type="http://schemas.openxmlformats.org/officeDocument/2006/relationships/image" Target="media/image592.wmf"/><Relationship Id="rId1362" Type="http://schemas.openxmlformats.org/officeDocument/2006/relationships/oleObject" Target="embeddings/oleObject615.bin"/><Relationship Id="rId99" Type="http://schemas.openxmlformats.org/officeDocument/2006/relationships/image" Target="media/image55.png"/><Relationship Id="rId164" Type="http://schemas.openxmlformats.org/officeDocument/2006/relationships/image" Target="media/image102.wmf"/><Relationship Id="rId371" Type="http://schemas.openxmlformats.org/officeDocument/2006/relationships/image" Target="media/image201.wmf"/><Relationship Id="rId1015" Type="http://schemas.openxmlformats.org/officeDocument/2006/relationships/oleObject" Target="embeddings/oleObject448.bin"/><Relationship Id="rId1222" Type="http://schemas.openxmlformats.org/officeDocument/2006/relationships/oleObject" Target="embeddings/oleObject550.bin"/><Relationship Id="rId469" Type="http://schemas.openxmlformats.org/officeDocument/2006/relationships/image" Target="media/image262.emf"/><Relationship Id="rId676" Type="http://schemas.openxmlformats.org/officeDocument/2006/relationships/image" Target="media/image368.png"/><Relationship Id="rId883" Type="http://schemas.openxmlformats.org/officeDocument/2006/relationships/image" Target="media/image470.wmf"/><Relationship Id="rId1099" Type="http://schemas.openxmlformats.org/officeDocument/2006/relationships/image" Target="media/image564.wmf"/><Relationship Id="rId26" Type="http://schemas.openxmlformats.org/officeDocument/2006/relationships/oleObject" Target="embeddings/oleObject9.bin"/><Relationship Id="rId231" Type="http://schemas.openxmlformats.org/officeDocument/2006/relationships/oleObject" Target="embeddings/oleObject91.bin"/><Relationship Id="rId329" Type="http://schemas.openxmlformats.org/officeDocument/2006/relationships/oleObject" Target="embeddings/oleObject138.bin"/><Relationship Id="rId536" Type="http://schemas.openxmlformats.org/officeDocument/2006/relationships/image" Target="../../../Local%252525252520Settings/Temp/ksohtml/wps_clip_image20.png" TargetMode="External"/><Relationship Id="rId1166" Type="http://schemas.openxmlformats.org/officeDocument/2006/relationships/oleObject" Target="embeddings/oleObject524.bin"/><Relationship Id="rId1373" Type="http://schemas.openxmlformats.org/officeDocument/2006/relationships/image" Target="media/image707.wmf"/><Relationship Id="rId175" Type="http://schemas.openxmlformats.org/officeDocument/2006/relationships/image" Target="media/image106.wmf"/><Relationship Id="rId743" Type="http://schemas.openxmlformats.org/officeDocument/2006/relationships/image" Target="media/image398.wmf"/><Relationship Id="rId950" Type="http://schemas.openxmlformats.org/officeDocument/2006/relationships/image" Target="media/image492.wmf"/><Relationship Id="rId1026" Type="http://schemas.openxmlformats.org/officeDocument/2006/relationships/image" Target="media/image528.wmf"/><Relationship Id="rId382" Type="http://schemas.openxmlformats.org/officeDocument/2006/relationships/oleObject" Target="embeddings/oleObject169.bin"/><Relationship Id="rId603" Type="http://schemas.openxmlformats.org/officeDocument/2006/relationships/image" Target="media/image335.wmf"/><Relationship Id="rId687" Type="http://schemas.openxmlformats.org/officeDocument/2006/relationships/oleObject" Target="embeddings/oleObject269.bin"/><Relationship Id="rId810" Type="http://schemas.openxmlformats.org/officeDocument/2006/relationships/oleObject" Target="embeddings/oleObject333.bin"/><Relationship Id="rId908" Type="http://schemas.openxmlformats.org/officeDocument/2006/relationships/oleObject" Target="embeddings/oleObject384.bin"/><Relationship Id="rId1233" Type="http://schemas.openxmlformats.org/officeDocument/2006/relationships/oleObject" Target="embeddings/oleObject556.bin"/><Relationship Id="rId1440" Type="http://schemas.openxmlformats.org/officeDocument/2006/relationships/image" Target="media/image740.wmf"/><Relationship Id="rId242" Type="http://schemas.openxmlformats.org/officeDocument/2006/relationships/oleObject" Target="embeddings/oleObject98.bin"/><Relationship Id="rId894" Type="http://schemas.openxmlformats.org/officeDocument/2006/relationships/oleObject" Target="embeddings/oleObject374.bin"/><Relationship Id="rId1177" Type="http://schemas.openxmlformats.org/officeDocument/2006/relationships/image" Target="media/image603.wmf"/><Relationship Id="rId1300" Type="http://schemas.openxmlformats.org/officeDocument/2006/relationships/image" Target="media/image666.emf"/><Relationship Id="rId37" Type="http://schemas.openxmlformats.org/officeDocument/2006/relationships/image" Target="media/image15.wmf"/><Relationship Id="rId102" Type="http://schemas.openxmlformats.org/officeDocument/2006/relationships/image" Target="media/image58.png"/><Relationship Id="rId547" Type="http://schemas.openxmlformats.org/officeDocument/2006/relationships/image" Target="media/image300.png"/><Relationship Id="rId754" Type="http://schemas.openxmlformats.org/officeDocument/2006/relationships/oleObject" Target="embeddings/oleObject307.bin"/><Relationship Id="rId961" Type="http://schemas.openxmlformats.org/officeDocument/2006/relationships/image" Target="media/image498.wmf"/><Relationship Id="rId1384" Type="http://schemas.openxmlformats.org/officeDocument/2006/relationships/image" Target="media/image712.wmf"/><Relationship Id="rId90" Type="http://schemas.openxmlformats.org/officeDocument/2006/relationships/image" Target="media/image48.png"/><Relationship Id="rId186" Type="http://schemas.openxmlformats.org/officeDocument/2006/relationships/image" Target="media/image112.wmf"/><Relationship Id="rId393" Type="http://schemas.openxmlformats.org/officeDocument/2006/relationships/image" Target="media/image212.emf"/><Relationship Id="rId407" Type="http://schemas.openxmlformats.org/officeDocument/2006/relationships/oleObject" Target="embeddings/oleObject179.bin"/><Relationship Id="rId614" Type="http://schemas.openxmlformats.org/officeDocument/2006/relationships/oleObject" Target="embeddings/oleObject229.bin"/><Relationship Id="rId821" Type="http://schemas.openxmlformats.org/officeDocument/2006/relationships/oleObject" Target="embeddings/oleObject338.bin"/><Relationship Id="rId1037" Type="http://schemas.openxmlformats.org/officeDocument/2006/relationships/oleObject" Target="embeddings/oleObject459.bin"/><Relationship Id="rId1244" Type="http://schemas.openxmlformats.org/officeDocument/2006/relationships/image" Target="media/image638.wmf"/><Relationship Id="rId253" Type="http://schemas.openxmlformats.org/officeDocument/2006/relationships/image" Target="media/image142.emf"/><Relationship Id="rId460" Type="http://schemas.openxmlformats.org/officeDocument/2006/relationships/oleObject" Target="embeddings/oleObject193.bin"/><Relationship Id="rId698" Type="http://schemas.openxmlformats.org/officeDocument/2006/relationships/image" Target="media/image379.wmf"/><Relationship Id="rId919" Type="http://schemas.openxmlformats.org/officeDocument/2006/relationships/oleObject" Target="embeddings/oleObject393.bin"/><Relationship Id="rId1090" Type="http://schemas.openxmlformats.org/officeDocument/2006/relationships/oleObject" Target="embeddings/oleObject486.bin"/><Relationship Id="rId1104" Type="http://schemas.openxmlformats.org/officeDocument/2006/relationships/oleObject" Target="embeddings/oleObject493.bin"/><Relationship Id="rId1311" Type="http://schemas.openxmlformats.org/officeDocument/2006/relationships/oleObject" Target="embeddings/oleObject594.bin"/><Relationship Id="rId48" Type="http://schemas.openxmlformats.org/officeDocument/2006/relationships/image" Target="media/image19.png"/><Relationship Id="rId113" Type="http://schemas.openxmlformats.org/officeDocument/2006/relationships/image" Target="media/image66.emf"/><Relationship Id="rId320" Type="http://schemas.openxmlformats.org/officeDocument/2006/relationships/image" Target="media/image178.png"/><Relationship Id="rId558" Type="http://schemas.openxmlformats.org/officeDocument/2006/relationships/image" Target="media/image305.png"/><Relationship Id="rId765" Type="http://schemas.openxmlformats.org/officeDocument/2006/relationships/image" Target="media/image408.wmf"/><Relationship Id="rId972" Type="http://schemas.openxmlformats.org/officeDocument/2006/relationships/oleObject" Target="embeddings/oleObject423.bin"/><Relationship Id="rId1188" Type="http://schemas.openxmlformats.org/officeDocument/2006/relationships/oleObject" Target="embeddings/oleObject535.bin"/><Relationship Id="rId1395" Type="http://schemas.openxmlformats.org/officeDocument/2006/relationships/oleObject" Target="embeddings/oleObject632.bin"/><Relationship Id="rId1409" Type="http://schemas.openxmlformats.org/officeDocument/2006/relationships/oleObject" Target="embeddings/oleObject639.bin"/><Relationship Id="rId197" Type="http://schemas.openxmlformats.org/officeDocument/2006/relationships/oleObject" Target="embeddings/oleObject72.bin"/><Relationship Id="rId418" Type="http://schemas.openxmlformats.org/officeDocument/2006/relationships/image" Target="media/image226.png"/><Relationship Id="rId625" Type="http://schemas.openxmlformats.org/officeDocument/2006/relationships/oleObject" Target="embeddings/oleObject234.bin"/><Relationship Id="rId832" Type="http://schemas.openxmlformats.org/officeDocument/2006/relationships/oleObject" Target="embeddings/oleObject344.bin"/><Relationship Id="rId1048" Type="http://schemas.openxmlformats.org/officeDocument/2006/relationships/image" Target="media/image539.wmf"/><Relationship Id="rId1255" Type="http://schemas.openxmlformats.org/officeDocument/2006/relationships/oleObject" Target="embeddings/oleObject567.bin"/><Relationship Id="rId264" Type="http://schemas.openxmlformats.org/officeDocument/2006/relationships/oleObject" Target="embeddings/oleObject109.bin"/><Relationship Id="rId471" Type="http://schemas.openxmlformats.org/officeDocument/2006/relationships/image" Target="media/image263.wmf"/><Relationship Id="rId1115" Type="http://schemas.openxmlformats.org/officeDocument/2006/relationships/image" Target="media/image572.wmf"/><Relationship Id="rId1322" Type="http://schemas.openxmlformats.org/officeDocument/2006/relationships/image" Target="media/image678.wmf"/><Relationship Id="rId59" Type="http://schemas.openxmlformats.org/officeDocument/2006/relationships/image" Target="media/image29.png"/><Relationship Id="rId124" Type="http://schemas.openxmlformats.org/officeDocument/2006/relationships/image" Target="media/image75.png"/><Relationship Id="rId569" Type="http://schemas.openxmlformats.org/officeDocument/2006/relationships/image" Target="media/image311.png"/><Relationship Id="rId776" Type="http://schemas.openxmlformats.org/officeDocument/2006/relationships/oleObject" Target="embeddings/oleObject318.bin"/><Relationship Id="rId983" Type="http://schemas.openxmlformats.org/officeDocument/2006/relationships/image" Target="media/image510.wmf"/><Relationship Id="rId1199" Type="http://schemas.openxmlformats.org/officeDocument/2006/relationships/image" Target="media/image614.emf"/><Relationship Id="rId331" Type="http://schemas.openxmlformats.org/officeDocument/2006/relationships/oleObject" Target="embeddings/oleObject139.bin"/><Relationship Id="rId429" Type="http://schemas.openxmlformats.org/officeDocument/2006/relationships/oleObject" Target="embeddings/oleObject188.bin"/><Relationship Id="rId636" Type="http://schemas.openxmlformats.org/officeDocument/2006/relationships/image" Target="media/image350.wmf"/><Relationship Id="rId1059" Type="http://schemas.openxmlformats.org/officeDocument/2006/relationships/oleObject" Target="embeddings/oleObject470.bin"/><Relationship Id="rId1266" Type="http://schemas.openxmlformats.org/officeDocument/2006/relationships/image" Target="media/image649.wmf"/><Relationship Id="rId843" Type="http://schemas.openxmlformats.org/officeDocument/2006/relationships/image" Target="media/image450.jpeg"/><Relationship Id="rId1126" Type="http://schemas.openxmlformats.org/officeDocument/2006/relationships/oleObject" Target="embeddings/oleObject504.bin"/><Relationship Id="rId275" Type="http://schemas.openxmlformats.org/officeDocument/2006/relationships/image" Target="media/image153.wmf"/><Relationship Id="rId482" Type="http://schemas.openxmlformats.org/officeDocument/2006/relationships/oleObject" Target="embeddings/oleObject204.bin"/><Relationship Id="rId703" Type="http://schemas.openxmlformats.org/officeDocument/2006/relationships/oleObject" Target="embeddings/oleObject277.bin"/><Relationship Id="rId910" Type="http://schemas.openxmlformats.org/officeDocument/2006/relationships/oleObject" Target="embeddings/oleObject386.bin"/><Relationship Id="rId1333" Type="http://schemas.openxmlformats.org/officeDocument/2006/relationships/image" Target="media/image685.wmf"/><Relationship Id="rId135" Type="http://schemas.openxmlformats.org/officeDocument/2006/relationships/image" Target="media/image86.png"/><Relationship Id="rId342" Type="http://schemas.openxmlformats.org/officeDocument/2006/relationships/oleObject" Target="embeddings/oleObject146.bin"/><Relationship Id="rId787" Type="http://schemas.openxmlformats.org/officeDocument/2006/relationships/image" Target="media/image419.wmf"/><Relationship Id="rId994" Type="http://schemas.openxmlformats.org/officeDocument/2006/relationships/oleObject" Target="embeddings/oleObject434.bin"/><Relationship Id="rId1400" Type="http://schemas.openxmlformats.org/officeDocument/2006/relationships/image" Target="media/image720.wmf"/><Relationship Id="rId202" Type="http://schemas.openxmlformats.org/officeDocument/2006/relationships/oleObject" Target="embeddings/oleObject75.bin"/><Relationship Id="rId647" Type="http://schemas.openxmlformats.org/officeDocument/2006/relationships/oleObject" Target="embeddings/oleObject248.bin"/><Relationship Id="rId854" Type="http://schemas.openxmlformats.org/officeDocument/2006/relationships/oleObject" Target="embeddings/oleObject352.bin"/><Relationship Id="rId1277" Type="http://schemas.openxmlformats.org/officeDocument/2006/relationships/image" Target="media/image655.wmf"/><Relationship Id="rId286" Type="http://schemas.openxmlformats.org/officeDocument/2006/relationships/oleObject" Target="embeddings/oleObject120.bin"/><Relationship Id="rId493" Type="http://schemas.openxmlformats.org/officeDocument/2006/relationships/image" Target="media/image274.wmf"/><Relationship Id="rId507" Type="http://schemas.openxmlformats.org/officeDocument/2006/relationships/image" Target="media/image281.wmf"/><Relationship Id="rId714" Type="http://schemas.openxmlformats.org/officeDocument/2006/relationships/image" Target="media/image387.png"/><Relationship Id="rId921" Type="http://schemas.openxmlformats.org/officeDocument/2006/relationships/oleObject" Target="embeddings/oleObject395.bin"/><Relationship Id="rId1137" Type="http://schemas.openxmlformats.org/officeDocument/2006/relationships/image" Target="media/image583.wmf"/><Relationship Id="rId1344" Type="http://schemas.openxmlformats.org/officeDocument/2006/relationships/oleObject" Target="embeddings/oleObject609.bin"/><Relationship Id="rId50" Type="http://schemas.openxmlformats.org/officeDocument/2006/relationships/image" Target="media/image21.png"/><Relationship Id="rId146" Type="http://schemas.openxmlformats.org/officeDocument/2006/relationships/image" Target="media/image92.wmf"/><Relationship Id="rId353" Type="http://schemas.openxmlformats.org/officeDocument/2006/relationships/image" Target="media/image193.wmf"/><Relationship Id="rId560" Type="http://schemas.openxmlformats.org/officeDocument/2006/relationships/image" Target="media/image306.png"/><Relationship Id="rId798" Type="http://schemas.openxmlformats.org/officeDocument/2006/relationships/image" Target="media/image425.png"/><Relationship Id="rId1190" Type="http://schemas.openxmlformats.org/officeDocument/2006/relationships/oleObject" Target="embeddings/oleObject536.bin"/><Relationship Id="rId1204" Type="http://schemas.openxmlformats.org/officeDocument/2006/relationships/oleObject" Target="embeddings/oleObject542.bin"/><Relationship Id="rId1411" Type="http://schemas.openxmlformats.org/officeDocument/2006/relationships/oleObject" Target="embeddings/oleObject640.bin"/><Relationship Id="rId213" Type="http://schemas.openxmlformats.org/officeDocument/2006/relationships/oleObject" Target="embeddings/oleObject81.bin"/><Relationship Id="rId420" Type="http://schemas.openxmlformats.org/officeDocument/2006/relationships/image" Target="media/image228.png"/><Relationship Id="rId658" Type="http://schemas.openxmlformats.org/officeDocument/2006/relationships/image" Target="media/image360.wmf"/><Relationship Id="rId865" Type="http://schemas.openxmlformats.org/officeDocument/2006/relationships/oleObject" Target="embeddings/oleObject359.bin"/><Relationship Id="rId1050" Type="http://schemas.openxmlformats.org/officeDocument/2006/relationships/image" Target="media/image540.wmf"/><Relationship Id="rId1288" Type="http://schemas.openxmlformats.org/officeDocument/2006/relationships/image" Target="media/image659.wmf"/><Relationship Id="rId297" Type="http://schemas.openxmlformats.org/officeDocument/2006/relationships/image" Target="media/image164.png"/><Relationship Id="rId518" Type="http://schemas.openxmlformats.org/officeDocument/2006/relationships/image" Target="../../../Local%252525252520Settings/Temp/ksohtml/wps_clip_image11.png" TargetMode="External"/><Relationship Id="rId725" Type="http://schemas.openxmlformats.org/officeDocument/2006/relationships/oleObject" Target="embeddings/oleObject288.bin"/><Relationship Id="rId932" Type="http://schemas.openxmlformats.org/officeDocument/2006/relationships/oleObject" Target="embeddings/oleObject403.bin"/><Relationship Id="rId1148" Type="http://schemas.openxmlformats.org/officeDocument/2006/relationships/oleObject" Target="embeddings/oleObject515.bin"/><Relationship Id="rId1355" Type="http://schemas.openxmlformats.org/officeDocument/2006/relationships/image" Target="media/image698.wmf"/><Relationship Id="rId157" Type="http://schemas.openxmlformats.org/officeDocument/2006/relationships/oleObject" Target="embeddings/oleObject51.bin"/><Relationship Id="rId364" Type="http://schemas.openxmlformats.org/officeDocument/2006/relationships/oleObject" Target="embeddings/oleObject159.bin"/><Relationship Id="rId1008" Type="http://schemas.openxmlformats.org/officeDocument/2006/relationships/image" Target="media/image521.wmf"/><Relationship Id="rId1215" Type="http://schemas.openxmlformats.org/officeDocument/2006/relationships/image" Target="media/image624.wmf"/><Relationship Id="rId1422" Type="http://schemas.openxmlformats.org/officeDocument/2006/relationships/image" Target="media/image731.wmf"/><Relationship Id="rId61" Type="http://schemas.openxmlformats.org/officeDocument/2006/relationships/oleObject" Target="embeddings/oleObject23.bin"/><Relationship Id="rId571" Type="http://schemas.openxmlformats.org/officeDocument/2006/relationships/image" Target="media/image313.png"/><Relationship Id="rId669" Type="http://schemas.openxmlformats.org/officeDocument/2006/relationships/image" Target="media/image365.wmf"/><Relationship Id="rId876" Type="http://schemas.openxmlformats.org/officeDocument/2006/relationships/oleObject" Target="embeddings/oleObject365.bin"/><Relationship Id="rId1299" Type="http://schemas.openxmlformats.org/officeDocument/2006/relationships/image" Target="media/image665.png"/><Relationship Id="rId19" Type="http://schemas.openxmlformats.org/officeDocument/2006/relationships/image" Target="media/image6.emf"/><Relationship Id="rId224" Type="http://schemas.openxmlformats.org/officeDocument/2006/relationships/image" Target="media/image129.wmf"/><Relationship Id="rId431" Type="http://schemas.openxmlformats.org/officeDocument/2006/relationships/oleObject" Target="embeddings/oleObject189.bin"/><Relationship Id="rId529" Type="http://schemas.openxmlformats.org/officeDocument/2006/relationships/image" Target="media/image291.png"/><Relationship Id="rId736" Type="http://schemas.openxmlformats.org/officeDocument/2006/relationships/oleObject" Target="embeddings/oleObject296.bin"/><Relationship Id="rId1061" Type="http://schemas.openxmlformats.org/officeDocument/2006/relationships/oleObject" Target="embeddings/oleObject471.bin"/><Relationship Id="rId1159" Type="http://schemas.openxmlformats.org/officeDocument/2006/relationships/image" Target="media/image594.wmf"/><Relationship Id="rId1366" Type="http://schemas.openxmlformats.org/officeDocument/2006/relationships/oleObject" Target="embeddings/oleObject617.bin"/><Relationship Id="rId168" Type="http://schemas.openxmlformats.org/officeDocument/2006/relationships/image" Target="media/image104.wmf"/><Relationship Id="rId943" Type="http://schemas.openxmlformats.org/officeDocument/2006/relationships/oleObject" Target="embeddings/oleObject410.bin"/><Relationship Id="rId1019" Type="http://schemas.openxmlformats.org/officeDocument/2006/relationships/oleObject" Target="embeddings/oleObject450.bin"/><Relationship Id="rId72" Type="http://schemas.openxmlformats.org/officeDocument/2006/relationships/oleObject" Target="embeddings/oleObject28.bin"/><Relationship Id="rId375" Type="http://schemas.openxmlformats.org/officeDocument/2006/relationships/oleObject" Target="embeddings/oleObject165.bin"/><Relationship Id="rId582" Type="http://schemas.openxmlformats.org/officeDocument/2006/relationships/oleObject" Target="embeddings/oleObject215.bin"/><Relationship Id="rId803" Type="http://schemas.openxmlformats.org/officeDocument/2006/relationships/image" Target="media/image429.wmf"/><Relationship Id="rId1226" Type="http://schemas.openxmlformats.org/officeDocument/2006/relationships/image" Target="media/image629.wmf"/><Relationship Id="rId1433" Type="http://schemas.openxmlformats.org/officeDocument/2006/relationships/oleObject" Target="embeddings/oleObject651.bin"/><Relationship Id="rId3" Type="http://schemas.openxmlformats.org/officeDocument/2006/relationships/numbering" Target="numbering.xml"/><Relationship Id="rId235" Type="http://schemas.openxmlformats.org/officeDocument/2006/relationships/image" Target="media/image133.wmf"/><Relationship Id="rId442" Type="http://schemas.openxmlformats.org/officeDocument/2006/relationships/image" Target="NULL" TargetMode="External"/><Relationship Id="rId887" Type="http://schemas.openxmlformats.org/officeDocument/2006/relationships/image" Target="media/image472.wmf"/><Relationship Id="rId1072" Type="http://schemas.openxmlformats.org/officeDocument/2006/relationships/image" Target="media/image551.wmf"/><Relationship Id="rId302" Type="http://schemas.openxmlformats.org/officeDocument/2006/relationships/image" Target="media/image167.png"/><Relationship Id="rId747" Type="http://schemas.openxmlformats.org/officeDocument/2006/relationships/image" Target="media/image399.wmf"/><Relationship Id="rId954" Type="http://schemas.openxmlformats.org/officeDocument/2006/relationships/image" Target="media/image494.wmf"/><Relationship Id="rId1377" Type="http://schemas.openxmlformats.org/officeDocument/2006/relationships/image" Target="media/image709.wmf"/><Relationship Id="rId83" Type="http://schemas.openxmlformats.org/officeDocument/2006/relationships/image" Target="media/image43.png"/><Relationship Id="rId179" Type="http://schemas.openxmlformats.org/officeDocument/2006/relationships/oleObject" Target="embeddings/oleObject63.bin"/><Relationship Id="rId386" Type="http://schemas.openxmlformats.org/officeDocument/2006/relationships/image" Target="media/image207.emf"/><Relationship Id="rId593" Type="http://schemas.openxmlformats.org/officeDocument/2006/relationships/image" Target="media/image329.emf"/><Relationship Id="rId607" Type="http://schemas.openxmlformats.org/officeDocument/2006/relationships/image" Target="media/image337.wmf"/><Relationship Id="rId814" Type="http://schemas.openxmlformats.org/officeDocument/2006/relationships/image" Target="media/image435.wmf"/><Relationship Id="rId1237" Type="http://schemas.openxmlformats.org/officeDocument/2006/relationships/oleObject" Target="embeddings/oleObject558.bin"/><Relationship Id="rId246" Type="http://schemas.openxmlformats.org/officeDocument/2006/relationships/oleObject" Target="embeddings/oleObject100.bin"/><Relationship Id="rId453" Type="http://schemas.openxmlformats.org/officeDocument/2006/relationships/image" Target="media/image251.wmf"/><Relationship Id="rId660" Type="http://schemas.openxmlformats.org/officeDocument/2006/relationships/image" Target="media/image361.wmf"/><Relationship Id="rId898" Type="http://schemas.openxmlformats.org/officeDocument/2006/relationships/oleObject" Target="embeddings/oleObject377.bin"/><Relationship Id="rId1083" Type="http://schemas.openxmlformats.org/officeDocument/2006/relationships/oleObject" Target="embeddings/oleObject482.bin"/><Relationship Id="rId1290" Type="http://schemas.openxmlformats.org/officeDocument/2006/relationships/image" Target="media/image660.wmf"/><Relationship Id="rId1304" Type="http://schemas.openxmlformats.org/officeDocument/2006/relationships/oleObject" Target="embeddings/oleObject591.bin"/><Relationship Id="rId106" Type="http://schemas.openxmlformats.org/officeDocument/2006/relationships/image" Target="media/image62.jpeg"/><Relationship Id="rId313" Type="http://schemas.openxmlformats.org/officeDocument/2006/relationships/oleObject" Target="embeddings/oleObject132.bin"/><Relationship Id="rId758" Type="http://schemas.openxmlformats.org/officeDocument/2006/relationships/oleObject" Target="embeddings/oleObject309.bin"/><Relationship Id="rId965" Type="http://schemas.openxmlformats.org/officeDocument/2006/relationships/image" Target="media/image500.wmf"/><Relationship Id="rId1150" Type="http://schemas.openxmlformats.org/officeDocument/2006/relationships/oleObject" Target="embeddings/oleObject516.bin"/><Relationship Id="rId1388" Type="http://schemas.openxmlformats.org/officeDocument/2006/relationships/image" Target="media/image714.wmf"/><Relationship Id="rId10" Type="http://schemas.openxmlformats.org/officeDocument/2006/relationships/oleObject" Target="embeddings/oleObject1.bin"/><Relationship Id="rId94" Type="http://schemas.openxmlformats.org/officeDocument/2006/relationships/image" Target="media/image51.png"/><Relationship Id="rId397" Type="http://schemas.openxmlformats.org/officeDocument/2006/relationships/image" Target="media/image214.wmf"/><Relationship Id="rId520" Type="http://schemas.openxmlformats.org/officeDocument/2006/relationships/image" Target="../../../Local%252525252520Settings/Temp/ksohtml/wps_clip_image12.png" TargetMode="External"/><Relationship Id="rId618" Type="http://schemas.openxmlformats.org/officeDocument/2006/relationships/oleObject" Target="embeddings/oleObject231.bin"/><Relationship Id="rId825" Type="http://schemas.openxmlformats.org/officeDocument/2006/relationships/oleObject" Target="embeddings/oleObject340.bin"/><Relationship Id="rId1248" Type="http://schemas.openxmlformats.org/officeDocument/2006/relationships/image" Target="media/image640.wmf"/><Relationship Id="rId257" Type="http://schemas.openxmlformats.org/officeDocument/2006/relationships/image" Target="media/image144.wmf"/><Relationship Id="rId464" Type="http://schemas.openxmlformats.org/officeDocument/2006/relationships/oleObject" Target="embeddings/oleObject195.bin"/><Relationship Id="rId1010" Type="http://schemas.openxmlformats.org/officeDocument/2006/relationships/oleObject" Target="embeddings/oleObject444.bin"/><Relationship Id="rId1094" Type="http://schemas.openxmlformats.org/officeDocument/2006/relationships/oleObject" Target="embeddings/oleObject488.bin"/><Relationship Id="rId1108" Type="http://schemas.openxmlformats.org/officeDocument/2006/relationships/oleObject" Target="embeddings/oleObject495.bin"/><Relationship Id="rId1315" Type="http://schemas.openxmlformats.org/officeDocument/2006/relationships/image" Target="media/image674.wmf"/><Relationship Id="rId117" Type="http://schemas.openxmlformats.org/officeDocument/2006/relationships/image" Target="media/image68.png"/><Relationship Id="rId671" Type="http://schemas.openxmlformats.org/officeDocument/2006/relationships/oleObject" Target="embeddings/oleObject261.bin"/><Relationship Id="rId769" Type="http://schemas.openxmlformats.org/officeDocument/2006/relationships/image" Target="media/image410.wmf"/><Relationship Id="rId976" Type="http://schemas.openxmlformats.org/officeDocument/2006/relationships/oleObject" Target="embeddings/oleObject425.bin"/><Relationship Id="rId1399" Type="http://schemas.openxmlformats.org/officeDocument/2006/relationships/oleObject" Target="embeddings/oleObject634.bin"/><Relationship Id="rId324" Type="http://schemas.openxmlformats.org/officeDocument/2006/relationships/image" Target="media/image181.wmf"/><Relationship Id="rId531" Type="http://schemas.openxmlformats.org/officeDocument/2006/relationships/image" Target="media/image292.png"/><Relationship Id="rId629" Type="http://schemas.openxmlformats.org/officeDocument/2006/relationships/image" Target="media/image348.wmf"/><Relationship Id="rId1161" Type="http://schemas.openxmlformats.org/officeDocument/2006/relationships/image" Target="media/image595.wmf"/><Relationship Id="rId1259" Type="http://schemas.openxmlformats.org/officeDocument/2006/relationships/oleObject" Target="embeddings/oleObject569.bin"/><Relationship Id="rId836" Type="http://schemas.openxmlformats.org/officeDocument/2006/relationships/oleObject" Target="embeddings/oleObject346.bin"/><Relationship Id="rId1021" Type="http://schemas.openxmlformats.org/officeDocument/2006/relationships/oleObject" Target="embeddings/oleObject451.bin"/><Relationship Id="rId1119" Type="http://schemas.openxmlformats.org/officeDocument/2006/relationships/image" Target="media/image574.wmf"/><Relationship Id="rId903" Type="http://schemas.openxmlformats.org/officeDocument/2006/relationships/image" Target="media/image478.wmf"/><Relationship Id="rId1326" Type="http://schemas.openxmlformats.org/officeDocument/2006/relationships/image" Target="media/image680.wmf"/><Relationship Id="rId32" Type="http://schemas.openxmlformats.org/officeDocument/2006/relationships/oleObject" Target="embeddings/oleObject12.bin"/><Relationship Id="rId181" Type="http://schemas.openxmlformats.org/officeDocument/2006/relationships/oleObject" Target="embeddings/oleObject64.bin"/><Relationship Id="rId279" Type="http://schemas.openxmlformats.org/officeDocument/2006/relationships/oleObject" Target="embeddings/oleObject117.bin"/><Relationship Id="rId486" Type="http://schemas.openxmlformats.org/officeDocument/2006/relationships/oleObject" Target="embeddings/oleObject206.bin"/><Relationship Id="rId693" Type="http://schemas.openxmlformats.org/officeDocument/2006/relationships/oleObject" Target="embeddings/oleObject272.bin"/><Relationship Id="rId139" Type="http://schemas.openxmlformats.org/officeDocument/2006/relationships/oleObject" Target="embeddings/oleObject43.bin"/><Relationship Id="rId346" Type="http://schemas.openxmlformats.org/officeDocument/2006/relationships/oleObject" Target="embeddings/oleObject149.bin"/><Relationship Id="rId553" Type="http://schemas.openxmlformats.org/officeDocument/2006/relationships/image" Target="media/image303.png"/><Relationship Id="rId760" Type="http://schemas.openxmlformats.org/officeDocument/2006/relationships/oleObject" Target="embeddings/oleObject310.bin"/><Relationship Id="rId998" Type="http://schemas.openxmlformats.org/officeDocument/2006/relationships/oleObject" Target="embeddings/oleObject437.bin"/><Relationship Id="rId1183" Type="http://schemas.openxmlformats.org/officeDocument/2006/relationships/image" Target="media/image606.wmf"/><Relationship Id="rId1390" Type="http://schemas.openxmlformats.org/officeDocument/2006/relationships/image" Target="media/image715.wmf"/><Relationship Id="rId206" Type="http://schemas.openxmlformats.org/officeDocument/2006/relationships/image" Target="media/image121.wmf"/><Relationship Id="rId413" Type="http://schemas.openxmlformats.org/officeDocument/2006/relationships/oleObject" Target="embeddings/oleObject182.bin"/><Relationship Id="rId858" Type="http://schemas.openxmlformats.org/officeDocument/2006/relationships/image" Target="media/image459.wmf"/><Relationship Id="rId1043" Type="http://schemas.openxmlformats.org/officeDocument/2006/relationships/oleObject" Target="embeddings/oleObject462.bin"/><Relationship Id="rId620" Type="http://schemas.openxmlformats.org/officeDocument/2006/relationships/image" Target="media/image344.wmf"/><Relationship Id="rId718" Type="http://schemas.openxmlformats.org/officeDocument/2006/relationships/image" Target="media/image389.wmf"/><Relationship Id="rId925" Type="http://schemas.openxmlformats.org/officeDocument/2006/relationships/oleObject" Target="embeddings/oleObject399.bin"/><Relationship Id="rId1250" Type="http://schemas.openxmlformats.org/officeDocument/2006/relationships/image" Target="media/image641.wmf"/><Relationship Id="rId1348" Type="http://schemas.openxmlformats.org/officeDocument/2006/relationships/image" Target="media/image693.jpeg"/><Relationship Id="rId1110" Type="http://schemas.openxmlformats.org/officeDocument/2006/relationships/oleObject" Target="embeddings/oleObject496.bin"/><Relationship Id="rId1208" Type="http://schemas.openxmlformats.org/officeDocument/2006/relationships/image" Target="media/image620.wmf"/><Relationship Id="rId1415" Type="http://schemas.openxmlformats.org/officeDocument/2006/relationships/oleObject" Target="embeddings/oleObject642.bin"/><Relationship Id="rId54" Type="http://schemas.openxmlformats.org/officeDocument/2006/relationships/image" Target="media/image25.png"/><Relationship Id="rId270" Type="http://schemas.openxmlformats.org/officeDocument/2006/relationships/oleObject" Target="embeddings/oleObject112.bin"/><Relationship Id="rId130" Type="http://schemas.openxmlformats.org/officeDocument/2006/relationships/image" Target="media/image81.jpeg"/><Relationship Id="rId368" Type="http://schemas.openxmlformats.org/officeDocument/2006/relationships/oleObject" Target="embeddings/oleObject161.bin"/><Relationship Id="rId575" Type="http://schemas.openxmlformats.org/officeDocument/2006/relationships/image" Target="media/image317.png"/><Relationship Id="rId782" Type="http://schemas.openxmlformats.org/officeDocument/2006/relationships/oleObject" Target="embeddings/oleObject321.bin"/><Relationship Id="rId228" Type="http://schemas.openxmlformats.org/officeDocument/2006/relationships/image" Target="media/image131.wmf"/><Relationship Id="rId435" Type="http://schemas.openxmlformats.org/officeDocument/2006/relationships/oleObject" Target="embeddings/oleObject191.bin"/><Relationship Id="rId642" Type="http://schemas.openxmlformats.org/officeDocument/2006/relationships/oleObject" Target="embeddings/oleObject245.bin"/><Relationship Id="rId1065" Type="http://schemas.openxmlformats.org/officeDocument/2006/relationships/oleObject" Target="embeddings/oleObject473.bin"/><Relationship Id="rId1272" Type="http://schemas.openxmlformats.org/officeDocument/2006/relationships/oleObject" Target="embeddings/oleObject575.bin"/><Relationship Id="rId502" Type="http://schemas.openxmlformats.org/officeDocument/2006/relationships/image" Target="../../../Local%252525252520Settings/Temp/ksohtml/wps_clip_image4.wmf" TargetMode="External"/><Relationship Id="rId947" Type="http://schemas.openxmlformats.org/officeDocument/2006/relationships/oleObject" Target="embeddings/oleObject412.bin"/><Relationship Id="rId1132" Type="http://schemas.openxmlformats.org/officeDocument/2006/relationships/oleObject" Target="embeddings/oleObject507.bin"/><Relationship Id="rId76" Type="http://schemas.openxmlformats.org/officeDocument/2006/relationships/oleObject" Target="embeddings/oleObject30.bin"/><Relationship Id="rId807" Type="http://schemas.openxmlformats.org/officeDocument/2006/relationships/image" Target="media/image431.wmf"/><Relationship Id="rId1437" Type="http://schemas.openxmlformats.org/officeDocument/2006/relationships/oleObject" Target="embeddings/oleObject653.bin"/><Relationship Id="rId292" Type="http://schemas.openxmlformats.org/officeDocument/2006/relationships/oleObject" Target="embeddings/oleObject123.bin"/><Relationship Id="rId597" Type="http://schemas.openxmlformats.org/officeDocument/2006/relationships/image" Target="media/image332.wmf"/><Relationship Id="rId152" Type="http://schemas.openxmlformats.org/officeDocument/2006/relationships/image" Target="media/image96.wmf"/><Relationship Id="rId457" Type="http://schemas.openxmlformats.org/officeDocument/2006/relationships/image" Target="media/image255.wmf"/><Relationship Id="rId1087" Type="http://schemas.openxmlformats.org/officeDocument/2006/relationships/oleObject" Target="embeddings/oleObject484.bin"/><Relationship Id="rId1294" Type="http://schemas.openxmlformats.org/officeDocument/2006/relationships/oleObject" Target="embeddings/oleObject588.bin"/><Relationship Id="rId664" Type="http://schemas.openxmlformats.org/officeDocument/2006/relationships/image" Target="media/image363.wmf"/><Relationship Id="rId871" Type="http://schemas.openxmlformats.org/officeDocument/2006/relationships/oleObject" Target="embeddings/oleObject362.bin"/><Relationship Id="rId969" Type="http://schemas.openxmlformats.org/officeDocument/2006/relationships/oleObject" Target="embeddings/oleObject422.bin"/><Relationship Id="rId317" Type="http://schemas.openxmlformats.org/officeDocument/2006/relationships/oleObject" Target="embeddings/oleObject134.bin"/><Relationship Id="rId524" Type="http://schemas.openxmlformats.org/officeDocument/2006/relationships/image" Target="../../../Local%252525252520Settings/Temp/ksohtml/wps_clip_image14.png" TargetMode="External"/><Relationship Id="rId731" Type="http://schemas.openxmlformats.org/officeDocument/2006/relationships/oleObject" Target="embeddings/oleObject291.bin"/><Relationship Id="rId1154" Type="http://schemas.openxmlformats.org/officeDocument/2006/relationships/oleObject" Target="embeddings/oleObject518.bin"/><Relationship Id="rId1361" Type="http://schemas.openxmlformats.org/officeDocument/2006/relationships/image" Target="media/image701.wmf"/><Relationship Id="rId98" Type="http://schemas.openxmlformats.org/officeDocument/2006/relationships/image" Target="media/image54.png"/><Relationship Id="rId829" Type="http://schemas.openxmlformats.org/officeDocument/2006/relationships/oleObject" Target="embeddings/oleObject342.bin"/><Relationship Id="rId1014" Type="http://schemas.openxmlformats.org/officeDocument/2006/relationships/oleObject" Target="embeddings/oleObject447.bin"/><Relationship Id="rId1221" Type="http://schemas.openxmlformats.org/officeDocument/2006/relationships/image" Target="media/image627.wmf"/><Relationship Id="rId1319" Type="http://schemas.openxmlformats.org/officeDocument/2006/relationships/image" Target="media/image676.wmf"/><Relationship Id="rId25" Type="http://schemas.openxmlformats.org/officeDocument/2006/relationships/image" Target="media/image9.wmf"/><Relationship Id="rId174" Type="http://schemas.openxmlformats.org/officeDocument/2006/relationships/oleObject" Target="embeddings/oleObject61.bin"/><Relationship Id="rId381" Type="http://schemas.openxmlformats.org/officeDocument/2006/relationships/image" Target="media/image205.wmf"/><Relationship Id="rId241" Type="http://schemas.openxmlformats.org/officeDocument/2006/relationships/image" Target="media/image136.wmf"/><Relationship Id="rId479" Type="http://schemas.openxmlformats.org/officeDocument/2006/relationships/image" Target="media/image267.wmf"/><Relationship Id="rId686" Type="http://schemas.openxmlformats.org/officeDocument/2006/relationships/image" Target="media/image373.png"/><Relationship Id="rId893" Type="http://schemas.openxmlformats.org/officeDocument/2006/relationships/image" Target="media/image475.wmf"/><Relationship Id="rId339" Type="http://schemas.openxmlformats.org/officeDocument/2006/relationships/oleObject" Target="embeddings/oleObject144.bin"/><Relationship Id="rId546" Type="http://schemas.openxmlformats.org/officeDocument/2006/relationships/image" Target="../../../Local%252525252520Settings/Temp/ksohtml/wps_clip_image25.png" TargetMode="External"/><Relationship Id="rId753" Type="http://schemas.openxmlformats.org/officeDocument/2006/relationships/image" Target="media/image402.wmf"/><Relationship Id="rId1176" Type="http://schemas.openxmlformats.org/officeDocument/2006/relationships/oleObject" Target="embeddings/oleObject529.bin"/><Relationship Id="rId1383" Type="http://schemas.openxmlformats.org/officeDocument/2006/relationships/oleObject" Target="embeddings/oleObject626.bin"/><Relationship Id="rId101" Type="http://schemas.openxmlformats.org/officeDocument/2006/relationships/image" Target="media/image57.png"/><Relationship Id="rId406" Type="http://schemas.openxmlformats.org/officeDocument/2006/relationships/image" Target="media/image220.emf"/><Relationship Id="rId960" Type="http://schemas.openxmlformats.org/officeDocument/2006/relationships/image" Target="media/image497.wmf"/><Relationship Id="rId1036" Type="http://schemas.openxmlformats.org/officeDocument/2006/relationships/image" Target="media/image533.wmf"/><Relationship Id="rId1243" Type="http://schemas.openxmlformats.org/officeDocument/2006/relationships/oleObject" Target="embeddings/oleObject561.bin"/><Relationship Id="rId613" Type="http://schemas.openxmlformats.org/officeDocument/2006/relationships/image" Target="media/image340.wmf"/><Relationship Id="rId820" Type="http://schemas.openxmlformats.org/officeDocument/2006/relationships/image" Target="media/image438.wmf"/><Relationship Id="rId918" Type="http://schemas.openxmlformats.org/officeDocument/2006/relationships/oleObject" Target="embeddings/oleObject392.bin"/><Relationship Id="rId1103" Type="http://schemas.openxmlformats.org/officeDocument/2006/relationships/image" Target="media/image566.png"/><Relationship Id="rId1310" Type="http://schemas.openxmlformats.org/officeDocument/2006/relationships/image" Target="media/image672.emf"/><Relationship Id="rId1408" Type="http://schemas.openxmlformats.org/officeDocument/2006/relationships/image" Target="media/image724.wmf"/><Relationship Id="rId47" Type="http://schemas.openxmlformats.org/officeDocument/2006/relationships/image" Target="media/image18.png"/><Relationship Id="rId196" Type="http://schemas.openxmlformats.org/officeDocument/2006/relationships/image" Target="media/image117.png"/><Relationship Id="rId263" Type="http://schemas.openxmlformats.org/officeDocument/2006/relationships/image" Target="media/image147.wmf"/><Relationship Id="rId470" Type="http://schemas.openxmlformats.org/officeDocument/2006/relationships/oleObject" Target="embeddings/oleObject198.bin"/><Relationship Id="rId123" Type="http://schemas.openxmlformats.org/officeDocument/2006/relationships/image" Target="media/image74.png"/><Relationship Id="rId330" Type="http://schemas.openxmlformats.org/officeDocument/2006/relationships/image" Target="media/image184.wmf"/><Relationship Id="rId568" Type="http://schemas.openxmlformats.org/officeDocument/2006/relationships/oleObject" Target="embeddings/oleObject213.bin"/><Relationship Id="rId775" Type="http://schemas.openxmlformats.org/officeDocument/2006/relationships/image" Target="media/image413.wmf"/><Relationship Id="rId982" Type="http://schemas.openxmlformats.org/officeDocument/2006/relationships/oleObject" Target="embeddings/oleObject428.bin"/><Relationship Id="rId1198" Type="http://schemas.openxmlformats.org/officeDocument/2006/relationships/oleObject" Target="embeddings/oleObject540.bin"/><Relationship Id="rId428" Type="http://schemas.openxmlformats.org/officeDocument/2006/relationships/image" Target="media/image233.emf"/><Relationship Id="rId635" Type="http://schemas.openxmlformats.org/officeDocument/2006/relationships/oleObject" Target="embeddings/oleObject241.bin"/><Relationship Id="rId842" Type="http://schemas.openxmlformats.org/officeDocument/2006/relationships/image" Target="media/image449.jpeg"/><Relationship Id="rId1058" Type="http://schemas.openxmlformats.org/officeDocument/2006/relationships/image" Target="media/image544.wmf"/><Relationship Id="rId1265" Type="http://schemas.openxmlformats.org/officeDocument/2006/relationships/oleObject" Target="embeddings/oleObject572.bin"/><Relationship Id="rId702" Type="http://schemas.openxmlformats.org/officeDocument/2006/relationships/image" Target="media/image381.wmf"/><Relationship Id="rId1125" Type="http://schemas.openxmlformats.org/officeDocument/2006/relationships/image" Target="media/image577.png"/><Relationship Id="rId1332" Type="http://schemas.openxmlformats.org/officeDocument/2006/relationships/oleObject" Target="embeddings/oleObject603.bin"/><Relationship Id="rId69" Type="http://schemas.openxmlformats.org/officeDocument/2006/relationships/image" Target="media/image35.emf"/><Relationship Id="rId285" Type="http://schemas.openxmlformats.org/officeDocument/2006/relationships/image" Target="media/image158.wmf"/><Relationship Id="rId492" Type="http://schemas.openxmlformats.org/officeDocument/2006/relationships/oleObject" Target="embeddings/oleObject209.bin"/><Relationship Id="rId797" Type="http://schemas.openxmlformats.org/officeDocument/2006/relationships/image" Target="media/image424.png"/><Relationship Id="rId145" Type="http://schemas.openxmlformats.org/officeDocument/2006/relationships/oleObject" Target="embeddings/oleObject46.bin"/><Relationship Id="rId352" Type="http://schemas.openxmlformats.org/officeDocument/2006/relationships/oleObject" Target="embeddings/oleObject152.bin"/><Relationship Id="rId1287" Type="http://schemas.openxmlformats.org/officeDocument/2006/relationships/oleObject" Target="embeddings/oleObject584.bin"/><Relationship Id="rId212" Type="http://schemas.openxmlformats.org/officeDocument/2006/relationships/image" Target="media/image124.png"/><Relationship Id="rId657" Type="http://schemas.openxmlformats.org/officeDocument/2006/relationships/oleObject" Target="embeddings/oleObject253.bin"/><Relationship Id="rId864" Type="http://schemas.openxmlformats.org/officeDocument/2006/relationships/oleObject" Target="embeddings/oleObject358.bin"/><Relationship Id="rId517" Type="http://schemas.openxmlformats.org/officeDocument/2006/relationships/image" Target="media/image285.png"/><Relationship Id="rId724" Type="http://schemas.openxmlformats.org/officeDocument/2006/relationships/image" Target="media/image392.wmf"/><Relationship Id="rId931" Type="http://schemas.openxmlformats.org/officeDocument/2006/relationships/image" Target="media/image484.wmf"/><Relationship Id="rId1147" Type="http://schemas.openxmlformats.org/officeDocument/2006/relationships/image" Target="media/image588.wmf"/><Relationship Id="rId1354" Type="http://schemas.openxmlformats.org/officeDocument/2006/relationships/oleObject" Target="embeddings/oleObject611.bin"/><Relationship Id="rId60" Type="http://schemas.openxmlformats.org/officeDocument/2006/relationships/image" Target="media/image30.emf"/><Relationship Id="rId1007" Type="http://schemas.openxmlformats.org/officeDocument/2006/relationships/oleObject" Target="embeddings/oleObject442.bin"/><Relationship Id="rId1214" Type="http://schemas.openxmlformats.org/officeDocument/2006/relationships/oleObject" Target="embeddings/oleObject546.bin"/><Relationship Id="rId1421" Type="http://schemas.openxmlformats.org/officeDocument/2006/relationships/oleObject" Target="embeddings/oleObject645.bin"/><Relationship Id="rId18" Type="http://schemas.openxmlformats.org/officeDocument/2006/relationships/oleObject" Target="embeddings/oleObject5.bin"/><Relationship Id="rId167" Type="http://schemas.openxmlformats.org/officeDocument/2006/relationships/oleObject" Target="embeddings/oleObject56.bin"/><Relationship Id="rId374" Type="http://schemas.openxmlformats.org/officeDocument/2006/relationships/oleObject" Target="embeddings/oleObject164.bin"/><Relationship Id="rId581" Type="http://schemas.openxmlformats.org/officeDocument/2006/relationships/image" Target="media/image322.wmf"/><Relationship Id="rId234" Type="http://schemas.openxmlformats.org/officeDocument/2006/relationships/oleObject" Target="embeddings/oleObject94.bin"/><Relationship Id="rId679" Type="http://schemas.openxmlformats.org/officeDocument/2006/relationships/oleObject" Target="embeddings/oleObject265.bin"/><Relationship Id="rId886" Type="http://schemas.openxmlformats.org/officeDocument/2006/relationships/oleObject" Target="embeddings/oleObject370.bin"/><Relationship Id="rId2" Type="http://schemas.openxmlformats.org/officeDocument/2006/relationships/customXml" Target="../customXml/item2.xml"/><Relationship Id="rId441" Type="http://schemas.openxmlformats.org/officeDocument/2006/relationships/image" Target="media/image240.png"/><Relationship Id="rId539" Type="http://schemas.openxmlformats.org/officeDocument/2006/relationships/image" Target="media/image296.png"/><Relationship Id="rId746" Type="http://schemas.openxmlformats.org/officeDocument/2006/relationships/oleObject" Target="embeddings/oleObject303.bin"/><Relationship Id="rId1071" Type="http://schemas.openxmlformats.org/officeDocument/2006/relationships/oleObject" Target="embeddings/oleObject476.bin"/><Relationship Id="rId1169" Type="http://schemas.openxmlformats.org/officeDocument/2006/relationships/image" Target="media/image599.wmf"/><Relationship Id="rId1376" Type="http://schemas.openxmlformats.org/officeDocument/2006/relationships/oleObject" Target="embeddings/oleObject622.bin"/><Relationship Id="rId301" Type="http://schemas.openxmlformats.org/officeDocument/2006/relationships/oleObject" Target="embeddings/oleObject127.bin"/><Relationship Id="rId953" Type="http://schemas.openxmlformats.org/officeDocument/2006/relationships/oleObject" Target="embeddings/oleObject415.bin"/><Relationship Id="rId1029" Type="http://schemas.openxmlformats.org/officeDocument/2006/relationships/oleObject" Target="embeddings/oleObject455.bin"/><Relationship Id="rId1236" Type="http://schemas.openxmlformats.org/officeDocument/2006/relationships/image" Target="media/image634.wmf"/><Relationship Id="rId82" Type="http://schemas.openxmlformats.org/officeDocument/2006/relationships/image" Target="media/image42.png"/><Relationship Id="rId606" Type="http://schemas.openxmlformats.org/officeDocument/2006/relationships/oleObject" Target="embeddings/oleObject225.bin"/><Relationship Id="rId813" Type="http://schemas.openxmlformats.org/officeDocument/2006/relationships/oleObject" Target="embeddings/oleObject334.bin"/><Relationship Id="rId1443" Type="http://schemas.openxmlformats.org/officeDocument/2006/relationships/theme" Target="theme/theme1.xml"/><Relationship Id="rId1303" Type="http://schemas.openxmlformats.org/officeDocument/2006/relationships/image" Target="media/image668.wmf"/><Relationship Id="rId189" Type="http://schemas.openxmlformats.org/officeDocument/2006/relationships/oleObject" Target="embeddings/oleObject68.bin"/><Relationship Id="rId396" Type="http://schemas.openxmlformats.org/officeDocument/2006/relationships/oleObject" Target="embeddings/oleObject175.bin"/><Relationship Id="rId256" Type="http://schemas.openxmlformats.org/officeDocument/2006/relationships/oleObject" Target="embeddings/oleObject105.bin"/><Relationship Id="rId463" Type="http://schemas.openxmlformats.org/officeDocument/2006/relationships/image" Target="media/image259.wmf"/><Relationship Id="rId670" Type="http://schemas.openxmlformats.org/officeDocument/2006/relationships/oleObject" Target="embeddings/oleObject260.bin"/><Relationship Id="rId1093" Type="http://schemas.openxmlformats.org/officeDocument/2006/relationships/image" Target="media/image561.wmf"/><Relationship Id="rId116" Type="http://schemas.openxmlformats.org/officeDocument/2006/relationships/oleObject" Target="embeddings/oleObject41.bin"/><Relationship Id="rId323" Type="http://schemas.openxmlformats.org/officeDocument/2006/relationships/oleObject" Target="embeddings/oleObject135.bin"/><Relationship Id="rId530" Type="http://schemas.openxmlformats.org/officeDocument/2006/relationships/image" Target="../../../Local%252525252520Settings/Temp/ksohtml/wps_clip_image17.png" TargetMode="External"/><Relationship Id="rId768" Type="http://schemas.openxmlformats.org/officeDocument/2006/relationships/oleObject" Target="embeddings/oleObject314.bin"/><Relationship Id="rId975" Type="http://schemas.openxmlformats.org/officeDocument/2006/relationships/image" Target="media/image506.wmf"/><Relationship Id="rId1160" Type="http://schemas.openxmlformats.org/officeDocument/2006/relationships/oleObject" Target="embeddings/oleObject521.bin"/><Relationship Id="rId1398" Type="http://schemas.openxmlformats.org/officeDocument/2006/relationships/image" Target="media/image719.wmf"/><Relationship Id="rId628" Type="http://schemas.openxmlformats.org/officeDocument/2006/relationships/oleObject" Target="embeddings/oleObject236.bin"/><Relationship Id="rId835" Type="http://schemas.openxmlformats.org/officeDocument/2006/relationships/image" Target="media/image445.wmf"/><Relationship Id="rId1258" Type="http://schemas.openxmlformats.org/officeDocument/2006/relationships/image" Target="media/image645.wmf"/><Relationship Id="rId1020" Type="http://schemas.openxmlformats.org/officeDocument/2006/relationships/image" Target="media/image525.wmf"/><Relationship Id="rId1118" Type="http://schemas.openxmlformats.org/officeDocument/2006/relationships/oleObject" Target="embeddings/oleObject500.bin"/><Relationship Id="rId1325" Type="http://schemas.openxmlformats.org/officeDocument/2006/relationships/oleObject" Target="embeddings/oleObject601.bin"/><Relationship Id="rId902" Type="http://schemas.openxmlformats.org/officeDocument/2006/relationships/image" Target="media/image477.png"/><Relationship Id="rId31" Type="http://schemas.openxmlformats.org/officeDocument/2006/relationships/image" Target="media/image12.wmf"/><Relationship Id="rId180" Type="http://schemas.openxmlformats.org/officeDocument/2006/relationships/image" Target="media/image109.wmf"/><Relationship Id="rId278" Type="http://schemas.openxmlformats.org/officeDocument/2006/relationships/oleObject" Target="embeddings/oleObject116.bin"/><Relationship Id="rId485" Type="http://schemas.openxmlformats.org/officeDocument/2006/relationships/image" Target="media/image270.wmf"/><Relationship Id="rId692" Type="http://schemas.openxmlformats.org/officeDocument/2006/relationships/image" Target="media/image376.wmf"/><Relationship Id="rId138" Type="http://schemas.openxmlformats.org/officeDocument/2006/relationships/image" Target="media/image88.png"/><Relationship Id="rId345" Type="http://schemas.openxmlformats.org/officeDocument/2006/relationships/oleObject" Target="embeddings/oleObject148.bin"/><Relationship Id="rId552" Type="http://schemas.openxmlformats.org/officeDocument/2006/relationships/image" Target="../../../Local%252525252520Settings/Temp/ksohtml/wps_clip_image28.png" TargetMode="External"/><Relationship Id="rId997" Type="http://schemas.openxmlformats.org/officeDocument/2006/relationships/image" Target="media/image516.emf"/><Relationship Id="rId1182" Type="http://schemas.openxmlformats.org/officeDocument/2006/relationships/oleObject" Target="embeddings/oleObject532.bin"/><Relationship Id="rId205" Type="http://schemas.openxmlformats.org/officeDocument/2006/relationships/oleObject" Target="embeddings/oleObject77.bin"/><Relationship Id="rId412" Type="http://schemas.openxmlformats.org/officeDocument/2006/relationships/image" Target="media/image223.emf"/><Relationship Id="rId857" Type="http://schemas.openxmlformats.org/officeDocument/2006/relationships/oleObject" Target="embeddings/oleObject354.bin"/><Relationship Id="rId1042" Type="http://schemas.openxmlformats.org/officeDocument/2006/relationships/image" Target="media/image536.png"/><Relationship Id="rId717" Type="http://schemas.openxmlformats.org/officeDocument/2006/relationships/oleObject" Target="embeddings/oleObject284.bin"/><Relationship Id="rId924" Type="http://schemas.openxmlformats.org/officeDocument/2006/relationships/oleObject" Target="embeddings/oleObject398.bin"/><Relationship Id="rId1347" Type="http://schemas.openxmlformats.org/officeDocument/2006/relationships/footer" Target="footer1.xml"/><Relationship Id="rId53" Type="http://schemas.openxmlformats.org/officeDocument/2006/relationships/image" Target="media/image24.png"/><Relationship Id="rId1207" Type="http://schemas.openxmlformats.org/officeDocument/2006/relationships/image" Target="media/image619.emf"/><Relationship Id="rId1414" Type="http://schemas.openxmlformats.org/officeDocument/2006/relationships/image" Target="media/image727.wmf"/><Relationship Id="rId367" Type="http://schemas.openxmlformats.org/officeDocument/2006/relationships/image" Target="media/image199.wmf"/><Relationship Id="rId574" Type="http://schemas.openxmlformats.org/officeDocument/2006/relationships/image" Target="media/image316.png"/><Relationship Id="rId227" Type="http://schemas.openxmlformats.org/officeDocument/2006/relationships/oleObject" Target="embeddings/oleObject89.bin"/><Relationship Id="rId781" Type="http://schemas.openxmlformats.org/officeDocument/2006/relationships/image" Target="media/image416.wmf"/><Relationship Id="rId879" Type="http://schemas.openxmlformats.org/officeDocument/2006/relationships/image" Target="media/image468.wmf"/><Relationship Id="rId434" Type="http://schemas.openxmlformats.org/officeDocument/2006/relationships/image" Target="media/image236.emf"/><Relationship Id="rId641" Type="http://schemas.openxmlformats.org/officeDocument/2006/relationships/image" Target="media/image352.wmf"/><Relationship Id="rId739" Type="http://schemas.openxmlformats.org/officeDocument/2006/relationships/image" Target="media/image396.wmf"/><Relationship Id="rId1064" Type="http://schemas.openxmlformats.org/officeDocument/2006/relationships/image" Target="media/image547.wmf"/><Relationship Id="rId1271" Type="http://schemas.openxmlformats.org/officeDocument/2006/relationships/image" Target="media/image652.emf"/><Relationship Id="rId1369" Type="http://schemas.openxmlformats.org/officeDocument/2006/relationships/image" Target="media/image705.wmf"/><Relationship Id="rId501" Type="http://schemas.openxmlformats.org/officeDocument/2006/relationships/image" Target="media/image278.wmf"/><Relationship Id="rId946" Type="http://schemas.openxmlformats.org/officeDocument/2006/relationships/image" Target="media/image490.wmf"/><Relationship Id="rId1131" Type="http://schemas.openxmlformats.org/officeDocument/2006/relationships/image" Target="media/image580.wmf"/><Relationship Id="rId1229" Type="http://schemas.openxmlformats.org/officeDocument/2006/relationships/oleObject" Target="embeddings/oleObject554.bin"/><Relationship Id="rId75" Type="http://schemas.openxmlformats.org/officeDocument/2006/relationships/image" Target="media/image38.wmf"/><Relationship Id="rId806" Type="http://schemas.openxmlformats.org/officeDocument/2006/relationships/oleObject" Target="embeddings/oleObject331.bin"/><Relationship Id="rId1436" Type="http://schemas.openxmlformats.org/officeDocument/2006/relationships/image" Target="media/image738.wmf"/><Relationship Id="rId291" Type="http://schemas.openxmlformats.org/officeDocument/2006/relationships/image" Target="media/image161.wmf"/><Relationship Id="rId151" Type="http://schemas.openxmlformats.org/officeDocument/2006/relationships/oleObject" Target="embeddings/oleObject48.bin"/><Relationship Id="rId389" Type="http://schemas.openxmlformats.org/officeDocument/2006/relationships/oleObject" Target="embeddings/oleObject173.bin"/><Relationship Id="rId596" Type="http://schemas.openxmlformats.org/officeDocument/2006/relationships/oleObject" Target="embeddings/oleObject220.bin"/><Relationship Id="rId249" Type="http://schemas.openxmlformats.org/officeDocument/2006/relationships/image" Target="media/image140.wmf"/><Relationship Id="rId456" Type="http://schemas.openxmlformats.org/officeDocument/2006/relationships/image" Target="media/image254.wmf"/><Relationship Id="rId663" Type="http://schemas.openxmlformats.org/officeDocument/2006/relationships/oleObject" Target="embeddings/oleObject256.bin"/><Relationship Id="rId870" Type="http://schemas.openxmlformats.org/officeDocument/2006/relationships/image" Target="media/image464.wmf"/><Relationship Id="rId1086" Type="http://schemas.openxmlformats.org/officeDocument/2006/relationships/image" Target="media/image558.wmf"/><Relationship Id="rId1293" Type="http://schemas.openxmlformats.org/officeDocument/2006/relationships/oleObject" Target="embeddings/oleObject587.bin"/><Relationship Id="rId109" Type="http://schemas.openxmlformats.org/officeDocument/2006/relationships/image" Target="media/image64.emf"/><Relationship Id="rId316" Type="http://schemas.openxmlformats.org/officeDocument/2006/relationships/image" Target="media/image175.wmf"/><Relationship Id="rId523" Type="http://schemas.openxmlformats.org/officeDocument/2006/relationships/image" Target="media/image288.png"/><Relationship Id="rId968" Type="http://schemas.openxmlformats.org/officeDocument/2006/relationships/image" Target="media/image502.wmf"/><Relationship Id="rId1153" Type="http://schemas.openxmlformats.org/officeDocument/2006/relationships/image" Target="media/image591.wmf"/><Relationship Id="rId97" Type="http://schemas.openxmlformats.org/officeDocument/2006/relationships/image" Target="media/image53.jpeg"/><Relationship Id="rId730" Type="http://schemas.openxmlformats.org/officeDocument/2006/relationships/image" Target="media/image395.wmf"/><Relationship Id="rId828" Type="http://schemas.openxmlformats.org/officeDocument/2006/relationships/image" Target="media/image442.wmf"/><Relationship Id="rId1013" Type="http://schemas.openxmlformats.org/officeDocument/2006/relationships/oleObject" Target="embeddings/oleObject446.bin"/><Relationship Id="rId1360" Type="http://schemas.openxmlformats.org/officeDocument/2006/relationships/oleObject" Target="embeddings/oleObject614.bin"/><Relationship Id="rId1220" Type="http://schemas.openxmlformats.org/officeDocument/2006/relationships/oleObject" Target="embeddings/oleObject549.bin"/><Relationship Id="rId1318" Type="http://schemas.openxmlformats.org/officeDocument/2006/relationships/oleObject" Target="embeddings/oleObject598.bin"/><Relationship Id="rId24" Type="http://schemas.openxmlformats.org/officeDocument/2006/relationships/oleObject" Target="embeddings/oleObject8.bin"/><Relationship Id="rId173" Type="http://schemas.openxmlformats.org/officeDocument/2006/relationships/oleObject" Target="embeddings/oleObject60.bin"/><Relationship Id="rId380" Type="http://schemas.openxmlformats.org/officeDocument/2006/relationships/oleObject" Target="embeddings/oleObject168.bin"/><Relationship Id="rId240" Type="http://schemas.openxmlformats.org/officeDocument/2006/relationships/oleObject" Target="embeddings/oleObject97.bin"/><Relationship Id="rId478" Type="http://schemas.openxmlformats.org/officeDocument/2006/relationships/oleObject" Target="embeddings/oleObject202.bin"/><Relationship Id="rId685" Type="http://schemas.openxmlformats.org/officeDocument/2006/relationships/oleObject" Target="embeddings/oleObject268.bin"/><Relationship Id="rId892" Type="http://schemas.openxmlformats.org/officeDocument/2006/relationships/oleObject" Target="embeddings/oleObject373.bin"/><Relationship Id="rId100" Type="http://schemas.openxmlformats.org/officeDocument/2006/relationships/image" Target="media/image56.png"/><Relationship Id="rId338" Type="http://schemas.openxmlformats.org/officeDocument/2006/relationships/image" Target="media/image187.wmf"/><Relationship Id="rId545" Type="http://schemas.openxmlformats.org/officeDocument/2006/relationships/image" Target="media/image299.png"/><Relationship Id="rId752" Type="http://schemas.openxmlformats.org/officeDocument/2006/relationships/oleObject" Target="embeddings/oleObject306.bin"/><Relationship Id="rId1175" Type="http://schemas.openxmlformats.org/officeDocument/2006/relationships/image" Target="media/image602.wmf"/><Relationship Id="rId1382" Type="http://schemas.openxmlformats.org/officeDocument/2006/relationships/oleObject" Target="embeddings/oleObject625.bin"/><Relationship Id="rId405" Type="http://schemas.openxmlformats.org/officeDocument/2006/relationships/oleObject" Target="embeddings/oleObject178.bin"/><Relationship Id="rId612" Type="http://schemas.openxmlformats.org/officeDocument/2006/relationships/oleObject" Target="embeddings/oleObject228.bin"/><Relationship Id="rId1035" Type="http://schemas.openxmlformats.org/officeDocument/2006/relationships/oleObject" Target="embeddings/oleObject458.bin"/><Relationship Id="rId1242" Type="http://schemas.openxmlformats.org/officeDocument/2006/relationships/image" Target="media/image637.wmf"/><Relationship Id="rId917" Type="http://schemas.openxmlformats.org/officeDocument/2006/relationships/oleObject" Target="embeddings/oleObject391.bin"/><Relationship Id="rId1102" Type="http://schemas.openxmlformats.org/officeDocument/2006/relationships/oleObject" Target="embeddings/oleObject492.bin"/><Relationship Id="rId46" Type="http://schemas.openxmlformats.org/officeDocument/2006/relationships/oleObject" Target="embeddings/oleObject21.bin"/><Relationship Id="rId1407" Type="http://schemas.openxmlformats.org/officeDocument/2006/relationships/oleObject" Target="embeddings/oleObject638.bin"/><Relationship Id="rId195" Type="http://schemas.openxmlformats.org/officeDocument/2006/relationships/oleObject" Target="embeddings/oleObject71.bin"/><Relationship Id="rId262" Type="http://schemas.openxmlformats.org/officeDocument/2006/relationships/oleObject" Target="embeddings/oleObject108.bin"/><Relationship Id="rId567" Type="http://schemas.openxmlformats.org/officeDocument/2006/relationships/image" Target="media/image310.wmf"/><Relationship Id="rId1197" Type="http://schemas.openxmlformats.org/officeDocument/2006/relationships/image" Target="media/image613.emf"/><Relationship Id="rId122" Type="http://schemas.openxmlformats.org/officeDocument/2006/relationships/image" Target="media/image73.png"/><Relationship Id="rId774" Type="http://schemas.openxmlformats.org/officeDocument/2006/relationships/oleObject" Target="embeddings/oleObject317.bin"/><Relationship Id="rId981" Type="http://schemas.openxmlformats.org/officeDocument/2006/relationships/image" Target="media/image509.wmf"/><Relationship Id="rId1057" Type="http://schemas.openxmlformats.org/officeDocument/2006/relationships/oleObject" Target="embeddings/oleObject469.bin"/><Relationship Id="rId427" Type="http://schemas.openxmlformats.org/officeDocument/2006/relationships/oleObject" Target="embeddings/oleObject187.bin"/><Relationship Id="rId634" Type="http://schemas.openxmlformats.org/officeDocument/2006/relationships/image" Target="media/image349.wmf"/><Relationship Id="rId841" Type="http://schemas.openxmlformats.org/officeDocument/2006/relationships/image" Target="media/image448.png"/><Relationship Id="rId1264" Type="http://schemas.openxmlformats.org/officeDocument/2006/relationships/image" Target="media/image648.wmf"/><Relationship Id="rId701" Type="http://schemas.openxmlformats.org/officeDocument/2006/relationships/oleObject" Target="embeddings/oleObject276.bin"/><Relationship Id="rId939" Type="http://schemas.openxmlformats.org/officeDocument/2006/relationships/oleObject" Target="embeddings/oleObject407.bin"/><Relationship Id="rId1124" Type="http://schemas.openxmlformats.org/officeDocument/2006/relationships/oleObject" Target="embeddings/oleObject503.bin"/><Relationship Id="rId1331" Type="http://schemas.openxmlformats.org/officeDocument/2006/relationships/image" Target="media/image684.wmf"/><Relationship Id="rId68" Type="http://schemas.openxmlformats.org/officeDocument/2006/relationships/oleObject" Target="embeddings/oleObject26.bin"/><Relationship Id="rId1429" Type="http://schemas.openxmlformats.org/officeDocument/2006/relationships/oleObject" Target="embeddings/oleObject649.bin"/><Relationship Id="rId284" Type="http://schemas.openxmlformats.org/officeDocument/2006/relationships/image" Target="media/image157.png"/><Relationship Id="rId491" Type="http://schemas.openxmlformats.org/officeDocument/2006/relationships/image" Target="media/image273.wmf"/><Relationship Id="rId144" Type="http://schemas.openxmlformats.org/officeDocument/2006/relationships/image" Target="media/image91.wmf"/><Relationship Id="rId589" Type="http://schemas.openxmlformats.org/officeDocument/2006/relationships/image" Target="media/image326.png"/><Relationship Id="rId796" Type="http://schemas.openxmlformats.org/officeDocument/2006/relationships/oleObject" Target="embeddings/oleObject328.bin"/><Relationship Id="rId351" Type="http://schemas.openxmlformats.org/officeDocument/2006/relationships/image" Target="media/image192.wmf"/><Relationship Id="rId449" Type="http://schemas.openxmlformats.org/officeDocument/2006/relationships/image" Target="media/image247.wmf"/><Relationship Id="rId656" Type="http://schemas.openxmlformats.org/officeDocument/2006/relationships/image" Target="media/image359.png"/><Relationship Id="rId863" Type="http://schemas.openxmlformats.org/officeDocument/2006/relationships/image" Target="media/image461.wmf"/><Relationship Id="rId1079" Type="http://schemas.openxmlformats.org/officeDocument/2006/relationships/oleObject" Target="embeddings/oleObject480.bin"/><Relationship Id="rId1286" Type="http://schemas.openxmlformats.org/officeDocument/2006/relationships/image" Target="media/image658.wmf"/><Relationship Id="rId211" Type="http://schemas.openxmlformats.org/officeDocument/2006/relationships/oleObject" Target="embeddings/oleObject80.bin"/><Relationship Id="rId309" Type="http://schemas.openxmlformats.org/officeDocument/2006/relationships/image" Target="media/image171.wmf"/><Relationship Id="rId516" Type="http://schemas.openxmlformats.org/officeDocument/2006/relationships/image" Target="../../../Local%252525252520Settings/Temp/ksohtml/wps_clip_image10.png" TargetMode="External"/><Relationship Id="rId1146" Type="http://schemas.openxmlformats.org/officeDocument/2006/relationships/oleObject" Target="embeddings/oleObject514.bin"/><Relationship Id="rId723" Type="http://schemas.openxmlformats.org/officeDocument/2006/relationships/oleObject" Target="embeddings/oleObject287.bin"/><Relationship Id="rId930" Type="http://schemas.openxmlformats.org/officeDocument/2006/relationships/oleObject" Target="embeddings/oleObject402.bin"/><Relationship Id="rId1006" Type="http://schemas.openxmlformats.org/officeDocument/2006/relationships/image" Target="media/image520.wmf"/><Relationship Id="rId1353" Type="http://schemas.openxmlformats.org/officeDocument/2006/relationships/image" Target="media/image697.wmf"/><Relationship Id="rId1213" Type="http://schemas.openxmlformats.org/officeDocument/2006/relationships/image" Target="media/image623.wmf"/><Relationship Id="rId1420" Type="http://schemas.openxmlformats.org/officeDocument/2006/relationships/image" Target="media/image730.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3"/>
    <customShpInfo spid="_x0000_s2054"/>
    <customShpInfo spid="_x0000_s2055"/>
    <customShpInfo spid="_x0000_s2057"/>
    <customShpInfo spid="_x0000_s2059"/>
    <customShpInfo spid="_x0000_s2061"/>
    <customShpInfo spid="_x0000_s2062"/>
    <customShpInfo spid="_x0000_s2063"/>
    <customShpInfo spid="_x0000_s2064"/>
    <customShpInfo spid="_x0000_s2065"/>
    <customShpInfo spid="_x0000_s2066"/>
    <customShpInfo spid="_x0000_s2067"/>
    <customShpInfo spid="_x0000_s2068"/>
    <customShpInfo spid="_x0000_s2069"/>
    <customShpInfo spid="_x0000_s2070"/>
    <customShpInfo spid="_x0000_s2071"/>
    <customShpInfo spid="_x0000_s2072"/>
    <customShpInfo spid="_x0000_s2073"/>
    <customShpInfo spid="_x0000_s2074"/>
    <customShpInfo spid="_x0000_s2075"/>
    <customShpInfo spid="_x0000_s2076"/>
    <customShpInfo spid="_x0000_s2060"/>
    <customShpInfo spid="_x0000_s2058"/>
    <customShpInfo spid="_x0000_s2056"/>
    <customShpInfo spid="_x0000_s2052"/>
    <customShpInfo spid="_x0000_s2199"/>
    <customShpInfo spid="_x0000_s2200"/>
    <customShpInfo spid="_x0000_s2202"/>
    <customShpInfo spid="_x0000_s2203"/>
    <customShpInfo spid="_x0000_s2204"/>
    <customShpInfo spid="_x0000_s2205"/>
    <customShpInfo spid="_x0000_s2206"/>
    <customShpInfo spid="_x0000_s2207"/>
    <customShpInfo spid="_x0000_s2208"/>
    <customShpInfo spid="_x0000_s2209"/>
    <customShpInfo spid="_x0000_s2210"/>
    <customShpInfo spid="_x0000_s2211"/>
    <customShpInfo spid="_x0000_s2212"/>
    <customShpInfo spid="_x0000_s2201"/>
    <customShpInfo spid="_x0000_s2198"/>
    <customShpInfo spid="_x0000_s2213"/>
    <customShpInfo spid="_x0000_s2214"/>
    <customShpInfo spid="_x0000_s2215"/>
    <customShpInfo spid="_x0000_s2216"/>
    <customShpInfo spid="_x0000_s2217"/>
    <customShpInfo spid="_x0000_s2218"/>
    <customShpInfo spid="_x0000_s2219"/>
    <customShpInfo spid="_x0000_s2220"/>
    <customShpInfo spid="_x0000_s2221"/>
    <customShpInfo spid="_x0000_s2197"/>
    <customShpInfo spid="_x0000_s2051"/>
    <customShpInfo spid="_x0000_s2050"/>
    <customShpInfo spid="_x0000_s2078"/>
    <customShpInfo spid="_x0000_s2079"/>
    <customShpInfo spid="_x0000_s2080"/>
    <customShpInfo spid="_x0000_s2081"/>
    <customShpInfo spid="_x0000_s2084"/>
    <customShpInfo spid="_x0000_s2085"/>
    <customShpInfo spid="_x0000_s2086"/>
    <customShpInfo spid="_x0000_s2083"/>
    <customShpInfo spid="_x0000_s2087"/>
    <customShpInfo spid="_x0000_s2088"/>
    <customShpInfo spid="_x0000_s2089"/>
    <customShpInfo spid="_x0000_s2082"/>
    <customShpInfo spid="_x0000_s2090"/>
    <customShpInfo spid="_x0000_s2091"/>
    <customShpInfo spid="_x0000_s2077"/>
    <customShpInfo spid="_x0000_s2094"/>
    <customShpInfo spid="_x0000_s2095"/>
    <customShpInfo spid="_x0000_s2096"/>
    <customShpInfo spid="_x0000_s2098"/>
    <customShpInfo spid="_x0000_s2099"/>
    <customShpInfo spid="_x0000_s2100"/>
    <customShpInfo spid="_x0000_s2097"/>
    <customShpInfo spid="_x0000_s2093"/>
    <customShpInfo spid="_x0000_s2101"/>
    <customShpInfo spid="_x0000_s2103"/>
    <customShpInfo spid="_x0000_s2105"/>
    <customShpInfo spid="_x0000_s2106"/>
    <customShpInfo spid="_x0000_s2107"/>
    <customShpInfo spid="_x0000_s2104"/>
    <customShpInfo spid="_x0000_s2108"/>
    <customShpInfo spid="_x0000_s2109"/>
    <customShpInfo spid="_x0000_s2102"/>
    <customShpInfo spid="_x0000_s2111"/>
    <customShpInfo spid="_x0000_s2112"/>
    <customShpInfo spid="_x0000_s2113"/>
    <customShpInfo spid="_x0000_s2114"/>
    <customShpInfo spid="_x0000_s2115"/>
    <customShpInfo spid="_x0000_s2110"/>
    <customShpInfo spid="_x0000_s2116"/>
    <customShpInfo spid="_x0000_s2092"/>
    <customShpInfo spid="_x0000_s2120"/>
    <customShpInfo spid="_x0000_s2121"/>
    <customShpInfo spid="_x0000_s2122"/>
    <customShpInfo spid="_x0000_s2124"/>
    <customShpInfo spid="_x0000_s2125"/>
    <customShpInfo spid="_x0000_s2126"/>
    <customShpInfo spid="_x0000_s2123"/>
    <customShpInfo spid="_x0000_s2119"/>
    <customShpInfo spid="_x0000_s2128"/>
    <customShpInfo spid="_x0000_s2129"/>
    <customShpInfo spid="_x0000_s2130"/>
    <customShpInfo spid="_x0000_s2132"/>
    <customShpInfo spid="_x0000_s2133"/>
    <customShpInfo spid="_x0000_s2134"/>
    <customShpInfo spid="_x0000_s2131"/>
    <customShpInfo spid="_x0000_s2127"/>
    <customShpInfo spid="_x0000_s2136"/>
    <customShpInfo spid="_x0000_s2138"/>
    <customShpInfo spid="_x0000_s2139"/>
    <customShpInfo spid="_x0000_s2140"/>
    <customShpInfo spid="_x0000_s2137"/>
    <customShpInfo spid="_x0000_s2141"/>
    <customShpInfo spid="_x0000_s2142"/>
    <customShpInfo spid="_x0000_s2135"/>
    <customShpInfo spid="_x0000_s2143"/>
    <customShpInfo spid="_x0000_s2144"/>
    <customShpInfo spid="_x0000_s2118"/>
    <customShpInfo spid="_x0000_s2117"/>
    <customShpInfo spid="_x0000_s2146"/>
    <customShpInfo spid="_x0000_s2147"/>
    <customShpInfo spid="_x0000_s2149"/>
    <customShpInfo spid="_x0000_s2150"/>
    <customShpInfo spid="_x0000_s2151"/>
    <customShpInfo spid="_x0000_s2153"/>
    <customShpInfo spid="_x0000_s2154"/>
    <customShpInfo spid="_x0000_s2155"/>
    <customShpInfo spid="_x0000_s2152"/>
    <customShpInfo spid="_x0000_s2148"/>
    <customShpInfo spid="_x0000_s2157"/>
    <customShpInfo spid="_x0000_s2159"/>
    <customShpInfo spid="_x0000_s2160"/>
    <customShpInfo spid="_x0000_s2161"/>
    <customShpInfo spid="_x0000_s2158"/>
    <customShpInfo spid="_x0000_s2162"/>
    <customShpInfo spid="_x0000_s2163"/>
    <customShpInfo spid="_x0000_s2156"/>
    <customShpInfo spid="_x0000_s2165"/>
    <customShpInfo spid="_x0000_s2166"/>
    <customShpInfo spid="_x0000_s2167"/>
    <customShpInfo spid="_x0000_s2169"/>
    <customShpInfo spid="_x0000_s2170"/>
    <customShpInfo spid="_x0000_s2171"/>
    <customShpInfo spid="_x0000_s2168"/>
    <customShpInfo spid="_x0000_s2164"/>
    <customShpInfo spid="_x0000_s2145"/>
    <customShpInfo spid="_x0000_s2174"/>
    <customShpInfo spid="_x0000_s2175"/>
    <customShpInfo spid="_x0000_s2176"/>
    <customShpInfo spid="_x0000_s2178"/>
    <customShpInfo spid="_x0000_s2179"/>
    <customShpInfo spid="_x0000_s2180"/>
    <customShpInfo spid="_x0000_s2177"/>
    <customShpInfo spid="_x0000_s2173"/>
    <customShpInfo spid="_x0000_s2181"/>
    <customShpInfo spid="_x0000_s2183"/>
    <customShpInfo spid="_x0000_s2185"/>
    <customShpInfo spid="_x0000_s2186"/>
    <customShpInfo spid="_x0000_s2187"/>
    <customShpInfo spid="_x0000_s2184"/>
    <customShpInfo spid="_x0000_s2188"/>
    <customShpInfo spid="_x0000_s2189"/>
    <customShpInfo spid="_x0000_s2182"/>
    <customShpInfo spid="_x0000_s2191"/>
    <customShpInfo spid="_x0000_s2192"/>
    <customShpInfo spid="_x0000_s2193"/>
    <customShpInfo spid="_x0000_s2194"/>
    <customShpInfo spid="_x0000_s2195"/>
    <customShpInfo spid="_x0000_s2190"/>
    <customShpInfo spid="_x0000_s2196"/>
    <customShpInfo spid="_x0000_s2172"/>
    <customShpInfo spid="_x0000_s2236"/>
    <customShpInfo spid="_x0000_s2235"/>
    <customShpInfo spid="_x0000_s2222"/>
    <customShpInfo spid="_x0000_s2223"/>
    <customShpInfo spid="_x0000_s2224"/>
    <customShpInfo spid="_x0000_s2225"/>
    <customShpInfo spid="_x0000_s2231"/>
    <customShpInfo spid="_x0000_s2226"/>
    <customShpInfo spid="_x0000_s2230"/>
    <customShpInfo spid="_x0000_s2229"/>
    <customShpInfo spid="_x0000_s2227"/>
    <customShpInfo spid="_x0000_s2228"/>
    <customShpInfo spid="_x0000_s2234"/>
    <customShpInfo spid="_x0000_s2233"/>
    <customShpInfo spid="_x0000_s2232"/>
    <customShpInfo spid="_x0000_s2238"/>
    <customShpInfo spid="_x0000_s2239"/>
    <customShpInfo spid="_x0000_s2240"/>
    <customShpInfo spid="_x0000_s2241"/>
    <customShpInfo spid="_x0000_s2242"/>
    <customShpInfo spid="_x0000_s2243"/>
    <customShpInfo spid="_x0000_s2244"/>
    <customShpInfo spid="_x0000_s2245"/>
    <customShpInfo spid="_x0000_s2246"/>
    <customShpInfo spid="_x0000_s2247"/>
    <customShpInfo spid="_x0000_s2248"/>
    <customShpInfo spid="_x0000_s2249"/>
    <customShpInfo spid="_x0000_s2250"/>
    <customShpInfo spid="_x0000_s2251"/>
    <customShpInfo spid="_x0000_s2252"/>
    <customShpInfo spid="_x0000_s2253"/>
    <customShpInfo spid="_x0000_s2254"/>
    <customShpInfo spid="_x0000_s2255"/>
    <customShpInfo spid="_x0000_s2256"/>
    <customShpInfo spid="_x0000_s2257"/>
    <customShpInfo spid="_x0000_s2258"/>
    <customShpInfo spid="_x0000_s2259"/>
    <customShpInfo spid="_x0000_s2260"/>
    <customShpInfo spid="_x0000_s2261"/>
    <customShpInfo spid="_x0000_s2262"/>
    <customShpInfo spid="_x0000_s2263"/>
    <customShpInfo spid="_x0000_s2264"/>
    <customShpInfo spid="_x0000_s2265"/>
    <customShpInfo spid="_x0000_s2266"/>
    <customShpInfo spid="_x0000_s2267"/>
    <customShpInfo spid="_x0000_s2268"/>
    <customShpInfo spid="_x0000_s2237"/>
    <customShpInfo spid="_x0000_s2270"/>
    <customShpInfo spid="_x0000_s2271"/>
    <customShpInfo spid="_x0000_s2272"/>
    <customShpInfo spid="_x0000_s2273"/>
    <customShpInfo spid="_x0000_s2274"/>
    <customShpInfo spid="_x0000_s2275"/>
    <customShpInfo spid="_x0000_s2276"/>
    <customShpInfo spid="_x0000_s2277"/>
    <customShpInfo spid="_x0000_s2278"/>
    <customShpInfo spid="_x0000_s2279"/>
    <customShpInfo spid="_x0000_s2280"/>
    <customShpInfo spid="_x0000_s2281"/>
    <customShpInfo spid="_x0000_s2282"/>
    <customShpInfo spid="_x0000_s2283"/>
    <customShpInfo spid="_x0000_s2284"/>
    <customShpInfo spid="_x0000_s2285"/>
    <customShpInfo spid="_x0000_s2286"/>
    <customShpInfo spid="_x0000_s2287"/>
    <customShpInfo spid="_x0000_s2288"/>
    <customShpInfo spid="_x0000_s2289"/>
    <customShpInfo spid="_x0000_s2269"/>
    <customShpInfo spid="_x0000_s2416"/>
    <customShpInfo spid="_x0000_s2417"/>
    <customShpInfo spid="_x0000_s2418"/>
    <customShpInfo spid="_x0000_s2419"/>
    <customShpInfo spid="_x0000_s2420"/>
    <customShpInfo spid="_x0000_s2421"/>
    <customShpInfo spid="_x0000_s2422"/>
    <customShpInfo spid="_x0000_s2423"/>
    <customShpInfo spid="_x0000_s2424"/>
    <customShpInfo spid="_x0000_s2425"/>
    <customShpInfo spid="_x0000_s2426"/>
    <customShpInfo spid="_x0000_s2427"/>
    <customShpInfo spid="_x0000_s2428"/>
    <customShpInfo spid="_x0000_s2429"/>
    <customShpInfo spid="_x0000_s2430"/>
    <customShpInfo spid="_x0000_s2431"/>
    <customShpInfo spid="_x0000_s2432"/>
    <customShpInfo spid="_x0000_s2433"/>
    <customShpInfo spid="_x0000_s2415"/>
    <customShpInfo spid="_x0000_s2366"/>
    <customShpInfo spid="_x0000_s2367"/>
    <customShpInfo spid="_x0000_s2368"/>
    <customShpInfo spid="_x0000_s2371"/>
    <customShpInfo spid="_x0000_s2372"/>
    <customShpInfo spid="_x0000_s2373"/>
    <customShpInfo spid="_x0000_s2374"/>
    <customShpInfo spid="_x0000_s2370"/>
    <customShpInfo spid="_x0000_s2375"/>
    <customShpInfo spid="_x0000_s2369"/>
    <customShpInfo spid="_x0000_s2376"/>
    <customShpInfo spid="_x0000_s2377"/>
    <customShpInfo spid="_x0000_s2378"/>
    <customShpInfo spid="_x0000_s2379"/>
    <customShpInfo spid="_x0000_s2380"/>
    <customShpInfo spid="_x0000_s2381"/>
    <customShpInfo spid="_x0000_s2382"/>
    <customShpInfo spid="_x0000_s2383"/>
    <customShpInfo spid="_x0000_s2384"/>
    <customShpInfo spid="_x0000_s2385"/>
    <customShpInfo spid="_x0000_s2386"/>
    <customShpInfo spid="_x0000_s2387"/>
    <customShpInfo spid="_x0000_s2388"/>
    <customShpInfo spid="_x0000_s2389"/>
    <customShpInfo spid="_x0000_s2390"/>
    <customShpInfo spid="_x0000_s2391"/>
    <customShpInfo spid="_x0000_s2392"/>
    <customShpInfo spid="_x0000_s2395"/>
    <customShpInfo spid="_x0000_s2396"/>
    <customShpInfo spid="_x0000_s2397"/>
    <customShpInfo spid="_x0000_s2398"/>
    <customShpInfo spid="_x0000_s2394"/>
    <customShpInfo spid="_x0000_s2399"/>
    <customShpInfo spid="_x0000_s2393"/>
    <customShpInfo spid="_x0000_s2402"/>
    <customShpInfo spid="_x0000_s2403"/>
    <customShpInfo spid="_x0000_s2404"/>
    <customShpInfo spid="_x0000_s2405"/>
    <customShpInfo spid="_x0000_s2401"/>
    <customShpInfo spid="_x0000_s2406"/>
    <customShpInfo spid="_x0000_s2400"/>
    <customShpInfo spid="_x0000_s2409"/>
    <customShpInfo spid="_x0000_s2410"/>
    <customShpInfo spid="_x0000_s2411"/>
    <customShpInfo spid="_x0000_s2412"/>
    <customShpInfo spid="_x0000_s2408"/>
    <customShpInfo spid="_x0000_s2413"/>
    <customShpInfo spid="_x0000_s2407"/>
    <customShpInfo spid="_x0000_s2414"/>
    <customShpInfo spid="_x0000_s2365"/>
    <customShpInfo spid="_x0000_s2312"/>
    <customShpInfo spid="_x0000_s2313"/>
    <customShpInfo spid="_x0000_s2314"/>
    <customShpInfo spid="_x0000_s2316"/>
    <customShpInfo spid="_x0000_s2317"/>
    <customShpInfo spid="_x0000_s2318"/>
    <customShpInfo spid="_x0000_s2315"/>
    <customShpInfo spid="_x0000_s2319"/>
    <customShpInfo spid="_x0000_s2320"/>
    <customShpInfo spid="_x0000_s2321"/>
    <customShpInfo spid="_x0000_s2322"/>
    <customShpInfo spid="_x0000_s2323"/>
    <customShpInfo spid="_x0000_s2324"/>
    <customShpInfo spid="_x0000_s2325"/>
    <customShpInfo spid="_x0000_s2326"/>
    <customShpInfo spid="_x0000_s2329"/>
    <customShpInfo spid="_x0000_s2330"/>
    <customShpInfo spid="_x0000_s2331"/>
    <customShpInfo spid="_x0000_s2332"/>
    <customShpInfo spid="_x0000_s2328"/>
    <customShpInfo spid="_x0000_s2333"/>
    <customShpInfo spid="_x0000_s2327"/>
    <customShpInfo spid="_x0000_s2335"/>
    <customShpInfo spid="_x0000_s2336"/>
    <customShpInfo spid="_x0000_s2337"/>
    <customShpInfo spid="_x0000_s2334"/>
    <customShpInfo spid="_x0000_s2339"/>
    <customShpInfo spid="_x0000_s2340"/>
    <customShpInfo spid="_x0000_s2341"/>
    <customShpInfo spid="_x0000_s2338"/>
    <customShpInfo spid="_x0000_s2344"/>
    <customShpInfo spid="_x0000_s2345"/>
    <customShpInfo spid="_x0000_s2346"/>
    <customShpInfo spid="_x0000_s2347"/>
    <customShpInfo spid="_x0000_s2343"/>
    <customShpInfo spid="_x0000_s2348"/>
    <customShpInfo spid="_x0000_s2342"/>
    <customShpInfo spid="_x0000_s2351"/>
    <customShpInfo spid="_x0000_s2352"/>
    <customShpInfo spid="_x0000_s2353"/>
    <customShpInfo spid="_x0000_s2354"/>
    <customShpInfo spid="_x0000_s2350"/>
    <customShpInfo spid="_x0000_s2355"/>
    <customShpInfo spid="_x0000_s2349"/>
    <customShpInfo spid="_x0000_s2358"/>
    <customShpInfo spid="_x0000_s2359"/>
    <customShpInfo spid="_x0000_s2360"/>
    <customShpInfo spid="_x0000_s2361"/>
    <customShpInfo spid="_x0000_s2357"/>
    <customShpInfo spid="_x0000_s2362"/>
    <customShpInfo spid="_x0000_s2356"/>
    <customShpInfo spid="_x0000_s2363"/>
    <customShpInfo spid="_x0000_s2364"/>
    <customShpInfo spid="_x0000_s2311"/>
    <customShpInfo spid="_x0000_s2291"/>
    <customShpInfo spid="_x0000_s2292"/>
    <customShpInfo spid="_x0000_s2293"/>
    <customShpInfo spid="_x0000_s2294"/>
    <customShpInfo spid="_x0000_s2295"/>
    <customShpInfo spid="_x0000_s2296"/>
    <customShpInfo spid="_x0000_s2297"/>
    <customShpInfo spid="_x0000_s2298"/>
    <customShpInfo spid="_x0000_s2299"/>
    <customShpInfo spid="_x0000_s2300"/>
    <customShpInfo spid="_x0000_s2301"/>
    <customShpInfo spid="_x0000_s2302"/>
    <customShpInfo spid="_x0000_s2303"/>
    <customShpInfo spid="_x0000_s2304"/>
    <customShpInfo spid="_x0000_s2305"/>
    <customShpInfo spid="_x0000_s2306"/>
    <customShpInfo spid="_x0000_s2307"/>
    <customShpInfo spid="_x0000_s2308"/>
    <customShpInfo spid="_x0000_s2309"/>
    <customShpInfo spid="_x0000_s2310"/>
    <customShpInfo spid="_x0000_s2290"/>
    <customShpInfo spid="_x0000_s2515"/>
    <customShpInfo spid="_x0000_s2516"/>
    <customShpInfo spid="_x0000_s2517"/>
    <customShpInfo spid="_x0000_s2518"/>
    <customShpInfo spid="_x0000_s2519"/>
    <customShpInfo spid="_x0000_s2520"/>
    <customShpInfo spid="_x0000_s2521"/>
    <customShpInfo spid="_x0000_s2522"/>
    <customShpInfo spid="_x0000_s2523"/>
    <customShpInfo spid="_x0000_s2524"/>
    <customShpInfo spid="_x0000_s2525"/>
    <customShpInfo spid="_x0000_s2526"/>
    <customShpInfo spid="_x0000_s2527"/>
    <customShpInfo spid="_x0000_s2528"/>
    <customShpInfo spid="_x0000_s2529"/>
    <customShpInfo spid="_x0000_s2530"/>
    <customShpInfo spid="_x0000_s2531"/>
    <customShpInfo spid="_x0000_s2532"/>
    <customShpInfo spid="_x0000_s2533"/>
    <customShpInfo spid="_x0000_s2534"/>
    <customShpInfo spid="_x0000_s2535"/>
    <customShpInfo spid="_x0000_s2536"/>
    <customShpInfo spid="_x0000_s2537"/>
    <customShpInfo spid="_x0000_s2538"/>
    <customShpInfo spid="_x0000_s2514"/>
    <customShpInfo spid="_x0000_s2485"/>
    <customShpInfo spid="_x0000_s2578"/>
    <customShpInfo spid="_x0000_s2577"/>
    <customShpInfo spid="_x0000_s2486"/>
    <customShpInfo spid="_x0000_s2579"/>
    <customShpInfo spid="_x0000_s2580"/>
    <customShpInfo spid="_x0000_s2581"/>
    <customShpInfo spid="_x0000_s3493"/>
    <customShpInfo spid="_x0000_s3494"/>
    <customShpInfo spid="_x0000_s3495"/>
    <customShpInfo spid="_x0000_s3496"/>
    <customShpInfo spid="_x0000_s3497"/>
    <customShpInfo spid="_x0000_s3498"/>
    <customShpInfo spid="_x0000_s3499"/>
    <customShpInfo spid="_x0000_s3500"/>
    <customShpInfo spid="_x0000_s3501"/>
    <customShpInfo spid="_x0000_s3502"/>
    <customShpInfo spid="_x0000_s3503"/>
    <customShpInfo spid="_x0000_s3504"/>
    <customShpInfo spid="_x0000_s3505"/>
    <customShpInfo spid="_x0000_s3506"/>
    <customShpInfo spid="_x0000_s3507"/>
    <customShpInfo spid="_x0000_s3492"/>
    <customShpInfo spid="_x0000_s3509"/>
    <customShpInfo spid="_x0000_s3510"/>
    <customShpInfo spid="_x0000_s3511"/>
    <customShpInfo spid="_x0000_s3512"/>
    <customShpInfo spid="_x0000_s3513"/>
    <customShpInfo spid="_x0000_s3514"/>
    <customShpInfo spid="_x0000_s3515"/>
    <customShpInfo spid="_x0000_s3516"/>
    <customShpInfo spid="_x0000_s3508"/>
    <customShpInfo spid="_x0000_s2436"/>
    <customShpInfo spid="_x0000_s2437"/>
    <customShpInfo spid="_x0000_s2438"/>
    <customShpInfo spid="_x0000_s2440"/>
    <customShpInfo spid="_x0000_s2441"/>
    <customShpInfo spid="_x0000_s2439"/>
    <customShpInfo spid="_x0000_s2443"/>
    <customShpInfo spid="_x0000_s2444"/>
    <customShpInfo spid="_x0000_s2442"/>
    <customShpInfo spid="_x0000_s2445"/>
    <customShpInfo spid="_x0000_s2446"/>
    <customShpInfo spid="_x0000_s2447"/>
    <customShpInfo spid="_x0000_s2448"/>
    <customShpInfo spid="_x0000_s2449"/>
    <customShpInfo spid="_x0000_s2451"/>
    <customShpInfo spid="_x0000_s2452"/>
    <customShpInfo spid="_x0000_s2450"/>
    <customShpInfo spid="_x0000_s2454"/>
    <customShpInfo spid="_x0000_s2455"/>
    <customShpInfo spid="_x0000_s2453"/>
    <customShpInfo spid="_x0000_s2456"/>
    <customShpInfo spid="_x0000_s2457"/>
    <customShpInfo spid="_x0000_s2458"/>
    <customShpInfo spid="_x0000_s2459"/>
    <customShpInfo spid="_x0000_s2460"/>
    <customShpInfo spid="_x0000_s2461"/>
    <customShpInfo spid="_x0000_s2462"/>
    <customShpInfo spid="_x0000_s2435"/>
    <customShpInfo spid="_x0000_s2550"/>
    <customShpInfo spid="_x0000_s2551"/>
    <customShpInfo spid="_x0000_s2552"/>
    <customShpInfo spid="_x0000_s2554"/>
    <customShpInfo spid="_x0000_s2555"/>
    <customShpInfo spid="_x0000_s2556"/>
    <customShpInfo spid="_x0000_s2553"/>
    <customShpInfo spid="_x0000_s2549"/>
    <customShpInfo spid="_x0000_s2542"/>
    <customShpInfo spid="_x0000_s2543"/>
    <customShpInfo spid="_x0000_s2544"/>
    <customShpInfo spid="_x0000_s2546"/>
    <customShpInfo spid="_x0000_s2547"/>
    <customShpInfo spid="_x0000_s2548"/>
    <customShpInfo spid="_x0000_s2545"/>
    <customShpInfo spid="_x0000_s2541"/>
    <customShpInfo spid="_x0000_s3414"/>
    <customShpInfo spid="_x0000_s3432"/>
    <customShpInfo spid="_x0000_s3433"/>
    <customShpInfo spid="_x0000_s3435"/>
    <customShpInfo spid="_x0000_s3436"/>
    <customShpInfo spid="_x0000_s3437"/>
    <customShpInfo spid="_x0000_s3439"/>
    <customShpInfo spid="_x0000_s3440"/>
    <customShpInfo spid="_x0000_s3441"/>
    <customShpInfo spid="_x0000_s3438"/>
    <customShpInfo spid="_x0000_s3434"/>
    <customShpInfo spid="_x0000_s3442"/>
    <customShpInfo spid="_x0000_s3443"/>
    <customShpInfo spid="_x0000_s3444"/>
    <customShpInfo spid="_x0000_s3445"/>
    <customShpInfo spid="_x0000_s3446"/>
    <customShpInfo spid="_x0000_s3447"/>
    <customShpInfo spid="_x0000_s3448"/>
    <customShpInfo spid="_x0000_s3449"/>
    <customShpInfo spid="_x0000_s2434"/>
    <customShpInfo spid="_x0000_s2592"/>
    <customShpInfo spid="_x0000_s2590"/>
    <customShpInfo spid="_x0000_s2582"/>
    <customShpInfo spid="_x0000_s2591"/>
    <customShpInfo spid="_x0000_s2588"/>
    <customShpInfo spid="_x0000_s2587"/>
    <customShpInfo spid="_x0000_s2585"/>
    <customShpInfo spid="_x0000_s2584"/>
    <customShpInfo spid="_x0000_s2583"/>
    <customShpInfo spid="_x0000_s2586"/>
    <customShpInfo spid="_x0000_s2593"/>
    <customShpInfo spid="_x0000_s2589"/>
    <customShpInfo spid="_x0000_s2595"/>
    <customShpInfo spid="_x0000_s2594"/>
    <customShpInfo spid="_x0000_s2597"/>
    <customShpInfo spid="_x0000_s2596"/>
    <customShpInfo spid="_x0000_s2598"/>
    <customShpInfo spid="_x0000_s2599"/>
    <customShpInfo spid="_x0000_s2604"/>
    <customShpInfo spid="_x0000_s2605"/>
    <customShpInfo spid="_x0000_s2606"/>
    <customShpInfo spid="_x0000_s2607"/>
    <customShpInfo spid="_x0000_s2608"/>
    <customShpInfo spid="_x0000_s2609"/>
    <customShpInfo spid="_x0000_s2610"/>
    <customShpInfo spid="_x0000_s2611"/>
    <customShpInfo spid="_x0000_s2612"/>
    <customShpInfo spid="_x0000_s2613"/>
    <customShpInfo spid="_x0000_s2614"/>
    <customShpInfo spid="_x0000_s2615"/>
    <customShpInfo spid="_x0000_s2616"/>
    <customShpInfo spid="_x0000_s2617"/>
    <customShpInfo spid="_x0000_s2618"/>
    <customShpInfo spid="_x0000_s2619"/>
    <customShpInfo spid="_x0000_s2620"/>
    <customShpInfo spid="_x0000_s2621"/>
    <customShpInfo spid="_x0000_s2622"/>
    <customShpInfo spid="_x0000_s2623"/>
    <customShpInfo spid="_x0000_s2624"/>
    <customShpInfo spid="_x0000_s2603"/>
    <customShpInfo spid="_x0000_s2625"/>
    <customShpInfo spid="_x0000_s2626"/>
    <customShpInfo spid="_x0000_s2627"/>
    <customShpInfo spid="_x0000_s2628"/>
    <customShpInfo spid="_x0000_s2629"/>
    <customShpInfo spid="_x0000_s2602"/>
    <customShpInfo spid="_x0000_s2630"/>
    <customShpInfo spid="_x0000_s2631"/>
    <customShpInfo spid="_x0000_s2632"/>
    <customShpInfo spid="_x0000_s2633"/>
    <customShpInfo spid="_x0000_s2601"/>
    <customShpInfo spid="_x0000_s2634"/>
    <customShpInfo spid="_x0000_s2600"/>
    <customShpInfo spid="_x0000_s2635"/>
    <customShpInfo spid="_x0000_s2652"/>
    <customShpInfo spid="_x0000_s2662"/>
    <customShpInfo spid="_x0000_s2636"/>
    <customShpInfo spid="_x0000_s2637"/>
    <customShpInfo spid="_x0000_s2638"/>
    <customShpInfo spid="_x0000_s2639"/>
    <customShpInfo spid="_x0000_s2640"/>
    <customShpInfo spid="_x0000_s2641"/>
    <customShpInfo spid="_x0000_s2642"/>
    <customShpInfo spid="_x0000_s2643"/>
    <customShpInfo spid="_x0000_s2644"/>
    <customShpInfo spid="_x0000_s2645"/>
    <customShpInfo spid="_x0000_s2646"/>
    <customShpInfo spid="_x0000_s2647"/>
    <customShpInfo spid="_x0000_s2648"/>
    <customShpInfo spid="_x0000_s2649"/>
    <customShpInfo spid="_x0000_s2650"/>
    <customShpInfo spid="_x0000_s2651"/>
    <customShpInfo spid="_x0000_s2653"/>
    <customShpInfo spid="_x0000_s2654"/>
    <customShpInfo spid="_x0000_s2655"/>
    <customShpInfo spid="_x0000_s2656"/>
    <customShpInfo spid="_x0000_s2657"/>
    <customShpInfo spid="_x0000_s2658"/>
    <customShpInfo spid="_x0000_s2659"/>
    <customShpInfo spid="_x0000_s2660"/>
    <customShpInfo spid="_x0000_s2663"/>
    <customShpInfo spid="_x0000_s2664"/>
    <customShpInfo spid="_x0000_s2665"/>
    <customShpInfo spid="_x0000_s2666"/>
    <customShpInfo spid="_x0000_s2661"/>
    <customShpInfo spid="_x0000_s2671"/>
    <customShpInfo spid="_x0000_s2672"/>
    <customShpInfo spid="_x0000_s2673"/>
    <customShpInfo spid="_x0000_s2670"/>
    <customShpInfo spid="_x0000_s2674"/>
    <customShpInfo spid="_x0000_s2669"/>
    <customShpInfo spid="_x0000_s2675"/>
    <customShpInfo spid="_x0000_s2676"/>
    <customShpInfo spid="_x0000_s2678"/>
    <customShpInfo spid="_x0000_s2679"/>
    <customShpInfo spid="_x0000_s2680"/>
    <customShpInfo spid="_x0000_s2681"/>
    <customShpInfo spid="_x0000_s2683"/>
    <customShpInfo spid="_x0000_s2684"/>
    <customShpInfo spid="_x0000_s2685"/>
    <customShpInfo spid="_x0000_s2682"/>
    <customShpInfo spid="_x0000_s2687"/>
    <customShpInfo spid="_x0000_s2688"/>
    <customShpInfo spid="_x0000_s2689"/>
    <customShpInfo spid="_x0000_s2686"/>
    <customShpInfo spid="_x0000_s2677"/>
    <customShpInfo spid="_x0000_s2691"/>
    <customShpInfo spid="_x0000_s2692"/>
    <customShpInfo spid="_x0000_s2690"/>
    <customShpInfo spid="_x0000_s2694"/>
    <customShpInfo spid="_x0000_s2695"/>
    <customShpInfo spid="_x0000_s2696"/>
    <customShpInfo spid="_x0000_s2697"/>
    <customShpInfo spid="_x0000_s2693"/>
    <customShpInfo spid="_x0000_s2699"/>
    <customShpInfo spid="_x0000_s2700"/>
    <customShpInfo spid="_x0000_s2701"/>
    <customShpInfo spid="_x0000_s2702"/>
    <customShpInfo spid="_x0000_s2698"/>
    <customShpInfo spid="_x0000_s2703"/>
    <customShpInfo spid="_x0000_s2704"/>
    <customShpInfo spid="_x0000_s2705"/>
    <customShpInfo spid="_x0000_s2706"/>
    <customShpInfo spid="_x0000_s2707"/>
    <customShpInfo spid="_x0000_s2708"/>
    <customShpInfo spid="_x0000_s2709"/>
    <customShpInfo spid="_x0000_s2710"/>
    <customShpInfo spid="_x0000_s2712"/>
    <customShpInfo spid="_x0000_s2713"/>
    <customShpInfo spid="_x0000_s2714"/>
    <customShpInfo spid="_x0000_s2711"/>
    <customShpInfo spid="_x0000_s2715"/>
    <customShpInfo spid="_x0000_s2668"/>
    <customShpInfo spid="_x0000_s2667"/>
    <customShpInfo spid="_x0000_s2717"/>
    <customShpInfo spid="_x0000_s2718"/>
    <customShpInfo spid="_x0000_s2719"/>
    <customShpInfo spid="_x0000_s2720"/>
    <customShpInfo spid="_x0000_s2721"/>
    <customShpInfo spid="_x0000_s2722"/>
    <customShpInfo spid="_x0000_s2723"/>
    <customShpInfo spid="_x0000_s2724"/>
    <customShpInfo spid="_x0000_s2725"/>
    <customShpInfo spid="_x0000_s2726"/>
    <customShpInfo spid="_x0000_s2727"/>
    <customShpInfo spid="_x0000_s2728"/>
    <customShpInfo spid="_x0000_s2729"/>
    <customShpInfo spid="_x0000_s2730"/>
    <customShpInfo spid="_x0000_s2731"/>
    <customShpInfo spid="_x0000_s2732"/>
    <customShpInfo spid="_x0000_s2733"/>
    <customShpInfo spid="_x0000_s2734"/>
    <customShpInfo spid="_x0000_s2735"/>
    <customShpInfo spid="_x0000_s2736"/>
    <customShpInfo spid="_x0000_s2737"/>
    <customShpInfo spid="_x0000_s2738"/>
    <customShpInfo spid="_x0000_s2739"/>
    <customShpInfo spid="_x0000_s2740"/>
    <customShpInfo spid="_x0000_s2741"/>
    <customShpInfo spid="_x0000_s2742"/>
    <customShpInfo spid="_x0000_s2743"/>
    <customShpInfo spid="_x0000_s2744"/>
    <customShpInfo spid="_x0000_s2745"/>
    <customShpInfo spid="_x0000_s2746"/>
    <customShpInfo spid="_x0000_s2747"/>
    <customShpInfo spid="_x0000_s2748"/>
    <customShpInfo spid="_x0000_s2749"/>
    <customShpInfo spid="_x0000_s2750"/>
    <customShpInfo spid="_x0000_s2751"/>
    <customShpInfo spid="_x0000_s2752"/>
    <customShpInfo spid="_x0000_s2753"/>
    <customShpInfo spid="_x0000_s2754"/>
    <customShpInfo spid="_x0000_s2755"/>
    <customShpInfo spid="_x0000_s2756"/>
    <customShpInfo spid="_x0000_s2757"/>
    <customShpInfo spid="_x0000_s2758"/>
    <customShpInfo spid="_x0000_s2760"/>
    <customShpInfo spid="_x0000_s2762"/>
    <customShpInfo spid="_x0000_s2763"/>
    <customShpInfo spid="_x0000_s2764"/>
    <customShpInfo spid="_x0000_s2761"/>
    <customShpInfo spid="_x0000_s2759"/>
    <customShpInfo spid="_x0000_s2766"/>
    <customShpInfo spid="_x0000_s2768"/>
    <customShpInfo spid="_x0000_s2769"/>
    <customShpInfo spid="_x0000_s2770"/>
    <customShpInfo spid="_x0000_s2767"/>
    <customShpInfo spid="_x0000_s2765"/>
    <customShpInfo spid="_x0000_s2772"/>
    <customShpInfo spid="_x0000_s2774"/>
    <customShpInfo spid="_x0000_s2775"/>
    <customShpInfo spid="_x0000_s2776"/>
    <customShpInfo spid="_x0000_s2773"/>
    <customShpInfo spid="_x0000_s2771"/>
    <customShpInfo spid="_x0000_s2778"/>
    <customShpInfo spid="_x0000_s2780"/>
    <customShpInfo spid="_x0000_s2781"/>
    <customShpInfo spid="_x0000_s2782"/>
    <customShpInfo spid="_x0000_s2779"/>
    <customShpInfo spid="_x0000_s2777"/>
    <customShpInfo spid="_x0000_s2784"/>
    <customShpInfo spid="_x0000_s2786"/>
    <customShpInfo spid="_x0000_s2787"/>
    <customShpInfo spid="_x0000_s2788"/>
    <customShpInfo spid="_x0000_s2785"/>
    <customShpInfo spid="_x0000_s2783"/>
    <customShpInfo spid="_x0000_s2790"/>
    <customShpInfo spid="_x0000_s2792"/>
    <customShpInfo spid="_x0000_s2793"/>
    <customShpInfo spid="_x0000_s2794"/>
    <customShpInfo spid="_x0000_s2791"/>
    <customShpInfo spid="_x0000_s2789"/>
    <customShpInfo spid="_x0000_s2796"/>
    <customShpInfo spid="_x0000_s2798"/>
    <customShpInfo spid="_x0000_s2799"/>
    <customShpInfo spid="_x0000_s2800"/>
    <customShpInfo spid="_x0000_s2797"/>
    <customShpInfo spid="_x0000_s2795"/>
    <customShpInfo spid="_x0000_s2802"/>
    <customShpInfo spid="_x0000_s2804"/>
    <customShpInfo spid="_x0000_s2805"/>
    <customShpInfo spid="_x0000_s2806"/>
    <customShpInfo spid="_x0000_s2803"/>
    <customShpInfo spid="_x0000_s2801"/>
    <customShpInfo spid="_x0000_s2808"/>
    <customShpInfo spid="_x0000_s2810"/>
    <customShpInfo spid="_x0000_s2811"/>
    <customShpInfo spid="_x0000_s2812"/>
    <customShpInfo spid="_x0000_s2809"/>
    <customShpInfo spid="_x0000_s2807"/>
    <customShpInfo spid="_x0000_s2716"/>
    <customShpInfo spid="_x0000_s2829"/>
    <customShpInfo spid="_x0000_s2821"/>
    <customShpInfo spid="_x0000_s2819"/>
    <customShpInfo spid="_x0000_s2813"/>
    <customShpInfo spid="_x0000_s2830"/>
    <customShpInfo spid="_x0000_s2817"/>
    <customShpInfo spid="_x0000_s2814"/>
    <customShpInfo spid="_x0000_s2823"/>
    <customShpInfo spid="_x0000_s2824"/>
    <customShpInfo spid="_x0000_s2822"/>
    <customShpInfo spid="_x0000_s2820"/>
    <customShpInfo spid="_x0000_s2815"/>
    <customShpInfo spid="_x0000_s2831"/>
    <customShpInfo spid="_x0000_s2825"/>
    <customShpInfo spid="_x0000_s2818"/>
    <customShpInfo spid="_x0000_s2816"/>
    <customShpInfo spid="_x0000_s2826"/>
    <customShpInfo spid="_x0000_s2828"/>
    <customShpInfo spid="_x0000_s2827"/>
    <customShpInfo spid="_x0000_s2834"/>
    <customShpInfo spid="_x0000_s2832"/>
    <customShpInfo spid="_x0000_s2833"/>
    <customShpInfo spid="_x0000_s2836"/>
    <customShpInfo spid="_x0000_s2835"/>
    <customShpInfo spid="_x0000_s2838"/>
    <customShpInfo spid="_x0000_s2837"/>
    <customShpInfo spid="_x0000_s2839"/>
    <customShpInfo spid="_x0000_s2888"/>
    <customShpInfo spid="_x0000_s2889"/>
    <customShpInfo spid="_x0000_s2886"/>
    <customShpInfo spid="_x0000_s2885"/>
    <customShpInfo spid="_x0000_s2883"/>
    <customShpInfo spid="_x0000_s2878"/>
    <customShpInfo spid="_x0000_s2887"/>
    <customShpInfo spid="_x0000_s2882"/>
    <customShpInfo spid="_x0000_s2884"/>
    <customShpInfo spid="_x0000_s2881"/>
    <customShpInfo spid="_x0000_s2880"/>
    <customShpInfo spid="_x0000_s2879"/>
    <customShpInfo spid="_x0000_s3450"/>
    <customShpInfo spid="_x0000_s3451"/>
    <customShpInfo spid="_x0000_s3452"/>
    <customShpInfo spid="_x0000_s3453"/>
    <customShpInfo spid="_x0000_s3454"/>
    <customShpInfo spid="_x0000_s3455"/>
    <customShpInfo spid="_x0000_s3456"/>
    <customShpInfo spid="_x0000_s3457"/>
    <customShpInfo spid="_x0000_s3458"/>
    <customShpInfo spid="_x0000_s3459"/>
    <customShpInfo spid="_x0000_s3460"/>
    <customShpInfo spid="_x0000_s2852"/>
    <customShpInfo spid="_x0000_s2850"/>
    <customShpInfo spid="_x0000_s2858"/>
    <customShpInfo spid="_x0000_s2853"/>
    <customShpInfo spid="_x0000_s2851"/>
    <customShpInfo spid="_x0000_s2848"/>
    <customShpInfo spid="_x0000_s2845"/>
    <customShpInfo spid="_x0000_s2844"/>
    <customShpInfo spid="_x0000_s2840"/>
    <customShpInfo spid="_x0000_s2860"/>
    <customShpInfo spid="_x0000_s2859"/>
    <customShpInfo spid="_x0000_s2857"/>
    <customShpInfo spid="_x0000_s2856"/>
    <customShpInfo spid="_x0000_s2855"/>
    <customShpInfo spid="_x0000_s2854"/>
    <customShpInfo spid="_x0000_s2842"/>
    <customShpInfo spid="_x0000_s2843"/>
    <customShpInfo spid="_x0000_s2847"/>
    <customShpInfo spid="_x0000_s2849"/>
    <customShpInfo spid="_x0000_s2846"/>
    <customShpInfo spid="_x0000_s2841"/>
    <customShpInfo spid="_x0000_s2865"/>
    <customShpInfo spid="_x0000_s2862"/>
    <customShpInfo spid="_x0000_s2877"/>
    <customShpInfo spid="_x0000_s2867"/>
    <customShpInfo spid="_x0000_s2866"/>
    <customShpInfo spid="_x0000_s2864"/>
    <customShpInfo spid="_x0000_s2863"/>
    <customShpInfo spid="_x0000_s2861"/>
    <customShpInfo spid="_x0000_s2869"/>
    <customShpInfo spid="_x0000_s2870"/>
    <customShpInfo spid="_x0000_s2868"/>
    <customShpInfo spid="_x0000_s2872"/>
    <customShpInfo spid="_x0000_s2873"/>
    <customShpInfo spid="_x0000_s2871"/>
    <customShpInfo spid="_x0000_s2875"/>
    <customShpInfo spid="_x0000_s2876"/>
    <customShpInfo spid="_x0000_s2874"/>
    <customShpInfo spid="_x0000_s2949"/>
    <customShpInfo spid="_x0000_s2950"/>
    <customShpInfo spid="_x0000_s2951"/>
    <customShpInfo spid="_x0000_s2957"/>
    <customShpInfo spid="_x0000_s2952"/>
    <customShpInfo spid="_x0000_s2953"/>
    <customShpInfo spid="_x0000_s2954"/>
    <customShpInfo spid="_x0000_s2955"/>
    <customShpInfo spid="_x0000_s2956"/>
    <customShpInfo spid="_x0000_s2941"/>
    <customShpInfo spid="_x0000_s2935"/>
    <customShpInfo spid="_x0000_s2934"/>
    <customShpInfo spid="_x0000_s2933"/>
    <customShpInfo spid="_x0000_s2932"/>
    <customShpInfo spid="_x0000_s2931"/>
    <customShpInfo spid="_x0000_s2929"/>
    <customShpInfo spid="_x0000_s2928"/>
    <customShpInfo spid="_x0000_s2926"/>
    <customShpInfo spid="_x0000_s2924"/>
    <customShpInfo spid="_x0000_s2923"/>
    <customShpInfo spid="_x0000_s2921"/>
    <customShpInfo spid="_x0000_s2919"/>
    <customShpInfo spid="_x0000_s2918"/>
    <customShpInfo spid="_x0000_s2916"/>
    <customShpInfo spid="_x0000_s2917"/>
    <customShpInfo spid="_x0000_s2915"/>
    <customShpInfo spid="_x0000_s2940"/>
    <customShpInfo spid="_x0000_s2938"/>
    <customShpInfo spid="_x0000_s2948"/>
    <customShpInfo spid="_x0000_s2945"/>
    <customShpInfo spid="_x0000_s2946"/>
    <customShpInfo spid="_x0000_s2947"/>
    <customShpInfo spid="_x0000_s2944"/>
    <customShpInfo spid="_x0000_s2942"/>
    <customShpInfo spid="_x0000_s2939"/>
    <customShpInfo spid="_x0000_s2937"/>
    <customShpInfo spid="_x0000_s2936"/>
    <customShpInfo spid="_x0000_s2930"/>
    <customShpInfo spid="_x0000_s2927"/>
    <customShpInfo spid="_x0000_s2925"/>
    <customShpInfo spid="_x0000_s2922"/>
    <customShpInfo spid="_x0000_s2920"/>
    <customShpInfo spid="_x0000_s2943"/>
    <customShpInfo spid="_x0000_s2958"/>
    <customShpInfo spid="_x0000_s3009"/>
    <customShpInfo spid="_x0000_s2964"/>
    <customShpInfo spid="_x0000_s2965"/>
    <customShpInfo spid="_x0000_s2963"/>
    <customShpInfo spid="_x0000_s2967"/>
    <customShpInfo spid="_x0000_s2966"/>
    <customShpInfo spid="_x0000_s2959"/>
    <customShpInfo spid="_x0000_s2970"/>
    <customShpInfo spid="_x0000_s2969"/>
    <customShpInfo spid="_x0000_s2968"/>
    <customShpInfo spid="_x0000_s2962"/>
    <customShpInfo spid="_x0000_s2961"/>
    <customShpInfo spid="_x0000_s2960"/>
    <customShpInfo spid="_x0000_s2997"/>
    <customShpInfo spid="_x0000_s2980"/>
    <customShpInfo spid="_x0000_s2978"/>
    <customShpInfo spid="_x0000_s2979"/>
    <customShpInfo spid="_x0000_s2977"/>
    <customShpInfo spid="_x0000_s2971"/>
    <customShpInfo spid="_x0000_s2975"/>
    <customShpInfo spid="_x0000_s2974"/>
    <customShpInfo spid="_x0000_s2973"/>
    <customShpInfo spid="_x0000_s2972"/>
    <customShpInfo spid="_x0000_s2994"/>
    <customShpInfo spid="_x0000_s2976"/>
    <customShpInfo spid="_x0000_s2995"/>
    <customShpInfo spid="_x0000_s2986"/>
    <customShpInfo spid="_x0000_s2985"/>
    <customShpInfo spid="_x0000_s2987"/>
    <customShpInfo spid="_x0000_s2988"/>
    <customShpInfo spid="_x0000_s2981"/>
    <customShpInfo spid="_x0000_s2996"/>
    <customShpInfo spid="_x0000_s2989"/>
    <customShpInfo spid="_x0000_s2991"/>
    <customShpInfo spid="_x0000_s2993"/>
    <customShpInfo spid="_x0000_s2990"/>
    <customShpInfo spid="_x0000_s2984"/>
    <customShpInfo spid="_x0000_s2983"/>
    <customShpInfo spid="_x0000_s2982"/>
    <customShpInfo spid="_x0000_s2992"/>
    <customShpInfo spid="_x0000_s3011"/>
    <customShpInfo spid="_x0000_s3012"/>
    <customShpInfo spid="_x0000_s3013"/>
    <customShpInfo spid="_x0000_s3014"/>
    <customShpInfo spid="_x0000_s3015"/>
    <customShpInfo spid="_x0000_s3016"/>
    <customShpInfo spid="_x0000_s3017"/>
    <customShpInfo spid="_x0000_s3010"/>
    <customShpInfo spid="_x0000_s3019"/>
    <customShpInfo spid="_x0000_s3024"/>
    <customShpInfo spid="_x0000_s3020"/>
    <customShpInfo spid="_x0000_s3023"/>
    <customShpInfo spid="_x0000_s3021"/>
    <customShpInfo spid="_x0000_s3018"/>
    <customShpInfo spid="_x0000_s3022"/>
    <customShpInfo spid="_x0000_s3025"/>
    <customShpInfo spid="_x0000_s3033"/>
    <customShpInfo spid="_x0000_s3032"/>
    <customShpInfo spid="_x0000_s3027"/>
    <customShpInfo spid="_x0000_s3034"/>
    <customShpInfo spid="_x0000_s3029"/>
    <customShpInfo spid="_x0000_s3028"/>
    <customShpInfo spid="_x0000_s3031"/>
    <customShpInfo spid="_x0000_s3026"/>
    <customShpInfo spid="_x0000_s3030"/>
    <customShpInfo spid="_x0000_s3035"/>
    <customShpInfo spid="_x0000_s3036"/>
    <customShpInfo spid="_x0000_s3039"/>
    <customShpInfo spid="_x0000_s3037"/>
    <customShpInfo spid="_x0000_s3038"/>
    <customShpInfo spid="_x0000_s3220"/>
    <customShpInfo spid="_x0000_s3221"/>
    <customShpInfo spid="_x0000_s3222"/>
    <customShpInfo spid="_x0000_s3223"/>
    <customShpInfo spid="_x0000_s3224"/>
    <customShpInfo spid="_x0000_s3225"/>
    <customShpInfo spid="_x0000_s3226"/>
    <customShpInfo spid="_x0000_s3227"/>
    <customShpInfo spid="_x0000_s3219"/>
    <customShpInfo spid="_x0000_s3041"/>
    <customShpInfo spid="_x0000_s3042"/>
    <customShpInfo spid="_x0000_s3043"/>
    <customShpInfo spid="_x0000_s3044"/>
    <customShpInfo spid="_x0000_s3045"/>
    <customShpInfo spid="_x0000_s3046"/>
    <customShpInfo spid="_x0000_s3047"/>
    <customShpInfo spid="_x0000_s3048"/>
    <customShpInfo spid="_x0000_s3049"/>
    <customShpInfo spid="_x0000_s3050"/>
    <customShpInfo spid="_x0000_s3051"/>
    <customShpInfo spid="_x0000_s3052"/>
    <customShpInfo spid="_x0000_s3053"/>
    <customShpInfo spid="_x0000_s3054"/>
    <customShpInfo spid="_x0000_s3055"/>
    <customShpInfo spid="_x0000_s3056"/>
    <customShpInfo spid="_x0000_s3057"/>
    <customShpInfo spid="_x0000_s3058"/>
    <customShpInfo spid="_x0000_s3059"/>
    <customShpInfo spid="_x0000_s3060"/>
    <customShpInfo spid="_x0000_s3061"/>
    <customShpInfo spid="_x0000_s3062"/>
    <customShpInfo spid="_x0000_s3063"/>
    <customShpInfo spid="_x0000_s3064"/>
    <customShpInfo spid="_x0000_s3065"/>
    <customShpInfo spid="_x0000_s3066"/>
    <customShpInfo spid="_x0000_s3067"/>
    <customShpInfo spid="_x0000_s3068"/>
    <customShpInfo spid="_x0000_s3069"/>
    <customShpInfo spid="_x0000_s3070"/>
    <customShpInfo spid="_x0000_s3071"/>
    <customShpInfo spid="_x0000_s3072"/>
    <customShpInfo spid="_x0000_s3073"/>
    <customShpInfo spid="_x0000_s3074"/>
    <customShpInfo spid="_x0000_s3075"/>
    <customShpInfo spid="_x0000_s3076"/>
    <customShpInfo spid="_x0000_s3077"/>
    <customShpInfo spid="_x0000_s3078"/>
    <customShpInfo spid="_x0000_s3079"/>
    <customShpInfo spid="_x0000_s3080"/>
    <customShpInfo spid="_x0000_s3081"/>
    <customShpInfo spid="_x0000_s3082"/>
    <customShpInfo spid="_x0000_s3083"/>
    <customShpInfo spid="_x0000_s3084"/>
    <customShpInfo spid="_x0000_s3085"/>
    <customShpInfo spid="_x0000_s3086"/>
    <customShpInfo spid="_x0000_s3087"/>
    <customShpInfo spid="_x0000_s3088"/>
    <customShpInfo spid="_x0000_s3089"/>
    <customShpInfo spid="_x0000_s3090"/>
    <customShpInfo spid="_x0000_s3091"/>
    <customShpInfo spid="_x0000_s3092"/>
    <customShpInfo spid="_x0000_s3093"/>
    <customShpInfo spid="_x0000_s3094"/>
    <customShpInfo spid="_x0000_s3095"/>
    <customShpInfo spid="_x0000_s3096"/>
    <customShpInfo spid="_x0000_s3097"/>
    <customShpInfo spid="_x0000_s3098"/>
    <customShpInfo spid="_x0000_s3099"/>
    <customShpInfo spid="_x0000_s3100"/>
    <customShpInfo spid="_x0000_s3101"/>
    <customShpInfo spid="_x0000_s3102"/>
    <customShpInfo spid="_x0000_s3103"/>
    <customShpInfo spid="_x0000_s3104"/>
    <customShpInfo spid="_x0000_s3105"/>
    <customShpInfo spid="_x0000_s3040"/>
    <customShpInfo spid="_x0000_s3229"/>
    <customShpInfo spid="_x0000_s3152"/>
    <customShpInfo spid="_x0000_s3154"/>
    <customShpInfo spid="_x0000_s3155"/>
    <customShpInfo spid="_x0000_s3156"/>
    <customShpInfo spid="_x0000_s3157"/>
    <customShpInfo spid="_x0000_s3158"/>
    <customShpInfo spid="_x0000_s3159"/>
    <customShpInfo spid="_x0000_s3160"/>
    <customShpInfo spid="_x0000_s3161"/>
    <customShpInfo spid="_x0000_s3162"/>
    <customShpInfo spid="_x0000_s3163"/>
    <customShpInfo spid="_x0000_s3164"/>
    <customShpInfo spid="_x0000_s3165"/>
    <customShpInfo spid="_x0000_s3166"/>
    <customShpInfo spid="_x0000_s3167"/>
    <customShpInfo spid="_x0000_s3168"/>
    <customShpInfo spid="_x0000_s3169"/>
    <customShpInfo spid="_x0000_s3170"/>
    <customShpInfo spid="_x0000_s3171"/>
    <customShpInfo spid="_x0000_s3172"/>
    <customShpInfo spid="_x0000_s3173"/>
    <customShpInfo spid="_x0000_s3174"/>
    <customShpInfo spid="_x0000_s3175"/>
    <customShpInfo spid="_x0000_s3176"/>
    <customShpInfo spid="_x0000_s3177"/>
    <customShpInfo spid="_x0000_s3178"/>
    <customShpInfo spid="_x0000_s3179"/>
    <customShpInfo spid="_x0000_s3180"/>
    <customShpInfo spid="_x0000_s3181"/>
    <customShpInfo spid="_x0000_s3182"/>
    <customShpInfo spid="_x0000_s3183"/>
    <customShpInfo spid="_x0000_s3184"/>
    <customShpInfo spid="_x0000_s3153"/>
    <customShpInfo spid="_x0000_s3185"/>
    <customShpInfo spid="_x0000_s3186"/>
    <customShpInfo spid="_x0000_s3187"/>
    <customShpInfo spid="_x0000_s3188"/>
    <customShpInfo spid="_x0000_s3189"/>
    <customShpInfo spid="_x0000_s3190"/>
    <customShpInfo spid="_x0000_s3191"/>
    <customShpInfo spid="_x0000_s3151"/>
    <customShpInfo spid="_x0000_s3231"/>
    <customShpInfo spid="_x0000_s3232"/>
    <customShpInfo spid="_x0000_s3233"/>
    <customShpInfo spid="_x0000_s3234"/>
    <customShpInfo spid="_x0000_s3235"/>
    <customShpInfo spid="_x0000_s3237"/>
    <customShpInfo spid="_x0000_s3238"/>
    <customShpInfo spid="_x0000_s3236"/>
    <customShpInfo spid="_x0000_s3240"/>
    <customShpInfo spid="_x0000_s3241"/>
    <customShpInfo spid="_x0000_s3239"/>
    <customShpInfo spid="_x0000_s3243"/>
    <customShpInfo spid="_x0000_s3244"/>
    <customShpInfo spid="_x0000_s3242"/>
    <customShpInfo spid="_x0000_s3245"/>
    <customShpInfo spid="_x0000_s3246"/>
    <customShpInfo spid="_x0000_s3247"/>
    <customShpInfo spid="_x0000_s3248"/>
    <customShpInfo spid="_x0000_s3249"/>
    <customShpInfo spid="_x0000_s3250"/>
    <customShpInfo spid="_x0000_s3251"/>
    <customShpInfo spid="_x0000_s3252"/>
    <customShpInfo spid="_x0000_s3253"/>
    <customShpInfo spid="_x0000_s3254"/>
    <customShpInfo spid="_x0000_s3255"/>
    <customShpInfo spid="_x0000_s3256"/>
    <customShpInfo spid="_x0000_s3257"/>
    <customShpInfo spid="_x0000_s3258"/>
    <customShpInfo spid="_x0000_s3259"/>
    <customShpInfo spid="_x0000_s3260"/>
    <customShpInfo spid="_x0000_s3261"/>
    <customShpInfo spid="_x0000_s3262"/>
    <customShpInfo spid="_x0000_s3263"/>
    <customShpInfo spid="_x0000_s3264"/>
    <customShpInfo spid="_x0000_s3265"/>
    <customShpInfo spid="_x0000_s3266"/>
    <customShpInfo spid="_x0000_s3267"/>
    <customShpInfo spid="_x0000_s3268"/>
    <customShpInfo spid="_x0000_s3230"/>
    <customShpInfo spid="_x0000_s3194"/>
    <customShpInfo spid="_x0000_s3195"/>
    <customShpInfo spid="_x0000_s3193"/>
    <customShpInfo spid="_x0000_s3196"/>
    <customShpInfo spid="_x0000_s3197"/>
    <customShpInfo spid="_x0000_s3198"/>
    <customShpInfo spid="_x0000_s3199"/>
    <customShpInfo spid="_x0000_s3200"/>
    <customShpInfo spid="_x0000_s3201"/>
    <customShpInfo spid="_x0000_s3202"/>
    <customShpInfo spid="_x0000_s3204"/>
    <customShpInfo spid="_x0000_s3205"/>
    <customShpInfo spid="_x0000_s3203"/>
    <customShpInfo spid="_x0000_s3206"/>
    <customShpInfo spid="_x0000_s3207"/>
    <customShpInfo spid="_x0000_s3208"/>
    <customShpInfo spid="_x0000_s3210"/>
    <customShpInfo spid="_x0000_s3211"/>
    <customShpInfo spid="_x0000_s3209"/>
    <customShpInfo spid="_x0000_s3212"/>
    <customShpInfo spid="_x0000_s3213"/>
    <customShpInfo spid="_x0000_s3214"/>
    <customShpInfo spid="_x0000_s3215"/>
    <customShpInfo spid="_x0000_s3216"/>
    <customShpInfo spid="_x0000_s3217"/>
    <customShpInfo spid="_x0000_s3218"/>
    <customShpInfo spid="_x0000_s3192"/>
    <customShpInfo spid="_x0000_s3228"/>
    <customShpInfo spid="_x0000_s3107"/>
    <customShpInfo spid="_x0000_s3108"/>
    <customShpInfo spid="_x0000_s3109"/>
    <customShpInfo spid="_x0000_s3110"/>
    <customShpInfo spid="_x0000_s3111"/>
    <customShpInfo spid="_x0000_s3112"/>
    <customShpInfo spid="_x0000_s3113"/>
    <customShpInfo spid="_x0000_s3114"/>
    <customShpInfo spid="_x0000_s3115"/>
    <customShpInfo spid="_x0000_s3116"/>
    <customShpInfo spid="_x0000_s3117"/>
    <customShpInfo spid="_x0000_s3118"/>
    <customShpInfo spid="_x0000_s3119"/>
    <customShpInfo spid="_x0000_s3120"/>
    <customShpInfo spid="_x0000_s3121"/>
    <customShpInfo spid="_x0000_s3122"/>
    <customShpInfo spid="_x0000_s3123"/>
    <customShpInfo spid="_x0000_s3124"/>
    <customShpInfo spid="_x0000_s3125"/>
    <customShpInfo spid="_x0000_s3106"/>
    <customShpInfo spid="_x0000_s3127"/>
    <customShpInfo spid="_x0000_s3128"/>
    <customShpInfo spid="_x0000_s3129"/>
    <customShpInfo spid="_x0000_s3130"/>
    <customShpInfo spid="_x0000_s3131"/>
    <customShpInfo spid="_x0000_s3132"/>
    <customShpInfo spid="_x0000_s3133"/>
    <customShpInfo spid="_x0000_s3134"/>
    <customShpInfo spid="_x0000_s3135"/>
    <customShpInfo spid="_x0000_s3136"/>
    <customShpInfo spid="_x0000_s3137"/>
    <customShpInfo spid="_x0000_s3138"/>
    <customShpInfo spid="_x0000_s3139"/>
    <customShpInfo spid="_x0000_s3140"/>
    <customShpInfo spid="_x0000_s3141"/>
    <customShpInfo spid="_x0000_s3142"/>
    <customShpInfo spid="_x0000_s3143"/>
    <customShpInfo spid="_x0000_s3144"/>
    <customShpInfo spid="_x0000_s3145"/>
    <customShpInfo spid="_x0000_s3146"/>
    <customShpInfo spid="_x0000_s3147"/>
    <customShpInfo spid="_x0000_s3148"/>
    <customShpInfo spid="_x0000_s3149"/>
    <customShpInfo spid="_x0000_s3150"/>
    <customShpInfo spid="_x0000_s3126"/>
    <customShpInfo spid="_x0000_s3475"/>
    <customShpInfo spid="_x0000_s3476"/>
    <customShpInfo spid="_x0000_s3477"/>
    <customShpInfo spid="_x0000_s3478"/>
    <customShpInfo spid="_x0000_s3479"/>
    <customShpInfo spid="_x0000_s3480"/>
    <customShpInfo spid="_x0000_s3481"/>
    <customShpInfo spid="_x0000_s3482"/>
    <customShpInfo spid="_x0000_s3483"/>
    <customShpInfo spid="_x0000_s3484"/>
    <customShpInfo spid="_x0000_s3485"/>
    <customShpInfo spid="_x0000_s3486"/>
    <customShpInfo spid="_x0000_s3487"/>
    <customShpInfo spid="_x0000_s3488"/>
    <customShpInfo spid="_x0000_s3489"/>
    <customShpInfo spid="_x0000_s3490"/>
    <customShpInfo spid="_x0000_s3491"/>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B5E7A36-48A0-4834-BB83-C974CB3BA2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384</TotalTime>
  <Pages>1</Pages>
  <Words>14010</Words>
  <Characters>79860</Characters>
  <Application>Microsoft Office Word</Application>
  <DocSecurity>0</DocSecurity>
  <Lines>665</Lines>
  <Paragraphs>187</Paragraphs>
  <ScaleCrop>false</ScaleCrop>
  <Company/>
  <LinksUpToDate>false</LinksUpToDate>
  <CharactersWithSpaces>93683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dc:creator>
  <cp:lastModifiedBy>孙 辉</cp:lastModifiedBy>
  <cp:revision>9</cp:revision>
  <dcterms:created xsi:type="dcterms:W3CDTF">2020-06-30T00:42:00Z</dcterms:created>
  <dcterms:modified xsi:type="dcterms:W3CDTF">2020-09-21T08:59:00Z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